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2"/>
        <w:gridCol w:w="3291"/>
        <w:gridCol w:w="3292"/>
        <w:gridCol w:w="1805"/>
      </w:tblGrid>
      <w:tr w:rsidR="007E663C" w:rsidRPr="005D7B8A" w14:paraId="75250F83" w14:textId="77777777" w:rsidTr="007E663C">
        <w:tc>
          <w:tcPr>
            <w:tcW w:w="10790" w:type="dxa"/>
            <w:gridSpan w:val="4"/>
            <w:shd w:val="clear" w:color="auto" w:fill="8EAADB" w:themeFill="accent1" w:themeFillTint="99"/>
          </w:tcPr>
          <w:p w14:paraId="165C7C9B" w14:textId="77777777" w:rsidR="007E663C" w:rsidRPr="005D7B8A" w:rsidRDefault="007E663C" w:rsidP="008A0B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B8A">
              <w:rPr>
                <w:rFonts w:ascii="Times New Roman" w:hAnsi="Times New Roman"/>
                <w:b/>
                <w:sz w:val="24"/>
                <w:szCs w:val="24"/>
              </w:rPr>
              <w:t>Canevas de planification d’un cours</w:t>
            </w:r>
          </w:p>
        </w:tc>
      </w:tr>
      <w:tr w:rsidR="007E663C" w:rsidRPr="005D7B8A" w14:paraId="1F5F03CC" w14:textId="77777777" w:rsidTr="007E663C">
        <w:tc>
          <w:tcPr>
            <w:tcW w:w="2402" w:type="dxa"/>
            <w:vMerge w:val="restart"/>
          </w:tcPr>
          <w:p w14:paraId="3A9461EE" w14:textId="77777777" w:rsidR="007E663C" w:rsidRPr="005D7B8A" w:rsidRDefault="007E663C" w:rsidP="008A0B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B8A">
              <w:rPr>
                <w:rFonts w:ascii="Times New Roman" w:hAnsi="Times New Roman"/>
                <w:b/>
                <w:sz w:val="24"/>
                <w:szCs w:val="24"/>
              </w:rPr>
              <w:t>Étapes du cours</w:t>
            </w:r>
          </w:p>
        </w:tc>
        <w:tc>
          <w:tcPr>
            <w:tcW w:w="6583" w:type="dxa"/>
            <w:gridSpan w:val="2"/>
          </w:tcPr>
          <w:p w14:paraId="697DB8C2" w14:textId="610CDBBA" w:rsidR="007E663C" w:rsidRPr="005D7B8A" w:rsidRDefault="007E663C" w:rsidP="008A0B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B8A">
              <w:rPr>
                <w:rFonts w:ascii="Times New Roman" w:hAnsi="Times New Roman"/>
                <w:b/>
                <w:sz w:val="24"/>
                <w:szCs w:val="24"/>
              </w:rPr>
              <w:t>Description des différentes étapes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réalisation</w:t>
            </w:r>
            <w:r w:rsidRPr="005D7B8A">
              <w:rPr>
                <w:rFonts w:ascii="Times New Roman" w:hAnsi="Times New Roman"/>
                <w:b/>
                <w:sz w:val="24"/>
                <w:szCs w:val="24"/>
              </w:rPr>
              <w:t xml:space="preserve"> (tâches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la personne enseignante </w:t>
            </w:r>
            <w:r w:rsidRPr="005D7B8A">
              <w:rPr>
                <w:rFonts w:ascii="Times New Roman" w:hAnsi="Times New Roman"/>
                <w:b/>
                <w:sz w:val="24"/>
                <w:szCs w:val="24"/>
              </w:rPr>
              <w:t xml:space="preserve">et tâches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la personne étudiante</w:t>
            </w:r>
            <w:r w:rsidRPr="005D7B8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comportements </w:t>
            </w:r>
            <w:r w:rsidRPr="005D7B8A">
              <w:rPr>
                <w:rFonts w:ascii="Times New Roman" w:hAnsi="Times New Roman"/>
                <w:b/>
                <w:sz w:val="24"/>
                <w:szCs w:val="24"/>
              </w:rPr>
              <w:t>attend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5D7B8A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5D7B8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05" w:type="dxa"/>
            <w:vMerge w:val="restart"/>
          </w:tcPr>
          <w:p w14:paraId="1725C764" w14:textId="77777777" w:rsidR="007E663C" w:rsidRPr="005D7B8A" w:rsidRDefault="007E663C" w:rsidP="008A0B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B8A">
              <w:rPr>
                <w:rFonts w:ascii="Times New Roman" w:hAnsi="Times New Roman"/>
                <w:b/>
                <w:sz w:val="24"/>
                <w:szCs w:val="24"/>
              </w:rPr>
              <w:t>Liste du matériel</w:t>
            </w:r>
          </w:p>
        </w:tc>
      </w:tr>
      <w:tr w:rsidR="007E663C" w:rsidRPr="005D7B8A" w14:paraId="72D4135F" w14:textId="77777777" w:rsidTr="00831DB4">
        <w:tc>
          <w:tcPr>
            <w:tcW w:w="2402" w:type="dxa"/>
            <w:vMerge/>
          </w:tcPr>
          <w:p w14:paraId="52A346B5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14:paraId="5CDC6259" w14:textId="39D8E0A1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Tâches de la personne enseignante</w:t>
            </w:r>
          </w:p>
        </w:tc>
        <w:tc>
          <w:tcPr>
            <w:tcW w:w="3292" w:type="dxa"/>
          </w:tcPr>
          <w:p w14:paraId="0DB5CCF2" w14:textId="502E6245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Tâches de la personne étudiante</w:t>
            </w:r>
          </w:p>
        </w:tc>
        <w:tc>
          <w:tcPr>
            <w:tcW w:w="1805" w:type="dxa"/>
            <w:vMerge/>
          </w:tcPr>
          <w:p w14:paraId="128426E0" w14:textId="77777777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663C" w:rsidRPr="005D7B8A" w14:paraId="50796113" w14:textId="77777777" w:rsidTr="00831DB4">
        <w:tc>
          <w:tcPr>
            <w:tcW w:w="2402" w:type="dxa"/>
          </w:tcPr>
          <w:p w14:paraId="1B2172FE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  <w:r w:rsidRPr="005D7B8A">
              <w:rPr>
                <w:rFonts w:ascii="Times New Roman" w:hAnsi="Times New Roman"/>
                <w:sz w:val="24"/>
                <w:szCs w:val="24"/>
              </w:rPr>
              <w:t>Préparation à l'apprentissage (durée)</w:t>
            </w:r>
          </w:p>
          <w:p w14:paraId="6D45317E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88A9F5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  <w:r w:rsidRPr="005D7B8A">
              <w:rPr>
                <w:rFonts w:ascii="Times New Roman" w:hAnsi="Times New Roman"/>
                <w:sz w:val="24"/>
                <w:szCs w:val="24"/>
              </w:rPr>
              <w:t>(Activation des connaissances – Déclencheur)</w:t>
            </w:r>
          </w:p>
          <w:p w14:paraId="1FECE729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14:paraId="3CEABD78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849F81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3F90F8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BBBAE6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2BE9D0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9C5702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D6C863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2C1AC5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7EEAB3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73AFC1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103E61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F5B2A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CC3F77" w14:textId="194E17FD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14:paraId="5E6CCA7D" w14:textId="11CDA560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0EA0F8E7" w14:textId="77777777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663C" w:rsidRPr="005D7B8A" w14:paraId="75A02D70" w14:textId="77777777" w:rsidTr="004111EF">
        <w:tc>
          <w:tcPr>
            <w:tcW w:w="2402" w:type="dxa"/>
          </w:tcPr>
          <w:p w14:paraId="5B8E07B8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  <w:r w:rsidRPr="005D7B8A">
              <w:rPr>
                <w:rFonts w:ascii="Times New Roman" w:hAnsi="Times New Roman"/>
                <w:sz w:val="24"/>
                <w:szCs w:val="24"/>
              </w:rPr>
              <w:t>Réalisation de l'apprentissage (durée)</w:t>
            </w:r>
          </w:p>
          <w:p w14:paraId="72CAF44F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0B6C10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3D9B46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7A90D6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135BB9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B2BD52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15C908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CE145E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14:paraId="16F03989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BF904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ECC36D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12168D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F7CC8E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77CF11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8BC430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E7B0A2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B32E2F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018D11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1779C3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A44480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4A002B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4B54CD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EBE5BC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3C0A5A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BFE8A6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866C11" w14:textId="77777777" w:rsidR="007E663C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8F6D7A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6F394F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117D2E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14:paraId="11B78079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C8670A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25D69A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A6C855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603E6B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476B09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E1FBC8" w14:textId="77777777" w:rsidR="007E663C" w:rsidRPr="005D7B8A" w:rsidRDefault="007E663C" w:rsidP="007E66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4684F462" w14:textId="77777777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663C" w:rsidRPr="005D7B8A" w14:paraId="0DD688C3" w14:textId="77777777" w:rsidTr="001D06FC">
        <w:tc>
          <w:tcPr>
            <w:tcW w:w="2402" w:type="dxa"/>
          </w:tcPr>
          <w:p w14:paraId="1CFC19BA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  <w:r w:rsidRPr="005D7B8A">
              <w:rPr>
                <w:rFonts w:ascii="Times New Roman" w:hAnsi="Times New Roman"/>
                <w:sz w:val="24"/>
                <w:szCs w:val="24"/>
              </w:rPr>
              <w:t>Intégration (durée)</w:t>
            </w:r>
          </w:p>
          <w:p w14:paraId="0E73A7C0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F7268D" w14:textId="77777777" w:rsidR="007E663C" w:rsidRPr="005D7B8A" w:rsidRDefault="007E663C" w:rsidP="007E663C">
            <w:pPr>
              <w:rPr>
                <w:rFonts w:ascii="Times New Roman" w:hAnsi="Times New Roman"/>
                <w:sz w:val="24"/>
                <w:szCs w:val="24"/>
              </w:rPr>
            </w:pPr>
            <w:r w:rsidRPr="005D7B8A">
              <w:rPr>
                <w:rFonts w:ascii="Times New Roman" w:hAnsi="Times New Roman"/>
                <w:sz w:val="24"/>
                <w:szCs w:val="24"/>
              </w:rPr>
              <w:t xml:space="preserve">(Transfert des apprentissages – réinvestissement </w:t>
            </w:r>
            <w:proofErr w:type="gramStart"/>
            <w:r w:rsidRPr="005D7B8A">
              <w:rPr>
                <w:rFonts w:ascii="Times New Roman" w:hAnsi="Times New Roman"/>
                <w:sz w:val="24"/>
                <w:szCs w:val="24"/>
              </w:rPr>
              <w:t>-  évaluation</w:t>
            </w:r>
            <w:proofErr w:type="gramEnd"/>
            <w:r w:rsidRPr="005D7B8A">
              <w:rPr>
                <w:rFonts w:ascii="Times New Roman" w:hAnsi="Times New Roman"/>
                <w:sz w:val="24"/>
                <w:szCs w:val="24"/>
              </w:rPr>
              <w:t>/rétroaction)</w:t>
            </w:r>
          </w:p>
        </w:tc>
        <w:tc>
          <w:tcPr>
            <w:tcW w:w="3291" w:type="dxa"/>
          </w:tcPr>
          <w:p w14:paraId="758EB2BB" w14:textId="77777777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6BA305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A9C66A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7F57E5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3DF3B9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269C60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9998D5" w14:textId="77777777" w:rsidR="007E663C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7040F" w14:textId="77777777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9F706" w14:textId="77777777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715A8F" w14:textId="77777777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14:paraId="7F9410AB" w14:textId="77777777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507797" w14:textId="77777777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08C548" w14:textId="77777777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0B852484" w14:textId="77777777" w:rsidR="007E663C" w:rsidRPr="005D7B8A" w:rsidRDefault="007E663C" w:rsidP="007E6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9397E7D" w14:textId="77777777" w:rsidR="007E663C" w:rsidRDefault="007E663C"/>
    <w:sectPr w:rsidR="007E663C" w:rsidSect="007E66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3C"/>
    <w:rsid w:val="003250C5"/>
    <w:rsid w:val="007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CFA3"/>
  <w15:chartTrackingRefBased/>
  <w15:docId w15:val="{12AA2F1B-D7CF-4ACF-B031-C700F3AC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489</Characters>
  <Application>Microsoft Office Word</Application>
  <DocSecurity>0</DocSecurity>
  <Lines>4</Lines>
  <Paragraphs>1</Paragraphs>
  <ScaleCrop>false</ScaleCrop>
  <Company>UQTR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Murray-Dugré, Laurence</dc:creator>
  <cp:keywords/>
  <dc:description/>
  <cp:lastModifiedBy>Murray-Dugré, Laurence</cp:lastModifiedBy>
  <cp:revision>1</cp:revision>
  <dcterms:created xsi:type="dcterms:W3CDTF">2024-06-27T19:23:00Z</dcterms:created>
  <dcterms:modified xsi:type="dcterms:W3CDTF">2024-06-27T19:28:00Z</dcterms:modified>
</cp:coreProperties>
</file>