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3DBE2F" w14:textId="0632EBAB" w:rsidR="00BD653B" w:rsidRPr="00297045" w:rsidRDefault="00BD653B" w:rsidP="00297045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297045">
        <w:rPr>
          <w:rFonts w:ascii="Times New Roman" w:hAnsi="Times New Roman" w:cs="Times New Roman"/>
          <w:sz w:val="24"/>
          <w:szCs w:val="24"/>
        </w:rPr>
        <w:t>Dans le</w:t>
      </w:r>
      <w:r w:rsidRPr="00CC7B45">
        <w:rPr>
          <w:rFonts w:ascii="Times New Roman" w:hAnsi="Times New Roman" w:cs="Times New Roman"/>
          <w:sz w:val="24"/>
          <w:szCs w:val="24"/>
          <w:u w:val="single"/>
        </w:rPr>
        <w:t>s é</w:t>
      </w:r>
      <w:r w:rsidRPr="00297045">
        <w:rPr>
          <w:rFonts w:ascii="Times New Roman" w:hAnsi="Times New Roman" w:cs="Times New Roman"/>
          <w:sz w:val="24"/>
          <w:szCs w:val="24"/>
        </w:rPr>
        <w:t xml:space="preserve">coles,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Pr="00297045">
        <w:rPr>
          <w:rFonts w:ascii="Times New Roman" w:hAnsi="Times New Roman" w:cs="Times New Roman"/>
          <w:sz w:val="24"/>
          <w:szCs w:val="24"/>
        </w:rPr>
        <w:t>la robotique es</w:t>
      </w:r>
      <w:r w:rsidRPr="00CC7B45">
        <w:rPr>
          <w:rFonts w:ascii="Times New Roman" w:hAnsi="Times New Roman" w:cs="Times New Roman"/>
          <w:sz w:val="24"/>
          <w:szCs w:val="24"/>
          <w:u w:val="single"/>
        </w:rPr>
        <w:t>t à</w:t>
      </w:r>
      <w:r w:rsidRPr="00297045">
        <w:rPr>
          <w:rFonts w:ascii="Times New Roman" w:hAnsi="Times New Roman" w:cs="Times New Roman"/>
          <w:sz w:val="24"/>
          <w:szCs w:val="24"/>
        </w:rPr>
        <w:t xml:space="preserve"> la mode.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BB7F39" w:rsidRPr="00297045">
        <w:rPr>
          <w:rFonts w:ascii="Times New Roman" w:hAnsi="Times New Roman" w:cs="Times New Roman"/>
          <w:sz w:val="24"/>
          <w:szCs w:val="24"/>
        </w:rPr>
        <w:t>C</w:t>
      </w:r>
      <w:r w:rsidRPr="00297045">
        <w:rPr>
          <w:rFonts w:ascii="Times New Roman" w:hAnsi="Times New Roman" w:cs="Times New Roman"/>
          <w:sz w:val="24"/>
          <w:szCs w:val="24"/>
        </w:rPr>
        <w:t>’es</w:t>
      </w:r>
      <w:r w:rsidRPr="00CC7B45">
        <w:rPr>
          <w:rFonts w:ascii="Times New Roman" w:hAnsi="Times New Roman" w:cs="Times New Roman"/>
          <w:sz w:val="24"/>
          <w:szCs w:val="24"/>
          <w:u w:val="single"/>
        </w:rPr>
        <w:t>t</w:t>
      </w:r>
      <w:r w:rsidR="000112D2" w:rsidRPr="00CC7B4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CC7B45">
        <w:rPr>
          <w:rFonts w:ascii="Times New Roman" w:hAnsi="Times New Roman" w:cs="Times New Roman"/>
          <w:sz w:val="24"/>
          <w:szCs w:val="24"/>
          <w:u w:val="single"/>
        </w:rPr>
        <w:t>u</w:t>
      </w:r>
      <w:r w:rsidRPr="00297045">
        <w:rPr>
          <w:rFonts w:ascii="Times New Roman" w:hAnsi="Times New Roman" w:cs="Times New Roman"/>
          <w:sz w:val="24"/>
          <w:szCs w:val="24"/>
        </w:rPr>
        <w:t xml:space="preserve">tiliser des objets – </w:t>
      </w:r>
      <w:r w:rsidR="006B0CBF">
        <w:rPr>
          <w:rFonts w:ascii="Times New Roman" w:hAnsi="Times New Roman" w:cs="Times New Roman"/>
          <w:sz w:val="24"/>
          <w:szCs w:val="24"/>
        </w:rPr>
        <w:t>comme</w:t>
      </w:r>
      <w:r w:rsidRPr="00297045">
        <w:rPr>
          <w:rFonts w:ascii="Times New Roman" w:hAnsi="Times New Roman" w:cs="Times New Roman"/>
          <w:sz w:val="24"/>
          <w:szCs w:val="24"/>
        </w:rPr>
        <w:t xml:space="preserve"> des petites voitures que l’on peut téléguider – pour apprendr</w:t>
      </w:r>
      <w:r w:rsidRPr="00386903">
        <w:rPr>
          <w:rFonts w:ascii="Times New Roman" w:hAnsi="Times New Roman" w:cs="Times New Roman"/>
          <w:sz w:val="24"/>
          <w:szCs w:val="24"/>
        </w:rPr>
        <w:t>e à</w:t>
      </w:r>
      <w:r w:rsidRPr="00297045">
        <w:rPr>
          <w:rFonts w:ascii="Times New Roman" w:hAnsi="Times New Roman" w:cs="Times New Roman"/>
          <w:sz w:val="24"/>
          <w:szCs w:val="24"/>
        </w:rPr>
        <w:t xml:space="preserve"> programmer.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Pr="00297045">
        <w:rPr>
          <w:rFonts w:ascii="Times New Roman" w:hAnsi="Times New Roman" w:cs="Times New Roman"/>
          <w:sz w:val="24"/>
          <w:szCs w:val="24"/>
        </w:rPr>
        <w:t xml:space="preserve">Et on peut commencer </w:t>
      </w:r>
      <w:r w:rsidR="00BB7F39" w:rsidRPr="00297045">
        <w:rPr>
          <w:rFonts w:ascii="Times New Roman" w:hAnsi="Times New Roman" w:cs="Times New Roman"/>
          <w:sz w:val="24"/>
          <w:szCs w:val="24"/>
        </w:rPr>
        <w:t>ce</w:t>
      </w:r>
      <w:r w:rsidR="00BB7F39" w:rsidRPr="00CC7B45">
        <w:rPr>
          <w:rFonts w:ascii="Times New Roman" w:hAnsi="Times New Roman" w:cs="Times New Roman"/>
          <w:sz w:val="24"/>
          <w:szCs w:val="24"/>
          <w:u w:val="single"/>
        </w:rPr>
        <w:t xml:space="preserve">t </w:t>
      </w:r>
      <w:r w:rsidRPr="00CC7B45">
        <w:rPr>
          <w:rFonts w:ascii="Times New Roman" w:hAnsi="Times New Roman" w:cs="Times New Roman"/>
          <w:sz w:val="24"/>
          <w:szCs w:val="24"/>
          <w:u w:val="single"/>
        </w:rPr>
        <w:t>a</w:t>
      </w:r>
      <w:r w:rsidRPr="00297045">
        <w:rPr>
          <w:rFonts w:ascii="Times New Roman" w:hAnsi="Times New Roman" w:cs="Times New Roman"/>
          <w:sz w:val="24"/>
          <w:szCs w:val="24"/>
        </w:rPr>
        <w:t xml:space="preserve">pprentissage dès </w:t>
      </w:r>
      <w:r w:rsidR="00E717CF" w:rsidRPr="00297045">
        <w:rPr>
          <w:rFonts w:ascii="Times New Roman" w:hAnsi="Times New Roman" w:cs="Times New Roman"/>
          <w:sz w:val="24"/>
          <w:szCs w:val="24"/>
        </w:rPr>
        <w:t>le plus jeun</w:t>
      </w:r>
      <w:r w:rsidR="00E717CF" w:rsidRPr="00CC7B45">
        <w:rPr>
          <w:rFonts w:ascii="Times New Roman" w:hAnsi="Times New Roman" w:cs="Times New Roman"/>
          <w:sz w:val="24"/>
          <w:szCs w:val="24"/>
        </w:rPr>
        <w:t xml:space="preserve">e </w:t>
      </w:r>
      <w:proofErr w:type="gramStart"/>
      <w:r w:rsidR="00E717CF" w:rsidRPr="00CC7B45">
        <w:rPr>
          <w:rFonts w:ascii="Times New Roman" w:hAnsi="Times New Roman" w:cs="Times New Roman"/>
          <w:sz w:val="24"/>
          <w:szCs w:val="24"/>
        </w:rPr>
        <w:t>â</w:t>
      </w:r>
      <w:r w:rsidR="00E717CF" w:rsidRPr="00297045">
        <w:rPr>
          <w:rFonts w:ascii="Times New Roman" w:hAnsi="Times New Roman" w:cs="Times New Roman"/>
          <w:sz w:val="24"/>
          <w:szCs w:val="24"/>
        </w:rPr>
        <w:t>ge.</w:t>
      </w:r>
      <w:r w:rsidR="00297045">
        <w:rPr>
          <w:rFonts w:ascii="Times New Roman" w:hAnsi="Times New Roman" w:cs="Times New Roman"/>
          <w:sz w:val="24"/>
          <w:szCs w:val="24"/>
        </w:rPr>
        <w:t>---</w:t>
      </w:r>
      <w:proofErr w:type="gramEnd"/>
    </w:p>
    <w:p w14:paraId="118E2382" w14:textId="02FEA5E9" w:rsidR="00D93D06" w:rsidRPr="00297045" w:rsidRDefault="000112D2" w:rsidP="00297045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297045">
        <w:rPr>
          <w:rFonts w:ascii="Times New Roman" w:hAnsi="Times New Roman" w:cs="Times New Roman"/>
          <w:sz w:val="24"/>
          <w:szCs w:val="24"/>
        </w:rPr>
        <w:t>Mais c</w:t>
      </w:r>
      <w:r w:rsidR="00D93D06" w:rsidRPr="00297045">
        <w:rPr>
          <w:rFonts w:ascii="Times New Roman" w:hAnsi="Times New Roman" w:cs="Times New Roman"/>
          <w:sz w:val="24"/>
          <w:szCs w:val="24"/>
        </w:rPr>
        <w:t xml:space="preserve">omment s’y prend-on?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D93D06" w:rsidRPr="00297045">
        <w:rPr>
          <w:rFonts w:ascii="Times New Roman" w:hAnsi="Times New Roman" w:cs="Times New Roman"/>
          <w:sz w:val="24"/>
          <w:szCs w:val="24"/>
        </w:rPr>
        <w:t xml:space="preserve">Les didacticiens des sciences Marcel Thouin et Simone Abou </w:t>
      </w:r>
      <w:r w:rsidR="00297045">
        <w:rPr>
          <w:rFonts w:ascii="Times New Roman" w:hAnsi="Times New Roman" w:cs="Times New Roman"/>
          <w:sz w:val="24"/>
          <w:szCs w:val="24"/>
        </w:rPr>
        <w:t>Ha</w:t>
      </w:r>
      <w:r w:rsidR="00D93D06" w:rsidRPr="00297045">
        <w:rPr>
          <w:rFonts w:ascii="Times New Roman" w:hAnsi="Times New Roman" w:cs="Times New Roman"/>
          <w:sz w:val="24"/>
          <w:szCs w:val="24"/>
        </w:rPr>
        <w:t xml:space="preserve">lloun 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proposent,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>dans u</w:t>
      </w:r>
      <w:r w:rsidR="009525C3" w:rsidRPr="00CC7B45">
        <w:rPr>
          <w:rFonts w:ascii="Times New Roman" w:hAnsi="Times New Roman" w:cs="Times New Roman"/>
          <w:sz w:val="24"/>
          <w:szCs w:val="24"/>
          <w:u w:val="single"/>
        </w:rPr>
        <w:t>n o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uvrage récent,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de commencer l’apprentissage </w:t>
      </w:r>
      <w:r w:rsidR="004F4D93" w:rsidRPr="00297045">
        <w:rPr>
          <w:rFonts w:ascii="Times New Roman" w:hAnsi="Times New Roman" w:cs="Times New Roman"/>
          <w:sz w:val="24"/>
          <w:szCs w:val="24"/>
        </w:rPr>
        <w:t xml:space="preserve">de contenus abstraits 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avec du matériel concret,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puis d’introduire du matériel semi-concret,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>avant de passer au matérie</w:t>
      </w:r>
      <w:r w:rsidR="009525C3" w:rsidRPr="00CC7B45">
        <w:rPr>
          <w:rFonts w:ascii="Times New Roman" w:hAnsi="Times New Roman" w:cs="Times New Roman"/>
          <w:sz w:val="24"/>
          <w:szCs w:val="24"/>
        </w:rPr>
        <w:t>l a</w:t>
      </w:r>
      <w:r w:rsidR="009525C3" w:rsidRPr="00297045">
        <w:rPr>
          <w:rFonts w:ascii="Times New Roman" w:hAnsi="Times New Roman" w:cs="Times New Roman"/>
          <w:sz w:val="24"/>
          <w:szCs w:val="24"/>
        </w:rPr>
        <w:t>bstrait.</w:t>
      </w:r>
      <w:r w:rsidR="00297045">
        <w:rPr>
          <w:rFonts w:ascii="Times New Roman" w:hAnsi="Times New Roman" w:cs="Times New Roman"/>
          <w:sz w:val="24"/>
          <w:szCs w:val="24"/>
        </w:rPr>
        <w:t xml:space="preserve"> ---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C42FC8" w14:textId="37E2049A" w:rsidR="00BD653B" w:rsidRPr="00297045" w:rsidRDefault="00BD653B" w:rsidP="00297045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297045">
        <w:rPr>
          <w:rFonts w:ascii="Times New Roman" w:hAnsi="Times New Roman" w:cs="Times New Roman"/>
          <w:sz w:val="24"/>
          <w:szCs w:val="24"/>
        </w:rPr>
        <w:t>Des petits de la maternelle peuvent par exemple donner de</w:t>
      </w:r>
      <w:r w:rsidRPr="00CC7B45">
        <w:rPr>
          <w:rFonts w:ascii="Times New Roman" w:hAnsi="Times New Roman" w:cs="Times New Roman"/>
          <w:sz w:val="24"/>
          <w:szCs w:val="24"/>
          <w:u w:val="single"/>
        </w:rPr>
        <w:t>s i</w:t>
      </w:r>
      <w:r w:rsidRPr="00297045">
        <w:rPr>
          <w:rFonts w:ascii="Times New Roman" w:hAnsi="Times New Roman" w:cs="Times New Roman"/>
          <w:sz w:val="24"/>
          <w:szCs w:val="24"/>
        </w:rPr>
        <w:t>nstructions à un robot en forme de coccinelle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 e</w:t>
      </w:r>
      <w:r w:rsidR="009525C3" w:rsidRPr="00CC7B45">
        <w:rPr>
          <w:rFonts w:ascii="Times New Roman" w:hAnsi="Times New Roman" w:cs="Times New Roman"/>
          <w:sz w:val="24"/>
          <w:szCs w:val="24"/>
          <w:u w:val="single"/>
        </w:rPr>
        <w:t>n a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ppuyant sur des flèches </w:t>
      </w:r>
      <w:r w:rsidR="00386903">
        <w:rPr>
          <w:rFonts w:ascii="Times New Roman" w:hAnsi="Times New Roman" w:cs="Times New Roman"/>
          <w:sz w:val="24"/>
          <w:szCs w:val="24"/>
        </w:rPr>
        <w:t>d’</w:t>
      </w:r>
      <w:r w:rsidR="009525C3" w:rsidRPr="00297045">
        <w:rPr>
          <w:rFonts w:ascii="Times New Roman" w:hAnsi="Times New Roman" w:cs="Times New Roman"/>
          <w:sz w:val="24"/>
          <w:szCs w:val="24"/>
        </w:rPr>
        <w:t>une tablette numérique</w:t>
      </w:r>
      <w:r w:rsidRPr="00297045">
        <w:rPr>
          <w:rFonts w:ascii="Times New Roman" w:hAnsi="Times New Roman" w:cs="Times New Roman"/>
          <w:sz w:val="24"/>
          <w:szCs w:val="24"/>
        </w:rPr>
        <w:t xml:space="preserve">.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D93D06" w:rsidRPr="00297045">
        <w:rPr>
          <w:rFonts w:ascii="Times New Roman" w:hAnsi="Times New Roman" w:cs="Times New Roman"/>
          <w:sz w:val="24"/>
          <w:szCs w:val="24"/>
        </w:rPr>
        <w:t>C’est du matériel concret.</w:t>
      </w:r>
      <w:r w:rsidR="00297045">
        <w:rPr>
          <w:rFonts w:ascii="Times New Roman" w:hAnsi="Times New Roman" w:cs="Times New Roman"/>
          <w:sz w:val="24"/>
          <w:szCs w:val="24"/>
        </w:rPr>
        <w:t xml:space="preserve"> ---</w:t>
      </w:r>
      <w:r w:rsidR="00D93D06" w:rsidRPr="0029704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D34E8D" w14:textId="7A1A8121" w:rsidR="00647342" w:rsidRPr="00297045" w:rsidRDefault="00BD653B" w:rsidP="00297045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297045">
        <w:rPr>
          <w:rFonts w:ascii="Times New Roman" w:hAnsi="Times New Roman" w:cs="Times New Roman"/>
          <w:sz w:val="24"/>
          <w:szCs w:val="24"/>
        </w:rPr>
        <w:t xml:space="preserve">Au primaire,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D93D06" w:rsidRPr="00297045">
        <w:rPr>
          <w:rFonts w:ascii="Times New Roman" w:hAnsi="Times New Roman" w:cs="Times New Roman"/>
          <w:sz w:val="24"/>
          <w:szCs w:val="24"/>
        </w:rPr>
        <w:t>les jeunes choisissent de</w:t>
      </w:r>
      <w:r w:rsidR="00D93D06" w:rsidRPr="00CC7B45">
        <w:rPr>
          <w:rFonts w:ascii="Times New Roman" w:hAnsi="Times New Roman" w:cs="Times New Roman"/>
          <w:sz w:val="24"/>
          <w:szCs w:val="24"/>
          <w:u w:val="single"/>
        </w:rPr>
        <w:t>s a</w:t>
      </w:r>
      <w:r w:rsidR="00D93D06" w:rsidRPr="00297045">
        <w:rPr>
          <w:rFonts w:ascii="Times New Roman" w:hAnsi="Times New Roman" w:cs="Times New Roman"/>
          <w:sz w:val="24"/>
          <w:szCs w:val="24"/>
        </w:rPr>
        <w:t>ctions parmi celles qui sont disponibles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>comme</w:t>
      </w:r>
      <w:r w:rsidR="00647342" w:rsidRPr="00297045">
        <w:rPr>
          <w:rFonts w:ascii="Times New Roman" w:hAnsi="Times New Roman" w:cs="Times New Roman"/>
          <w:sz w:val="24"/>
          <w:szCs w:val="24"/>
        </w:rPr>
        <w:t xml:space="preserve"> demander à un robot qui représen</w:t>
      </w:r>
      <w:r w:rsidR="00647342" w:rsidRPr="00CC7B45">
        <w:rPr>
          <w:rFonts w:ascii="Times New Roman" w:hAnsi="Times New Roman" w:cs="Times New Roman"/>
          <w:sz w:val="24"/>
          <w:szCs w:val="24"/>
        </w:rPr>
        <w:t>te u</w:t>
      </w:r>
      <w:r w:rsidR="00647342" w:rsidRPr="00297045">
        <w:rPr>
          <w:rFonts w:ascii="Times New Roman" w:hAnsi="Times New Roman" w:cs="Times New Roman"/>
          <w:sz w:val="24"/>
          <w:szCs w:val="24"/>
        </w:rPr>
        <w:t xml:space="preserve">ne voiture d’allumer ses feux avant.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647342" w:rsidRPr="00297045">
        <w:rPr>
          <w:rFonts w:ascii="Times New Roman" w:hAnsi="Times New Roman" w:cs="Times New Roman"/>
          <w:sz w:val="24"/>
          <w:szCs w:val="24"/>
        </w:rPr>
        <w:t>Le</w:t>
      </w:r>
      <w:r w:rsidR="00647342" w:rsidRPr="006B0CBF">
        <w:rPr>
          <w:rFonts w:ascii="Times New Roman" w:hAnsi="Times New Roman" w:cs="Times New Roman"/>
          <w:sz w:val="24"/>
          <w:szCs w:val="24"/>
          <w:u w:val="single"/>
        </w:rPr>
        <w:t>s a</w:t>
      </w:r>
      <w:r w:rsidR="00647342" w:rsidRPr="00297045">
        <w:rPr>
          <w:rFonts w:ascii="Times New Roman" w:hAnsi="Times New Roman" w:cs="Times New Roman"/>
          <w:sz w:val="24"/>
          <w:szCs w:val="24"/>
        </w:rPr>
        <w:t xml:space="preserve">ctions apparaissent </w:t>
      </w:r>
      <w:r w:rsidR="00BB7F39" w:rsidRPr="00297045">
        <w:rPr>
          <w:rFonts w:ascii="Times New Roman" w:hAnsi="Times New Roman" w:cs="Times New Roman"/>
          <w:sz w:val="24"/>
          <w:szCs w:val="24"/>
        </w:rPr>
        <w:t>dans l’ordre</w:t>
      </w:r>
      <w:r w:rsidR="006B0CBF">
        <w:rPr>
          <w:rFonts w:ascii="Times New Roman" w:hAnsi="Times New Roman" w:cs="Times New Roman"/>
          <w:sz w:val="24"/>
          <w:szCs w:val="24"/>
        </w:rPr>
        <w:t>, ---</w:t>
      </w:r>
      <w:r w:rsidR="00647342" w:rsidRPr="00297045">
        <w:rPr>
          <w:rFonts w:ascii="Times New Roman" w:hAnsi="Times New Roman" w:cs="Times New Roman"/>
          <w:sz w:val="24"/>
          <w:szCs w:val="24"/>
        </w:rPr>
        <w:t xml:space="preserve"> à la gauche de l’écran.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>On exécute le programme</w:t>
      </w:r>
      <w:r w:rsidR="00647342" w:rsidRPr="00297045">
        <w:rPr>
          <w:rFonts w:ascii="Times New Roman" w:hAnsi="Times New Roman" w:cs="Times New Roman"/>
          <w:sz w:val="24"/>
          <w:szCs w:val="24"/>
        </w:rPr>
        <w:t xml:space="preserve">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et </w:t>
      </w:r>
      <w:r w:rsidR="00647342" w:rsidRPr="00297045">
        <w:rPr>
          <w:rFonts w:ascii="Times New Roman" w:hAnsi="Times New Roman" w:cs="Times New Roman"/>
          <w:sz w:val="24"/>
          <w:szCs w:val="24"/>
        </w:rPr>
        <w:t>le robot les réalise le</w:t>
      </w:r>
      <w:r w:rsidR="00647342" w:rsidRPr="006B0CBF">
        <w:rPr>
          <w:rFonts w:ascii="Times New Roman" w:hAnsi="Times New Roman" w:cs="Times New Roman"/>
          <w:sz w:val="24"/>
          <w:szCs w:val="24"/>
          <w:u w:val="single"/>
        </w:rPr>
        <w:t>s u</w:t>
      </w:r>
      <w:r w:rsidR="00647342" w:rsidRPr="00297045">
        <w:rPr>
          <w:rFonts w:ascii="Times New Roman" w:hAnsi="Times New Roman" w:cs="Times New Roman"/>
          <w:sz w:val="24"/>
          <w:szCs w:val="24"/>
        </w:rPr>
        <w:t>nes à la suite de</w:t>
      </w:r>
      <w:r w:rsidR="00647342" w:rsidRPr="006B0CBF">
        <w:rPr>
          <w:rFonts w:ascii="Times New Roman" w:hAnsi="Times New Roman" w:cs="Times New Roman"/>
          <w:sz w:val="24"/>
          <w:szCs w:val="24"/>
          <w:u w:val="single"/>
        </w:rPr>
        <w:t>s a</w:t>
      </w:r>
      <w:r w:rsidR="00647342" w:rsidRPr="00297045">
        <w:rPr>
          <w:rFonts w:ascii="Times New Roman" w:hAnsi="Times New Roman" w:cs="Times New Roman"/>
          <w:sz w:val="24"/>
          <w:szCs w:val="24"/>
        </w:rPr>
        <w:t xml:space="preserve">utres.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BB7F39" w:rsidRPr="00297045">
        <w:rPr>
          <w:rFonts w:ascii="Times New Roman" w:hAnsi="Times New Roman" w:cs="Times New Roman"/>
          <w:sz w:val="24"/>
          <w:szCs w:val="24"/>
        </w:rPr>
        <w:t xml:space="preserve">On parle ici de matériel semi-concret. </w:t>
      </w:r>
      <w:r w:rsidR="00297045">
        <w:rPr>
          <w:rFonts w:ascii="Times New Roman" w:hAnsi="Times New Roman" w:cs="Times New Roman"/>
          <w:sz w:val="24"/>
          <w:szCs w:val="24"/>
        </w:rPr>
        <w:t>---</w:t>
      </w:r>
    </w:p>
    <w:p w14:paraId="3089AC49" w14:textId="006837B2" w:rsidR="00BD653B" w:rsidRPr="00297045" w:rsidRDefault="00647342" w:rsidP="00297045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297045">
        <w:rPr>
          <w:rFonts w:ascii="Times New Roman" w:hAnsi="Times New Roman" w:cs="Times New Roman"/>
          <w:sz w:val="24"/>
          <w:szCs w:val="24"/>
        </w:rPr>
        <w:t xml:space="preserve">Au secondaire,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Pr="00297045">
        <w:rPr>
          <w:rFonts w:ascii="Times New Roman" w:hAnsi="Times New Roman" w:cs="Times New Roman"/>
          <w:sz w:val="24"/>
          <w:szCs w:val="24"/>
        </w:rPr>
        <w:t>le</w:t>
      </w:r>
      <w:r w:rsidRPr="006B0CBF">
        <w:rPr>
          <w:rFonts w:ascii="Times New Roman" w:hAnsi="Times New Roman" w:cs="Times New Roman"/>
          <w:sz w:val="24"/>
          <w:szCs w:val="24"/>
          <w:u w:val="single"/>
        </w:rPr>
        <w:t>s é</w:t>
      </w:r>
      <w:r w:rsidRPr="00297045">
        <w:rPr>
          <w:rFonts w:ascii="Times New Roman" w:hAnsi="Times New Roman" w:cs="Times New Roman"/>
          <w:sz w:val="24"/>
          <w:szCs w:val="24"/>
        </w:rPr>
        <w:t xml:space="preserve">lèves </w:t>
      </w:r>
      <w:r w:rsidR="00BB7F39" w:rsidRPr="00297045">
        <w:rPr>
          <w:rFonts w:ascii="Times New Roman" w:hAnsi="Times New Roman" w:cs="Times New Roman"/>
          <w:sz w:val="24"/>
          <w:szCs w:val="24"/>
        </w:rPr>
        <w:t>entrent</w:t>
      </w:r>
      <w:r w:rsidR="00D93D06" w:rsidRPr="00297045">
        <w:rPr>
          <w:rFonts w:ascii="Times New Roman" w:hAnsi="Times New Roman" w:cs="Times New Roman"/>
          <w:sz w:val="24"/>
          <w:szCs w:val="24"/>
        </w:rPr>
        <w:t xml:space="preserve"> directement des lignes de co</w:t>
      </w:r>
      <w:r w:rsidR="00E717CF" w:rsidRPr="00297045">
        <w:rPr>
          <w:rFonts w:ascii="Times New Roman" w:hAnsi="Times New Roman" w:cs="Times New Roman"/>
          <w:sz w:val="24"/>
          <w:szCs w:val="24"/>
        </w:rPr>
        <w:t>de</w:t>
      </w:r>
      <w:r w:rsidR="00D93D06" w:rsidRPr="00297045">
        <w:rPr>
          <w:rFonts w:ascii="Times New Roman" w:hAnsi="Times New Roman" w:cs="Times New Roman"/>
          <w:sz w:val="24"/>
          <w:szCs w:val="24"/>
        </w:rPr>
        <w:t xml:space="preserve"> à l’écran.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Pr="00297045">
        <w:rPr>
          <w:rFonts w:ascii="Times New Roman" w:hAnsi="Times New Roman" w:cs="Times New Roman"/>
          <w:sz w:val="24"/>
          <w:szCs w:val="24"/>
        </w:rPr>
        <w:t>On pourra par exemple commander à une maquette de maison intelligente de fermer automatiquement les fenêtre</w:t>
      </w:r>
      <w:r w:rsidR="00D93D06" w:rsidRPr="00297045">
        <w:rPr>
          <w:rFonts w:ascii="Times New Roman" w:hAnsi="Times New Roman" w:cs="Times New Roman"/>
          <w:sz w:val="24"/>
          <w:szCs w:val="24"/>
        </w:rPr>
        <w:t>s</w:t>
      </w:r>
      <w:r w:rsidRPr="00297045">
        <w:rPr>
          <w:rFonts w:ascii="Times New Roman" w:hAnsi="Times New Roman" w:cs="Times New Roman"/>
          <w:sz w:val="24"/>
          <w:szCs w:val="24"/>
        </w:rPr>
        <w:t xml:space="preserve"> quand de la pluie est détectée sur un capteur. </w:t>
      </w:r>
      <w:r w:rsidR="00297045">
        <w:rPr>
          <w:rFonts w:ascii="Times New Roman" w:hAnsi="Times New Roman" w:cs="Times New Roman"/>
          <w:sz w:val="24"/>
          <w:szCs w:val="24"/>
        </w:rPr>
        <w:t>---</w:t>
      </w:r>
    </w:p>
    <w:p w14:paraId="3EFA079C" w14:textId="5F344C05" w:rsidR="00297045" w:rsidRDefault="007D41C6" w:rsidP="00993146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97045">
        <w:rPr>
          <w:rFonts w:ascii="Times New Roman" w:hAnsi="Times New Roman" w:cs="Times New Roman"/>
          <w:sz w:val="24"/>
          <w:szCs w:val="24"/>
        </w:rPr>
        <w:t xml:space="preserve">Mais ce qu’il faut savoir,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Pr="00297045">
        <w:rPr>
          <w:rFonts w:ascii="Times New Roman" w:hAnsi="Times New Roman" w:cs="Times New Roman"/>
          <w:sz w:val="24"/>
          <w:szCs w:val="24"/>
        </w:rPr>
        <w:t xml:space="preserve">c’est 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que </w:t>
      </w:r>
      <w:r w:rsidRPr="00297045">
        <w:rPr>
          <w:rFonts w:ascii="Times New Roman" w:hAnsi="Times New Roman" w:cs="Times New Roman"/>
          <w:sz w:val="24"/>
          <w:szCs w:val="24"/>
        </w:rPr>
        <w:t xml:space="preserve">la programmation </w:t>
      </w:r>
      <w:r w:rsidR="00BB7F39" w:rsidRPr="00297045">
        <w:rPr>
          <w:rFonts w:ascii="Times New Roman" w:hAnsi="Times New Roman" w:cs="Times New Roman"/>
          <w:sz w:val="24"/>
          <w:szCs w:val="24"/>
        </w:rPr>
        <w:t>ne fait pas partie des programmes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 du préscolaire au secondaire</w:t>
      </w:r>
      <w:r w:rsidRPr="00297045">
        <w:rPr>
          <w:rFonts w:ascii="Times New Roman" w:hAnsi="Times New Roman" w:cs="Times New Roman"/>
          <w:sz w:val="24"/>
          <w:szCs w:val="24"/>
        </w:rPr>
        <w:t xml:space="preserve">.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Sylvie Barma,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>après avoir réalisé des journées de réflexion sur le sujet,</w:t>
      </w:r>
      <w:r w:rsidR="00297045">
        <w:rPr>
          <w:rFonts w:ascii="Times New Roman" w:hAnsi="Times New Roman" w:cs="Times New Roman"/>
          <w:sz w:val="24"/>
          <w:szCs w:val="24"/>
        </w:rPr>
        <w:t xml:space="preserve"> ---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 recommande ce</w:t>
      </w:r>
      <w:r w:rsidR="009525C3" w:rsidRPr="006B0CBF">
        <w:rPr>
          <w:rFonts w:ascii="Times New Roman" w:hAnsi="Times New Roman" w:cs="Times New Roman"/>
          <w:sz w:val="24"/>
          <w:szCs w:val="24"/>
          <w:u w:val="single"/>
        </w:rPr>
        <w:t>t a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jout dans son rapport de recherche de 2021.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Et plusieurs programmes,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dont </w:t>
      </w:r>
      <w:r w:rsidR="00297045">
        <w:rPr>
          <w:rFonts w:ascii="Times New Roman" w:hAnsi="Times New Roman" w:cs="Times New Roman"/>
          <w:sz w:val="24"/>
          <w:szCs w:val="24"/>
        </w:rPr>
        <w:t>le programme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 Science et technologie,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 xml:space="preserve">sont en cours de révision. </w:t>
      </w:r>
      <w:r w:rsidR="00297045">
        <w:rPr>
          <w:rFonts w:ascii="Times New Roman" w:hAnsi="Times New Roman" w:cs="Times New Roman"/>
          <w:sz w:val="24"/>
          <w:szCs w:val="24"/>
        </w:rPr>
        <w:t xml:space="preserve">--- </w:t>
      </w:r>
      <w:r w:rsidR="009525C3" w:rsidRPr="00297045">
        <w:rPr>
          <w:rFonts w:ascii="Times New Roman" w:hAnsi="Times New Roman" w:cs="Times New Roman"/>
          <w:sz w:val="24"/>
          <w:szCs w:val="24"/>
        </w:rPr>
        <w:t>Alors il ne serait pas étonnant de voir la programmation informatique apparaitre dans nos programmes de formation dans un futur proche.</w:t>
      </w:r>
    </w:p>
    <w:p w14:paraId="15ECC33A" w14:textId="6DE585BD" w:rsidR="00993146" w:rsidRPr="00993146" w:rsidRDefault="00993146" w:rsidP="00993146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93146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93146">
        <w:rPr>
          <w:rFonts w:ascii="Times New Roman" w:hAnsi="Times New Roman" w:cs="Times New Roman"/>
          <w:sz w:val="24"/>
          <w:szCs w:val="24"/>
        </w:rPr>
        <w:t>30 -</w:t>
      </w:r>
    </w:p>
    <w:p w14:paraId="15C367D0" w14:textId="764E8EEB" w:rsidR="007D41C6" w:rsidRDefault="00297045" w:rsidP="0029704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Source 1 : Thouin, M. et Abou Halloun, S. (2023). 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>Enseigner les sciences et les technologies au secondaire</w:t>
      </w:r>
      <w:r>
        <w:rPr>
          <w:rFonts w:ascii="Times New Roman" w:hAnsi="Times New Roman" w:cs="Times New Roman"/>
          <w:sz w:val="24"/>
          <w:szCs w:val="24"/>
        </w:rPr>
        <w:t xml:space="preserve">. Éditions JFD. </w:t>
      </w:r>
    </w:p>
    <w:p w14:paraId="77461E4D" w14:textId="74048865" w:rsidR="00297045" w:rsidRPr="00297045" w:rsidRDefault="00297045" w:rsidP="00297045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Source 2 : Barma, S. (2021).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>Journées de réflexion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>sur l’usage pédagogique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>de la programmation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>informatique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>Constats sur l’intégration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297045">
        <w:rPr>
          <w:rFonts w:ascii="Times New Roman" w:hAnsi="Times New Roman" w:cs="Times New Roman"/>
          <w:i/>
          <w:iCs/>
          <w:sz w:val="24"/>
          <w:szCs w:val="24"/>
        </w:rPr>
        <w:t>de la compétence numérique</w:t>
      </w:r>
      <w:r>
        <w:rPr>
          <w:rFonts w:ascii="Times New Roman" w:hAnsi="Times New Roman" w:cs="Times New Roman"/>
          <w:sz w:val="24"/>
          <w:szCs w:val="24"/>
        </w:rPr>
        <w:t>. Consulté à l’adresse </w:t>
      </w:r>
      <w:hyperlink r:id="rId5" w:history="1">
        <w:r w:rsidRPr="00DD05FC">
          <w:rPr>
            <w:rStyle w:val="Lienhypertexte"/>
            <w:rFonts w:ascii="Times New Roman" w:hAnsi="Times New Roman" w:cs="Times New Roman"/>
            <w:sz w:val="24"/>
            <w:szCs w:val="24"/>
          </w:rPr>
          <w:t>https://cdn-contenu.quebec.ca/cdn-contenu/education/Numerique/rapport-journees-reflexion-usage-pedago-prog-informatique.pdf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045">
        <w:rPr>
          <w:rFonts w:ascii="Times New Roman" w:hAnsi="Times New Roman" w:cs="Times New Roman"/>
          <w:sz w:val="24"/>
          <w:szCs w:val="24"/>
        </w:rPr>
        <w:cr/>
      </w:r>
    </w:p>
    <w:sectPr w:rsidR="00297045" w:rsidRPr="00297045" w:rsidSect="00297045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FC331C"/>
    <w:multiLevelType w:val="hybridMultilevel"/>
    <w:tmpl w:val="B3568A8C"/>
    <w:lvl w:ilvl="0" w:tplc="8D50DE7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42284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53B"/>
    <w:rsid w:val="000112D2"/>
    <w:rsid w:val="00113BF0"/>
    <w:rsid w:val="00297045"/>
    <w:rsid w:val="00386903"/>
    <w:rsid w:val="003F4631"/>
    <w:rsid w:val="004F4D93"/>
    <w:rsid w:val="00647342"/>
    <w:rsid w:val="006B0CBF"/>
    <w:rsid w:val="006E176C"/>
    <w:rsid w:val="007D41C6"/>
    <w:rsid w:val="009525C3"/>
    <w:rsid w:val="00993146"/>
    <w:rsid w:val="00BB7F39"/>
    <w:rsid w:val="00BD653B"/>
    <w:rsid w:val="00CC7B45"/>
    <w:rsid w:val="00D93D06"/>
    <w:rsid w:val="00DB59A3"/>
    <w:rsid w:val="00E71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999721"/>
  <w15:chartTrackingRefBased/>
  <w15:docId w15:val="{B1D9F86D-F4A0-4039-BF34-BDE1D1434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97045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97045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9931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dn-contenu.quebec.ca/cdn-contenu/education/Numerique/rapport-journees-reflexion-usage-pedago-prog-informatique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378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UQTR</Company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Groleau, Audrey</dc:creator>
  <cp:keywords/>
  <dc:description/>
  <cp:lastModifiedBy>Groleau, Audrey</cp:lastModifiedBy>
  <cp:revision>7</cp:revision>
  <dcterms:created xsi:type="dcterms:W3CDTF">2024-12-15T13:09:00Z</dcterms:created>
  <dcterms:modified xsi:type="dcterms:W3CDTF">2024-12-15T16:34:00Z</dcterms:modified>
</cp:coreProperties>
</file>