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0A165" w14:textId="19F9C620" w:rsidR="00BD3D1E" w:rsidRPr="003909DE" w:rsidRDefault="00A54F26" w:rsidP="00BD3D1E">
      <w:pPr>
        <w:pStyle w:val="Titre1"/>
        <w:numPr>
          <w:ilvl w:val="0"/>
          <w:numId w:val="16"/>
        </w:numPr>
        <w:ind w:left="284" w:hanging="284"/>
        <w:rPr>
          <w:rFonts w:cstheme="minorHAnsi"/>
        </w:rPr>
      </w:pPr>
      <w:r w:rsidRPr="00215498">
        <w:rPr>
          <w:rFonts w:cstheme="minorHAnsi"/>
        </w:rPr>
        <w:t>Risk</w:t>
      </w:r>
      <w:r w:rsidR="00844ABD" w:rsidRPr="00215498">
        <w:rPr>
          <w:rFonts w:cstheme="minorHAnsi"/>
        </w:rPr>
        <w:t>s</w:t>
      </w:r>
      <w:r w:rsidR="007A7D1C" w:rsidRPr="00215498">
        <w:rPr>
          <w:rFonts w:cstheme="minorHAnsi"/>
        </w:rPr>
        <w:t xml:space="preserve"> </w:t>
      </w:r>
    </w:p>
    <w:p w14:paraId="2ED75120" w14:textId="113F7CB9" w:rsidR="0059504B" w:rsidRPr="00215498" w:rsidRDefault="007A7D1C" w:rsidP="003909DE">
      <w:pPr>
        <w:pStyle w:val="Titre1"/>
        <w:rPr>
          <w:rFonts w:cstheme="minorHAnsi"/>
          <w:b w:val="0"/>
          <w:bCs/>
          <w:sz w:val="24"/>
          <w:szCs w:val="24"/>
        </w:rPr>
      </w:pPr>
      <w:r w:rsidRPr="00215498">
        <w:rPr>
          <w:rFonts w:cstheme="minorHAnsi"/>
        </w:rPr>
        <w:t xml:space="preserve">2. </w:t>
      </w:r>
      <w:proofErr w:type="spellStart"/>
      <w:r w:rsidR="00A54F26" w:rsidRPr="00215498">
        <w:rPr>
          <w:rFonts w:cstheme="minorHAnsi"/>
        </w:rPr>
        <w:t>Personnal</w:t>
      </w:r>
      <w:proofErr w:type="spellEnd"/>
      <w:r w:rsidR="00A54F26" w:rsidRPr="00215498">
        <w:rPr>
          <w:rFonts w:cstheme="minorHAnsi"/>
        </w:rPr>
        <w:t xml:space="preserve"> protective </w:t>
      </w:r>
      <w:proofErr w:type="spellStart"/>
      <w:r w:rsidR="00A54F26" w:rsidRPr="00215498">
        <w:rPr>
          <w:rFonts w:cstheme="minorHAnsi"/>
        </w:rPr>
        <w:t>equipment</w:t>
      </w:r>
      <w:proofErr w:type="spellEnd"/>
    </w:p>
    <w:p w14:paraId="724E6487" w14:textId="152A9846" w:rsidR="007A7D1C" w:rsidRPr="00215498" w:rsidRDefault="00215498" w:rsidP="00BD3D1E">
      <w:pPr>
        <w:pStyle w:val="Titre1"/>
        <w:numPr>
          <w:ilvl w:val="0"/>
          <w:numId w:val="26"/>
        </w:numPr>
        <w:rPr>
          <w:rFonts w:cstheme="minorHAnsi"/>
        </w:rPr>
      </w:pPr>
      <w:proofErr w:type="spellStart"/>
      <w:r w:rsidRPr="00215498">
        <w:rPr>
          <w:rFonts w:cstheme="minorHAnsi"/>
        </w:rPr>
        <w:t>Material</w:t>
      </w:r>
      <w:proofErr w:type="spellEnd"/>
      <w:r w:rsidRPr="00215498">
        <w:rPr>
          <w:rFonts w:cstheme="minorHAnsi"/>
        </w:rPr>
        <w:t xml:space="preserve"> and </w:t>
      </w:r>
      <w:proofErr w:type="spellStart"/>
      <w:r w:rsidRPr="00215498">
        <w:rPr>
          <w:rFonts w:cstheme="minorHAnsi"/>
        </w:rPr>
        <w:t>equipment</w:t>
      </w:r>
      <w:proofErr w:type="spellEnd"/>
      <w:r w:rsidRPr="00215498">
        <w:rPr>
          <w:rFonts w:cstheme="minorHAnsi"/>
        </w:rPr>
        <w:t xml:space="preserve"> </w:t>
      </w:r>
      <w:proofErr w:type="spellStart"/>
      <w:r w:rsidRPr="00215498">
        <w:rPr>
          <w:rFonts w:cstheme="minorHAnsi"/>
        </w:rPr>
        <w:t>required</w:t>
      </w:r>
      <w:proofErr w:type="spellEnd"/>
    </w:p>
    <w:p w14:paraId="00A549A3" w14:textId="071BA558" w:rsidR="007A7D1C" w:rsidRPr="00215498" w:rsidRDefault="007A7D1C" w:rsidP="007A7D1C">
      <w:pPr>
        <w:pStyle w:val="Titre1"/>
        <w:rPr>
          <w:rFonts w:cstheme="minorHAnsi"/>
        </w:rPr>
      </w:pPr>
      <w:r w:rsidRPr="00215498">
        <w:rPr>
          <w:rFonts w:cstheme="minorHAnsi"/>
        </w:rPr>
        <w:t xml:space="preserve">4. </w:t>
      </w:r>
      <w:r w:rsidR="00844ABD" w:rsidRPr="00215498">
        <w:rPr>
          <w:rFonts w:cstheme="minorHAnsi"/>
        </w:rPr>
        <w:t>Training</w:t>
      </w:r>
    </w:p>
    <w:p w14:paraId="0E7C6BFA" w14:textId="7B1CF1FA" w:rsidR="007652FB" w:rsidRPr="00215498" w:rsidRDefault="007652FB" w:rsidP="007652FB">
      <w:pPr>
        <w:pStyle w:val="Titre1"/>
        <w:rPr>
          <w:rFonts w:cstheme="minorHAnsi"/>
        </w:rPr>
      </w:pPr>
      <w:r w:rsidRPr="00215498">
        <w:rPr>
          <w:rFonts w:cstheme="minorHAnsi"/>
        </w:rPr>
        <w:t xml:space="preserve">5. </w:t>
      </w:r>
      <w:proofErr w:type="spellStart"/>
      <w:r w:rsidR="00844ABD" w:rsidRPr="00215498">
        <w:rPr>
          <w:rFonts w:cstheme="minorHAnsi"/>
        </w:rPr>
        <w:t>Procedure</w:t>
      </w:r>
      <w:proofErr w:type="spellEnd"/>
      <w:r w:rsidRPr="00215498">
        <w:rPr>
          <w:rFonts w:cstheme="minorHAnsi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49"/>
        <w:gridCol w:w="2681"/>
      </w:tblGrid>
      <w:tr w:rsidR="00215498" w:rsidRPr="00215498" w14:paraId="71E596F5" w14:textId="77777777" w:rsidTr="00215498">
        <w:tc>
          <w:tcPr>
            <w:tcW w:w="8630" w:type="dxa"/>
            <w:gridSpan w:val="2"/>
            <w:shd w:val="clear" w:color="auto" w:fill="auto"/>
          </w:tcPr>
          <w:p w14:paraId="215FC3C1" w14:textId="5C3D0536" w:rsidR="00A54F26" w:rsidRPr="00215498" w:rsidRDefault="00844ABD" w:rsidP="0021549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15498">
              <w:rPr>
                <w:rFonts w:cstheme="minorHAnsi"/>
                <w:b/>
                <w:bCs/>
                <w:sz w:val="24"/>
                <w:szCs w:val="24"/>
              </w:rPr>
              <w:t>Step</w:t>
            </w:r>
            <w:proofErr w:type="spellEnd"/>
            <w:r w:rsidR="00A54F26" w:rsidRPr="00215498">
              <w:rPr>
                <w:rFonts w:cstheme="minorHAnsi"/>
                <w:b/>
                <w:bCs/>
                <w:sz w:val="24"/>
                <w:szCs w:val="24"/>
              </w:rPr>
              <w:t xml:space="preserve"> 1</w:t>
            </w:r>
          </w:p>
        </w:tc>
      </w:tr>
      <w:tr w:rsidR="00215498" w:rsidRPr="003909DE" w14:paraId="37909BE3" w14:textId="77777777" w:rsidTr="00215498">
        <w:tc>
          <w:tcPr>
            <w:tcW w:w="5949" w:type="dxa"/>
            <w:shd w:val="clear" w:color="auto" w:fill="FFFFFF" w:themeFill="background1"/>
          </w:tcPr>
          <w:p w14:paraId="0FDD18A9" w14:textId="0568C76E" w:rsidR="00765DB1" w:rsidRPr="00215498" w:rsidRDefault="00765DB1" w:rsidP="00215498">
            <w:pPr>
              <w:rPr>
                <w:rFonts w:cstheme="minorHAnsi"/>
                <w:sz w:val="24"/>
                <w:szCs w:val="24"/>
                <w:lang w:val="en-CA"/>
              </w:rPr>
            </w:pPr>
          </w:p>
        </w:tc>
        <w:tc>
          <w:tcPr>
            <w:tcW w:w="2681" w:type="dxa"/>
            <w:shd w:val="clear" w:color="auto" w:fill="auto"/>
          </w:tcPr>
          <w:p w14:paraId="3007D55A" w14:textId="77777777" w:rsidR="00765DB1" w:rsidRPr="00215498" w:rsidRDefault="00765DB1" w:rsidP="00215498">
            <w:pPr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215498" w:rsidRPr="00215498" w14:paraId="6C4F3E74" w14:textId="77777777" w:rsidTr="00215498">
        <w:tc>
          <w:tcPr>
            <w:tcW w:w="8630" w:type="dxa"/>
            <w:gridSpan w:val="2"/>
            <w:shd w:val="clear" w:color="auto" w:fill="auto"/>
          </w:tcPr>
          <w:p w14:paraId="76AD2AC8" w14:textId="55E7CB36" w:rsidR="00A54F26" w:rsidRPr="00215498" w:rsidRDefault="00844ABD" w:rsidP="0021549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15498">
              <w:rPr>
                <w:rFonts w:cstheme="minorHAnsi"/>
                <w:b/>
                <w:bCs/>
                <w:sz w:val="24"/>
                <w:szCs w:val="24"/>
              </w:rPr>
              <w:t>Step</w:t>
            </w:r>
            <w:proofErr w:type="spellEnd"/>
            <w:r w:rsidR="00A54F26" w:rsidRPr="00215498">
              <w:rPr>
                <w:rFonts w:cstheme="minorHAnsi"/>
                <w:b/>
                <w:bCs/>
                <w:sz w:val="24"/>
                <w:szCs w:val="24"/>
              </w:rPr>
              <w:t xml:space="preserve"> 2</w:t>
            </w:r>
          </w:p>
        </w:tc>
      </w:tr>
      <w:tr w:rsidR="00215498" w:rsidRPr="003909DE" w14:paraId="39A19564" w14:textId="77777777" w:rsidTr="00215498">
        <w:tc>
          <w:tcPr>
            <w:tcW w:w="5949" w:type="dxa"/>
            <w:shd w:val="clear" w:color="auto" w:fill="auto"/>
          </w:tcPr>
          <w:p w14:paraId="371BD576" w14:textId="7F44E306" w:rsidR="00765DB1" w:rsidRPr="00215498" w:rsidRDefault="00765DB1" w:rsidP="00215498">
            <w:pPr>
              <w:rPr>
                <w:rFonts w:cstheme="minorHAnsi"/>
                <w:sz w:val="24"/>
                <w:szCs w:val="24"/>
                <w:lang w:val="en-CA"/>
              </w:rPr>
            </w:pPr>
          </w:p>
        </w:tc>
        <w:tc>
          <w:tcPr>
            <w:tcW w:w="2681" w:type="dxa"/>
            <w:shd w:val="clear" w:color="auto" w:fill="auto"/>
          </w:tcPr>
          <w:p w14:paraId="41D8EA4E" w14:textId="77777777" w:rsidR="00765DB1" w:rsidRPr="00215498" w:rsidRDefault="00765DB1" w:rsidP="00215498">
            <w:pPr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215498" w:rsidRPr="00215498" w14:paraId="6699A96B" w14:textId="77777777" w:rsidTr="00215498">
        <w:tc>
          <w:tcPr>
            <w:tcW w:w="8630" w:type="dxa"/>
            <w:gridSpan w:val="2"/>
            <w:shd w:val="clear" w:color="auto" w:fill="auto"/>
          </w:tcPr>
          <w:p w14:paraId="4C90B5C2" w14:textId="0E9BC549" w:rsidR="00A54F26" w:rsidRPr="00215498" w:rsidRDefault="00844ABD" w:rsidP="0021549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15498">
              <w:rPr>
                <w:rFonts w:cstheme="minorHAnsi"/>
                <w:b/>
                <w:bCs/>
                <w:sz w:val="24"/>
                <w:szCs w:val="24"/>
              </w:rPr>
              <w:t>Step</w:t>
            </w:r>
            <w:proofErr w:type="spellEnd"/>
            <w:r w:rsidRPr="0021549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54F26" w:rsidRPr="00215498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215498" w:rsidRPr="003909DE" w14:paraId="1D61DBB6" w14:textId="77777777" w:rsidTr="00215498">
        <w:tc>
          <w:tcPr>
            <w:tcW w:w="5949" w:type="dxa"/>
            <w:shd w:val="clear" w:color="auto" w:fill="auto"/>
          </w:tcPr>
          <w:p w14:paraId="4C5EAEB6" w14:textId="10C646C2" w:rsidR="00215498" w:rsidRPr="00215498" w:rsidRDefault="00215498" w:rsidP="0021549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lang w:val="en-CA"/>
              </w:rPr>
            </w:pPr>
          </w:p>
        </w:tc>
        <w:tc>
          <w:tcPr>
            <w:tcW w:w="2681" w:type="dxa"/>
            <w:shd w:val="clear" w:color="auto" w:fill="auto"/>
          </w:tcPr>
          <w:p w14:paraId="67615E0C" w14:textId="77777777" w:rsidR="00765DB1" w:rsidRPr="00215498" w:rsidRDefault="00765DB1" w:rsidP="00215498">
            <w:pPr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  <w:tr w:rsidR="00215498" w:rsidRPr="00215498" w14:paraId="3FC49696" w14:textId="77777777" w:rsidTr="00215498">
        <w:tc>
          <w:tcPr>
            <w:tcW w:w="8630" w:type="dxa"/>
            <w:gridSpan w:val="2"/>
            <w:shd w:val="clear" w:color="auto" w:fill="auto"/>
          </w:tcPr>
          <w:p w14:paraId="2EAD0C7B" w14:textId="62BD3499" w:rsidR="00A54F26" w:rsidRPr="00215498" w:rsidRDefault="00844ABD" w:rsidP="0021549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15498">
              <w:rPr>
                <w:rFonts w:cstheme="minorHAnsi"/>
                <w:b/>
                <w:bCs/>
                <w:sz w:val="24"/>
                <w:szCs w:val="24"/>
              </w:rPr>
              <w:t>Step</w:t>
            </w:r>
            <w:proofErr w:type="spellEnd"/>
            <w:r w:rsidR="00A54F26" w:rsidRPr="00215498">
              <w:rPr>
                <w:rFonts w:cstheme="minorHAnsi"/>
                <w:b/>
                <w:bCs/>
                <w:sz w:val="24"/>
                <w:szCs w:val="24"/>
              </w:rPr>
              <w:t xml:space="preserve"> 4</w:t>
            </w:r>
          </w:p>
        </w:tc>
      </w:tr>
      <w:tr w:rsidR="00215498" w:rsidRPr="003909DE" w14:paraId="44F7A0E0" w14:textId="77777777" w:rsidTr="00215498">
        <w:tc>
          <w:tcPr>
            <w:tcW w:w="5949" w:type="dxa"/>
            <w:shd w:val="clear" w:color="auto" w:fill="auto"/>
          </w:tcPr>
          <w:p w14:paraId="75CCB964" w14:textId="21953168" w:rsidR="00765DB1" w:rsidRPr="00D232DC" w:rsidRDefault="00765DB1" w:rsidP="00D232D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2681" w:type="dxa"/>
            <w:shd w:val="clear" w:color="auto" w:fill="auto"/>
          </w:tcPr>
          <w:p w14:paraId="49F13128" w14:textId="77777777" w:rsidR="00765DB1" w:rsidRPr="00215498" w:rsidRDefault="00765DB1" w:rsidP="00215498">
            <w:pPr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</w:tbl>
    <w:p w14:paraId="79C0CB42" w14:textId="77777777" w:rsidR="00765DB1" w:rsidRPr="00215498" w:rsidRDefault="00765DB1" w:rsidP="00765DB1">
      <w:pPr>
        <w:rPr>
          <w:rFonts w:cstheme="minorHAnsi"/>
          <w:lang w:val="en-CA"/>
        </w:rPr>
      </w:pPr>
    </w:p>
    <w:p w14:paraId="678F53EC" w14:textId="1920183B" w:rsidR="00332AF4" w:rsidRPr="00215498" w:rsidRDefault="007652FB" w:rsidP="00250B15">
      <w:pPr>
        <w:pStyle w:val="Titre1"/>
        <w:rPr>
          <w:rFonts w:cstheme="minorHAnsi"/>
          <w:lang w:val="en-CA"/>
        </w:rPr>
      </w:pPr>
      <w:r w:rsidRPr="00215498">
        <w:rPr>
          <w:rFonts w:cstheme="minorHAnsi"/>
          <w:lang w:val="en-CA"/>
        </w:rPr>
        <w:t>6</w:t>
      </w:r>
      <w:r w:rsidR="00602AA9" w:rsidRPr="00215498">
        <w:rPr>
          <w:rFonts w:cstheme="minorHAnsi"/>
          <w:lang w:val="en-CA"/>
        </w:rPr>
        <w:t xml:space="preserve">. </w:t>
      </w:r>
      <w:r w:rsidR="00844ABD" w:rsidRPr="00215498">
        <w:rPr>
          <w:rFonts w:cstheme="minorHAnsi"/>
          <w:lang w:val="en-CA"/>
        </w:rPr>
        <w:t>Hazardous waste</w:t>
      </w:r>
      <w:r w:rsidR="00602AA9" w:rsidRPr="00215498">
        <w:rPr>
          <w:rFonts w:cstheme="minorHAnsi"/>
          <w:lang w:val="en-CA"/>
        </w:rPr>
        <w:t xml:space="preserve"> </w:t>
      </w:r>
    </w:p>
    <w:p w14:paraId="5D2966E0" w14:textId="77777777" w:rsidR="0059504B" w:rsidRPr="00215498" w:rsidRDefault="0059504B" w:rsidP="0059504B">
      <w:pPr>
        <w:pStyle w:val="Default"/>
        <w:jc w:val="both"/>
        <w:rPr>
          <w:rFonts w:asciiTheme="minorHAnsi" w:hAnsiTheme="minorHAnsi" w:cstheme="minorHAnsi"/>
          <w:lang w:val="en-CA"/>
        </w:rPr>
      </w:pPr>
    </w:p>
    <w:p w14:paraId="4FA80BCB" w14:textId="6F2FD59F" w:rsidR="007652FB" w:rsidRPr="00215498" w:rsidRDefault="0059504B" w:rsidP="007652F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CA"/>
        </w:rPr>
      </w:pPr>
      <w:r w:rsidRPr="00215498">
        <w:rPr>
          <w:rFonts w:cstheme="minorHAnsi"/>
          <w:b/>
          <w:bCs/>
          <w:color w:val="00370A"/>
          <w:sz w:val="28"/>
          <w:szCs w:val="28"/>
          <w:lang w:val="en-CA"/>
        </w:rPr>
        <w:br w:type="page"/>
      </w:r>
    </w:p>
    <w:p w14:paraId="57304B7D" w14:textId="77777777" w:rsidR="00A54F26" w:rsidRPr="00215498" w:rsidRDefault="00A54F26" w:rsidP="0059504B">
      <w:pPr>
        <w:rPr>
          <w:rFonts w:cstheme="minorHAnsi"/>
          <w:b/>
          <w:bCs/>
          <w:color w:val="00370A"/>
          <w:sz w:val="28"/>
          <w:szCs w:val="28"/>
          <w:lang w:val="en-CA"/>
        </w:rPr>
      </w:pPr>
    </w:p>
    <w:p w14:paraId="51785C65" w14:textId="212FE811" w:rsidR="0059504B" w:rsidRPr="00215498" w:rsidRDefault="00215498" w:rsidP="0059504B">
      <w:pPr>
        <w:rPr>
          <w:rFonts w:cstheme="minorHAnsi"/>
          <w:b/>
          <w:bCs/>
          <w:color w:val="006437"/>
          <w:sz w:val="28"/>
          <w:szCs w:val="28"/>
        </w:rPr>
      </w:pPr>
      <w:r w:rsidRPr="00215498">
        <w:rPr>
          <w:rFonts w:cstheme="minorHAnsi"/>
          <w:b/>
          <w:bCs/>
          <w:color w:val="006437"/>
          <w:sz w:val="28"/>
          <w:szCs w:val="28"/>
        </w:rPr>
        <w:t xml:space="preserve">Appendix 1 : </w:t>
      </w:r>
    </w:p>
    <w:p w14:paraId="3D6192DB" w14:textId="77777777" w:rsidR="0059504B" w:rsidRPr="00215498" w:rsidRDefault="0059504B" w:rsidP="0059504B">
      <w:pPr>
        <w:rPr>
          <w:rFonts w:cstheme="minorHAnsi"/>
          <w:sz w:val="24"/>
          <w:szCs w:val="24"/>
        </w:rPr>
      </w:pPr>
    </w:p>
    <w:p w14:paraId="17921CBE" w14:textId="5CB31CA4" w:rsidR="000F22BC" w:rsidRPr="00215498" w:rsidRDefault="000F22BC" w:rsidP="00511450">
      <w:pPr>
        <w:spacing w:after="0" w:line="240" w:lineRule="auto"/>
        <w:ind w:left="360"/>
        <w:rPr>
          <w:rStyle w:val="lev"/>
          <w:rFonts w:cstheme="minorHAnsi"/>
          <w:sz w:val="24"/>
          <w:szCs w:val="24"/>
          <w:lang w:val="en-CA"/>
        </w:rPr>
      </w:pPr>
    </w:p>
    <w:sectPr w:rsidR="000F22BC" w:rsidRPr="00215498" w:rsidSect="007652FB">
      <w:headerReference w:type="default" r:id="rId8"/>
      <w:footerReference w:type="default" r:id="rId9"/>
      <w:pgSz w:w="12240" w:h="15840" w:code="1"/>
      <w:pgMar w:top="1440" w:right="1800" w:bottom="851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9E6F7" w14:textId="77777777" w:rsidR="007E2C63" w:rsidRDefault="007E2C63" w:rsidP="007E2C63">
      <w:pPr>
        <w:spacing w:after="0" w:line="240" w:lineRule="auto"/>
      </w:pPr>
      <w:r>
        <w:separator/>
      </w:r>
    </w:p>
  </w:endnote>
  <w:endnote w:type="continuationSeparator" w:id="0">
    <w:p w14:paraId="7A781057" w14:textId="77777777" w:rsidR="007E2C63" w:rsidRDefault="007E2C63" w:rsidP="007E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335C" w14:textId="7DDDEEDA" w:rsidR="00C55269" w:rsidRDefault="003909DE" w:rsidP="00C55269">
    <w:pPr>
      <w:pStyle w:val="Pieddepage"/>
      <w:jc w:val="right"/>
    </w:pPr>
    <w:sdt>
      <w:sdtPr>
        <w:id w:val="-640501898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55269">
              <w:rPr>
                <w:lang w:val="fr-FR"/>
              </w:rPr>
              <w:t xml:space="preserve">Page </w:t>
            </w:r>
            <w:r w:rsidR="00C55269">
              <w:rPr>
                <w:b/>
                <w:bCs/>
                <w:sz w:val="24"/>
                <w:szCs w:val="24"/>
              </w:rPr>
              <w:fldChar w:fldCharType="begin"/>
            </w:r>
            <w:r w:rsidR="00C55269">
              <w:rPr>
                <w:b/>
                <w:bCs/>
              </w:rPr>
              <w:instrText>PAGE</w:instrText>
            </w:r>
            <w:r w:rsidR="00C55269">
              <w:rPr>
                <w:b/>
                <w:bCs/>
                <w:sz w:val="24"/>
                <w:szCs w:val="24"/>
              </w:rPr>
              <w:fldChar w:fldCharType="separate"/>
            </w:r>
            <w:r w:rsidR="004E651E">
              <w:rPr>
                <w:b/>
                <w:bCs/>
                <w:noProof/>
              </w:rPr>
              <w:t>1</w:t>
            </w:r>
            <w:r w:rsidR="00C55269">
              <w:rPr>
                <w:b/>
                <w:bCs/>
                <w:sz w:val="24"/>
                <w:szCs w:val="24"/>
              </w:rPr>
              <w:fldChar w:fldCharType="end"/>
            </w:r>
            <w:r w:rsidR="00C55269">
              <w:rPr>
                <w:lang w:val="fr-FR"/>
              </w:rPr>
              <w:t xml:space="preserve"> sur </w:t>
            </w:r>
            <w:r w:rsidR="00C55269">
              <w:rPr>
                <w:b/>
                <w:bCs/>
                <w:sz w:val="24"/>
                <w:szCs w:val="24"/>
              </w:rPr>
              <w:fldChar w:fldCharType="begin"/>
            </w:r>
            <w:r w:rsidR="00C55269">
              <w:rPr>
                <w:b/>
                <w:bCs/>
              </w:rPr>
              <w:instrText>NUMPAGES</w:instrText>
            </w:r>
            <w:r w:rsidR="00C55269">
              <w:rPr>
                <w:b/>
                <w:bCs/>
                <w:sz w:val="24"/>
                <w:szCs w:val="24"/>
              </w:rPr>
              <w:fldChar w:fldCharType="separate"/>
            </w:r>
            <w:r w:rsidR="004E651E">
              <w:rPr>
                <w:b/>
                <w:bCs/>
                <w:noProof/>
              </w:rPr>
              <w:t>1</w:t>
            </w:r>
            <w:r w:rsidR="00C5526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B7A00" w14:textId="77777777" w:rsidR="007E2C63" w:rsidRDefault="007E2C63" w:rsidP="007E2C63">
      <w:pPr>
        <w:spacing w:after="0" w:line="240" w:lineRule="auto"/>
      </w:pPr>
      <w:r>
        <w:separator/>
      </w:r>
    </w:p>
  </w:footnote>
  <w:footnote w:type="continuationSeparator" w:id="0">
    <w:p w14:paraId="5E6FD535" w14:textId="77777777" w:rsidR="007E2C63" w:rsidRDefault="007E2C63" w:rsidP="007E2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1B0E7" w14:textId="71EA939C" w:rsidR="008A5B2A" w:rsidRDefault="000A4DA9" w:rsidP="007811D0">
    <w:pPr>
      <w:pStyle w:val="En-tte"/>
      <w:tabs>
        <w:tab w:val="clear" w:pos="4320"/>
        <w:tab w:val="clear" w:pos="8640"/>
        <w:tab w:val="left" w:pos="3686"/>
        <w:tab w:val="right" w:pos="12900"/>
      </w:tabs>
      <w:jc w:val="right"/>
      <w:rPr>
        <w:noProof/>
        <w:lang w:eastAsia="fr-CA"/>
      </w:rPr>
    </w:pPr>
    <w:bookmarkStart w:id="0" w:name="_Hlk109820261"/>
    <w:bookmarkStart w:id="1" w:name="_Hlk109820262"/>
    <w:bookmarkStart w:id="2" w:name="_Hlk109820299"/>
    <w:bookmarkStart w:id="3" w:name="_Hlk109820300"/>
    <w:r>
      <w:rPr>
        <w:rFonts w:cstheme="minorHAnsi"/>
        <w:noProof/>
        <w:sz w:val="24"/>
        <w:szCs w:val="24"/>
        <w:lang w:eastAsia="fr-CA"/>
      </w:rPr>
      <w:drawing>
        <wp:anchor distT="0" distB="0" distL="114300" distR="114300" simplePos="0" relativeHeight="251663360" behindDoc="0" locked="0" layoutInCell="1" allowOverlap="1" wp14:anchorId="002C04B1" wp14:editId="36FC95E3">
          <wp:simplePos x="0" y="0"/>
          <wp:positionH relativeFrom="column">
            <wp:posOffset>-292100</wp:posOffset>
          </wp:positionH>
          <wp:positionV relativeFrom="paragraph">
            <wp:posOffset>6985</wp:posOffset>
          </wp:positionV>
          <wp:extent cx="1130300" cy="527050"/>
          <wp:effectExtent l="0" t="0" r="0" b="6350"/>
          <wp:wrapThrough wrapText="bothSides">
            <wp:wrapPolygon edited="0">
              <wp:start x="0" y="0"/>
              <wp:lineTo x="0" y="21080"/>
              <wp:lineTo x="21115" y="21080"/>
              <wp:lineTo x="21115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64B">
      <w:rPr>
        <w:noProof/>
        <w:lang w:eastAsia="fr-CA"/>
      </w:rPr>
      <w:t xml:space="preserve"> </w:t>
    </w:r>
  </w:p>
  <w:p w14:paraId="34EDFB27" w14:textId="0E67885F" w:rsidR="000A4DA9" w:rsidRDefault="000A4DA9" w:rsidP="008A5B2A">
    <w:pPr>
      <w:pStyle w:val="En-tte"/>
      <w:tabs>
        <w:tab w:val="clear" w:pos="4320"/>
        <w:tab w:val="clear" w:pos="8640"/>
        <w:tab w:val="left" w:pos="3686"/>
        <w:tab w:val="right" w:pos="12900"/>
      </w:tabs>
      <w:rPr>
        <w:rFonts w:ascii="Calibri" w:hAnsi="Calibri"/>
        <w:b/>
        <w:sz w:val="24"/>
        <w:szCs w:val="24"/>
      </w:rPr>
    </w:pPr>
  </w:p>
  <w:p w14:paraId="34E74ED9" w14:textId="349EFE51" w:rsidR="008A5B2A" w:rsidRDefault="008A5B2A" w:rsidP="008A5B2A">
    <w:pPr>
      <w:pStyle w:val="En-tte"/>
      <w:tabs>
        <w:tab w:val="clear" w:pos="4320"/>
        <w:tab w:val="clear" w:pos="8640"/>
        <w:tab w:val="left" w:pos="3686"/>
        <w:tab w:val="right" w:pos="12900"/>
      </w:tabs>
      <w:rPr>
        <w:rFonts w:ascii="Calibri" w:hAnsi="Calibri"/>
        <w:b/>
        <w:sz w:val="24"/>
        <w:szCs w:val="24"/>
      </w:rPr>
    </w:pPr>
  </w:p>
  <w:p w14:paraId="303D9142" w14:textId="1466E830" w:rsidR="00D1111A" w:rsidRDefault="00A54F26" w:rsidP="00250B15">
    <w:pPr>
      <w:pStyle w:val="En-tte"/>
      <w:tabs>
        <w:tab w:val="clear" w:pos="4320"/>
        <w:tab w:val="clear" w:pos="8640"/>
        <w:tab w:val="left" w:pos="3686"/>
        <w:tab w:val="right" w:pos="12900"/>
      </w:tabs>
      <w:jc w:val="center"/>
      <w:rPr>
        <w:rFonts w:ascii="Calibri" w:hAnsi="Calibri"/>
        <w:b/>
        <w:color w:val="006437"/>
        <w:sz w:val="32"/>
        <w:szCs w:val="24"/>
      </w:rPr>
    </w:pPr>
    <w:r>
      <w:rPr>
        <w:rFonts w:ascii="Calibri" w:hAnsi="Calibri"/>
        <w:b/>
        <w:color w:val="006437"/>
        <w:sz w:val="32"/>
        <w:szCs w:val="24"/>
      </w:rPr>
      <w:t xml:space="preserve">Standard </w:t>
    </w:r>
    <w:proofErr w:type="spellStart"/>
    <w:r>
      <w:rPr>
        <w:rFonts w:ascii="Calibri" w:hAnsi="Calibri"/>
        <w:b/>
        <w:color w:val="006437"/>
        <w:sz w:val="32"/>
        <w:szCs w:val="24"/>
      </w:rPr>
      <w:t>operative</w:t>
    </w:r>
    <w:proofErr w:type="spellEnd"/>
    <w:r>
      <w:rPr>
        <w:rFonts w:ascii="Calibri" w:hAnsi="Calibri"/>
        <w:b/>
        <w:color w:val="006437"/>
        <w:sz w:val="32"/>
        <w:szCs w:val="24"/>
      </w:rPr>
      <w:t xml:space="preserve"> </w:t>
    </w:r>
    <w:proofErr w:type="spellStart"/>
    <w:r>
      <w:rPr>
        <w:rFonts w:ascii="Calibri" w:hAnsi="Calibri"/>
        <w:b/>
        <w:color w:val="006437"/>
        <w:sz w:val="32"/>
        <w:szCs w:val="24"/>
      </w:rPr>
      <w:t>procedure</w:t>
    </w:r>
    <w:proofErr w:type="spellEnd"/>
  </w:p>
  <w:p w14:paraId="1B876CF6" w14:textId="55C8238C" w:rsidR="00250B15" w:rsidRDefault="003909DE" w:rsidP="00250B15">
    <w:pPr>
      <w:pStyle w:val="En-tte"/>
      <w:tabs>
        <w:tab w:val="clear" w:pos="4320"/>
        <w:tab w:val="clear" w:pos="8640"/>
        <w:tab w:val="left" w:pos="3686"/>
        <w:tab w:val="right" w:pos="12900"/>
      </w:tabs>
      <w:jc w:val="center"/>
      <w:rPr>
        <w:rFonts w:ascii="Calibri" w:hAnsi="Calibri"/>
        <w:b/>
        <w:color w:val="006437"/>
        <w:sz w:val="32"/>
        <w:szCs w:val="24"/>
      </w:rPr>
    </w:pPr>
    <w:r>
      <w:rPr>
        <w:rFonts w:ascii="Calibri" w:hAnsi="Calibri"/>
        <w:b/>
        <w:color w:val="006437"/>
        <w:sz w:val="32"/>
        <w:szCs w:val="24"/>
      </w:rPr>
      <w:t>(</w:t>
    </w:r>
    <w:proofErr w:type="spellStart"/>
    <w:proofErr w:type="gramStart"/>
    <w:r>
      <w:rPr>
        <w:rFonts w:ascii="Calibri" w:hAnsi="Calibri"/>
        <w:b/>
        <w:color w:val="006437"/>
        <w:sz w:val="32"/>
        <w:szCs w:val="24"/>
      </w:rPr>
      <w:t>title</w:t>
    </w:r>
    <w:proofErr w:type="spellEnd"/>
    <w:proofErr w:type="gramEnd"/>
    <w:r>
      <w:rPr>
        <w:rFonts w:ascii="Calibri" w:hAnsi="Calibri"/>
        <w:b/>
        <w:color w:val="006437"/>
        <w:sz w:val="32"/>
        <w:szCs w:val="24"/>
      </w:rPr>
      <w:t>)</w:t>
    </w:r>
  </w:p>
  <w:tbl>
    <w:tblPr>
      <w:tblStyle w:val="Grilledutableau"/>
      <w:tblW w:w="5085" w:type="pct"/>
      <w:jc w:val="center"/>
      <w:tblLook w:val="04A0" w:firstRow="1" w:lastRow="0" w:firstColumn="1" w:lastColumn="0" w:noHBand="0" w:noVBand="1"/>
    </w:tblPr>
    <w:tblGrid>
      <w:gridCol w:w="2123"/>
      <w:gridCol w:w="2975"/>
      <w:gridCol w:w="1985"/>
      <w:gridCol w:w="1694"/>
    </w:tblGrid>
    <w:tr w:rsidR="0059504B" w:rsidRPr="0059504B" w14:paraId="0FEC8CCD" w14:textId="77777777" w:rsidTr="0059504B">
      <w:trPr>
        <w:jc w:val="center"/>
      </w:trPr>
      <w:tc>
        <w:tcPr>
          <w:tcW w:w="1209" w:type="pct"/>
          <w:vMerge w:val="restart"/>
        </w:tcPr>
        <w:p w14:paraId="084D7FD2" w14:textId="6C4AC2A3" w:rsidR="0059504B" w:rsidRDefault="0059504B" w:rsidP="0059504B">
          <w:pPr>
            <w:pStyle w:val="En-tte"/>
            <w:jc w:val="center"/>
            <w:rPr>
              <w:rFonts w:ascii="Arial" w:hAnsi="Arial" w:cs="Arial"/>
              <w:color w:val="7F7F7F" w:themeColor="text1" w:themeTint="80"/>
              <w:sz w:val="20"/>
              <w:szCs w:val="20"/>
            </w:rPr>
          </w:pPr>
          <w:r w:rsidRPr="0059504B">
            <w:rPr>
              <w:rFonts w:ascii="Arial" w:hAnsi="Arial" w:cs="Arial"/>
              <w:color w:val="7F7F7F" w:themeColor="text1" w:themeTint="80"/>
              <w:sz w:val="20"/>
              <w:szCs w:val="20"/>
            </w:rPr>
            <w:t>No</w:t>
          </w:r>
        </w:p>
        <w:p w14:paraId="2CF0755B" w14:textId="77777777" w:rsidR="0059504B" w:rsidRPr="0059504B" w:rsidRDefault="0059504B" w:rsidP="0059504B">
          <w:pPr>
            <w:pStyle w:val="En-tte"/>
            <w:rPr>
              <w:rFonts w:ascii="Arial" w:hAnsi="Arial" w:cs="Arial"/>
              <w:color w:val="7F7F7F" w:themeColor="text1" w:themeTint="80"/>
              <w:sz w:val="20"/>
              <w:szCs w:val="20"/>
            </w:rPr>
          </w:pPr>
        </w:p>
        <w:p w14:paraId="67024234" w14:textId="66F2D991" w:rsidR="0059504B" w:rsidRPr="0059504B" w:rsidRDefault="00844ABD" w:rsidP="0059504B">
          <w:pPr>
            <w:pStyle w:val="En-tte"/>
            <w:rPr>
              <w:rFonts w:ascii="Arial" w:hAnsi="Arial" w:cs="Arial"/>
              <w:color w:val="7F7F7F" w:themeColor="text1" w:themeTint="80"/>
              <w:sz w:val="20"/>
              <w:szCs w:val="20"/>
            </w:rPr>
          </w:pPr>
          <w:r>
            <w:rPr>
              <w:rFonts w:ascii="Arial" w:hAnsi="Arial" w:cs="Arial"/>
              <w:b/>
              <w:color w:val="FF0000"/>
              <w:sz w:val="20"/>
              <w:szCs w:val="20"/>
            </w:rPr>
            <w:t>SOP</w:t>
          </w:r>
          <w:r w:rsidR="0059504B" w:rsidRPr="0059504B">
            <w:rPr>
              <w:rFonts w:ascii="Arial" w:hAnsi="Arial" w:cs="Arial"/>
              <w:b/>
              <w:color w:val="FF0000"/>
              <w:sz w:val="20"/>
              <w:szCs w:val="20"/>
            </w:rPr>
            <w:t>-SST-</w:t>
          </w:r>
        </w:p>
      </w:tc>
      <w:tc>
        <w:tcPr>
          <w:tcW w:w="1695" w:type="pct"/>
        </w:tcPr>
        <w:p w14:paraId="5CB2ADA4" w14:textId="7FAC08A4" w:rsidR="0059504B" w:rsidRPr="0059504B" w:rsidRDefault="0059504B" w:rsidP="0059504B">
          <w:pPr>
            <w:pStyle w:val="En-tte"/>
            <w:jc w:val="center"/>
            <w:rPr>
              <w:rFonts w:ascii="Arial" w:hAnsi="Arial" w:cs="Arial"/>
              <w:color w:val="7F7F7F" w:themeColor="text1" w:themeTint="80"/>
              <w:sz w:val="20"/>
              <w:szCs w:val="20"/>
            </w:rPr>
          </w:pPr>
          <w:proofErr w:type="spellStart"/>
          <w:r w:rsidRPr="0059504B">
            <w:rPr>
              <w:rFonts w:ascii="Arial" w:hAnsi="Arial" w:cs="Arial"/>
              <w:color w:val="7F7F7F" w:themeColor="text1" w:themeTint="80"/>
              <w:sz w:val="20"/>
              <w:szCs w:val="20"/>
            </w:rPr>
            <w:t>Approuv</w:t>
          </w:r>
          <w:r w:rsidR="00844ABD">
            <w:rPr>
              <w:rFonts w:ascii="Arial" w:hAnsi="Arial" w:cs="Arial"/>
              <w:color w:val="7F7F7F" w:themeColor="text1" w:themeTint="80"/>
              <w:sz w:val="20"/>
              <w:szCs w:val="20"/>
            </w:rPr>
            <w:t>ed</w:t>
          </w:r>
          <w:proofErr w:type="spellEnd"/>
          <w:r w:rsidR="00844ABD">
            <w:rPr>
              <w:rFonts w:ascii="Arial" w:hAnsi="Arial" w:cs="Arial"/>
              <w:color w:val="7F7F7F" w:themeColor="text1" w:themeTint="80"/>
              <w:sz w:val="20"/>
              <w:szCs w:val="20"/>
            </w:rPr>
            <w:t xml:space="preserve"> by</w:t>
          </w:r>
        </w:p>
        <w:p w14:paraId="4DBC43DE" w14:textId="77777777" w:rsidR="0059504B" w:rsidRPr="0059504B" w:rsidRDefault="0059504B" w:rsidP="0059504B">
          <w:pPr>
            <w:pStyle w:val="En-tte"/>
            <w:rPr>
              <w:rFonts w:ascii="Arial" w:hAnsi="Arial" w:cs="Arial"/>
              <w:color w:val="7F7F7F" w:themeColor="text1" w:themeTint="80"/>
              <w:sz w:val="20"/>
              <w:szCs w:val="20"/>
            </w:rPr>
          </w:pPr>
        </w:p>
      </w:tc>
      <w:tc>
        <w:tcPr>
          <w:tcW w:w="1131" w:type="pct"/>
        </w:tcPr>
        <w:p w14:paraId="4A848CF1" w14:textId="23C151C7" w:rsidR="00A54F26" w:rsidRPr="0059504B" w:rsidRDefault="00A54F26" w:rsidP="0059504B">
          <w:pPr>
            <w:pStyle w:val="En-tte"/>
            <w:jc w:val="center"/>
            <w:rPr>
              <w:rFonts w:ascii="Arial" w:hAnsi="Arial" w:cs="Arial"/>
              <w:color w:val="7F7F7F" w:themeColor="text1" w:themeTint="80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color w:val="7F7F7F" w:themeColor="text1" w:themeTint="80"/>
              <w:sz w:val="20"/>
              <w:szCs w:val="20"/>
            </w:rPr>
            <w:t>Creation</w:t>
          </w:r>
          <w:proofErr w:type="spellEnd"/>
          <w:r>
            <w:rPr>
              <w:rFonts w:ascii="Arial" w:hAnsi="Arial" w:cs="Arial"/>
              <w:color w:val="7F7F7F" w:themeColor="text1" w:themeTint="80"/>
              <w:sz w:val="20"/>
              <w:szCs w:val="20"/>
            </w:rPr>
            <w:t xml:space="preserve"> date</w:t>
          </w:r>
        </w:p>
      </w:tc>
      <w:tc>
        <w:tcPr>
          <w:tcW w:w="965" w:type="pct"/>
        </w:tcPr>
        <w:p w14:paraId="5A1FC59A" w14:textId="04B9E447" w:rsidR="0059504B" w:rsidRPr="0059504B" w:rsidRDefault="00215498" w:rsidP="0059504B">
          <w:pPr>
            <w:pStyle w:val="En-tte"/>
            <w:jc w:val="center"/>
            <w:rPr>
              <w:rFonts w:ascii="Arial" w:hAnsi="Arial" w:cs="Arial"/>
              <w:color w:val="7F7F7F" w:themeColor="text1" w:themeTint="80"/>
              <w:sz w:val="20"/>
              <w:szCs w:val="20"/>
            </w:rPr>
          </w:pPr>
          <w:r>
            <w:rPr>
              <w:rFonts w:ascii="Arial" w:hAnsi="Arial" w:cs="Arial"/>
              <w:color w:val="7F7F7F" w:themeColor="text1" w:themeTint="80"/>
              <w:sz w:val="20"/>
              <w:szCs w:val="20"/>
            </w:rPr>
            <w:t>Last update</w:t>
          </w:r>
        </w:p>
      </w:tc>
    </w:tr>
    <w:tr w:rsidR="0059504B" w:rsidRPr="0059504B" w14:paraId="6F4B8C9C" w14:textId="77777777" w:rsidTr="0059504B">
      <w:trPr>
        <w:trHeight w:hRule="exact" w:val="567"/>
        <w:jc w:val="center"/>
      </w:trPr>
      <w:tc>
        <w:tcPr>
          <w:tcW w:w="1209" w:type="pct"/>
          <w:vMerge/>
          <w:vAlign w:val="bottom"/>
        </w:tcPr>
        <w:p w14:paraId="00E23E83" w14:textId="0647B73E" w:rsidR="0059504B" w:rsidRPr="0059504B" w:rsidRDefault="0059504B" w:rsidP="0059504B">
          <w:pPr>
            <w:pStyle w:val="En-tte"/>
            <w:rPr>
              <w:rFonts w:ascii="Arial" w:hAnsi="Arial" w:cs="Arial"/>
              <w:b/>
              <w:color w:val="FF0000"/>
              <w:sz w:val="20"/>
              <w:szCs w:val="20"/>
            </w:rPr>
          </w:pPr>
        </w:p>
      </w:tc>
      <w:tc>
        <w:tcPr>
          <w:tcW w:w="1695" w:type="pct"/>
          <w:vAlign w:val="bottom"/>
        </w:tcPr>
        <w:p w14:paraId="0284D740" w14:textId="6BB8C1C5" w:rsidR="0059504B" w:rsidRPr="0059504B" w:rsidRDefault="00215498" w:rsidP="0059504B">
          <w:pPr>
            <w:pStyle w:val="En-tte"/>
            <w:jc w:val="center"/>
            <w:rPr>
              <w:rFonts w:ascii="Arial" w:hAnsi="Arial" w:cs="Arial"/>
              <w:color w:val="7F7F7F" w:themeColor="text1" w:themeTint="80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color w:val="7F7F7F" w:themeColor="text1" w:themeTint="80"/>
              <w:sz w:val="20"/>
              <w:szCs w:val="20"/>
            </w:rPr>
            <w:t>Revi</w:t>
          </w:r>
          <w:r w:rsidR="0026163B">
            <w:rPr>
              <w:rFonts w:ascii="Arial" w:hAnsi="Arial" w:cs="Arial"/>
              <w:color w:val="7F7F7F" w:themeColor="text1" w:themeTint="80"/>
              <w:sz w:val="20"/>
              <w:szCs w:val="20"/>
            </w:rPr>
            <w:t>e</w:t>
          </w:r>
          <w:r>
            <w:rPr>
              <w:rFonts w:ascii="Arial" w:hAnsi="Arial" w:cs="Arial"/>
              <w:color w:val="7F7F7F" w:themeColor="text1" w:themeTint="80"/>
              <w:sz w:val="20"/>
              <w:szCs w:val="20"/>
            </w:rPr>
            <w:t>wed</w:t>
          </w:r>
          <w:proofErr w:type="spellEnd"/>
          <w:r>
            <w:rPr>
              <w:rFonts w:ascii="Arial" w:hAnsi="Arial" w:cs="Arial"/>
              <w:color w:val="7F7F7F" w:themeColor="text1" w:themeTint="80"/>
              <w:sz w:val="20"/>
              <w:szCs w:val="20"/>
            </w:rPr>
            <w:t xml:space="preserve"> by </w:t>
          </w:r>
        </w:p>
        <w:p w14:paraId="3D425372" w14:textId="77777777" w:rsidR="0059504B" w:rsidRPr="0059504B" w:rsidRDefault="0059504B" w:rsidP="0059504B">
          <w:pPr>
            <w:pStyle w:val="En-tte"/>
            <w:ind w:left="-108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9504B">
            <w:rPr>
              <w:rFonts w:ascii="Arial" w:hAnsi="Arial" w:cs="Arial"/>
              <w:b/>
              <w:sz w:val="20"/>
              <w:szCs w:val="20"/>
            </w:rPr>
            <w:t xml:space="preserve">                </w:t>
          </w:r>
        </w:p>
      </w:tc>
      <w:tc>
        <w:tcPr>
          <w:tcW w:w="1131" w:type="pct"/>
          <w:vAlign w:val="bottom"/>
        </w:tcPr>
        <w:p w14:paraId="34880D4C" w14:textId="10DB6B1F" w:rsidR="0059504B" w:rsidRPr="0059504B" w:rsidRDefault="0059504B" w:rsidP="0059504B">
          <w:pPr>
            <w:pStyle w:val="En-tte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965" w:type="pct"/>
          <w:vAlign w:val="bottom"/>
        </w:tcPr>
        <w:p w14:paraId="6272F5C6" w14:textId="77777777" w:rsidR="0059504B" w:rsidRPr="0059504B" w:rsidRDefault="0059504B" w:rsidP="0059504B">
          <w:pPr>
            <w:pStyle w:val="En-tte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bookmarkEnd w:id="0"/>
  <w:bookmarkEnd w:id="1"/>
  <w:bookmarkEnd w:id="2"/>
  <w:bookmarkEnd w:id="3"/>
  <w:p w14:paraId="7C4FE00D" w14:textId="3E49A8A4" w:rsidR="00DB42E8" w:rsidRPr="00DB42E8" w:rsidRDefault="00250B15" w:rsidP="00DB42E8">
    <w:pPr>
      <w:pStyle w:val="En-tte"/>
      <w:tabs>
        <w:tab w:val="clear" w:pos="4320"/>
        <w:tab w:val="clear" w:pos="8640"/>
        <w:tab w:val="left" w:pos="3686"/>
        <w:tab w:val="right" w:pos="12900"/>
      </w:tabs>
      <w:rPr>
        <w:sz w:val="24"/>
        <w:szCs w:val="24"/>
      </w:rPr>
    </w:pPr>
    <w:r w:rsidRPr="00612CBC">
      <w:rPr>
        <w:rFonts w:ascii="Calibri" w:hAnsi="Calibri"/>
        <w:noProof/>
        <w:sz w:val="24"/>
        <w:szCs w:val="24"/>
        <w:lang w:eastAsia="fr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A064DB" wp14:editId="14C5F201">
              <wp:simplePos x="0" y="0"/>
              <wp:positionH relativeFrom="margin">
                <wp:posOffset>-333375</wp:posOffset>
              </wp:positionH>
              <wp:positionV relativeFrom="paragraph">
                <wp:posOffset>132715</wp:posOffset>
              </wp:positionV>
              <wp:extent cx="6143625" cy="45085"/>
              <wp:effectExtent l="0" t="0" r="9525" b="0"/>
              <wp:wrapNone/>
              <wp:docPr id="4" name="Chevro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3625" cy="45085"/>
                      </a:xfrm>
                      <a:prstGeom prst="chevron">
                        <a:avLst/>
                      </a:prstGeom>
                      <a:solidFill>
                        <a:srgbClr val="0064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8AF9E9"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Chevron 8" o:spid="_x0000_s1026" type="#_x0000_t55" style="position:absolute;margin-left:-26.25pt;margin-top:10.45pt;width:483.7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" adj="21521" fillcolor="#006437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7" type="#_x0000_t75" style="width:38.25pt;height:38.25pt;visibility:visible;mso-wrap-style:square" o:bullet="t">
        <v:imagedata r:id="rId1" o:title=""/>
      </v:shape>
    </w:pict>
  </w:numPicBullet>
  <w:abstractNum w:abstractNumId="0" w15:restartNumberingAfterBreak="0">
    <w:nsid w:val="06E24CA2"/>
    <w:multiLevelType w:val="hybridMultilevel"/>
    <w:tmpl w:val="4606DD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724D"/>
    <w:multiLevelType w:val="hybridMultilevel"/>
    <w:tmpl w:val="8244006E"/>
    <w:lvl w:ilvl="0" w:tplc="5D62E7C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A1DC0"/>
    <w:multiLevelType w:val="hybridMultilevel"/>
    <w:tmpl w:val="2252EB34"/>
    <w:lvl w:ilvl="0" w:tplc="0C0C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CA43B1"/>
    <w:multiLevelType w:val="hybridMultilevel"/>
    <w:tmpl w:val="61F436D4"/>
    <w:lvl w:ilvl="0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3C3F0A"/>
    <w:multiLevelType w:val="hybridMultilevel"/>
    <w:tmpl w:val="399EE48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B2F26"/>
    <w:multiLevelType w:val="hybridMultilevel"/>
    <w:tmpl w:val="E0EA10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B1123"/>
    <w:multiLevelType w:val="hybridMultilevel"/>
    <w:tmpl w:val="9C52A19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BF60D7"/>
    <w:multiLevelType w:val="hybridMultilevel"/>
    <w:tmpl w:val="BEBE06C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D3545F"/>
    <w:multiLevelType w:val="hybridMultilevel"/>
    <w:tmpl w:val="289E874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A72C9"/>
    <w:multiLevelType w:val="hybridMultilevel"/>
    <w:tmpl w:val="9626C33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36DB1"/>
    <w:multiLevelType w:val="hybridMultilevel"/>
    <w:tmpl w:val="DC7ADA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B2ABE"/>
    <w:multiLevelType w:val="hybridMultilevel"/>
    <w:tmpl w:val="69264F2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5C4997"/>
    <w:multiLevelType w:val="hybridMultilevel"/>
    <w:tmpl w:val="B1FE0C9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85270"/>
    <w:multiLevelType w:val="hybridMultilevel"/>
    <w:tmpl w:val="CF7C5BA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840BD2"/>
    <w:multiLevelType w:val="hybridMultilevel"/>
    <w:tmpl w:val="05340F2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D1DBC"/>
    <w:multiLevelType w:val="hybridMultilevel"/>
    <w:tmpl w:val="4B008F04"/>
    <w:lvl w:ilvl="0" w:tplc="EC3A23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941437"/>
    <w:multiLevelType w:val="hybridMultilevel"/>
    <w:tmpl w:val="0096F284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A86128"/>
    <w:multiLevelType w:val="hybridMultilevel"/>
    <w:tmpl w:val="08889DC8"/>
    <w:lvl w:ilvl="0" w:tplc="0C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0F73E0F"/>
    <w:multiLevelType w:val="hybridMultilevel"/>
    <w:tmpl w:val="2496DF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31EB5"/>
    <w:multiLevelType w:val="hybridMultilevel"/>
    <w:tmpl w:val="7E6C93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E3D17"/>
    <w:multiLevelType w:val="hybridMultilevel"/>
    <w:tmpl w:val="C9E6005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20EB7"/>
    <w:multiLevelType w:val="hybridMultilevel"/>
    <w:tmpl w:val="52FAAD6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651BA4"/>
    <w:multiLevelType w:val="hybridMultilevel"/>
    <w:tmpl w:val="63FE85CC"/>
    <w:lvl w:ilvl="0" w:tplc="169E1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E1863"/>
    <w:multiLevelType w:val="hybridMultilevel"/>
    <w:tmpl w:val="88E8CB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D7F77"/>
    <w:multiLevelType w:val="hybridMultilevel"/>
    <w:tmpl w:val="7B28328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C0F7D"/>
    <w:multiLevelType w:val="hybridMultilevel"/>
    <w:tmpl w:val="C3A2B5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1"/>
  </w:num>
  <w:num w:numId="4">
    <w:abstractNumId w:val="11"/>
  </w:num>
  <w:num w:numId="5">
    <w:abstractNumId w:val="18"/>
  </w:num>
  <w:num w:numId="6">
    <w:abstractNumId w:val="9"/>
  </w:num>
  <w:num w:numId="7">
    <w:abstractNumId w:val="19"/>
  </w:num>
  <w:num w:numId="8">
    <w:abstractNumId w:val="15"/>
  </w:num>
  <w:num w:numId="9">
    <w:abstractNumId w:val="5"/>
  </w:num>
  <w:num w:numId="10">
    <w:abstractNumId w:val="0"/>
  </w:num>
  <w:num w:numId="11">
    <w:abstractNumId w:val="17"/>
  </w:num>
  <w:num w:numId="12">
    <w:abstractNumId w:val="25"/>
  </w:num>
  <w:num w:numId="13">
    <w:abstractNumId w:val="22"/>
  </w:num>
  <w:num w:numId="14">
    <w:abstractNumId w:val="12"/>
  </w:num>
  <w:num w:numId="15">
    <w:abstractNumId w:val="8"/>
  </w:num>
  <w:num w:numId="16">
    <w:abstractNumId w:val="14"/>
  </w:num>
  <w:num w:numId="17">
    <w:abstractNumId w:val="16"/>
  </w:num>
  <w:num w:numId="18">
    <w:abstractNumId w:val="1"/>
  </w:num>
  <w:num w:numId="19">
    <w:abstractNumId w:val="6"/>
  </w:num>
  <w:num w:numId="20">
    <w:abstractNumId w:val="3"/>
  </w:num>
  <w:num w:numId="21">
    <w:abstractNumId w:val="23"/>
  </w:num>
  <w:num w:numId="22">
    <w:abstractNumId w:val="4"/>
  </w:num>
  <w:num w:numId="23">
    <w:abstractNumId w:val="10"/>
  </w:num>
  <w:num w:numId="24">
    <w:abstractNumId w:val="24"/>
  </w:num>
  <w:num w:numId="25">
    <w:abstractNumId w:val="20"/>
  </w:num>
  <w:num w:numId="2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8B"/>
    <w:rsid w:val="00003825"/>
    <w:rsid w:val="00014FB4"/>
    <w:rsid w:val="00096D2C"/>
    <w:rsid w:val="000A4DA9"/>
    <w:rsid w:val="000B520C"/>
    <w:rsid w:val="000D579C"/>
    <w:rsid w:val="000E3B6E"/>
    <w:rsid w:val="000F22BC"/>
    <w:rsid w:val="00130033"/>
    <w:rsid w:val="00167EB9"/>
    <w:rsid w:val="00197750"/>
    <w:rsid w:val="001A3DF4"/>
    <w:rsid w:val="001E314E"/>
    <w:rsid w:val="001F3D3B"/>
    <w:rsid w:val="001F5B04"/>
    <w:rsid w:val="00215498"/>
    <w:rsid w:val="00222C8A"/>
    <w:rsid w:val="00232B68"/>
    <w:rsid w:val="00235C64"/>
    <w:rsid w:val="00250B15"/>
    <w:rsid w:val="00254F1B"/>
    <w:rsid w:val="0026163B"/>
    <w:rsid w:val="00261BB8"/>
    <w:rsid w:val="002750BC"/>
    <w:rsid w:val="002C44B3"/>
    <w:rsid w:val="002D2CF0"/>
    <w:rsid w:val="002F0819"/>
    <w:rsid w:val="00332AF4"/>
    <w:rsid w:val="00346896"/>
    <w:rsid w:val="00373976"/>
    <w:rsid w:val="003909DE"/>
    <w:rsid w:val="0039413D"/>
    <w:rsid w:val="003B416B"/>
    <w:rsid w:val="003C2363"/>
    <w:rsid w:val="003C68DD"/>
    <w:rsid w:val="00407E5D"/>
    <w:rsid w:val="0041348F"/>
    <w:rsid w:val="00446CC2"/>
    <w:rsid w:val="00497E20"/>
    <w:rsid w:val="004B2326"/>
    <w:rsid w:val="004E651E"/>
    <w:rsid w:val="00511450"/>
    <w:rsid w:val="00513644"/>
    <w:rsid w:val="005658D0"/>
    <w:rsid w:val="00583107"/>
    <w:rsid w:val="00592D0B"/>
    <w:rsid w:val="0059504B"/>
    <w:rsid w:val="005B0EE9"/>
    <w:rsid w:val="005C268B"/>
    <w:rsid w:val="005C54DD"/>
    <w:rsid w:val="00602AA9"/>
    <w:rsid w:val="00612CBC"/>
    <w:rsid w:val="00614A28"/>
    <w:rsid w:val="00626897"/>
    <w:rsid w:val="00632F75"/>
    <w:rsid w:val="006861A3"/>
    <w:rsid w:val="006B094D"/>
    <w:rsid w:val="006E1765"/>
    <w:rsid w:val="007124E1"/>
    <w:rsid w:val="00716D49"/>
    <w:rsid w:val="00721A27"/>
    <w:rsid w:val="007652FB"/>
    <w:rsid w:val="00765DB1"/>
    <w:rsid w:val="007811D0"/>
    <w:rsid w:val="007A7D1C"/>
    <w:rsid w:val="007B0783"/>
    <w:rsid w:val="007D7840"/>
    <w:rsid w:val="007E2C63"/>
    <w:rsid w:val="0080303E"/>
    <w:rsid w:val="008433D4"/>
    <w:rsid w:val="00844ABD"/>
    <w:rsid w:val="008735A0"/>
    <w:rsid w:val="008A5B2A"/>
    <w:rsid w:val="008D3C9B"/>
    <w:rsid w:val="009659C5"/>
    <w:rsid w:val="009A3BF3"/>
    <w:rsid w:val="009E69F3"/>
    <w:rsid w:val="00A12206"/>
    <w:rsid w:val="00A31EF5"/>
    <w:rsid w:val="00A54F26"/>
    <w:rsid w:val="00AA2A93"/>
    <w:rsid w:val="00AA5414"/>
    <w:rsid w:val="00AB27B9"/>
    <w:rsid w:val="00AC0CB8"/>
    <w:rsid w:val="00AC3B86"/>
    <w:rsid w:val="00AC50A4"/>
    <w:rsid w:val="00AC6C6A"/>
    <w:rsid w:val="00AE1B3D"/>
    <w:rsid w:val="00B02130"/>
    <w:rsid w:val="00B03E86"/>
    <w:rsid w:val="00B1184D"/>
    <w:rsid w:val="00B17981"/>
    <w:rsid w:val="00B24A5B"/>
    <w:rsid w:val="00B26F3D"/>
    <w:rsid w:val="00B970F4"/>
    <w:rsid w:val="00B97E1E"/>
    <w:rsid w:val="00BD02E2"/>
    <w:rsid w:val="00BD3D1E"/>
    <w:rsid w:val="00BD4528"/>
    <w:rsid w:val="00BE3468"/>
    <w:rsid w:val="00C27E8C"/>
    <w:rsid w:val="00C37958"/>
    <w:rsid w:val="00C55269"/>
    <w:rsid w:val="00C65141"/>
    <w:rsid w:val="00D1111A"/>
    <w:rsid w:val="00D232DC"/>
    <w:rsid w:val="00D3758E"/>
    <w:rsid w:val="00DA07A7"/>
    <w:rsid w:val="00DB42E8"/>
    <w:rsid w:val="00DC6C39"/>
    <w:rsid w:val="00DF6FB8"/>
    <w:rsid w:val="00E95503"/>
    <w:rsid w:val="00ED56A4"/>
    <w:rsid w:val="00EE3939"/>
    <w:rsid w:val="00F20001"/>
    <w:rsid w:val="00F23E5D"/>
    <w:rsid w:val="00F95552"/>
    <w:rsid w:val="00FA1A13"/>
    <w:rsid w:val="00FC71EC"/>
    <w:rsid w:val="00FD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6E757"/>
  <w15:chartTrackingRefBased/>
  <w15:docId w15:val="{0EBAB447-4CB1-49DF-ADDB-82408298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E86"/>
  </w:style>
  <w:style w:type="paragraph" w:styleId="Titre1">
    <w:name w:val="heading 1"/>
    <w:basedOn w:val="Normal"/>
    <w:next w:val="Normal"/>
    <w:link w:val="Titre1Car"/>
    <w:uiPriority w:val="9"/>
    <w:qFormat/>
    <w:rsid w:val="00250B15"/>
    <w:pPr>
      <w:keepNext/>
      <w:keepLines/>
      <w:spacing w:before="240" w:after="0"/>
      <w:outlineLvl w:val="0"/>
    </w:pPr>
    <w:rPr>
      <w:rFonts w:eastAsiaTheme="majorEastAsia" w:cstheme="majorBidi"/>
      <w:b/>
      <w:color w:val="006437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2326"/>
    <w:pPr>
      <w:keepNext/>
      <w:keepLines/>
      <w:spacing w:before="40" w:after="0"/>
      <w:outlineLvl w:val="1"/>
    </w:pPr>
    <w:rPr>
      <w:rFonts w:eastAsiaTheme="majorEastAsia" w:cstheme="majorBidi"/>
      <w:color w:val="006437"/>
      <w:sz w:val="24"/>
      <w:szCs w:val="26"/>
    </w:rPr>
  </w:style>
  <w:style w:type="paragraph" w:styleId="Titre3">
    <w:name w:val="heading 3"/>
    <w:basedOn w:val="Normal"/>
    <w:link w:val="Titre3Car"/>
    <w:uiPriority w:val="9"/>
    <w:qFormat/>
    <w:rsid w:val="00232B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268B"/>
    <w:pPr>
      <w:ind w:left="720"/>
      <w:contextualSpacing/>
    </w:pPr>
  </w:style>
  <w:style w:type="table" w:styleId="Grilledutableau">
    <w:name w:val="Table Grid"/>
    <w:basedOn w:val="TableauNormal"/>
    <w:uiPriority w:val="59"/>
    <w:rsid w:val="007E2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E2C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2C63"/>
  </w:style>
  <w:style w:type="paragraph" w:styleId="Pieddepage">
    <w:name w:val="footer"/>
    <w:basedOn w:val="Normal"/>
    <w:link w:val="PieddepageCar"/>
    <w:uiPriority w:val="99"/>
    <w:unhideWhenUsed/>
    <w:rsid w:val="007E2C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2C63"/>
  </w:style>
  <w:style w:type="character" w:styleId="Lienhypertexte">
    <w:name w:val="Hyperlink"/>
    <w:basedOn w:val="Policepardfaut"/>
    <w:uiPriority w:val="99"/>
    <w:unhideWhenUsed/>
    <w:rsid w:val="00BD02E2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A07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07A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07A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07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07A7"/>
    <w:rPr>
      <w:b/>
      <w:bCs/>
      <w:sz w:val="20"/>
      <w:szCs w:val="20"/>
    </w:rPr>
  </w:style>
  <w:style w:type="paragraph" w:customStyle="1" w:styleId="Default">
    <w:name w:val="Default"/>
    <w:rsid w:val="002C44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B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3B416B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232B68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customStyle="1" w:styleId="textenoir">
    <w:name w:val="textenoir"/>
    <w:basedOn w:val="Policepardfaut"/>
    <w:rsid w:val="00232B68"/>
  </w:style>
  <w:style w:type="character" w:customStyle="1" w:styleId="Mentionnonrsolue1">
    <w:name w:val="Mention non résolue1"/>
    <w:basedOn w:val="Policepardfaut"/>
    <w:uiPriority w:val="99"/>
    <w:semiHidden/>
    <w:unhideWhenUsed/>
    <w:rsid w:val="003C68DD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250B15"/>
    <w:rPr>
      <w:rFonts w:eastAsiaTheme="majorEastAsia" w:cstheme="majorBidi"/>
      <w:b/>
      <w:color w:val="006437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B2326"/>
    <w:rPr>
      <w:rFonts w:eastAsiaTheme="majorEastAsia" w:cstheme="majorBidi"/>
      <w:color w:val="006437"/>
      <w:sz w:val="24"/>
      <w:szCs w:val="2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154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15498"/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y2iqfc">
    <w:name w:val="y2iqfc"/>
    <w:basedOn w:val="Policepardfaut"/>
    <w:rsid w:val="00215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0D5BB-52AA-4587-B5BE-D587E19F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UQTR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Bureau, Genevieve</dc:creator>
  <cp:keywords/>
  <dc:description/>
  <cp:lastModifiedBy>Ducharme, Marie-Ève</cp:lastModifiedBy>
  <cp:revision>3</cp:revision>
  <cp:lastPrinted>2022-10-07T17:45:00Z</cp:lastPrinted>
  <dcterms:created xsi:type="dcterms:W3CDTF">2022-11-14T16:27:00Z</dcterms:created>
  <dcterms:modified xsi:type="dcterms:W3CDTF">2022-11-14T16:29:00Z</dcterms:modified>
</cp:coreProperties>
</file>