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2C81" w14:textId="77777777" w:rsidR="004F3EA1" w:rsidRPr="009C5162" w:rsidRDefault="008D7A8C">
      <w:pPr>
        <w:rPr>
          <w:b/>
        </w:rPr>
      </w:pPr>
      <w:r>
        <w:rPr>
          <w:b/>
        </w:rPr>
        <w:t xml:space="preserve">Sujet </w:t>
      </w:r>
      <w:r w:rsidR="004F1FF4">
        <w:rPr>
          <w:b/>
        </w:rPr>
        <w:t>4</w:t>
      </w:r>
      <w:r w:rsidR="009C5162" w:rsidRPr="009C5162">
        <w:rPr>
          <w:b/>
        </w:rPr>
        <w:t xml:space="preserve"> : </w:t>
      </w:r>
      <w:r w:rsidR="004F1FF4">
        <w:rPr>
          <w:b/>
        </w:rPr>
        <w:t>Réorganisations de sociétés [Articles 51, 85.1, 86, 87, 88(1)] et l’acquisition de contrôle d’une société</w:t>
      </w:r>
    </w:p>
    <w:p w14:paraId="58FD48E6" w14:textId="77777777" w:rsidR="009C5162" w:rsidRDefault="009C5162"/>
    <w:p w14:paraId="2C01BEB8" w14:textId="2E6207DA" w:rsidR="003D3A7D" w:rsidRDefault="00A85252">
      <w:pPr>
        <w:pStyle w:val="TM1"/>
        <w:tabs>
          <w:tab w:val="right" w:leader="dot" w:pos="8630"/>
        </w:tabs>
        <w:rPr>
          <w:rFonts w:eastAsiaTheme="minorEastAsia"/>
          <w:b w:val="0"/>
          <w:bCs w:val="0"/>
          <w:caps w:val="0"/>
          <w:noProof/>
          <w:sz w:val="22"/>
          <w:szCs w:val="22"/>
          <w:lang w:val="fr-FR" w:eastAsia="fr-FR"/>
        </w:rPr>
      </w:pPr>
      <w:r>
        <w:fldChar w:fldCharType="begin"/>
      </w:r>
      <w:r>
        <w:instrText xml:space="preserve"> TOC \o "1-5" \h \z \u </w:instrText>
      </w:r>
      <w:r>
        <w:fldChar w:fldCharType="separate"/>
      </w:r>
      <w:hyperlink w:anchor="_Toc40785407" w:history="1">
        <w:r w:rsidR="003D3A7D" w:rsidRPr="00EA497B">
          <w:rPr>
            <w:rStyle w:val="Lienhypertexte"/>
            <w:noProof/>
          </w:rPr>
          <w:t>1. Notions générales préalables</w:t>
        </w:r>
        <w:r w:rsidR="003D3A7D">
          <w:rPr>
            <w:noProof/>
            <w:webHidden/>
          </w:rPr>
          <w:tab/>
        </w:r>
        <w:r w:rsidR="003D3A7D">
          <w:rPr>
            <w:noProof/>
            <w:webHidden/>
          </w:rPr>
          <w:fldChar w:fldCharType="begin"/>
        </w:r>
        <w:r w:rsidR="003D3A7D">
          <w:rPr>
            <w:noProof/>
            <w:webHidden/>
          </w:rPr>
          <w:instrText xml:space="preserve"> PAGEREF _Toc40785407 \h </w:instrText>
        </w:r>
        <w:r w:rsidR="003D3A7D">
          <w:rPr>
            <w:noProof/>
            <w:webHidden/>
          </w:rPr>
        </w:r>
        <w:r w:rsidR="003D3A7D">
          <w:rPr>
            <w:noProof/>
            <w:webHidden/>
          </w:rPr>
          <w:fldChar w:fldCharType="separate"/>
        </w:r>
        <w:r w:rsidR="00EA479E">
          <w:rPr>
            <w:noProof/>
            <w:webHidden/>
          </w:rPr>
          <w:t>165</w:t>
        </w:r>
        <w:r w:rsidR="003D3A7D">
          <w:rPr>
            <w:noProof/>
            <w:webHidden/>
          </w:rPr>
          <w:fldChar w:fldCharType="end"/>
        </w:r>
      </w:hyperlink>
    </w:p>
    <w:p w14:paraId="59FE58AE" w14:textId="539AB5EE" w:rsidR="003D3A7D" w:rsidRDefault="00EA479E">
      <w:pPr>
        <w:pStyle w:val="TM1"/>
        <w:tabs>
          <w:tab w:val="right" w:leader="dot" w:pos="8630"/>
        </w:tabs>
        <w:rPr>
          <w:rFonts w:eastAsiaTheme="minorEastAsia"/>
          <w:b w:val="0"/>
          <w:bCs w:val="0"/>
          <w:caps w:val="0"/>
          <w:noProof/>
          <w:sz w:val="22"/>
          <w:szCs w:val="22"/>
          <w:lang w:val="fr-FR" w:eastAsia="fr-FR"/>
        </w:rPr>
      </w:pPr>
      <w:hyperlink w:anchor="_Toc40785408" w:history="1">
        <w:r w:rsidR="003D3A7D" w:rsidRPr="00EA497B">
          <w:rPr>
            <w:rStyle w:val="Lienhypertexte"/>
            <w:noProof/>
          </w:rPr>
          <w:t>2. Biens convertibles (Article 51)</w:t>
        </w:r>
        <w:r w:rsidR="003D3A7D">
          <w:rPr>
            <w:noProof/>
            <w:webHidden/>
          </w:rPr>
          <w:tab/>
        </w:r>
        <w:r w:rsidR="003D3A7D">
          <w:rPr>
            <w:noProof/>
            <w:webHidden/>
          </w:rPr>
          <w:fldChar w:fldCharType="begin"/>
        </w:r>
        <w:r w:rsidR="003D3A7D">
          <w:rPr>
            <w:noProof/>
            <w:webHidden/>
          </w:rPr>
          <w:instrText xml:space="preserve"> PAGEREF _Toc40785408 \h </w:instrText>
        </w:r>
        <w:r w:rsidR="003D3A7D">
          <w:rPr>
            <w:noProof/>
            <w:webHidden/>
          </w:rPr>
        </w:r>
        <w:r w:rsidR="003D3A7D">
          <w:rPr>
            <w:noProof/>
            <w:webHidden/>
          </w:rPr>
          <w:fldChar w:fldCharType="separate"/>
        </w:r>
        <w:r>
          <w:rPr>
            <w:noProof/>
            <w:webHidden/>
          </w:rPr>
          <w:t>166</w:t>
        </w:r>
        <w:r w:rsidR="003D3A7D">
          <w:rPr>
            <w:noProof/>
            <w:webHidden/>
          </w:rPr>
          <w:fldChar w:fldCharType="end"/>
        </w:r>
      </w:hyperlink>
    </w:p>
    <w:p w14:paraId="0D9D0220" w14:textId="16834B7C" w:rsidR="003D3A7D" w:rsidRDefault="00EA479E">
      <w:pPr>
        <w:pStyle w:val="TM2"/>
        <w:tabs>
          <w:tab w:val="right" w:leader="dot" w:pos="8630"/>
        </w:tabs>
        <w:rPr>
          <w:rFonts w:eastAsiaTheme="minorEastAsia"/>
          <w:smallCaps w:val="0"/>
          <w:noProof/>
          <w:sz w:val="22"/>
          <w:szCs w:val="22"/>
          <w:lang w:val="fr-FR" w:eastAsia="fr-FR"/>
        </w:rPr>
      </w:pPr>
      <w:hyperlink w:anchor="_Toc40785409" w:history="1">
        <w:r w:rsidR="003D3A7D" w:rsidRPr="00EA497B">
          <w:rPr>
            <w:rStyle w:val="Lienhypertexte"/>
            <w:noProof/>
          </w:rPr>
          <w:t>2.1 Cadre d’application</w:t>
        </w:r>
        <w:r w:rsidR="003D3A7D">
          <w:rPr>
            <w:noProof/>
            <w:webHidden/>
          </w:rPr>
          <w:tab/>
        </w:r>
        <w:r w:rsidR="003D3A7D">
          <w:rPr>
            <w:noProof/>
            <w:webHidden/>
          </w:rPr>
          <w:fldChar w:fldCharType="begin"/>
        </w:r>
        <w:r w:rsidR="003D3A7D">
          <w:rPr>
            <w:noProof/>
            <w:webHidden/>
          </w:rPr>
          <w:instrText xml:space="preserve"> PAGEREF _Toc40785409 \h </w:instrText>
        </w:r>
        <w:r w:rsidR="003D3A7D">
          <w:rPr>
            <w:noProof/>
            <w:webHidden/>
          </w:rPr>
        </w:r>
        <w:r w:rsidR="003D3A7D">
          <w:rPr>
            <w:noProof/>
            <w:webHidden/>
          </w:rPr>
          <w:fldChar w:fldCharType="separate"/>
        </w:r>
        <w:r>
          <w:rPr>
            <w:noProof/>
            <w:webHidden/>
          </w:rPr>
          <w:t>166</w:t>
        </w:r>
        <w:r w:rsidR="003D3A7D">
          <w:rPr>
            <w:noProof/>
            <w:webHidden/>
          </w:rPr>
          <w:fldChar w:fldCharType="end"/>
        </w:r>
      </w:hyperlink>
    </w:p>
    <w:p w14:paraId="5B674337" w14:textId="2AC56FCD" w:rsidR="003D3A7D" w:rsidRDefault="00EA479E">
      <w:pPr>
        <w:pStyle w:val="TM2"/>
        <w:tabs>
          <w:tab w:val="right" w:leader="dot" w:pos="8630"/>
        </w:tabs>
        <w:rPr>
          <w:rFonts w:eastAsiaTheme="minorEastAsia"/>
          <w:smallCaps w:val="0"/>
          <w:noProof/>
          <w:sz w:val="22"/>
          <w:szCs w:val="22"/>
          <w:lang w:val="fr-FR" w:eastAsia="fr-FR"/>
        </w:rPr>
      </w:pPr>
      <w:hyperlink w:anchor="_Toc40785410" w:history="1">
        <w:r w:rsidR="003D3A7D" w:rsidRPr="00EA497B">
          <w:rPr>
            <w:rStyle w:val="Lienhypertexte"/>
            <w:noProof/>
          </w:rPr>
          <w:t>2.2 Objectif de l’article 51</w:t>
        </w:r>
        <w:r w:rsidR="003D3A7D">
          <w:rPr>
            <w:noProof/>
            <w:webHidden/>
          </w:rPr>
          <w:tab/>
        </w:r>
        <w:r w:rsidR="003D3A7D">
          <w:rPr>
            <w:noProof/>
            <w:webHidden/>
          </w:rPr>
          <w:fldChar w:fldCharType="begin"/>
        </w:r>
        <w:r w:rsidR="003D3A7D">
          <w:rPr>
            <w:noProof/>
            <w:webHidden/>
          </w:rPr>
          <w:instrText xml:space="preserve"> PAGEREF _Toc40785410 \h </w:instrText>
        </w:r>
        <w:r w:rsidR="003D3A7D">
          <w:rPr>
            <w:noProof/>
            <w:webHidden/>
          </w:rPr>
        </w:r>
        <w:r w:rsidR="003D3A7D">
          <w:rPr>
            <w:noProof/>
            <w:webHidden/>
          </w:rPr>
          <w:fldChar w:fldCharType="separate"/>
        </w:r>
        <w:r>
          <w:rPr>
            <w:noProof/>
            <w:webHidden/>
          </w:rPr>
          <w:t>166</w:t>
        </w:r>
        <w:r w:rsidR="003D3A7D">
          <w:rPr>
            <w:noProof/>
            <w:webHidden/>
          </w:rPr>
          <w:fldChar w:fldCharType="end"/>
        </w:r>
      </w:hyperlink>
    </w:p>
    <w:p w14:paraId="238A7AA9" w14:textId="18D553A7" w:rsidR="003D3A7D" w:rsidRDefault="00EA479E">
      <w:pPr>
        <w:pStyle w:val="TM2"/>
        <w:tabs>
          <w:tab w:val="right" w:leader="dot" w:pos="8630"/>
        </w:tabs>
        <w:rPr>
          <w:rFonts w:eastAsiaTheme="minorEastAsia"/>
          <w:smallCaps w:val="0"/>
          <w:noProof/>
          <w:sz w:val="22"/>
          <w:szCs w:val="22"/>
          <w:lang w:val="fr-FR" w:eastAsia="fr-FR"/>
        </w:rPr>
      </w:pPr>
      <w:hyperlink w:anchor="_Toc40785411" w:history="1">
        <w:r w:rsidR="003D3A7D" w:rsidRPr="00EA497B">
          <w:rPr>
            <w:rStyle w:val="Lienhypertexte"/>
            <w:noProof/>
          </w:rPr>
          <w:t>2.3 Conditions d’application</w:t>
        </w:r>
        <w:r w:rsidR="003D3A7D">
          <w:rPr>
            <w:noProof/>
            <w:webHidden/>
          </w:rPr>
          <w:tab/>
        </w:r>
        <w:r w:rsidR="003D3A7D">
          <w:rPr>
            <w:noProof/>
            <w:webHidden/>
          </w:rPr>
          <w:fldChar w:fldCharType="begin"/>
        </w:r>
        <w:r w:rsidR="003D3A7D">
          <w:rPr>
            <w:noProof/>
            <w:webHidden/>
          </w:rPr>
          <w:instrText xml:space="preserve"> PAGEREF _Toc40785411 \h </w:instrText>
        </w:r>
        <w:r w:rsidR="003D3A7D">
          <w:rPr>
            <w:noProof/>
            <w:webHidden/>
          </w:rPr>
        </w:r>
        <w:r w:rsidR="003D3A7D">
          <w:rPr>
            <w:noProof/>
            <w:webHidden/>
          </w:rPr>
          <w:fldChar w:fldCharType="separate"/>
        </w:r>
        <w:r>
          <w:rPr>
            <w:noProof/>
            <w:webHidden/>
          </w:rPr>
          <w:t>167</w:t>
        </w:r>
        <w:r w:rsidR="003D3A7D">
          <w:rPr>
            <w:noProof/>
            <w:webHidden/>
          </w:rPr>
          <w:fldChar w:fldCharType="end"/>
        </w:r>
      </w:hyperlink>
    </w:p>
    <w:p w14:paraId="12906B88" w14:textId="7F35F6EF" w:rsidR="003D3A7D" w:rsidRDefault="00EA479E">
      <w:pPr>
        <w:pStyle w:val="TM2"/>
        <w:tabs>
          <w:tab w:val="right" w:leader="dot" w:pos="8630"/>
        </w:tabs>
        <w:rPr>
          <w:rFonts w:eastAsiaTheme="minorEastAsia"/>
          <w:smallCaps w:val="0"/>
          <w:noProof/>
          <w:sz w:val="22"/>
          <w:szCs w:val="22"/>
          <w:lang w:val="fr-FR" w:eastAsia="fr-FR"/>
        </w:rPr>
      </w:pPr>
      <w:hyperlink w:anchor="_Toc40785412" w:history="1">
        <w:r w:rsidR="003D3A7D" w:rsidRPr="00EA497B">
          <w:rPr>
            <w:rStyle w:val="Lienhypertexte"/>
            <w:noProof/>
          </w:rPr>
          <w:t>2.4 Les conséquences fiscales</w:t>
        </w:r>
        <w:r w:rsidR="003D3A7D">
          <w:rPr>
            <w:noProof/>
            <w:webHidden/>
          </w:rPr>
          <w:tab/>
        </w:r>
        <w:r w:rsidR="003D3A7D">
          <w:rPr>
            <w:noProof/>
            <w:webHidden/>
          </w:rPr>
          <w:fldChar w:fldCharType="begin"/>
        </w:r>
        <w:r w:rsidR="003D3A7D">
          <w:rPr>
            <w:noProof/>
            <w:webHidden/>
          </w:rPr>
          <w:instrText xml:space="preserve"> PAGEREF _Toc40785412 \h </w:instrText>
        </w:r>
        <w:r w:rsidR="003D3A7D">
          <w:rPr>
            <w:noProof/>
            <w:webHidden/>
          </w:rPr>
        </w:r>
        <w:r w:rsidR="003D3A7D">
          <w:rPr>
            <w:noProof/>
            <w:webHidden/>
          </w:rPr>
          <w:fldChar w:fldCharType="separate"/>
        </w:r>
        <w:r>
          <w:rPr>
            <w:noProof/>
            <w:webHidden/>
          </w:rPr>
          <w:t>168</w:t>
        </w:r>
        <w:r w:rsidR="003D3A7D">
          <w:rPr>
            <w:noProof/>
            <w:webHidden/>
          </w:rPr>
          <w:fldChar w:fldCharType="end"/>
        </w:r>
      </w:hyperlink>
    </w:p>
    <w:p w14:paraId="4979F47B" w14:textId="7B78C08C" w:rsidR="003D3A7D" w:rsidRDefault="00EA479E">
      <w:pPr>
        <w:pStyle w:val="TM2"/>
        <w:tabs>
          <w:tab w:val="right" w:leader="dot" w:pos="8630"/>
        </w:tabs>
        <w:rPr>
          <w:rFonts w:eastAsiaTheme="minorEastAsia"/>
          <w:smallCaps w:val="0"/>
          <w:noProof/>
          <w:sz w:val="22"/>
          <w:szCs w:val="22"/>
          <w:lang w:val="fr-FR" w:eastAsia="fr-FR"/>
        </w:rPr>
      </w:pPr>
      <w:hyperlink w:anchor="_Toc40785413" w:history="1">
        <w:r w:rsidR="003D3A7D" w:rsidRPr="00EA497B">
          <w:rPr>
            <w:rStyle w:val="Lienhypertexte"/>
            <w:noProof/>
          </w:rPr>
          <w:t>2.5 Modification du CV [51(3)]</w:t>
        </w:r>
        <w:r w:rsidR="003D3A7D">
          <w:rPr>
            <w:noProof/>
            <w:webHidden/>
          </w:rPr>
          <w:tab/>
        </w:r>
        <w:r w:rsidR="003D3A7D">
          <w:rPr>
            <w:noProof/>
            <w:webHidden/>
          </w:rPr>
          <w:fldChar w:fldCharType="begin"/>
        </w:r>
        <w:r w:rsidR="003D3A7D">
          <w:rPr>
            <w:noProof/>
            <w:webHidden/>
          </w:rPr>
          <w:instrText xml:space="preserve"> PAGEREF _Toc40785413 \h </w:instrText>
        </w:r>
        <w:r w:rsidR="003D3A7D">
          <w:rPr>
            <w:noProof/>
            <w:webHidden/>
          </w:rPr>
        </w:r>
        <w:r w:rsidR="003D3A7D">
          <w:rPr>
            <w:noProof/>
            <w:webHidden/>
          </w:rPr>
          <w:fldChar w:fldCharType="separate"/>
        </w:r>
        <w:r>
          <w:rPr>
            <w:noProof/>
            <w:webHidden/>
          </w:rPr>
          <w:t>169</w:t>
        </w:r>
        <w:r w:rsidR="003D3A7D">
          <w:rPr>
            <w:noProof/>
            <w:webHidden/>
          </w:rPr>
          <w:fldChar w:fldCharType="end"/>
        </w:r>
      </w:hyperlink>
    </w:p>
    <w:p w14:paraId="66A4F5BD" w14:textId="585510B3" w:rsidR="003D3A7D" w:rsidRDefault="00EA479E">
      <w:pPr>
        <w:pStyle w:val="TM2"/>
        <w:tabs>
          <w:tab w:val="right" w:leader="dot" w:pos="8630"/>
        </w:tabs>
        <w:rPr>
          <w:rFonts w:eastAsiaTheme="minorEastAsia"/>
          <w:smallCaps w:val="0"/>
          <w:noProof/>
          <w:sz w:val="22"/>
          <w:szCs w:val="22"/>
          <w:lang w:val="fr-FR" w:eastAsia="fr-FR"/>
        </w:rPr>
      </w:pPr>
      <w:hyperlink w:anchor="_Toc40785414" w:history="1">
        <w:r w:rsidR="003D3A7D" w:rsidRPr="00EA497B">
          <w:rPr>
            <w:rStyle w:val="Lienhypertexte"/>
            <w:noProof/>
          </w:rPr>
          <w:t>2.6 La transaction type de l’article 51</w:t>
        </w:r>
        <w:r w:rsidR="003D3A7D">
          <w:rPr>
            <w:noProof/>
            <w:webHidden/>
          </w:rPr>
          <w:tab/>
        </w:r>
        <w:r w:rsidR="003D3A7D">
          <w:rPr>
            <w:noProof/>
            <w:webHidden/>
          </w:rPr>
          <w:fldChar w:fldCharType="begin"/>
        </w:r>
        <w:r w:rsidR="003D3A7D">
          <w:rPr>
            <w:noProof/>
            <w:webHidden/>
          </w:rPr>
          <w:instrText xml:space="preserve"> PAGEREF _Toc40785414 \h </w:instrText>
        </w:r>
        <w:r w:rsidR="003D3A7D">
          <w:rPr>
            <w:noProof/>
            <w:webHidden/>
          </w:rPr>
        </w:r>
        <w:r w:rsidR="003D3A7D">
          <w:rPr>
            <w:noProof/>
            <w:webHidden/>
          </w:rPr>
          <w:fldChar w:fldCharType="separate"/>
        </w:r>
        <w:r>
          <w:rPr>
            <w:noProof/>
            <w:webHidden/>
          </w:rPr>
          <w:t>170</w:t>
        </w:r>
        <w:r w:rsidR="003D3A7D">
          <w:rPr>
            <w:noProof/>
            <w:webHidden/>
          </w:rPr>
          <w:fldChar w:fldCharType="end"/>
        </w:r>
      </w:hyperlink>
    </w:p>
    <w:p w14:paraId="61743271" w14:textId="7673A2E4" w:rsidR="003D3A7D" w:rsidRDefault="00EA479E">
      <w:pPr>
        <w:pStyle w:val="TM2"/>
        <w:tabs>
          <w:tab w:val="right" w:leader="dot" w:pos="8630"/>
        </w:tabs>
        <w:rPr>
          <w:rFonts w:eastAsiaTheme="minorEastAsia"/>
          <w:smallCaps w:val="0"/>
          <w:noProof/>
          <w:sz w:val="22"/>
          <w:szCs w:val="22"/>
          <w:lang w:val="fr-FR" w:eastAsia="fr-FR"/>
        </w:rPr>
      </w:pPr>
      <w:hyperlink w:anchor="_Toc40785415" w:history="1">
        <w:r w:rsidR="003D3A7D" w:rsidRPr="00EA497B">
          <w:rPr>
            <w:rStyle w:val="Lienhypertexte"/>
            <w:noProof/>
          </w:rPr>
          <w:t>2.7 Avantage conféré à une personne liée [51(2)]</w:t>
        </w:r>
        <w:r w:rsidR="003D3A7D">
          <w:rPr>
            <w:noProof/>
            <w:webHidden/>
          </w:rPr>
          <w:tab/>
        </w:r>
        <w:r w:rsidR="003D3A7D">
          <w:rPr>
            <w:noProof/>
            <w:webHidden/>
          </w:rPr>
          <w:fldChar w:fldCharType="begin"/>
        </w:r>
        <w:r w:rsidR="003D3A7D">
          <w:rPr>
            <w:noProof/>
            <w:webHidden/>
          </w:rPr>
          <w:instrText xml:space="preserve"> PAGEREF _Toc40785415 \h </w:instrText>
        </w:r>
        <w:r w:rsidR="003D3A7D">
          <w:rPr>
            <w:noProof/>
            <w:webHidden/>
          </w:rPr>
        </w:r>
        <w:r w:rsidR="003D3A7D">
          <w:rPr>
            <w:noProof/>
            <w:webHidden/>
          </w:rPr>
          <w:fldChar w:fldCharType="separate"/>
        </w:r>
        <w:r>
          <w:rPr>
            <w:noProof/>
            <w:webHidden/>
          </w:rPr>
          <w:t>173</w:t>
        </w:r>
        <w:r w:rsidR="003D3A7D">
          <w:rPr>
            <w:noProof/>
            <w:webHidden/>
          </w:rPr>
          <w:fldChar w:fldCharType="end"/>
        </w:r>
      </w:hyperlink>
    </w:p>
    <w:p w14:paraId="41C010A3" w14:textId="384D3D36" w:rsidR="003D3A7D" w:rsidRDefault="00EA479E">
      <w:pPr>
        <w:pStyle w:val="TM2"/>
        <w:tabs>
          <w:tab w:val="right" w:leader="dot" w:pos="8630"/>
        </w:tabs>
        <w:rPr>
          <w:rFonts w:eastAsiaTheme="minorEastAsia"/>
          <w:smallCaps w:val="0"/>
          <w:noProof/>
          <w:sz w:val="22"/>
          <w:szCs w:val="22"/>
          <w:lang w:val="fr-FR" w:eastAsia="fr-FR"/>
        </w:rPr>
      </w:pPr>
      <w:hyperlink w:anchor="_Toc40785416" w:history="1">
        <w:r w:rsidR="003D3A7D" w:rsidRPr="00EA497B">
          <w:rPr>
            <w:rStyle w:val="Lienhypertexte"/>
            <w:noProof/>
          </w:rPr>
          <w:t xml:space="preserve">2.8 </w:t>
        </w:r>
        <w:r w:rsidR="003D3A7D" w:rsidRPr="00EA497B">
          <w:rPr>
            <w:rStyle w:val="Lienhypertexte"/>
            <w:rFonts w:eastAsia="Times New Roman"/>
            <w:noProof/>
            <w:lang w:eastAsia="fr-FR"/>
          </w:rPr>
          <w:t>Commentaires sur l’utilisation</w:t>
        </w:r>
        <w:r w:rsidR="003D3A7D" w:rsidRPr="00EA497B">
          <w:rPr>
            <w:rStyle w:val="Lienhypertexte"/>
            <w:noProof/>
          </w:rPr>
          <w:t xml:space="preserve"> de l’article 51</w:t>
        </w:r>
        <w:r w:rsidR="003D3A7D">
          <w:rPr>
            <w:noProof/>
            <w:webHidden/>
          </w:rPr>
          <w:tab/>
        </w:r>
        <w:r w:rsidR="003D3A7D">
          <w:rPr>
            <w:noProof/>
            <w:webHidden/>
          </w:rPr>
          <w:fldChar w:fldCharType="begin"/>
        </w:r>
        <w:r w:rsidR="003D3A7D">
          <w:rPr>
            <w:noProof/>
            <w:webHidden/>
          </w:rPr>
          <w:instrText xml:space="preserve"> PAGEREF _Toc40785416 \h </w:instrText>
        </w:r>
        <w:r w:rsidR="003D3A7D">
          <w:rPr>
            <w:noProof/>
            <w:webHidden/>
          </w:rPr>
        </w:r>
        <w:r w:rsidR="003D3A7D">
          <w:rPr>
            <w:noProof/>
            <w:webHidden/>
          </w:rPr>
          <w:fldChar w:fldCharType="separate"/>
        </w:r>
        <w:r>
          <w:rPr>
            <w:noProof/>
            <w:webHidden/>
          </w:rPr>
          <w:t>178</w:t>
        </w:r>
        <w:r w:rsidR="003D3A7D">
          <w:rPr>
            <w:noProof/>
            <w:webHidden/>
          </w:rPr>
          <w:fldChar w:fldCharType="end"/>
        </w:r>
      </w:hyperlink>
    </w:p>
    <w:p w14:paraId="004B1329" w14:textId="474E18CB" w:rsidR="003D3A7D" w:rsidRDefault="00EA479E">
      <w:pPr>
        <w:pStyle w:val="TM1"/>
        <w:tabs>
          <w:tab w:val="right" w:leader="dot" w:pos="8630"/>
        </w:tabs>
        <w:rPr>
          <w:rFonts w:eastAsiaTheme="minorEastAsia"/>
          <w:b w:val="0"/>
          <w:bCs w:val="0"/>
          <w:caps w:val="0"/>
          <w:noProof/>
          <w:sz w:val="22"/>
          <w:szCs w:val="22"/>
          <w:lang w:val="fr-FR" w:eastAsia="fr-FR"/>
        </w:rPr>
      </w:pPr>
      <w:hyperlink w:anchor="_Toc40785417" w:history="1">
        <w:r w:rsidR="003D3A7D" w:rsidRPr="00EA497B">
          <w:rPr>
            <w:rStyle w:val="Lienhypertexte"/>
            <w:rFonts w:eastAsia="Times New Roman"/>
            <w:noProof/>
            <w:lang w:eastAsia="fr-FR"/>
          </w:rPr>
          <w:t>3. Échange d’actions (Article 85.1)</w:t>
        </w:r>
        <w:r w:rsidR="003D3A7D">
          <w:rPr>
            <w:noProof/>
            <w:webHidden/>
          </w:rPr>
          <w:tab/>
        </w:r>
        <w:r w:rsidR="003D3A7D">
          <w:rPr>
            <w:noProof/>
            <w:webHidden/>
          </w:rPr>
          <w:fldChar w:fldCharType="begin"/>
        </w:r>
        <w:r w:rsidR="003D3A7D">
          <w:rPr>
            <w:noProof/>
            <w:webHidden/>
          </w:rPr>
          <w:instrText xml:space="preserve"> PAGEREF _Toc40785417 \h </w:instrText>
        </w:r>
        <w:r w:rsidR="003D3A7D">
          <w:rPr>
            <w:noProof/>
            <w:webHidden/>
          </w:rPr>
        </w:r>
        <w:r w:rsidR="003D3A7D">
          <w:rPr>
            <w:noProof/>
            <w:webHidden/>
          </w:rPr>
          <w:fldChar w:fldCharType="separate"/>
        </w:r>
        <w:r>
          <w:rPr>
            <w:noProof/>
            <w:webHidden/>
          </w:rPr>
          <w:t>179</w:t>
        </w:r>
        <w:r w:rsidR="003D3A7D">
          <w:rPr>
            <w:noProof/>
            <w:webHidden/>
          </w:rPr>
          <w:fldChar w:fldCharType="end"/>
        </w:r>
      </w:hyperlink>
    </w:p>
    <w:p w14:paraId="5B2ACC7B" w14:textId="726A11EE" w:rsidR="003D3A7D" w:rsidRDefault="00EA479E">
      <w:pPr>
        <w:pStyle w:val="TM2"/>
        <w:tabs>
          <w:tab w:val="right" w:leader="dot" w:pos="8630"/>
        </w:tabs>
        <w:rPr>
          <w:rFonts w:eastAsiaTheme="minorEastAsia"/>
          <w:smallCaps w:val="0"/>
          <w:noProof/>
          <w:sz w:val="22"/>
          <w:szCs w:val="22"/>
          <w:lang w:val="fr-FR" w:eastAsia="fr-FR"/>
        </w:rPr>
      </w:pPr>
      <w:hyperlink w:anchor="_Toc40785418" w:history="1">
        <w:r w:rsidR="003D3A7D" w:rsidRPr="00EA497B">
          <w:rPr>
            <w:rStyle w:val="Lienhypertexte"/>
            <w:rFonts w:eastAsia="Times New Roman"/>
            <w:noProof/>
            <w:lang w:eastAsia="fr-FR"/>
          </w:rPr>
          <w:t>3.1 Cadre d’application</w:t>
        </w:r>
        <w:r w:rsidR="003D3A7D">
          <w:rPr>
            <w:noProof/>
            <w:webHidden/>
          </w:rPr>
          <w:tab/>
        </w:r>
        <w:r w:rsidR="003D3A7D">
          <w:rPr>
            <w:noProof/>
            <w:webHidden/>
          </w:rPr>
          <w:fldChar w:fldCharType="begin"/>
        </w:r>
        <w:r w:rsidR="003D3A7D">
          <w:rPr>
            <w:noProof/>
            <w:webHidden/>
          </w:rPr>
          <w:instrText xml:space="preserve"> PAGEREF _Toc40785418 \h </w:instrText>
        </w:r>
        <w:r w:rsidR="003D3A7D">
          <w:rPr>
            <w:noProof/>
            <w:webHidden/>
          </w:rPr>
        </w:r>
        <w:r w:rsidR="003D3A7D">
          <w:rPr>
            <w:noProof/>
            <w:webHidden/>
          </w:rPr>
          <w:fldChar w:fldCharType="separate"/>
        </w:r>
        <w:r>
          <w:rPr>
            <w:noProof/>
            <w:webHidden/>
          </w:rPr>
          <w:t>179</w:t>
        </w:r>
        <w:r w:rsidR="003D3A7D">
          <w:rPr>
            <w:noProof/>
            <w:webHidden/>
          </w:rPr>
          <w:fldChar w:fldCharType="end"/>
        </w:r>
      </w:hyperlink>
    </w:p>
    <w:p w14:paraId="13F37A8E" w14:textId="03E234C1" w:rsidR="003D3A7D" w:rsidRDefault="00EA479E">
      <w:pPr>
        <w:pStyle w:val="TM2"/>
        <w:tabs>
          <w:tab w:val="right" w:leader="dot" w:pos="8630"/>
        </w:tabs>
        <w:rPr>
          <w:rFonts w:eastAsiaTheme="minorEastAsia"/>
          <w:smallCaps w:val="0"/>
          <w:noProof/>
          <w:sz w:val="22"/>
          <w:szCs w:val="22"/>
          <w:lang w:val="fr-FR" w:eastAsia="fr-FR"/>
        </w:rPr>
      </w:pPr>
      <w:hyperlink w:anchor="_Toc40785419" w:history="1">
        <w:r w:rsidR="003D3A7D" w:rsidRPr="00EA497B">
          <w:rPr>
            <w:rStyle w:val="Lienhypertexte"/>
            <w:noProof/>
          </w:rPr>
          <w:t>3.2 Objectif de l’article 85.1</w:t>
        </w:r>
        <w:r w:rsidR="003D3A7D">
          <w:rPr>
            <w:noProof/>
            <w:webHidden/>
          </w:rPr>
          <w:tab/>
        </w:r>
        <w:r w:rsidR="003D3A7D">
          <w:rPr>
            <w:noProof/>
            <w:webHidden/>
          </w:rPr>
          <w:fldChar w:fldCharType="begin"/>
        </w:r>
        <w:r w:rsidR="003D3A7D">
          <w:rPr>
            <w:noProof/>
            <w:webHidden/>
          </w:rPr>
          <w:instrText xml:space="preserve"> PAGEREF _Toc40785419 \h </w:instrText>
        </w:r>
        <w:r w:rsidR="003D3A7D">
          <w:rPr>
            <w:noProof/>
            <w:webHidden/>
          </w:rPr>
        </w:r>
        <w:r w:rsidR="003D3A7D">
          <w:rPr>
            <w:noProof/>
            <w:webHidden/>
          </w:rPr>
          <w:fldChar w:fldCharType="separate"/>
        </w:r>
        <w:r>
          <w:rPr>
            <w:noProof/>
            <w:webHidden/>
          </w:rPr>
          <w:t>180</w:t>
        </w:r>
        <w:r w:rsidR="003D3A7D">
          <w:rPr>
            <w:noProof/>
            <w:webHidden/>
          </w:rPr>
          <w:fldChar w:fldCharType="end"/>
        </w:r>
      </w:hyperlink>
    </w:p>
    <w:p w14:paraId="7EB162B6" w14:textId="7E233D50" w:rsidR="003D3A7D" w:rsidRDefault="00EA479E">
      <w:pPr>
        <w:pStyle w:val="TM2"/>
        <w:tabs>
          <w:tab w:val="right" w:leader="dot" w:pos="8630"/>
        </w:tabs>
        <w:rPr>
          <w:rFonts w:eastAsiaTheme="minorEastAsia"/>
          <w:smallCaps w:val="0"/>
          <w:noProof/>
          <w:sz w:val="22"/>
          <w:szCs w:val="22"/>
          <w:lang w:val="fr-FR" w:eastAsia="fr-FR"/>
        </w:rPr>
      </w:pPr>
      <w:hyperlink w:anchor="_Toc40785420" w:history="1">
        <w:r w:rsidR="003D3A7D" w:rsidRPr="00EA497B">
          <w:rPr>
            <w:rStyle w:val="Lienhypertexte"/>
            <w:noProof/>
          </w:rPr>
          <w:t>3.3 Les conditions d’application</w:t>
        </w:r>
        <w:r w:rsidR="003D3A7D">
          <w:rPr>
            <w:noProof/>
            <w:webHidden/>
          </w:rPr>
          <w:tab/>
        </w:r>
        <w:r w:rsidR="003D3A7D">
          <w:rPr>
            <w:noProof/>
            <w:webHidden/>
          </w:rPr>
          <w:fldChar w:fldCharType="begin"/>
        </w:r>
        <w:r w:rsidR="003D3A7D">
          <w:rPr>
            <w:noProof/>
            <w:webHidden/>
          </w:rPr>
          <w:instrText xml:space="preserve"> PAGEREF _Toc40785420 \h </w:instrText>
        </w:r>
        <w:r w:rsidR="003D3A7D">
          <w:rPr>
            <w:noProof/>
            <w:webHidden/>
          </w:rPr>
        </w:r>
        <w:r w:rsidR="003D3A7D">
          <w:rPr>
            <w:noProof/>
            <w:webHidden/>
          </w:rPr>
          <w:fldChar w:fldCharType="separate"/>
        </w:r>
        <w:r>
          <w:rPr>
            <w:noProof/>
            <w:webHidden/>
          </w:rPr>
          <w:t>181</w:t>
        </w:r>
        <w:r w:rsidR="003D3A7D">
          <w:rPr>
            <w:noProof/>
            <w:webHidden/>
          </w:rPr>
          <w:fldChar w:fldCharType="end"/>
        </w:r>
      </w:hyperlink>
    </w:p>
    <w:p w14:paraId="7624EB1B" w14:textId="361CD687" w:rsidR="003D3A7D" w:rsidRDefault="00EA479E">
      <w:pPr>
        <w:pStyle w:val="TM2"/>
        <w:tabs>
          <w:tab w:val="right" w:leader="dot" w:pos="8630"/>
        </w:tabs>
        <w:rPr>
          <w:rFonts w:eastAsiaTheme="minorEastAsia"/>
          <w:smallCaps w:val="0"/>
          <w:noProof/>
          <w:sz w:val="22"/>
          <w:szCs w:val="22"/>
          <w:lang w:val="fr-FR" w:eastAsia="fr-FR"/>
        </w:rPr>
      </w:pPr>
      <w:hyperlink w:anchor="_Toc40785421" w:history="1">
        <w:r w:rsidR="003D3A7D" w:rsidRPr="00EA497B">
          <w:rPr>
            <w:rStyle w:val="Lienhypertexte"/>
            <w:noProof/>
          </w:rPr>
          <w:t>3.4 La transaction type de l’article 85.1</w:t>
        </w:r>
        <w:r w:rsidR="003D3A7D">
          <w:rPr>
            <w:noProof/>
            <w:webHidden/>
          </w:rPr>
          <w:tab/>
        </w:r>
        <w:r w:rsidR="003D3A7D">
          <w:rPr>
            <w:noProof/>
            <w:webHidden/>
          </w:rPr>
          <w:fldChar w:fldCharType="begin"/>
        </w:r>
        <w:r w:rsidR="003D3A7D">
          <w:rPr>
            <w:noProof/>
            <w:webHidden/>
          </w:rPr>
          <w:instrText xml:space="preserve"> PAGEREF _Toc40785421 \h </w:instrText>
        </w:r>
        <w:r w:rsidR="003D3A7D">
          <w:rPr>
            <w:noProof/>
            <w:webHidden/>
          </w:rPr>
        </w:r>
        <w:r w:rsidR="003D3A7D">
          <w:rPr>
            <w:noProof/>
            <w:webHidden/>
          </w:rPr>
          <w:fldChar w:fldCharType="separate"/>
        </w:r>
        <w:r>
          <w:rPr>
            <w:noProof/>
            <w:webHidden/>
          </w:rPr>
          <w:t>183</w:t>
        </w:r>
        <w:r w:rsidR="003D3A7D">
          <w:rPr>
            <w:noProof/>
            <w:webHidden/>
          </w:rPr>
          <w:fldChar w:fldCharType="end"/>
        </w:r>
      </w:hyperlink>
    </w:p>
    <w:p w14:paraId="015C68EB" w14:textId="4DF2AF1D" w:rsidR="003D3A7D" w:rsidRDefault="00EA479E">
      <w:pPr>
        <w:pStyle w:val="TM2"/>
        <w:tabs>
          <w:tab w:val="right" w:leader="dot" w:pos="8630"/>
        </w:tabs>
        <w:rPr>
          <w:rFonts w:eastAsiaTheme="minorEastAsia"/>
          <w:smallCaps w:val="0"/>
          <w:noProof/>
          <w:sz w:val="22"/>
          <w:szCs w:val="22"/>
          <w:lang w:val="fr-FR" w:eastAsia="fr-FR"/>
        </w:rPr>
      </w:pPr>
      <w:hyperlink w:anchor="_Toc40785422" w:history="1">
        <w:r w:rsidR="003D3A7D" w:rsidRPr="00EA497B">
          <w:rPr>
            <w:rStyle w:val="Lienhypertexte"/>
            <w:noProof/>
          </w:rPr>
          <w:t>3.5 Conséquences fiscales pour le vendeur [85.1(1)a)]</w:t>
        </w:r>
        <w:r w:rsidR="003D3A7D">
          <w:rPr>
            <w:noProof/>
            <w:webHidden/>
          </w:rPr>
          <w:tab/>
        </w:r>
        <w:r w:rsidR="003D3A7D">
          <w:rPr>
            <w:noProof/>
            <w:webHidden/>
          </w:rPr>
          <w:fldChar w:fldCharType="begin"/>
        </w:r>
        <w:r w:rsidR="003D3A7D">
          <w:rPr>
            <w:noProof/>
            <w:webHidden/>
          </w:rPr>
          <w:instrText xml:space="preserve"> PAGEREF _Toc40785422 \h </w:instrText>
        </w:r>
        <w:r w:rsidR="003D3A7D">
          <w:rPr>
            <w:noProof/>
            <w:webHidden/>
          </w:rPr>
        </w:r>
        <w:r w:rsidR="003D3A7D">
          <w:rPr>
            <w:noProof/>
            <w:webHidden/>
          </w:rPr>
          <w:fldChar w:fldCharType="separate"/>
        </w:r>
        <w:r>
          <w:rPr>
            <w:noProof/>
            <w:webHidden/>
          </w:rPr>
          <w:t>184</w:t>
        </w:r>
        <w:r w:rsidR="003D3A7D">
          <w:rPr>
            <w:noProof/>
            <w:webHidden/>
          </w:rPr>
          <w:fldChar w:fldCharType="end"/>
        </w:r>
      </w:hyperlink>
    </w:p>
    <w:p w14:paraId="5131A775" w14:textId="6BDE388E" w:rsidR="003D3A7D" w:rsidRDefault="00EA479E">
      <w:pPr>
        <w:pStyle w:val="TM2"/>
        <w:tabs>
          <w:tab w:val="right" w:leader="dot" w:pos="8630"/>
        </w:tabs>
        <w:rPr>
          <w:rFonts w:eastAsiaTheme="minorEastAsia"/>
          <w:smallCaps w:val="0"/>
          <w:noProof/>
          <w:sz w:val="22"/>
          <w:szCs w:val="22"/>
          <w:lang w:val="fr-FR" w:eastAsia="fr-FR"/>
        </w:rPr>
      </w:pPr>
      <w:hyperlink w:anchor="_Toc40785423" w:history="1">
        <w:r w:rsidR="003D3A7D" w:rsidRPr="00EA497B">
          <w:rPr>
            <w:rStyle w:val="Lienhypertexte"/>
            <w:noProof/>
          </w:rPr>
          <w:t>3.6 Conséquences fiscales pour la société acheteuse [85.1(1)b)]</w:t>
        </w:r>
        <w:r w:rsidR="003D3A7D">
          <w:rPr>
            <w:noProof/>
            <w:webHidden/>
          </w:rPr>
          <w:tab/>
        </w:r>
        <w:r w:rsidR="003D3A7D">
          <w:rPr>
            <w:noProof/>
            <w:webHidden/>
          </w:rPr>
          <w:fldChar w:fldCharType="begin"/>
        </w:r>
        <w:r w:rsidR="003D3A7D">
          <w:rPr>
            <w:noProof/>
            <w:webHidden/>
          </w:rPr>
          <w:instrText xml:space="preserve"> PAGEREF _Toc40785423 \h </w:instrText>
        </w:r>
        <w:r w:rsidR="003D3A7D">
          <w:rPr>
            <w:noProof/>
            <w:webHidden/>
          </w:rPr>
        </w:r>
        <w:r w:rsidR="003D3A7D">
          <w:rPr>
            <w:noProof/>
            <w:webHidden/>
          </w:rPr>
          <w:fldChar w:fldCharType="separate"/>
        </w:r>
        <w:r>
          <w:rPr>
            <w:noProof/>
            <w:webHidden/>
          </w:rPr>
          <w:t>184</w:t>
        </w:r>
        <w:r w:rsidR="003D3A7D">
          <w:rPr>
            <w:noProof/>
            <w:webHidden/>
          </w:rPr>
          <w:fldChar w:fldCharType="end"/>
        </w:r>
      </w:hyperlink>
    </w:p>
    <w:p w14:paraId="78F21429" w14:textId="14B8E89E" w:rsidR="003D3A7D" w:rsidRDefault="00EA479E">
      <w:pPr>
        <w:pStyle w:val="TM2"/>
        <w:tabs>
          <w:tab w:val="right" w:leader="dot" w:pos="8630"/>
        </w:tabs>
        <w:rPr>
          <w:rFonts w:eastAsiaTheme="minorEastAsia"/>
          <w:smallCaps w:val="0"/>
          <w:noProof/>
          <w:sz w:val="22"/>
          <w:szCs w:val="22"/>
          <w:lang w:val="fr-FR" w:eastAsia="fr-FR"/>
        </w:rPr>
      </w:pPr>
      <w:hyperlink w:anchor="_Toc40785424" w:history="1">
        <w:r w:rsidR="003D3A7D" w:rsidRPr="00EA497B">
          <w:rPr>
            <w:rStyle w:val="Lienhypertexte"/>
            <w:noProof/>
          </w:rPr>
          <w:t>3.7 Réduction du capital versé des actions émises par la société acheteuse [85.1(2.1)]</w:t>
        </w:r>
        <w:r w:rsidR="003D3A7D">
          <w:rPr>
            <w:noProof/>
            <w:webHidden/>
          </w:rPr>
          <w:tab/>
        </w:r>
        <w:r w:rsidR="003D3A7D">
          <w:rPr>
            <w:noProof/>
            <w:webHidden/>
          </w:rPr>
          <w:fldChar w:fldCharType="begin"/>
        </w:r>
        <w:r w:rsidR="003D3A7D">
          <w:rPr>
            <w:noProof/>
            <w:webHidden/>
          </w:rPr>
          <w:instrText xml:space="preserve"> PAGEREF _Toc40785424 \h </w:instrText>
        </w:r>
        <w:r w:rsidR="003D3A7D">
          <w:rPr>
            <w:noProof/>
            <w:webHidden/>
          </w:rPr>
        </w:r>
        <w:r w:rsidR="003D3A7D">
          <w:rPr>
            <w:noProof/>
            <w:webHidden/>
          </w:rPr>
          <w:fldChar w:fldCharType="separate"/>
        </w:r>
        <w:r>
          <w:rPr>
            <w:noProof/>
            <w:webHidden/>
          </w:rPr>
          <w:t>185</w:t>
        </w:r>
        <w:r w:rsidR="003D3A7D">
          <w:rPr>
            <w:noProof/>
            <w:webHidden/>
          </w:rPr>
          <w:fldChar w:fldCharType="end"/>
        </w:r>
      </w:hyperlink>
    </w:p>
    <w:p w14:paraId="79FC5A55" w14:textId="3F437DBA" w:rsidR="003D3A7D" w:rsidRDefault="00EA479E">
      <w:pPr>
        <w:pStyle w:val="TM2"/>
        <w:tabs>
          <w:tab w:val="right" w:leader="dot" w:pos="8630"/>
        </w:tabs>
        <w:rPr>
          <w:rFonts w:eastAsiaTheme="minorEastAsia"/>
          <w:smallCaps w:val="0"/>
          <w:noProof/>
          <w:sz w:val="22"/>
          <w:szCs w:val="22"/>
          <w:lang w:val="fr-FR" w:eastAsia="fr-FR"/>
        </w:rPr>
      </w:pPr>
      <w:hyperlink w:anchor="_Toc40785425" w:history="1">
        <w:r w:rsidR="003D3A7D" w:rsidRPr="00EA497B">
          <w:rPr>
            <w:rStyle w:val="Lienhypertexte"/>
            <w:noProof/>
          </w:rPr>
          <w:t>3.8 Le piège de l’article 85.1</w:t>
        </w:r>
        <w:r w:rsidR="003D3A7D">
          <w:rPr>
            <w:noProof/>
            <w:webHidden/>
          </w:rPr>
          <w:tab/>
        </w:r>
        <w:r w:rsidR="003D3A7D">
          <w:rPr>
            <w:noProof/>
            <w:webHidden/>
          </w:rPr>
          <w:fldChar w:fldCharType="begin"/>
        </w:r>
        <w:r w:rsidR="003D3A7D">
          <w:rPr>
            <w:noProof/>
            <w:webHidden/>
          </w:rPr>
          <w:instrText xml:space="preserve"> PAGEREF _Toc40785425 \h </w:instrText>
        </w:r>
        <w:r w:rsidR="003D3A7D">
          <w:rPr>
            <w:noProof/>
            <w:webHidden/>
          </w:rPr>
        </w:r>
        <w:r w:rsidR="003D3A7D">
          <w:rPr>
            <w:noProof/>
            <w:webHidden/>
          </w:rPr>
          <w:fldChar w:fldCharType="separate"/>
        </w:r>
        <w:r>
          <w:rPr>
            <w:noProof/>
            <w:webHidden/>
          </w:rPr>
          <w:t>190</w:t>
        </w:r>
        <w:r w:rsidR="003D3A7D">
          <w:rPr>
            <w:noProof/>
            <w:webHidden/>
          </w:rPr>
          <w:fldChar w:fldCharType="end"/>
        </w:r>
      </w:hyperlink>
    </w:p>
    <w:p w14:paraId="61226F61" w14:textId="4633CCDC" w:rsidR="003D3A7D" w:rsidRDefault="00EA479E">
      <w:pPr>
        <w:pStyle w:val="TM2"/>
        <w:tabs>
          <w:tab w:val="right" w:leader="dot" w:pos="8630"/>
        </w:tabs>
        <w:rPr>
          <w:rFonts w:eastAsiaTheme="minorEastAsia"/>
          <w:smallCaps w:val="0"/>
          <w:noProof/>
          <w:sz w:val="22"/>
          <w:szCs w:val="22"/>
          <w:lang w:val="fr-FR" w:eastAsia="fr-FR"/>
        </w:rPr>
      </w:pPr>
      <w:hyperlink w:anchor="_Toc40785426" w:history="1">
        <w:r w:rsidR="003D3A7D" w:rsidRPr="00EA497B">
          <w:rPr>
            <w:rStyle w:val="Lienhypertexte"/>
            <w:rFonts w:eastAsia="Times New Roman"/>
            <w:noProof/>
            <w:lang w:eastAsia="fr-FR"/>
          </w:rPr>
          <w:t>3.9 Commentaires sur l’utilisation de l’article 85.1</w:t>
        </w:r>
        <w:r w:rsidR="003D3A7D">
          <w:rPr>
            <w:noProof/>
            <w:webHidden/>
          </w:rPr>
          <w:tab/>
        </w:r>
        <w:r w:rsidR="003D3A7D">
          <w:rPr>
            <w:noProof/>
            <w:webHidden/>
          </w:rPr>
          <w:fldChar w:fldCharType="begin"/>
        </w:r>
        <w:r w:rsidR="003D3A7D">
          <w:rPr>
            <w:noProof/>
            <w:webHidden/>
          </w:rPr>
          <w:instrText xml:space="preserve"> PAGEREF _Toc40785426 \h </w:instrText>
        </w:r>
        <w:r w:rsidR="003D3A7D">
          <w:rPr>
            <w:noProof/>
            <w:webHidden/>
          </w:rPr>
        </w:r>
        <w:r w:rsidR="003D3A7D">
          <w:rPr>
            <w:noProof/>
            <w:webHidden/>
          </w:rPr>
          <w:fldChar w:fldCharType="separate"/>
        </w:r>
        <w:r>
          <w:rPr>
            <w:noProof/>
            <w:webHidden/>
          </w:rPr>
          <w:t>194</w:t>
        </w:r>
        <w:r w:rsidR="003D3A7D">
          <w:rPr>
            <w:noProof/>
            <w:webHidden/>
          </w:rPr>
          <w:fldChar w:fldCharType="end"/>
        </w:r>
      </w:hyperlink>
    </w:p>
    <w:p w14:paraId="0117C9DD" w14:textId="5921B7BE" w:rsidR="003D3A7D" w:rsidRDefault="00EA479E">
      <w:pPr>
        <w:pStyle w:val="TM1"/>
        <w:tabs>
          <w:tab w:val="right" w:leader="dot" w:pos="8630"/>
        </w:tabs>
        <w:rPr>
          <w:rFonts w:eastAsiaTheme="minorEastAsia"/>
          <w:b w:val="0"/>
          <w:bCs w:val="0"/>
          <w:caps w:val="0"/>
          <w:noProof/>
          <w:sz w:val="22"/>
          <w:szCs w:val="22"/>
          <w:lang w:val="fr-FR" w:eastAsia="fr-FR"/>
        </w:rPr>
      </w:pPr>
      <w:hyperlink w:anchor="_Toc40785427" w:history="1">
        <w:r w:rsidR="003D3A7D" w:rsidRPr="00EA497B">
          <w:rPr>
            <w:rStyle w:val="Lienhypertexte"/>
            <w:noProof/>
          </w:rPr>
          <w:t>4. Remaniement du capital (Article 86)</w:t>
        </w:r>
        <w:r w:rsidR="003D3A7D">
          <w:rPr>
            <w:noProof/>
            <w:webHidden/>
          </w:rPr>
          <w:tab/>
        </w:r>
        <w:r w:rsidR="003D3A7D">
          <w:rPr>
            <w:noProof/>
            <w:webHidden/>
          </w:rPr>
          <w:fldChar w:fldCharType="begin"/>
        </w:r>
        <w:r w:rsidR="003D3A7D">
          <w:rPr>
            <w:noProof/>
            <w:webHidden/>
          </w:rPr>
          <w:instrText xml:space="preserve"> PAGEREF _Toc40785427 \h </w:instrText>
        </w:r>
        <w:r w:rsidR="003D3A7D">
          <w:rPr>
            <w:noProof/>
            <w:webHidden/>
          </w:rPr>
        </w:r>
        <w:r w:rsidR="003D3A7D">
          <w:rPr>
            <w:noProof/>
            <w:webHidden/>
          </w:rPr>
          <w:fldChar w:fldCharType="separate"/>
        </w:r>
        <w:r>
          <w:rPr>
            <w:noProof/>
            <w:webHidden/>
          </w:rPr>
          <w:t>196</w:t>
        </w:r>
        <w:r w:rsidR="003D3A7D">
          <w:rPr>
            <w:noProof/>
            <w:webHidden/>
          </w:rPr>
          <w:fldChar w:fldCharType="end"/>
        </w:r>
      </w:hyperlink>
    </w:p>
    <w:p w14:paraId="08A7CCCD" w14:textId="0529BADD" w:rsidR="003D3A7D" w:rsidRDefault="00EA479E">
      <w:pPr>
        <w:pStyle w:val="TM2"/>
        <w:tabs>
          <w:tab w:val="right" w:leader="dot" w:pos="8630"/>
        </w:tabs>
        <w:rPr>
          <w:rFonts w:eastAsiaTheme="minorEastAsia"/>
          <w:smallCaps w:val="0"/>
          <w:noProof/>
          <w:sz w:val="22"/>
          <w:szCs w:val="22"/>
          <w:lang w:val="fr-FR" w:eastAsia="fr-FR"/>
        </w:rPr>
      </w:pPr>
      <w:hyperlink w:anchor="_Toc40785428" w:history="1">
        <w:r w:rsidR="003D3A7D" w:rsidRPr="00EA497B">
          <w:rPr>
            <w:rStyle w:val="Lienhypertexte"/>
            <w:noProof/>
          </w:rPr>
          <w:t>4.1 Cadre d’application</w:t>
        </w:r>
        <w:r w:rsidR="003D3A7D">
          <w:rPr>
            <w:noProof/>
            <w:webHidden/>
          </w:rPr>
          <w:tab/>
        </w:r>
        <w:r w:rsidR="003D3A7D">
          <w:rPr>
            <w:noProof/>
            <w:webHidden/>
          </w:rPr>
          <w:fldChar w:fldCharType="begin"/>
        </w:r>
        <w:r w:rsidR="003D3A7D">
          <w:rPr>
            <w:noProof/>
            <w:webHidden/>
          </w:rPr>
          <w:instrText xml:space="preserve"> PAGEREF _Toc40785428 \h </w:instrText>
        </w:r>
        <w:r w:rsidR="003D3A7D">
          <w:rPr>
            <w:noProof/>
            <w:webHidden/>
          </w:rPr>
        </w:r>
        <w:r w:rsidR="003D3A7D">
          <w:rPr>
            <w:noProof/>
            <w:webHidden/>
          </w:rPr>
          <w:fldChar w:fldCharType="separate"/>
        </w:r>
        <w:r>
          <w:rPr>
            <w:noProof/>
            <w:webHidden/>
          </w:rPr>
          <w:t>196</w:t>
        </w:r>
        <w:r w:rsidR="003D3A7D">
          <w:rPr>
            <w:noProof/>
            <w:webHidden/>
          </w:rPr>
          <w:fldChar w:fldCharType="end"/>
        </w:r>
      </w:hyperlink>
    </w:p>
    <w:p w14:paraId="286879B7" w14:textId="6B87EEE3" w:rsidR="003D3A7D" w:rsidRDefault="00EA479E">
      <w:pPr>
        <w:pStyle w:val="TM2"/>
        <w:tabs>
          <w:tab w:val="right" w:leader="dot" w:pos="8630"/>
        </w:tabs>
        <w:rPr>
          <w:rFonts w:eastAsiaTheme="minorEastAsia"/>
          <w:smallCaps w:val="0"/>
          <w:noProof/>
          <w:sz w:val="22"/>
          <w:szCs w:val="22"/>
          <w:lang w:val="fr-FR" w:eastAsia="fr-FR"/>
        </w:rPr>
      </w:pPr>
      <w:hyperlink w:anchor="_Toc40785429" w:history="1">
        <w:r w:rsidR="003D3A7D" w:rsidRPr="00EA497B">
          <w:rPr>
            <w:rStyle w:val="Lienhypertexte"/>
            <w:noProof/>
          </w:rPr>
          <w:t>4.2 Objectif de l’article 86</w:t>
        </w:r>
        <w:r w:rsidR="003D3A7D">
          <w:rPr>
            <w:noProof/>
            <w:webHidden/>
          </w:rPr>
          <w:tab/>
        </w:r>
        <w:r w:rsidR="003D3A7D">
          <w:rPr>
            <w:noProof/>
            <w:webHidden/>
          </w:rPr>
          <w:fldChar w:fldCharType="begin"/>
        </w:r>
        <w:r w:rsidR="003D3A7D">
          <w:rPr>
            <w:noProof/>
            <w:webHidden/>
          </w:rPr>
          <w:instrText xml:space="preserve"> PAGEREF _Toc40785429 \h </w:instrText>
        </w:r>
        <w:r w:rsidR="003D3A7D">
          <w:rPr>
            <w:noProof/>
            <w:webHidden/>
          </w:rPr>
        </w:r>
        <w:r w:rsidR="003D3A7D">
          <w:rPr>
            <w:noProof/>
            <w:webHidden/>
          </w:rPr>
          <w:fldChar w:fldCharType="separate"/>
        </w:r>
        <w:r>
          <w:rPr>
            <w:noProof/>
            <w:webHidden/>
          </w:rPr>
          <w:t>196</w:t>
        </w:r>
        <w:r w:rsidR="003D3A7D">
          <w:rPr>
            <w:noProof/>
            <w:webHidden/>
          </w:rPr>
          <w:fldChar w:fldCharType="end"/>
        </w:r>
      </w:hyperlink>
    </w:p>
    <w:p w14:paraId="4B122B06" w14:textId="4D7FA3AE" w:rsidR="003D3A7D" w:rsidRDefault="00EA479E">
      <w:pPr>
        <w:pStyle w:val="TM2"/>
        <w:tabs>
          <w:tab w:val="right" w:leader="dot" w:pos="8630"/>
        </w:tabs>
        <w:rPr>
          <w:rFonts w:eastAsiaTheme="minorEastAsia"/>
          <w:smallCaps w:val="0"/>
          <w:noProof/>
          <w:sz w:val="22"/>
          <w:szCs w:val="22"/>
          <w:lang w:val="fr-FR" w:eastAsia="fr-FR"/>
        </w:rPr>
      </w:pPr>
      <w:hyperlink w:anchor="_Toc40785430" w:history="1">
        <w:r w:rsidR="003D3A7D" w:rsidRPr="00EA497B">
          <w:rPr>
            <w:rStyle w:val="Lienhypertexte"/>
            <w:noProof/>
          </w:rPr>
          <w:t>4.3 Les conditions d’application</w:t>
        </w:r>
        <w:r w:rsidR="003D3A7D">
          <w:rPr>
            <w:noProof/>
            <w:webHidden/>
          </w:rPr>
          <w:tab/>
        </w:r>
        <w:r w:rsidR="003D3A7D">
          <w:rPr>
            <w:noProof/>
            <w:webHidden/>
          </w:rPr>
          <w:fldChar w:fldCharType="begin"/>
        </w:r>
        <w:r w:rsidR="003D3A7D">
          <w:rPr>
            <w:noProof/>
            <w:webHidden/>
          </w:rPr>
          <w:instrText xml:space="preserve"> PAGEREF _Toc40785430 \h </w:instrText>
        </w:r>
        <w:r w:rsidR="003D3A7D">
          <w:rPr>
            <w:noProof/>
            <w:webHidden/>
          </w:rPr>
        </w:r>
        <w:r w:rsidR="003D3A7D">
          <w:rPr>
            <w:noProof/>
            <w:webHidden/>
          </w:rPr>
          <w:fldChar w:fldCharType="separate"/>
        </w:r>
        <w:r>
          <w:rPr>
            <w:noProof/>
            <w:webHidden/>
          </w:rPr>
          <w:t>197</w:t>
        </w:r>
        <w:r w:rsidR="003D3A7D">
          <w:rPr>
            <w:noProof/>
            <w:webHidden/>
          </w:rPr>
          <w:fldChar w:fldCharType="end"/>
        </w:r>
      </w:hyperlink>
    </w:p>
    <w:p w14:paraId="13095698" w14:textId="745B90F2" w:rsidR="003D3A7D" w:rsidRDefault="00EA479E">
      <w:pPr>
        <w:pStyle w:val="TM2"/>
        <w:tabs>
          <w:tab w:val="right" w:leader="dot" w:pos="8630"/>
        </w:tabs>
        <w:rPr>
          <w:rFonts w:eastAsiaTheme="minorEastAsia"/>
          <w:smallCaps w:val="0"/>
          <w:noProof/>
          <w:sz w:val="22"/>
          <w:szCs w:val="22"/>
          <w:lang w:val="fr-FR" w:eastAsia="fr-FR"/>
        </w:rPr>
      </w:pPr>
      <w:hyperlink w:anchor="_Toc40785431" w:history="1">
        <w:r w:rsidR="003D3A7D" w:rsidRPr="00EA497B">
          <w:rPr>
            <w:rStyle w:val="Lienhypertexte"/>
            <w:noProof/>
          </w:rPr>
          <w:t>4.4 La transaction type de l’article 86</w:t>
        </w:r>
        <w:r w:rsidR="003D3A7D">
          <w:rPr>
            <w:noProof/>
            <w:webHidden/>
          </w:rPr>
          <w:tab/>
        </w:r>
        <w:r w:rsidR="003D3A7D">
          <w:rPr>
            <w:noProof/>
            <w:webHidden/>
          </w:rPr>
          <w:fldChar w:fldCharType="begin"/>
        </w:r>
        <w:r w:rsidR="003D3A7D">
          <w:rPr>
            <w:noProof/>
            <w:webHidden/>
          </w:rPr>
          <w:instrText xml:space="preserve"> PAGEREF _Toc40785431 \h </w:instrText>
        </w:r>
        <w:r w:rsidR="003D3A7D">
          <w:rPr>
            <w:noProof/>
            <w:webHidden/>
          </w:rPr>
        </w:r>
        <w:r w:rsidR="003D3A7D">
          <w:rPr>
            <w:noProof/>
            <w:webHidden/>
          </w:rPr>
          <w:fldChar w:fldCharType="separate"/>
        </w:r>
        <w:r>
          <w:rPr>
            <w:noProof/>
            <w:webHidden/>
          </w:rPr>
          <w:t>198</w:t>
        </w:r>
        <w:r w:rsidR="003D3A7D">
          <w:rPr>
            <w:noProof/>
            <w:webHidden/>
          </w:rPr>
          <w:fldChar w:fldCharType="end"/>
        </w:r>
      </w:hyperlink>
    </w:p>
    <w:p w14:paraId="684BB313" w14:textId="328DA5D9" w:rsidR="003D3A7D" w:rsidRDefault="00EA479E">
      <w:pPr>
        <w:pStyle w:val="TM2"/>
        <w:tabs>
          <w:tab w:val="right" w:leader="dot" w:pos="8630"/>
        </w:tabs>
        <w:rPr>
          <w:rFonts w:eastAsiaTheme="minorEastAsia"/>
          <w:smallCaps w:val="0"/>
          <w:noProof/>
          <w:sz w:val="22"/>
          <w:szCs w:val="22"/>
          <w:lang w:val="fr-FR" w:eastAsia="fr-FR"/>
        </w:rPr>
      </w:pPr>
      <w:hyperlink w:anchor="_Toc40785432" w:history="1">
        <w:r w:rsidR="003D3A7D" w:rsidRPr="00EA497B">
          <w:rPr>
            <w:rStyle w:val="Lienhypertexte"/>
            <w:noProof/>
          </w:rPr>
          <w:t>4.5 Les conséquences fiscales</w:t>
        </w:r>
        <w:r w:rsidR="003D3A7D">
          <w:rPr>
            <w:noProof/>
            <w:webHidden/>
          </w:rPr>
          <w:tab/>
        </w:r>
        <w:r w:rsidR="003D3A7D">
          <w:rPr>
            <w:noProof/>
            <w:webHidden/>
          </w:rPr>
          <w:fldChar w:fldCharType="begin"/>
        </w:r>
        <w:r w:rsidR="003D3A7D">
          <w:rPr>
            <w:noProof/>
            <w:webHidden/>
          </w:rPr>
          <w:instrText xml:space="preserve"> PAGEREF _Toc40785432 \h </w:instrText>
        </w:r>
        <w:r w:rsidR="003D3A7D">
          <w:rPr>
            <w:noProof/>
            <w:webHidden/>
          </w:rPr>
        </w:r>
        <w:r w:rsidR="003D3A7D">
          <w:rPr>
            <w:noProof/>
            <w:webHidden/>
          </w:rPr>
          <w:fldChar w:fldCharType="separate"/>
        </w:r>
        <w:r>
          <w:rPr>
            <w:noProof/>
            <w:webHidden/>
          </w:rPr>
          <w:t>199</w:t>
        </w:r>
        <w:r w:rsidR="003D3A7D">
          <w:rPr>
            <w:noProof/>
            <w:webHidden/>
          </w:rPr>
          <w:fldChar w:fldCharType="end"/>
        </w:r>
      </w:hyperlink>
    </w:p>
    <w:p w14:paraId="3B21C009" w14:textId="159D4B29" w:rsidR="003D3A7D" w:rsidRDefault="00EA479E">
      <w:pPr>
        <w:pStyle w:val="TM2"/>
        <w:tabs>
          <w:tab w:val="right" w:leader="dot" w:pos="8630"/>
        </w:tabs>
        <w:rPr>
          <w:rFonts w:eastAsiaTheme="minorEastAsia"/>
          <w:smallCaps w:val="0"/>
          <w:noProof/>
          <w:sz w:val="22"/>
          <w:szCs w:val="22"/>
          <w:lang w:val="fr-FR" w:eastAsia="fr-FR"/>
        </w:rPr>
      </w:pPr>
      <w:hyperlink w:anchor="_Toc40785433" w:history="1">
        <w:r w:rsidR="003D3A7D" w:rsidRPr="00EA497B">
          <w:rPr>
            <w:rStyle w:val="Lienhypertexte"/>
            <w:noProof/>
          </w:rPr>
          <w:t>4.6 Modification du CV [86(2.1)]</w:t>
        </w:r>
        <w:r w:rsidR="003D3A7D">
          <w:rPr>
            <w:noProof/>
            <w:webHidden/>
          </w:rPr>
          <w:tab/>
        </w:r>
        <w:r w:rsidR="003D3A7D">
          <w:rPr>
            <w:noProof/>
            <w:webHidden/>
          </w:rPr>
          <w:fldChar w:fldCharType="begin"/>
        </w:r>
        <w:r w:rsidR="003D3A7D">
          <w:rPr>
            <w:noProof/>
            <w:webHidden/>
          </w:rPr>
          <w:instrText xml:space="preserve"> PAGEREF _Toc40785433 \h </w:instrText>
        </w:r>
        <w:r w:rsidR="003D3A7D">
          <w:rPr>
            <w:noProof/>
            <w:webHidden/>
          </w:rPr>
        </w:r>
        <w:r w:rsidR="003D3A7D">
          <w:rPr>
            <w:noProof/>
            <w:webHidden/>
          </w:rPr>
          <w:fldChar w:fldCharType="separate"/>
        </w:r>
        <w:r>
          <w:rPr>
            <w:noProof/>
            <w:webHidden/>
          </w:rPr>
          <w:t>201</w:t>
        </w:r>
        <w:r w:rsidR="003D3A7D">
          <w:rPr>
            <w:noProof/>
            <w:webHidden/>
          </w:rPr>
          <w:fldChar w:fldCharType="end"/>
        </w:r>
      </w:hyperlink>
    </w:p>
    <w:p w14:paraId="18D0F4D6" w14:textId="4AD6E9B3" w:rsidR="003D3A7D" w:rsidRDefault="00EA479E">
      <w:pPr>
        <w:pStyle w:val="TM2"/>
        <w:tabs>
          <w:tab w:val="right" w:leader="dot" w:pos="8630"/>
        </w:tabs>
        <w:rPr>
          <w:rFonts w:eastAsiaTheme="minorEastAsia"/>
          <w:smallCaps w:val="0"/>
          <w:noProof/>
          <w:sz w:val="22"/>
          <w:szCs w:val="22"/>
          <w:lang w:val="fr-FR" w:eastAsia="fr-FR"/>
        </w:rPr>
      </w:pPr>
      <w:hyperlink w:anchor="_Toc40785434" w:history="1">
        <w:r w:rsidR="003D3A7D" w:rsidRPr="00EA497B">
          <w:rPr>
            <w:rStyle w:val="Lienhypertexte"/>
            <w:rFonts w:eastAsia="Times New Roman" w:cs="Times New Roman"/>
            <w:noProof/>
            <w:lang w:eastAsia="fr-FR"/>
          </w:rPr>
          <w:t xml:space="preserve">4.7 </w:t>
        </w:r>
        <w:r w:rsidR="003D3A7D" w:rsidRPr="00EA497B">
          <w:rPr>
            <w:rStyle w:val="Lienhypertexte"/>
            <w:noProof/>
          </w:rPr>
          <w:t>Avantage conféré à une personne liée [86(2)]</w:t>
        </w:r>
        <w:r w:rsidR="003D3A7D">
          <w:rPr>
            <w:noProof/>
            <w:webHidden/>
          </w:rPr>
          <w:tab/>
        </w:r>
        <w:r w:rsidR="003D3A7D">
          <w:rPr>
            <w:noProof/>
            <w:webHidden/>
          </w:rPr>
          <w:fldChar w:fldCharType="begin"/>
        </w:r>
        <w:r w:rsidR="003D3A7D">
          <w:rPr>
            <w:noProof/>
            <w:webHidden/>
          </w:rPr>
          <w:instrText xml:space="preserve"> PAGEREF _Toc40785434 \h </w:instrText>
        </w:r>
        <w:r w:rsidR="003D3A7D">
          <w:rPr>
            <w:noProof/>
            <w:webHidden/>
          </w:rPr>
        </w:r>
        <w:r w:rsidR="003D3A7D">
          <w:rPr>
            <w:noProof/>
            <w:webHidden/>
          </w:rPr>
          <w:fldChar w:fldCharType="separate"/>
        </w:r>
        <w:r>
          <w:rPr>
            <w:noProof/>
            <w:webHidden/>
          </w:rPr>
          <w:t>211</w:t>
        </w:r>
        <w:r w:rsidR="003D3A7D">
          <w:rPr>
            <w:noProof/>
            <w:webHidden/>
          </w:rPr>
          <w:fldChar w:fldCharType="end"/>
        </w:r>
      </w:hyperlink>
    </w:p>
    <w:p w14:paraId="234D67DF" w14:textId="2248A7A6" w:rsidR="003D3A7D" w:rsidRDefault="00EA479E">
      <w:pPr>
        <w:pStyle w:val="TM2"/>
        <w:tabs>
          <w:tab w:val="right" w:leader="dot" w:pos="8630"/>
        </w:tabs>
        <w:rPr>
          <w:rFonts w:eastAsiaTheme="minorEastAsia"/>
          <w:smallCaps w:val="0"/>
          <w:noProof/>
          <w:sz w:val="22"/>
          <w:szCs w:val="22"/>
          <w:lang w:val="fr-FR" w:eastAsia="fr-FR"/>
        </w:rPr>
      </w:pPr>
      <w:hyperlink w:anchor="_Toc40785435" w:history="1">
        <w:r w:rsidR="003D3A7D" w:rsidRPr="00EA497B">
          <w:rPr>
            <w:rStyle w:val="Lienhypertexte"/>
            <w:noProof/>
          </w:rPr>
          <w:t>4.8 Possibilité de dividende réputé selon 84(3) lors du remaniement</w:t>
        </w:r>
        <w:r w:rsidR="003D3A7D">
          <w:rPr>
            <w:noProof/>
            <w:webHidden/>
          </w:rPr>
          <w:tab/>
        </w:r>
        <w:r w:rsidR="003D3A7D">
          <w:rPr>
            <w:noProof/>
            <w:webHidden/>
          </w:rPr>
          <w:fldChar w:fldCharType="begin"/>
        </w:r>
        <w:r w:rsidR="003D3A7D">
          <w:rPr>
            <w:noProof/>
            <w:webHidden/>
          </w:rPr>
          <w:instrText xml:space="preserve"> PAGEREF _Toc40785435 \h </w:instrText>
        </w:r>
        <w:r w:rsidR="003D3A7D">
          <w:rPr>
            <w:noProof/>
            <w:webHidden/>
          </w:rPr>
        </w:r>
        <w:r w:rsidR="003D3A7D">
          <w:rPr>
            <w:noProof/>
            <w:webHidden/>
          </w:rPr>
          <w:fldChar w:fldCharType="separate"/>
        </w:r>
        <w:r>
          <w:rPr>
            <w:noProof/>
            <w:webHidden/>
          </w:rPr>
          <w:t>215</w:t>
        </w:r>
        <w:r w:rsidR="003D3A7D">
          <w:rPr>
            <w:noProof/>
            <w:webHidden/>
          </w:rPr>
          <w:fldChar w:fldCharType="end"/>
        </w:r>
      </w:hyperlink>
    </w:p>
    <w:p w14:paraId="6B969D57" w14:textId="32F95054" w:rsidR="003D3A7D" w:rsidRDefault="00EA479E">
      <w:pPr>
        <w:pStyle w:val="TM2"/>
        <w:tabs>
          <w:tab w:val="right" w:leader="dot" w:pos="8630"/>
        </w:tabs>
        <w:rPr>
          <w:rFonts w:eastAsiaTheme="minorEastAsia"/>
          <w:smallCaps w:val="0"/>
          <w:noProof/>
          <w:sz w:val="22"/>
          <w:szCs w:val="22"/>
          <w:lang w:val="fr-FR" w:eastAsia="fr-FR"/>
        </w:rPr>
      </w:pPr>
      <w:hyperlink w:anchor="_Toc40785436" w:history="1">
        <w:r w:rsidR="003D3A7D" w:rsidRPr="00EA497B">
          <w:rPr>
            <w:rStyle w:val="Lienhypertexte"/>
            <w:noProof/>
          </w:rPr>
          <w:t xml:space="preserve">4.9 </w:t>
        </w:r>
        <w:r w:rsidR="003D3A7D" w:rsidRPr="00EA497B">
          <w:rPr>
            <w:rStyle w:val="Lienhypertexte"/>
            <w:rFonts w:eastAsia="Times New Roman"/>
            <w:noProof/>
            <w:lang w:eastAsia="fr-FR"/>
          </w:rPr>
          <w:t>Commentaires sur l’utilisation de l’article 86</w:t>
        </w:r>
        <w:r w:rsidR="003D3A7D">
          <w:rPr>
            <w:noProof/>
            <w:webHidden/>
          </w:rPr>
          <w:tab/>
        </w:r>
        <w:r w:rsidR="003D3A7D">
          <w:rPr>
            <w:noProof/>
            <w:webHidden/>
          </w:rPr>
          <w:fldChar w:fldCharType="begin"/>
        </w:r>
        <w:r w:rsidR="003D3A7D">
          <w:rPr>
            <w:noProof/>
            <w:webHidden/>
          </w:rPr>
          <w:instrText xml:space="preserve"> PAGEREF _Toc40785436 \h </w:instrText>
        </w:r>
        <w:r w:rsidR="003D3A7D">
          <w:rPr>
            <w:noProof/>
            <w:webHidden/>
          </w:rPr>
        </w:r>
        <w:r w:rsidR="003D3A7D">
          <w:rPr>
            <w:noProof/>
            <w:webHidden/>
          </w:rPr>
          <w:fldChar w:fldCharType="separate"/>
        </w:r>
        <w:r>
          <w:rPr>
            <w:noProof/>
            <w:webHidden/>
          </w:rPr>
          <w:t>220</w:t>
        </w:r>
        <w:r w:rsidR="003D3A7D">
          <w:rPr>
            <w:noProof/>
            <w:webHidden/>
          </w:rPr>
          <w:fldChar w:fldCharType="end"/>
        </w:r>
      </w:hyperlink>
    </w:p>
    <w:p w14:paraId="0C1F0FD0" w14:textId="7FB6B581" w:rsidR="003D3A7D" w:rsidRDefault="00EA479E">
      <w:pPr>
        <w:pStyle w:val="TM1"/>
        <w:tabs>
          <w:tab w:val="right" w:leader="dot" w:pos="8630"/>
        </w:tabs>
        <w:rPr>
          <w:rFonts w:eastAsiaTheme="minorEastAsia"/>
          <w:b w:val="0"/>
          <w:bCs w:val="0"/>
          <w:caps w:val="0"/>
          <w:noProof/>
          <w:sz w:val="22"/>
          <w:szCs w:val="22"/>
          <w:lang w:val="fr-FR" w:eastAsia="fr-FR"/>
        </w:rPr>
      </w:pPr>
      <w:hyperlink w:anchor="_Toc40785437" w:history="1">
        <w:r w:rsidR="003D3A7D" w:rsidRPr="00EA497B">
          <w:rPr>
            <w:rStyle w:val="Lienhypertexte"/>
            <w:noProof/>
          </w:rPr>
          <w:t>5. Résumé des dispositions de roulement (85, 86, 51 et 85.1)</w:t>
        </w:r>
        <w:r w:rsidR="003D3A7D">
          <w:rPr>
            <w:noProof/>
            <w:webHidden/>
          </w:rPr>
          <w:tab/>
        </w:r>
        <w:r w:rsidR="003D3A7D">
          <w:rPr>
            <w:noProof/>
            <w:webHidden/>
          </w:rPr>
          <w:fldChar w:fldCharType="begin"/>
        </w:r>
        <w:r w:rsidR="003D3A7D">
          <w:rPr>
            <w:noProof/>
            <w:webHidden/>
          </w:rPr>
          <w:instrText xml:space="preserve"> PAGEREF _Toc40785437 \h </w:instrText>
        </w:r>
        <w:r w:rsidR="003D3A7D">
          <w:rPr>
            <w:noProof/>
            <w:webHidden/>
          </w:rPr>
        </w:r>
        <w:r w:rsidR="003D3A7D">
          <w:rPr>
            <w:noProof/>
            <w:webHidden/>
          </w:rPr>
          <w:fldChar w:fldCharType="separate"/>
        </w:r>
        <w:r>
          <w:rPr>
            <w:noProof/>
            <w:webHidden/>
          </w:rPr>
          <w:t>221</w:t>
        </w:r>
        <w:r w:rsidR="003D3A7D">
          <w:rPr>
            <w:noProof/>
            <w:webHidden/>
          </w:rPr>
          <w:fldChar w:fldCharType="end"/>
        </w:r>
      </w:hyperlink>
    </w:p>
    <w:p w14:paraId="1EAE661F" w14:textId="7564F43C" w:rsidR="003D3A7D" w:rsidRDefault="00EA479E">
      <w:pPr>
        <w:pStyle w:val="TM1"/>
        <w:tabs>
          <w:tab w:val="right" w:leader="dot" w:pos="8630"/>
        </w:tabs>
        <w:rPr>
          <w:rFonts w:eastAsiaTheme="minorEastAsia"/>
          <w:b w:val="0"/>
          <w:bCs w:val="0"/>
          <w:caps w:val="0"/>
          <w:noProof/>
          <w:sz w:val="22"/>
          <w:szCs w:val="22"/>
          <w:lang w:val="fr-FR" w:eastAsia="fr-FR"/>
        </w:rPr>
      </w:pPr>
      <w:hyperlink w:anchor="_Toc40785438" w:history="1">
        <w:r w:rsidR="003D3A7D" w:rsidRPr="00EA497B">
          <w:rPr>
            <w:rStyle w:val="Lienhypertexte"/>
            <w:noProof/>
          </w:rPr>
          <w:t>6. Fusion (article 87)</w:t>
        </w:r>
        <w:r w:rsidR="003D3A7D">
          <w:rPr>
            <w:noProof/>
            <w:webHidden/>
          </w:rPr>
          <w:tab/>
        </w:r>
        <w:r w:rsidR="003D3A7D">
          <w:rPr>
            <w:noProof/>
            <w:webHidden/>
          </w:rPr>
          <w:fldChar w:fldCharType="begin"/>
        </w:r>
        <w:r w:rsidR="003D3A7D">
          <w:rPr>
            <w:noProof/>
            <w:webHidden/>
          </w:rPr>
          <w:instrText xml:space="preserve"> PAGEREF _Toc40785438 \h </w:instrText>
        </w:r>
        <w:r w:rsidR="003D3A7D">
          <w:rPr>
            <w:noProof/>
            <w:webHidden/>
          </w:rPr>
        </w:r>
        <w:r w:rsidR="003D3A7D">
          <w:rPr>
            <w:noProof/>
            <w:webHidden/>
          </w:rPr>
          <w:fldChar w:fldCharType="separate"/>
        </w:r>
        <w:r>
          <w:rPr>
            <w:noProof/>
            <w:webHidden/>
          </w:rPr>
          <w:t>223</w:t>
        </w:r>
        <w:r w:rsidR="003D3A7D">
          <w:rPr>
            <w:noProof/>
            <w:webHidden/>
          </w:rPr>
          <w:fldChar w:fldCharType="end"/>
        </w:r>
      </w:hyperlink>
    </w:p>
    <w:p w14:paraId="239078A6" w14:textId="727F75DA" w:rsidR="003D3A7D" w:rsidRDefault="00EA479E">
      <w:pPr>
        <w:pStyle w:val="TM2"/>
        <w:tabs>
          <w:tab w:val="right" w:leader="dot" w:pos="8630"/>
        </w:tabs>
        <w:rPr>
          <w:rFonts w:eastAsiaTheme="minorEastAsia"/>
          <w:smallCaps w:val="0"/>
          <w:noProof/>
          <w:sz w:val="22"/>
          <w:szCs w:val="22"/>
          <w:lang w:val="fr-FR" w:eastAsia="fr-FR"/>
        </w:rPr>
      </w:pPr>
      <w:hyperlink w:anchor="_Toc40785439" w:history="1">
        <w:r w:rsidR="003D3A7D" w:rsidRPr="00EA497B">
          <w:rPr>
            <w:rStyle w:val="Lienhypertexte"/>
            <w:noProof/>
          </w:rPr>
          <w:t>6.1 Notions de base</w:t>
        </w:r>
        <w:r w:rsidR="003D3A7D">
          <w:rPr>
            <w:noProof/>
            <w:webHidden/>
          </w:rPr>
          <w:tab/>
        </w:r>
        <w:r w:rsidR="003D3A7D">
          <w:rPr>
            <w:noProof/>
            <w:webHidden/>
          </w:rPr>
          <w:fldChar w:fldCharType="begin"/>
        </w:r>
        <w:r w:rsidR="003D3A7D">
          <w:rPr>
            <w:noProof/>
            <w:webHidden/>
          </w:rPr>
          <w:instrText xml:space="preserve"> PAGEREF _Toc40785439 \h </w:instrText>
        </w:r>
        <w:r w:rsidR="003D3A7D">
          <w:rPr>
            <w:noProof/>
            <w:webHidden/>
          </w:rPr>
        </w:r>
        <w:r w:rsidR="003D3A7D">
          <w:rPr>
            <w:noProof/>
            <w:webHidden/>
          </w:rPr>
          <w:fldChar w:fldCharType="separate"/>
        </w:r>
        <w:r>
          <w:rPr>
            <w:noProof/>
            <w:webHidden/>
          </w:rPr>
          <w:t>223</w:t>
        </w:r>
        <w:r w:rsidR="003D3A7D">
          <w:rPr>
            <w:noProof/>
            <w:webHidden/>
          </w:rPr>
          <w:fldChar w:fldCharType="end"/>
        </w:r>
      </w:hyperlink>
    </w:p>
    <w:p w14:paraId="7871336C" w14:textId="084D67A3" w:rsidR="003D3A7D" w:rsidRDefault="00EA479E">
      <w:pPr>
        <w:pStyle w:val="TM2"/>
        <w:tabs>
          <w:tab w:val="right" w:leader="dot" w:pos="8630"/>
        </w:tabs>
        <w:rPr>
          <w:rFonts w:eastAsiaTheme="minorEastAsia"/>
          <w:smallCaps w:val="0"/>
          <w:noProof/>
          <w:sz w:val="22"/>
          <w:szCs w:val="22"/>
          <w:lang w:val="fr-FR" w:eastAsia="fr-FR"/>
        </w:rPr>
      </w:pPr>
      <w:hyperlink w:anchor="_Toc40785440" w:history="1">
        <w:r w:rsidR="003D3A7D" w:rsidRPr="00EA497B">
          <w:rPr>
            <w:rStyle w:val="Lienhypertexte"/>
            <w:noProof/>
          </w:rPr>
          <w:t>6.2 Motifs pour procéder à une fusion</w:t>
        </w:r>
        <w:r w:rsidR="003D3A7D">
          <w:rPr>
            <w:noProof/>
            <w:webHidden/>
          </w:rPr>
          <w:tab/>
        </w:r>
        <w:r w:rsidR="003D3A7D">
          <w:rPr>
            <w:noProof/>
            <w:webHidden/>
          </w:rPr>
          <w:fldChar w:fldCharType="begin"/>
        </w:r>
        <w:r w:rsidR="003D3A7D">
          <w:rPr>
            <w:noProof/>
            <w:webHidden/>
          </w:rPr>
          <w:instrText xml:space="preserve"> PAGEREF _Toc40785440 \h </w:instrText>
        </w:r>
        <w:r w:rsidR="003D3A7D">
          <w:rPr>
            <w:noProof/>
            <w:webHidden/>
          </w:rPr>
        </w:r>
        <w:r w:rsidR="003D3A7D">
          <w:rPr>
            <w:noProof/>
            <w:webHidden/>
          </w:rPr>
          <w:fldChar w:fldCharType="separate"/>
        </w:r>
        <w:r>
          <w:rPr>
            <w:noProof/>
            <w:webHidden/>
          </w:rPr>
          <w:t>224</w:t>
        </w:r>
        <w:r w:rsidR="003D3A7D">
          <w:rPr>
            <w:noProof/>
            <w:webHidden/>
          </w:rPr>
          <w:fldChar w:fldCharType="end"/>
        </w:r>
      </w:hyperlink>
    </w:p>
    <w:p w14:paraId="29CE9C23" w14:textId="7C5780ED" w:rsidR="003D3A7D" w:rsidRDefault="00EA479E">
      <w:pPr>
        <w:pStyle w:val="TM2"/>
        <w:tabs>
          <w:tab w:val="right" w:leader="dot" w:pos="8630"/>
        </w:tabs>
        <w:rPr>
          <w:rFonts w:eastAsiaTheme="minorEastAsia"/>
          <w:smallCaps w:val="0"/>
          <w:noProof/>
          <w:sz w:val="22"/>
          <w:szCs w:val="22"/>
          <w:lang w:val="fr-FR" w:eastAsia="fr-FR"/>
        </w:rPr>
      </w:pPr>
      <w:hyperlink w:anchor="_Toc40785441" w:history="1">
        <w:r w:rsidR="003D3A7D" w:rsidRPr="00EA497B">
          <w:rPr>
            <w:rStyle w:val="Lienhypertexte"/>
            <w:noProof/>
          </w:rPr>
          <w:t>6.3 Les conditions d’application</w:t>
        </w:r>
        <w:r w:rsidR="003D3A7D">
          <w:rPr>
            <w:noProof/>
            <w:webHidden/>
          </w:rPr>
          <w:tab/>
        </w:r>
        <w:r w:rsidR="003D3A7D">
          <w:rPr>
            <w:noProof/>
            <w:webHidden/>
          </w:rPr>
          <w:fldChar w:fldCharType="begin"/>
        </w:r>
        <w:r w:rsidR="003D3A7D">
          <w:rPr>
            <w:noProof/>
            <w:webHidden/>
          </w:rPr>
          <w:instrText xml:space="preserve"> PAGEREF _Toc40785441 \h </w:instrText>
        </w:r>
        <w:r w:rsidR="003D3A7D">
          <w:rPr>
            <w:noProof/>
            <w:webHidden/>
          </w:rPr>
        </w:r>
        <w:r w:rsidR="003D3A7D">
          <w:rPr>
            <w:noProof/>
            <w:webHidden/>
          </w:rPr>
          <w:fldChar w:fldCharType="separate"/>
        </w:r>
        <w:r>
          <w:rPr>
            <w:noProof/>
            <w:webHidden/>
          </w:rPr>
          <w:t>225</w:t>
        </w:r>
        <w:r w:rsidR="003D3A7D">
          <w:rPr>
            <w:noProof/>
            <w:webHidden/>
          </w:rPr>
          <w:fldChar w:fldCharType="end"/>
        </w:r>
      </w:hyperlink>
    </w:p>
    <w:p w14:paraId="7648C5C0" w14:textId="6B021E71" w:rsidR="003D3A7D" w:rsidRDefault="00EA479E">
      <w:pPr>
        <w:pStyle w:val="TM2"/>
        <w:tabs>
          <w:tab w:val="right" w:leader="dot" w:pos="8630"/>
        </w:tabs>
        <w:rPr>
          <w:rFonts w:eastAsiaTheme="minorEastAsia"/>
          <w:smallCaps w:val="0"/>
          <w:noProof/>
          <w:sz w:val="22"/>
          <w:szCs w:val="22"/>
          <w:lang w:val="fr-FR" w:eastAsia="fr-FR"/>
        </w:rPr>
      </w:pPr>
      <w:hyperlink w:anchor="_Toc40785442" w:history="1">
        <w:r w:rsidR="003D3A7D" w:rsidRPr="00EA497B">
          <w:rPr>
            <w:rStyle w:val="Lienhypertexte"/>
            <w:rFonts w:eastAsia="Times New Roman"/>
            <w:noProof/>
            <w:lang w:eastAsia="fr-FR"/>
          </w:rPr>
          <w:t>6.4 Les types de fusion</w:t>
        </w:r>
        <w:r w:rsidR="003D3A7D">
          <w:rPr>
            <w:noProof/>
            <w:webHidden/>
          </w:rPr>
          <w:tab/>
        </w:r>
        <w:r w:rsidR="003D3A7D">
          <w:rPr>
            <w:noProof/>
            <w:webHidden/>
          </w:rPr>
          <w:fldChar w:fldCharType="begin"/>
        </w:r>
        <w:r w:rsidR="003D3A7D">
          <w:rPr>
            <w:noProof/>
            <w:webHidden/>
          </w:rPr>
          <w:instrText xml:space="preserve"> PAGEREF _Toc40785442 \h </w:instrText>
        </w:r>
        <w:r w:rsidR="003D3A7D">
          <w:rPr>
            <w:noProof/>
            <w:webHidden/>
          </w:rPr>
        </w:r>
        <w:r w:rsidR="003D3A7D">
          <w:rPr>
            <w:noProof/>
            <w:webHidden/>
          </w:rPr>
          <w:fldChar w:fldCharType="separate"/>
        </w:r>
        <w:r>
          <w:rPr>
            <w:noProof/>
            <w:webHidden/>
          </w:rPr>
          <w:t>226</w:t>
        </w:r>
        <w:r w:rsidR="003D3A7D">
          <w:rPr>
            <w:noProof/>
            <w:webHidden/>
          </w:rPr>
          <w:fldChar w:fldCharType="end"/>
        </w:r>
      </w:hyperlink>
    </w:p>
    <w:p w14:paraId="60D74B30" w14:textId="5B882438" w:rsidR="003D3A7D" w:rsidRDefault="00EA479E">
      <w:pPr>
        <w:pStyle w:val="TM3"/>
        <w:tabs>
          <w:tab w:val="right" w:leader="dot" w:pos="8630"/>
        </w:tabs>
        <w:rPr>
          <w:rFonts w:eastAsiaTheme="minorEastAsia"/>
          <w:i w:val="0"/>
          <w:iCs w:val="0"/>
          <w:noProof/>
          <w:sz w:val="22"/>
          <w:szCs w:val="22"/>
          <w:lang w:val="fr-FR" w:eastAsia="fr-FR"/>
        </w:rPr>
      </w:pPr>
      <w:hyperlink w:anchor="_Toc40785443" w:history="1">
        <w:r w:rsidR="003D3A7D" w:rsidRPr="00EA497B">
          <w:rPr>
            <w:rStyle w:val="Lienhypertexte"/>
            <w:noProof/>
          </w:rPr>
          <w:t>6.4.1 La fusion ordinaire [87(1)]</w:t>
        </w:r>
        <w:r w:rsidR="003D3A7D">
          <w:rPr>
            <w:noProof/>
            <w:webHidden/>
          </w:rPr>
          <w:tab/>
        </w:r>
        <w:r w:rsidR="003D3A7D">
          <w:rPr>
            <w:noProof/>
            <w:webHidden/>
          </w:rPr>
          <w:fldChar w:fldCharType="begin"/>
        </w:r>
        <w:r w:rsidR="003D3A7D">
          <w:rPr>
            <w:noProof/>
            <w:webHidden/>
          </w:rPr>
          <w:instrText xml:space="preserve"> PAGEREF _Toc40785443 \h </w:instrText>
        </w:r>
        <w:r w:rsidR="003D3A7D">
          <w:rPr>
            <w:noProof/>
            <w:webHidden/>
          </w:rPr>
        </w:r>
        <w:r w:rsidR="003D3A7D">
          <w:rPr>
            <w:noProof/>
            <w:webHidden/>
          </w:rPr>
          <w:fldChar w:fldCharType="separate"/>
        </w:r>
        <w:r>
          <w:rPr>
            <w:noProof/>
            <w:webHidden/>
          </w:rPr>
          <w:t>226</w:t>
        </w:r>
        <w:r w:rsidR="003D3A7D">
          <w:rPr>
            <w:noProof/>
            <w:webHidden/>
          </w:rPr>
          <w:fldChar w:fldCharType="end"/>
        </w:r>
      </w:hyperlink>
    </w:p>
    <w:p w14:paraId="3E6C54C4" w14:textId="59FE12A0" w:rsidR="003D3A7D" w:rsidRDefault="00EA479E">
      <w:pPr>
        <w:pStyle w:val="TM3"/>
        <w:tabs>
          <w:tab w:val="right" w:leader="dot" w:pos="8630"/>
        </w:tabs>
        <w:rPr>
          <w:rFonts w:eastAsiaTheme="minorEastAsia"/>
          <w:i w:val="0"/>
          <w:iCs w:val="0"/>
          <w:noProof/>
          <w:sz w:val="22"/>
          <w:szCs w:val="22"/>
          <w:lang w:val="fr-FR" w:eastAsia="fr-FR"/>
        </w:rPr>
      </w:pPr>
      <w:hyperlink w:anchor="_Toc40785444" w:history="1">
        <w:r w:rsidR="003D3A7D" w:rsidRPr="00EA497B">
          <w:rPr>
            <w:rStyle w:val="Lienhypertexte"/>
            <w:rFonts w:eastAsia="Times New Roman"/>
            <w:noProof/>
            <w:lang w:eastAsia="fr-FR"/>
          </w:rPr>
          <w:t>6.4.2 La fusion simplifiée [87(1.1) et 87(1.2)]</w:t>
        </w:r>
        <w:r w:rsidR="003D3A7D">
          <w:rPr>
            <w:noProof/>
            <w:webHidden/>
          </w:rPr>
          <w:tab/>
        </w:r>
        <w:r w:rsidR="003D3A7D">
          <w:rPr>
            <w:noProof/>
            <w:webHidden/>
          </w:rPr>
          <w:fldChar w:fldCharType="begin"/>
        </w:r>
        <w:r w:rsidR="003D3A7D">
          <w:rPr>
            <w:noProof/>
            <w:webHidden/>
          </w:rPr>
          <w:instrText xml:space="preserve"> PAGEREF _Toc40785444 \h </w:instrText>
        </w:r>
        <w:r w:rsidR="003D3A7D">
          <w:rPr>
            <w:noProof/>
            <w:webHidden/>
          </w:rPr>
        </w:r>
        <w:r w:rsidR="003D3A7D">
          <w:rPr>
            <w:noProof/>
            <w:webHidden/>
          </w:rPr>
          <w:fldChar w:fldCharType="separate"/>
        </w:r>
        <w:r>
          <w:rPr>
            <w:noProof/>
            <w:webHidden/>
          </w:rPr>
          <w:t>226</w:t>
        </w:r>
        <w:r w:rsidR="003D3A7D">
          <w:rPr>
            <w:noProof/>
            <w:webHidden/>
          </w:rPr>
          <w:fldChar w:fldCharType="end"/>
        </w:r>
      </w:hyperlink>
    </w:p>
    <w:p w14:paraId="5CFCC55C" w14:textId="1CACD03C" w:rsidR="003D3A7D" w:rsidRDefault="00EA479E">
      <w:pPr>
        <w:pStyle w:val="TM3"/>
        <w:tabs>
          <w:tab w:val="right" w:leader="dot" w:pos="8630"/>
        </w:tabs>
        <w:rPr>
          <w:rFonts w:eastAsiaTheme="minorEastAsia"/>
          <w:i w:val="0"/>
          <w:iCs w:val="0"/>
          <w:noProof/>
          <w:sz w:val="22"/>
          <w:szCs w:val="22"/>
          <w:lang w:val="fr-FR" w:eastAsia="fr-FR"/>
        </w:rPr>
      </w:pPr>
      <w:hyperlink w:anchor="_Toc40785445" w:history="1">
        <w:r w:rsidR="003D3A7D" w:rsidRPr="00EA497B">
          <w:rPr>
            <w:rStyle w:val="Lienhypertexte"/>
            <w:noProof/>
          </w:rPr>
          <w:t>6.4.3 La fusion triangulaire (tripartite) [87(9)]</w:t>
        </w:r>
        <w:r w:rsidR="003D3A7D">
          <w:rPr>
            <w:noProof/>
            <w:webHidden/>
          </w:rPr>
          <w:tab/>
        </w:r>
        <w:r w:rsidR="003D3A7D">
          <w:rPr>
            <w:noProof/>
            <w:webHidden/>
          </w:rPr>
          <w:fldChar w:fldCharType="begin"/>
        </w:r>
        <w:r w:rsidR="003D3A7D">
          <w:rPr>
            <w:noProof/>
            <w:webHidden/>
          </w:rPr>
          <w:instrText xml:space="preserve"> PAGEREF _Toc40785445 \h </w:instrText>
        </w:r>
        <w:r w:rsidR="003D3A7D">
          <w:rPr>
            <w:noProof/>
            <w:webHidden/>
          </w:rPr>
        </w:r>
        <w:r w:rsidR="003D3A7D">
          <w:rPr>
            <w:noProof/>
            <w:webHidden/>
          </w:rPr>
          <w:fldChar w:fldCharType="separate"/>
        </w:r>
        <w:r>
          <w:rPr>
            <w:noProof/>
            <w:webHidden/>
          </w:rPr>
          <w:t>227</w:t>
        </w:r>
        <w:r w:rsidR="003D3A7D">
          <w:rPr>
            <w:noProof/>
            <w:webHidden/>
          </w:rPr>
          <w:fldChar w:fldCharType="end"/>
        </w:r>
      </w:hyperlink>
    </w:p>
    <w:p w14:paraId="682C3250" w14:textId="7729F8D0" w:rsidR="003D3A7D" w:rsidRDefault="00EA479E">
      <w:pPr>
        <w:pStyle w:val="TM2"/>
        <w:tabs>
          <w:tab w:val="right" w:leader="dot" w:pos="8630"/>
        </w:tabs>
        <w:rPr>
          <w:rFonts w:eastAsiaTheme="minorEastAsia"/>
          <w:smallCaps w:val="0"/>
          <w:noProof/>
          <w:sz w:val="22"/>
          <w:szCs w:val="22"/>
          <w:lang w:val="fr-FR" w:eastAsia="fr-FR"/>
        </w:rPr>
      </w:pPr>
      <w:hyperlink w:anchor="_Toc40785446" w:history="1">
        <w:r w:rsidR="003D3A7D" w:rsidRPr="00EA497B">
          <w:rPr>
            <w:rStyle w:val="Lienhypertexte"/>
            <w:noProof/>
          </w:rPr>
          <w:t>6.5 Impacts pour les sociétés remplacées</w:t>
        </w:r>
        <w:r w:rsidR="003D3A7D">
          <w:rPr>
            <w:noProof/>
            <w:webHidden/>
          </w:rPr>
          <w:tab/>
        </w:r>
        <w:r w:rsidR="003D3A7D">
          <w:rPr>
            <w:noProof/>
            <w:webHidden/>
          </w:rPr>
          <w:fldChar w:fldCharType="begin"/>
        </w:r>
        <w:r w:rsidR="003D3A7D">
          <w:rPr>
            <w:noProof/>
            <w:webHidden/>
          </w:rPr>
          <w:instrText xml:space="preserve"> PAGEREF _Toc40785446 \h </w:instrText>
        </w:r>
        <w:r w:rsidR="003D3A7D">
          <w:rPr>
            <w:noProof/>
            <w:webHidden/>
          </w:rPr>
        </w:r>
        <w:r w:rsidR="003D3A7D">
          <w:rPr>
            <w:noProof/>
            <w:webHidden/>
          </w:rPr>
          <w:fldChar w:fldCharType="separate"/>
        </w:r>
        <w:r>
          <w:rPr>
            <w:noProof/>
            <w:webHidden/>
          </w:rPr>
          <w:t>228</w:t>
        </w:r>
        <w:r w:rsidR="003D3A7D">
          <w:rPr>
            <w:noProof/>
            <w:webHidden/>
          </w:rPr>
          <w:fldChar w:fldCharType="end"/>
        </w:r>
      </w:hyperlink>
    </w:p>
    <w:p w14:paraId="02930361" w14:textId="1A7BA0C8" w:rsidR="003D3A7D" w:rsidRDefault="00EA479E">
      <w:pPr>
        <w:pStyle w:val="TM3"/>
        <w:tabs>
          <w:tab w:val="right" w:leader="dot" w:pos="8630"/>
        </w:tabs>
        <w:rPr>
          <w:rFonts w:eastAsiaTheme="minorEastAsia"/>
          <w:i w:val="0"/>
          <w:iCs w:val="0"/>
          <w:noProof/>
          <w:sz w:val="22"/>
          <w:szCs w:val="22"/>
          <w:lang w:val="fr-FR" w:eastAsia="fr-FR"/>
        </w:rPr>
      </w:pPr>
      <w:hyperlink w:anchor="_Toc40785447" w:history="1">
        <w:r w:rsidR="003D3A7D" w:rsidRPr="00EA497B">
          <w:rPr>
            <w:rStyle w:val="Lienhypertexte"/>
            <w:rFonts w:eastAsia="Times New Roman"/>
            <w:noProof/>
            <w:lang w:eastAsia="fr-FR"/>
          </w:rPr>
          <w:t>6.5.1 L’année d’imposition</w:t>
        </w:r>
        <w:r w:rsidR="003D3A7D" w:rsidRPr="00EA497B">
          <w:rPr>
            <w:rStyle w:val="Lienhypertexte"/>
            <w:noProof/>
          </w:rPr>
          <w:t xml:space="preserve"> [87(2)a)]</w:t>
        </w:r>
        <w:r w:rsidR="003D3A7D">
          <w:rPr>
            <w:noProof/>
            <w:webHidden/>
          </w:rPr>
          <w:tab/>
        </w:r>
        <w:r w:rsidR="003D3A7D">
          <w:rPr>
            <w:noProof/>
            <w:webHidden/>
          </w:rPr>
          <w:fldChar w:fldCharType="begin"/>
        </w:r>
        <w:r w:rsidR="003D3A7D">
          <w:rPr>
            <w:noProof/>
            <w:webHidden/>
          </w:rPr>
          <w:instrText xml:space="preserve"> PAGEREF _Toc40785447 \h </w:instrText>
        </w:r>
        <w:r w:rsidR="003D3A7D">
          <w:rPr>
            <w:noProof/>
            <w:webHidden/>
          </w:rPr>
        </w:r>
        <w:r w:rsidR="003D3A7D">
          <w:rPr>
            <w:noProof/>
            <w:webHidden/>
          </w:rPr>
          <w:fldChar w:fldCharType="separate"/>
        </w:r>
        <w:r>
          <w:rPr>
            <w:noProof/>
            <w:webHidden/>
          </w:rPr>
          <w:t>228</w:t>
        </w:r>
        <w:r w:rsidR="003D3A7D">
          <w:rPr>
            <w:noProof/>
            <w:webHidden/>
          </w:rPr>
          <w:fldChar w:fldCharType="end"/>
        </w:r>
      </w:hyperlink>
    </w:p>
    <w:p w14:paraId="5CF54B52" w14:textId="43DCF163" w:rsidR="003D3A7D" w:rsidRDefault="00EA479E">
      <w:pPr>
        <w:pStyle w:val="TM3"/>
        <w:tabs>
          <w:tab w:val="right" w:leader="dot" w:pos="8630"/>
        </w:tabs>
        <w:rPr>
          <w:rFonts w:eastAsiaTheme="minorEastAsia"/>
          <w:i w:val="0"/>
          <w:iCs w:val="0"/>
          <w:noProof/>
          <w:sz w:val="22"/>
          <w:szCs w:val="22"/>
          <w:lang w:val="fr-FR" w:eastAsia="fr-FR"/>
        </w:rPr>
      </w:pPr>
      <w:hyperlink w:anchor="_Toc40785448" w:history="1">
        <w:r w:rsidR="003D3A7D" w:rsidRPr="00EA497B">
          <w:rPr>
            <w:rStyle w:val="Lienhypertexte"/>
            <w:rFonts w:eastAsia="Times New Roman"/>
            <w:noProof/>
            <w:lang w:eastAsia="fr-FR"/>
          </w:rPr>
          <w:t>6.5.2 Les inventaires [87(2)b)]</w:t>
        </w:r>
        <w:r w:rsidR="003D3A7D">
          <w:rPr>
            <w:noProof/>
            <w:webHidden/>
          </w:rPr>
          <w:tab/>
        </w:r>
        <w:r w:rsidR="003D3A7D">
          <w:rPr>
            <w:noProof/>
            <w:webHidden/>
          </w:rPr>
          <w:fldChar w:fldCharType="begin"/>
        </w:r>
        <w:r w:rsidR="003D3A7D">
          <w:rPr>
            <w:noProof/>
            <w:webHidden/>
          </w:rPr>
          <w:instrText xml:space="preserve"> PAGEREF _Toc40785448 \h </w:instrText>
        </w:r>
        <w:r w:rsidR="003D3A7D">
          <w:rPr>
            <w:noProof/>
            <w:webHidden/>
          </w:rPr>
        </w:r>
        <w:r w:rsidR="003D3A7D">
          <w:rPr>
            <w:noProof/>
            <w:webHidden/>
          </w:rPr>
          <w:fldChar w:fldCharType="separate"/>
        </w:r>
        <w:r>
          <w:rPr>
            <w:noProof/>
            <w:webHidden/>
          </w:rPr>
          <w:t>228</w:t>
        </w:r>
        <w:r w:rsidR="003D3A7D">
          <w:rPr>
            <w:noProof/>
            <w:webHidden/>
          </w:rPr>
          <w:fldChar w:fldCharType="end"/>
        </w:r>
      </w:hyperlink>
    </w:p>
    <w:p w14:paraId="495773A4" w14:textId="47244ACA" w:rsidR="003D3A7D" w:rsidRDefault="00EA479E">
      <w:pPr>
        <w:pStyle w:val="TM3"/>
        <w:tabs>
          <w:tab w:val="right" w:leader="dot" w:pos="8630"/>
        </w:tabs>
        <w:rPr>
          <w:rFonts w:eastAsiaTheme="minorEastAsia"/>
          <w:i w:val="0"/>
          <w:iCs w:val="0"/>
          <w:noProof/>
          <w:sz w:val="22"/>
          <w:szCs w:val="22"/>
          <w:lang w:val="fr-FR" w:eastAsia="fr-FR"/>
        </w:rPr>
      </w:pPr>
      <w:hyperlink w:anchor="_Toc40785449" w:history="1">
        <w:r w:rsidR="003D3A7D" w:rsidRPr="00EA497B">
          <w:rPr>
            <w:rStyle w:val="Lienhypertexte"/>
            <w:rFonts w:eastAsia="Times New Roman"/>
            <w:noProof/>
            <w:lang w:eastAsia="fr-FR"/>
          </w:rPr>
          <w:t>6.5.3 Les biens amortissables [87(2)d)]</w:t>
        </w:r>
        <w:r w:rsidR="003D3A7D">
          <w:rPr>
            <w:noProof/>
            <w:webHidden/>
          </w:rPr>
          <w:tab/>
        </w:r>
        <w:r w:rsidR="003D3A7D">
          <w:rPr>
            <w:noProof/>
            <w:webHidden/>
          </w:rPr>
          <w:fldChar w:fldCharType="begin"/>
        </w:r>
        <w:r w:rsidR="003D3A7D">
          <w:rPr>
            <w:noProof/>
            <w:webHidden/>
          </w:rPr>
          <w:instrText xml:space="preserve"> PAGEREF _Toc40785449 \h </w:instrText>
        </w:r>
        <w:r w:rsidR="003D3A7D">
          <w:rPr>
            <w:noProof/>
            <w:webHidden/>
          </w:rPr>
        </w:r>
        <w:r w:rsidR="003D3A7D">
          <w:rPr>
            <w:noProof/>
            <w:webHidden/>
          </w:rPr>
          <w:fldChar w:fldCharType="separate"/>
        </w:r>
        <w:r>
          <w:rPr>
            <w:noProof/>
            <w:webHidden/>
          </w:rPr>
          <w:t>229</w:t>
        </w:r>
        <w:r w:rsidR="003D3A7D">
          <w:rPr>
            <w:noProof/>
            <w:webHidden/>
          </w:rPr>
          <w:fldChar w:fldCharType="end"/>
        </w:r>
      </w:hyperlink>
    </w:p>
    <w:p w14:paraId="3AFC25CF" w14:textId="3E094767" w:rsidR="003D3A7D" w:rsidRDefault="00EA479E">
      <w:pPr>
        <w:pStyle w:val="TM3"/>
        <w:tabs>
          <w:tab w:val="right" w:leader="dot" w:pos="8630"/>
        </w:tabs>
        <w:rPr>
          <w:rFonts w:eastAsiaTheme="minorEastAsia"/>
          <w:i w:val="0"/>
          <w:iCs w:val="0"/>
          <w:noProof/>
          <w:sz w:val="22"/>
          <w:szCs w:val="22"/>
          <w:lang w:val="fr-FR" w:eastAsia="fr-FR"/>
        </w:rPr>
      </w:pPr>
      <w:hyperlink w:anchor="_Toc40785450" w:history="1">
        <w:r w:rsidR="003D3A7D" w:rsidRPr="00EA497B">
          <w:rPr>
            <w:rStyle w:val="Lienhypertexte"/>
            <w:rFonts w:eastAsia="Times New Roman"/>
            <w:noProof/>
            <w:lang w:eastAsia="fr-FR"/>
          </w:rPr>
          <w:t>6.5.4 Les immobilisations non amortissables [87(2)e)]</w:t>
        </w:r>
        <w:r w:rsidR="003D3A7D">
          <w:rPr>
            <w:noProof/>
            <w:webHidden/>
          </w:rPr>
          <w:tab/>
        </w:r>
        <w:r w:rsidR="003D3A7D">
          <w:rPr>
            <w:noProof/>
            <w:webHidden/>
          </w:rPr>
          <w:fldChar w:fldCharType="begin"/>
        </w:r>
        <w:r w:rsidR="003D3A7D">
          <w:rPr>
            <w:noProof/>
            <w:webHidden/>
          </w:rPr>
          <w:instrText xml:space="preserve"> PAGEREF _Toc40785450 \h </w:instrText>
        </w:r>
        <w:r w:rsidR="003D3A7D">
          <w:rPr>
            <w:noProof/>
            <w:webHidden/>
          </w:rPr>
        </w:r>
        <w:r w:rsidR="003D3A7D">
          <w:rPr>
            <w:noProof/>
            <w:webHidden/>
          </w:rPr>
          <w:fldChar w:fldCharType="separate"/>
        </w:r>
        <w:r>
          <w:rPr>
            <w:noProof/>
            <w:webHidden/>
          </w:rPr>
          <w:t>229</w:t>
        </w:r>
        <w:r w:rsidR="003D3A7D">
          <w:rPr>
            <w:noProof/>
            <w:webHidden/>
          </w:rPr>
          <w:fldChar w:fldCharType="end"/>
        </w:r>
      </w:hyperlink>
    </w:p>
    <w:p w14:paraId="764337C2" w14:textId="2F3A55E6" w:rsidR="003D3A7D" w:rsidRDefault="00EA479E">
      <w:pPr>
        <w:pStyle w:val="TM3"/>
        <w:tabs>
          <w:tab w:val="right" w:leader="dot" w:pos="8630"/>
        </w:tabs>
        <w:rPr>
          <w:rFonts w:eastAsiaTheme="minorEastAsia"/>
          <w:i w:val="0"/>
          <w:iCs w:val="0"/>
          <w:noProof/>
          <w:sz w:val="22"/>
          <w:szCs w:val="22"/>
          <w:lang w:val="fr-FR" w:eastAsia="fr-FR"/>
        </w:rPr>
      </w:pPr>
      <w:hyperlink w:anchor="_Toc40785451" w:history="1">
        <w:r w:rsidR="003D3A7D" w:rsidRPr="00EA497B">
          <w:rPr>
            <w:rStyle w:val="Lienhypertexte"/>
            <w:rFonts w:eastAsia="Times New Roman"/>
            <w:noProof/>
            <w:lang w:eastAsia="fr-FR"/>
          </w:rPr>
          <w:t>6.5.5 Les immobilisations admissibles [87(2)f)]</w:t>
        </w:r>
        <w:r w:rsidR="003D3A7D">
          <w:rPr>
            <w:noProof/>
            <w:webHidden/>
          </w:rPr>
          <w:tab/>
        </w:r>
        <w:r w:rsidR="003D3A7D">
          <w:rPr>
            <w:noProof/>
            <w:webHidden/>
          </w:rPr>
          <w:fldChar w:fldCharType="begin"/>
        </w:r>
        <w:r w:rsidR="003D3A7D">
          <w:rPr>
            <w:noProof/>
            <w:webHidden/>
          </w:rPr>
          <w:instrText xml:space="preserve"> PAGEREF _Toc40785451 \h </w:instrText>
        </w:r>
        <w:r w:rsidR="003D3A7D">
          <w:rPr>
            <w:noProof/>
            <w:webHidden/>
          </w:rPr>
        </w:r>
        <w:r w:rsidR="003D3A7D">
          <w:rPr>
            <w:noProof/>
            <w:webHidden/>
          </w:rPr>
          <w:fldChar w:fldCharType="separate"/>
        </w:r>
        <w:r>
          <w:rPr>
            <w:noProof/>
            <w:webHidden/>
          </w:rPr>
          <w:t>230</w:t>
        </w:r>
        <w:r w:rsidR="003D3A7D">
          <w:rPr>
            <w:noProof/>
            <w:webHidden/>
          </w:rPr>
          <w:fldChar w:fldCharType="end"/>
        </w:r>
      </w:hyperlink>
    </w:p>
    <w:p w14:paraId="0BBF0B36" w14:textId="112546C6" w:rsidR="003D3A7D" w:rsidRDefault="00EA479E">
      <w:pPr>
        <w:pStyle w:val="TM3"/>
        <w:tabs>
          <w:tab w:val="right" w:leader="dot" w:pos="8630"/>
        </w:tabs>
        <w:rPr>
          <w:rFonts w:eastAsiaTheme="minorEastAsia"/>
          <w:i w:val="0"/>
          <w:iCs w:val="0"/>
          <w:noProof/>
          <w:sz w:val="22"/>
          <w:szCs w:val="22"/>
          <w:lang w:val="fr-FR" w:eastAsia="fr-FR"/>
        </w:rPr>
      </w:pPr>
      <w:hyperlink w:anchor="_Toc40785452" w:history="1">
        <w:r w:rsidR="003D3A7D" w:rsidRPr="00EA497B">
          <w:rPr>
            <w:rStyle w:val="Lienhypertexte"/>
            <w:rFonts w:eastAsia="Times New Roman"/>
            <w:noProof/>
            <w:lang w:eastAsia="fr-FR"/>
          </w:rPr>
          <w:t>6.5.6 Les réserves [87(2)g) à j), 87(2)m), 87(2)ll)]</w:t>
        </w:r>
        <w:r w:rsidR="003D3A7D">
          <w:rPr>
            <w:noProof/>
            <w:webHidden/>
          </w:rPr>
          <w:tab/>
        </w:r>
        <w:r w:rsidR="003D3A7D">
          <w:rPr>
            <w:noProof/>
            <w:webHidden/>
          </w:rPr>
          <w:fldChar w:fldCharType="begin"/>
        </w:r>
        <w:r w:rsidR="003D3A7D">
          <w:rPr>
            <w:noProof/>
            <w:webHidden/>
          </w:rPr>
          <w:instrText xml:space="preserve"> PAGEREF _Toc40785452 \h </w:instrText>
        </w:r>
        <w:r w:rsidR="003D3A7D">
          <w:rPr>
            <w:noProof/>
            <w:webHidden/>
          </w:rPr>
        </w:r>
        <w:r w:rsidR="003D3A7D">
          <w:rPr>
            <w:noProof/>
            <w:webHidden/>
          </w:rPr>
          <w:fldChar w:fldCharType="separate"/>
        </w:r>
        <w:r>
          <w:rPr>
            <w:noProof/>
            <w:webHidden/>
          </w:rPr>
          <w:t>230</w:t>
        </w:r>
        <w:r w:rsidR="003D3A7D">
          <w:rPr>
            <w:noProof/>
            <w:webHidden/>
          </w:rPr>
          <w:fldChar w:fldCharType="end"/>
        </w:r>
      </w:hyperlink>
    </w:p>
    <w:p w14:paraId="3B1DC24D" w14:textId="7864A243" w:rsidR="003D3A7D" w:rsidRDefault="00EA479E">
      <w:pPr>
        <w:pStyle w:val="TM3"/>
        <w:tabs>
          <w:tab w:val="right" w:leader="dot" w:pos="8630"/>
        </w:tabs>
        <w:rPr>
          <w:rFonts w:eastAsiaTheme="minorEastAsia"/>
          <w:i w:val="0"/>
          <w:iCs w:val="0"/>
          <w:noProof/>
          <w:sz w:val="22"/>
          <w:szCs w:val="22"/>
          <w:lang w:val="fr-FR" w:eastAsia="fr-FR"/>
        </w:rPr>
      </w:pPr>
      <w:hyperlink w:anchor="_Toc40785453" w:history="1">
        <w:r w:rsidR="003D3A7D" w:rsidRPr="00EA497B">
          <w:rPr>
            <w:rStyle w:val="Lienhypertexte"/>
            <w:rFonts w:eastAsia="Times New Roman"/>
            <w:noProof/>
            <w:lang w:eastAsia="fr-FR"/>
          </w:rPr>
          <w:t>6.5.7 Pertes sur certains transferts de biens lors d'une fusion [87(2)g.3]</w:t>
        </w:r>
        <w:r w:rsidR="003D3A7D">
          <w:rPr>
            <w:noProof/>
            <w:webHidden/>
          </w:rPr>
          <w:tab/>
        </w:r>
        <w:r w:rsidR="003D3A7D">
          <w:rPr>
            <w:noProof/>
            <w:webHidden/>
          </w:rPr>
          <w:fldChar w:fldCharType="begin"/>
        </w:r>
        <w:r w:rsidR="003D3A7D">
          <w:rPr>
            <w:noProof/>
            <w:webHidden/>
          </w:rPr>
          <w:instrText xml:space="preserve"> PAGEREF _Toc40785453 \h </w:instrText>
        </w:r>
        <w:r w:rsidR="003D3A7D">
          <w:rPr>
            <w:noProof/>
            <w:webHidden/>
          </w:rPr>
        </w:r>
        <w:r w:rsidR="003D3A7D">
          <w:rPr>
            <w:noProof/>
            <w:webHidden/>
          </w:rPr>
          <w:fldChar w:fldCharType="separate"/>
        </w:r>
        <w:r>
          <w:rPr>
            <w:noProof/>
            <w:webHidden/>
          </w:rPr>
          <w:t>231</w:t>
        </w:r>
        <w:r w:rsidR="003D3A7D">
          <w:rPr>
            <w:noProof/>
            <w:webHidden/>
          </w:rPr>
          <w:fldChar w:fldCharType="end"/>
        </w:r>
      </w:hyperlink>
    </w:p>
    <w:p w14:paraId="7FB3D9D6" w14:textId="0BAE1BDF" w:rsidR="003D3A7D" w:rsidRDefault="00EA479E">
      <w:pPr>
        <w:pStyle w:val="TM3"/>
        <w:tabs>
          <w:tab w:val="right" w:leader="dot" w:pos="8630"/>
        </w:tabs>
        <w:rPr>
          <w:rFonts w:eastAsiaTheme="minorEastAsia"/>
          <w:i w:val="0"/>
          <w:iCs w:val="0"/>
          <w:noProof/>
          <w:sz w:val="22"/>
          <w:szCs w:val="22"/>
          <w:lang w:val="fr-FR" w:eastAsia="fr-FR"/>
        </w:rPr>
      </w:pPr>
      <w:hyperlink w:anchor="_Toc40785454" w:history="1">
        <w:r w:rsidR="003D3A7D" w:rsidRPr="00EA497B">
          <w:rPr>
            <w:rStyle w:val="Lienhypertexte"/>
            <w:rFonts w:eastAsia="Times New Roman"/>
            <w:noProof/>
            <w:lang w:eastAsia="fr-FR"/>
          </w:rPr>
          <w:t>6.5.8 Le compte de dividende en capital (CDC) [87(2)z.1)]</w:t>
        </w:r>
        <w:r w:rsidR="003D3A7D">
          <w:rPr>
            <w:noProof/>
            <w:webHidden/>
          </w:rPr>
          <w:tab/>
        </w:r>
        <w:r w:rsidR="003D3A7D">
          <w:rPr>
            <w:noProof/>
            <w:webHidden/>
          </w:rPr>
          <w:fldChar w:fldCharType="begin"/>
        </w:r>
        <w:r w:rsidR="003D3A7D">
          <w:rPr>
            <w:noProof/>
            <w:webHidden/>
          </w:rPr>
          <w:instrText xml:space="preserve"> PAGEREF _Toc40785454 \h </w:instrText>
        </w:r>
        <w:r w:rsidR="003D3A7D">
          <w:rPr>
            <w:noProof/>
            <w:webHidden/>
          </w:rPr>
        </w:r>
        <w:r w:rsidR="003D3A7D">
          <w:rPr>
            <w:noProof/>
            <w:webHidden/>
          </w:rPr>
          <w:fldChar w:fldCharType="separate"/>
        </w:r>
        <w:r>
          <w:rPr>
            <w:noProof/>
            <w:webHidden/>
          </w:rPr>
          <w:t>231</w:t>
        </w:r>
        <w:r w:rsidR="003D3A7D">
          <w:rPr>
            <w:noProof/>
            <w:webHidden/>
          </w:rPr>
          <w:fldChar w:fldCharType="end"/>
        </w:r>
      </w:hyperlink>
    </w:p>
    <w:p w14:paraId="31B8ED17" w14:textId="2E893F7D" w:rsidR="003D3A7D" w:rsidRDefault="00EA479E">
      <w:pPr>
        <w:pStyle w:val="TM3"/>
        <w:tabs>
          <w:tab w:val="right" w:leader="dot" w:pos="8630"/>
        </w:tabs>
        <w:rPr>
          <w:rFonts w:eastAsiaTheme="minorEastAsia"/>
          <w:i w:val="0"/>
          <w:iCs w:val="0"/>
          <w:noProof/>
          <w:sz w:val="22"/>
          <w:szCs w:val="22"/>
          <w:lang w:val="fr-FR" w:eastAsia="fr-FR"/>
        </w:rPr>
      </w:pPr>
      <w:hyperlink w:anchor="_Toc40785455" w:history="1">
        <w:r w:rsidR="003D3A7D" w:rsidRPr="00EA497B">
          <w:rPr>
            <w:rStyle w:val="Lienhypertexte"/>
            <w:rFonts w:eastAsia="Times New Roman"/>
            <w:noProof/>
            <w:lang w:eastAsia="fr-FR"/>
          </w:rPr>
          <w:t>6.5.9 L'impôt en main remboursable au titre de dividendes (IMRTD) [87(2)aa)]</w:t>
        </w:r>
        <w:r w:rsidR="003D3A7D">
          <w:rPr>
            <w:noProof/>
            <w:webHidden/>
          </w:rPr>
          <w:tab/>
        </w:r>
        <w:r w:rsidR="003D3A7D">
          <w:rPr>
            <w:noProof/>
            <w:webHidden/>
          </w:rPr>
          <w:fldChar w:fldCharType="begin"/>
        </w:r>
        <w:r w:rsidR="003D3A7D">
          <w:rPr>
            <w:noProof/>
            <w:webHidden/>
          </w:rPr>
          <w:instrText xml:space="preserve"> PAGEREF _Toc40785455 \h </w:instrText>
        </w:r>
        <w:r w:rsidR="003D3A7D">
          <w:rPr>
            <w:noProof/>
            <w:webHidden/>
          </w:rPr>
        </w:r>
        <w:r w:rsidR="003D3A7D">
          <w:rPr>
            <w:noProof/>
            <w:webHidden/>
          </w:rPr>
          <w:fldChar w:fldCharType="separate"/>
        </w:r>
        <w:r>
          <w:rPr>
            <w:noProof/>
            <w:webHidden/>
          </w:rPr>
          <w:t>231</w:t>
        </w:r>
        <w:r w:rsidR="003D3A7D">
          <w:rPr>
            <w:noProof/>
            <w:webHidden/>
          </w:rPr>
          <w:fldChar w:fldCharType="end"/>
        </w:r>
      </w:hyperlink>
    </w:p>
    <w:p w14:paraId="1E6C590F" w14:textId="01218163" w:rsidR="003D3A7D" w:rsidRDefault="00EA479E">
      <w:pPr>
        <w:pStyle w:val="TM3"/>
        <w:tabs>
          <w:tab w:val="right" w:leader="dot" w:pos="8630"/>
        </w:tabs>
        <w:rPr>
          <w:rFonts w:eastAsiaTheme="minorEastAsia"/>
          <w:i w:val="0"/>
          <w:iCs w:val="0"/>
          <w:noProof/>
          <w:sz w:val="22"/>
          <w:szCs w:val="22"/>
          <w:lang w:val="fr-FR" w:eastAsia="fr-FR"/>
        </w:rPr>
      </w:pPr>
      <w:hyperlink w:anchor="_Toc40785456" w:history="1">
        <w:r w:rsidR="003D3A7D" w:rsidRPr="00EA497B">
          <w:rPr>
            <w:rStyle w:val="Lienhypertexte"/>
            <w:rFonts w:eastAsia="Times New Roman"/>
            <w:noProof/>
            <w:lang w:eastAsia="fr-FR"/>
          </w:rPr>
          <w:t>6.5.10 Les crédits d'impôt à l'investissement [87(2)qq)]</w:t>
        </w:r>
        <w:r w:rsidR="003D3A7D">
          <w:rPr>
            <w:noProof/>
            <w:webHidden/>
          </w:rPr>
          <w:tab/>
        </w:r>
        <w:r w:rsidR="003D3A7D">
          <w:rPr>
            <w:noProof/>
            <w:webHidden/>
          </w:rPr>
          <w:fldChar w:fldCharType="begin"/>
        </w:r>
        <w:r w:rsidR="003D3A7D">
          <w:rPr>
            <w:noProof/>
            <w:webHidden/>
          </w:rPr>
          <w:instrText xml:space="preserve"> PAGEREF _Toc40785456 \h </w:instrText>
        </w:r>
        <w:r w:rsidR="003D3A7D">
          <w:rPr>
            <w:noProof/>
            <w:webHidden/>
          </w:rPr>
        </w:r>
        <w:r w:rsidR="003D3A7D">
          <w:rPr>
            <w:noProof/>
            <w:webHidden/>
          </w:rPr>
          <w:fldChar w:fldCharType="separate"/>
        </w:r>
        <w:r>
          <w:rPr>
            <w:noProof/>
            <w:webHidden/>
          </w:rPr>
          <w:t>231</w:t>
        </w:r>
        <w:r w:rsidR="003D3A7D">
          <w:rPr>
            <w:noProof/>
            <w:webHidden/>
          </w:rPr>
          <w:fldChar w:fldCharType="end"/>
        </w:r>
      </w:hyperlink>
    </w:p>
    <w:p w14:paraId="3DA155CA" w14:textId="68B7F1F4" w:rsidR="003D3A7D" w:rsidRDefault="00EA479E">
      <w:pPr>
        <w:pStyle w:val="TM3"/>
        <w:tabs>
          <w:tab w:val="right" w:leader="dot" w:pos="8630"/>
        </w:tabs>
        <w:rPr>
          <w:rFonts w:eastAsiaTheme="minorEastAsia"/>
          <w:i w:val="0"/>
          <w:iCs w:val="0"/>
          <w:noProof/>
          <w:sz w:val="22"/>
          <w:szCs w:val="22"/>
          <w:lang w:val="fr-FR" w:eastAsia="fr-FR"/>
        </w:rPr>
      </w:pPr>
      <w:hyperlink w:anchor="_Toc40785457" w:history="1">
        <w:r w:rsidR="003D3A7D" w:rsidRPr="00EA497B">
          <w:rPr>
            <w:rStyle w:val="Lienhypertexte"/>
            <w:rFonts w:eastAsia="Times New Roman"/>
            <w:noProof/>
            <w:lang w:eastAsia="fr-FR"/>
          </w:rPr>
          <w:t>6.5.11 Les acomptes provisionnels [Règl 5301(4)]</w:t>
        </w:r>
        <w:r w:rsidR="003D3A7D">
          <w:rPr>
            <w:noProof/>
            <w:webHidden/>
          </w:rPr>
          <w:tab/>
        </w:r>
        <w:r w:rsidR="003D3A7D">
          <w:rPr>
            <w:noProof/>
            <w:webHidden/>
          </w:rPr>
          <w:fldChar w:fldCharType="begin"/>
        </w:r>
        <w:r w:rsidR="003D3A7D">
          <w:rPr>
            <w:noProof/>
            <w:webHidden/>
          </w:rPr>
          <w:instrText xml:space="preserve"> PAGEREF _Toc40785457 \h </w:instrText>
        </w:r>
        <w:r w:rsidR="003D3A7D">
          <w:rPr>
            <w:noProof/>
            <w:webHidden/>
          </w:rPr>
        </w:r>
        <w:r w:rsidR="003D3A7D">
          <w:rPr>
            <w:noProof/>
            <w:webHidden/>
          </w:rPr>
          <w:fldChar w:fldCharType="separate"/>
        </w:r>
        <w:r>
          <w:rPr>
            <w:noProof/>
            <w:webHidden/>
          </w:rPr>
          <w:t>232</w:t>
        </w:r>
        <w:r w:rsidR="003D3A7D">
          <w:rPr>
            <w:noProof/>
            <w:webHidden/>
          </w:rPr>
          <w:fldChar w:fldCharType="end"/>
        </w:r>
      </w:hyperlink>
    </w:p>
    <w:p w14:paraId="7164E8D7" w14:textId="2BC53AB2" w:rsidR="003D3A7D" w:rsidRDefault="00EA479E">
      <w:pPr>
        <w:pStyle w:val="TM3"/>
        <w:tabs>
          <w:tab w:val="right" w:leader="dot" w:pos="8630"/>
        </w:tabs>
        <w:rPr>
          <w:rFonts w:eastAsiaTheme="minorEastAsia"/>
          <w:i w:val="0"/>
          <w:iCs w:val="0"/>
          <w:noProof/>
          <w:sz w:val="22"/>
          <w:szCs w:val="22"/>
          <w:lang w:val="fr-FR" w:eastAsia="fr-FR"/>
        </w:rPr>
      </w:pPr>
      <w:hyperlink w:anchor="_Toc40785458" w:history="1">
        <w:r w:rsidR="003D3A7D" w:rsidRPr="00EA497B">
          <w:rPr>
            <w:rStyle w:val="Lienhypertexte"/>
            <w:rFonts w:eastAsia="Times New Roman"/>
            <w:noProof/>
            <w:lang w:eastAsia="fr-FR"/>
          </w:rPr>
          <w:t>6.5.12 Les dettes intersociétés [80.01(3)]</w:t>
        </w:r>
        <w:r w:rsidR="003D3A7D">
          <w:rPr>
            <w:noProof/>
            <w:webHidden/>
          </w:rPr>
          <w:tab/>
        </w:r>
        <w:r w:rsidR="003D3A7D">
          <w:rPr>
            <w:noProof/>
            <w:webHidden/>
          </w:rPr>
          <w:fldChar w:fldCharType="begin"/>
        </w:r>
        <w:r w:rsidR="003D3A7D">
          <w:rPr>
            <w:noProof/>
            <w:webHidden/>
          </w:rPr>
          <w:instrText xml:space="preserve"> PAGEREF _Toc40785458 \h </w:instrText>
        </w:r>
        <w:r w:rsidR="003D3A7D">
          <w:rPr>
            <w:noProof/>
            <w:webHidden/>
          </w:rPr>
        </w:r>
        <w:r w:rsidR="003D3A7D">
          <w:rPr>
            <w:noProof/>
            <w:webHidden/>
          </w:rPr>
          <w:fldChar w:fldCharType="separate"/>
        </w:r>
        <w:r>
          <w:rPr>
            <w:noProof/>
            <w:webHidden/>
          </w:rPr>
          <w:t>232</w:t>
        </w:r>
        <w:r w:rsidR="003D3A7D">
          <w:rPr>
            <w:noProof/>
            <w:webHidden/>
          </w:rPr>
          <w:fldChar w:fldCharType="end"/>
        </w:r>
      </w:hyperlink>
    </w:p>
    <w:p w14:paraId="474584BA" w14:textId="11EA8E21" w:rsidR="003D3A7D" w:rsidRDefault="00EA479E">
      <w:pPr>
        <w:pStyle w:val="TM3"/>
        <w:tabs>
          <w:tab w:val="right" w:leader="dot" w:pos="8630"/>
        </w:tabs>
        <w:rPr>
          <w:rFonts w:eastAsiaTheme="minorEastAsia"/>
          <w:i w:val="0"/>
          <w:iCs w:val="0"/>
          <w:noProof/>
          <w:sz w:val="22"/>
          <w:szCs w:val="22"/>
          <w:lang w:val="fr-FR" w:eastAsia="fr-FR"/>
        </w:rPr>
      </w:pPr>
      <w:hyperlink w:anchor="_Toc40785459" w:history="1">
        <w:r w:rsidR="003D3A7D" w:rsidRPr="00EA497B">
          <w:rPr>
            <w:rStyle w:val="Lienhypertexte"/>
            <w:rFonts w:eastAsia="Times New Roman"/>
            <w:noProof/>
            <w:lang w:eastAsia="fr-FR"/>
          </w:rPr>
          <w:t>6.5.13 Majoration du coût de certaines immobilisations [87(11)]</w:t>
        </w:r>
        <w:r w:rsidR="003D3A7D">
          <w:rPr>
            <w:noProof/>
            <w:webHidden/>
          </w:rPr>
          <w:tab/>
        </w:r>
        <w:r w:rsidR="003D3A7D">
          <w:rPr>
            <w:noProof/>
            <w:webHidden/>
          </w:rPr>
          <w:fldChar w:fldCharType="begin"/>
        </w:r>
        <w:r w:rsidR="003D3A7D">
          <w:rPr>
            <w:noProof/>
            <w:webHidden/>
          </w:rPr>
          <w:instrText xml:space="preserve"> PAGEREF _Toc40785459 \h </w:instrText>
        </w:r>
        <w:r w:rsidR="003D3A7D">
          <w:rPr>
            <w:noProof/>
            <w:webHidden/>
          </w:rPr>
        </w:r>
        <w:r w:rsidR="003D3A7D">
          <w:rPr>
            <w:noProof/>
            <w:webHidden/>
          </w:rPr>
          <w:fldChar w:fldCharType="separate"/>
        </w:r>
        <w:r>
          <w:rPr>
            <w:noProof/>
            <w:webHidden/>
          </w:rPr>
          <w:t>232</w:t>
        </w:r>
        <w:r w:rsidR="003D3A7D">
          <w:rPr>
            <w:noProof/>
            <w:webHidden/>
          </w:rPr>
          <w:fldChar w:fldCharType="end"/>
        </w:r>
      </w:hyperlink>
    </w:p>
    <w:p w14:paraId="5101C0E4" w14:textId="4001B380" w:rsidR="003D3A7D" w:rsidRDefault="00EA479E">
      <w:pPr>
        <w:pStyle w:val="TM3"/>
        <w:tabs>
          <w:tab w:val="right" w:leader="dot" w:pos="8630"/>
        </w:tabs>
        <w:rPr>
          <w:rFonts w:eastAsiaTheme="minorEastAsia"/>
          <w:i w:val="0"/>
          <w:iCs w:val="0"/>
          <w:noProof/>
          <w:sz w:val="22"/>
          <w:szCs w:val="22"/>
          <w:lang w:val="fr-FR" w:eastAsia="fr-FR"/>
        </w:rPr>
      </w:pPr>
      <w:hyperlink w:anchor="_Toc40785460" w:history="1">
        <w:r w:rsidR="003D3A7D" w:rsidRPr="00EA497B">
          <w:rPr>
            <w:rStyle w:val="Lienhypertexte"/>
            <w:noProof/>
          </w:rPr>
          <w:t>6.5.14 Les pertes reportables [87(2.1)]</w:t>
        </w:r>
        <w:r w:rsidR="003D3A7D">
          <w:rPr>
            <w:noProof/>
            <w:webHidden/>
          </w:rPr>
          <w:tab/>
        </w:r>
        <w:r w:rsidR="003D3A7D">
          <w:rPr>
            <w:noProof/>
            <w:webHidden/>
          </w:rPr>
          <w:fldChar w:fldCharType="begin"/>
        </w:r>
        <w:r w:rsidR="003D3A7D">
          <w:rPr>
            <w:noProof/>
            <w:webHidden/>
          </w:rPr>
          <w:instrText xml:space="preserve"> PAGEREF _Toc40785460 \h </w:instrText>
        </w:r>
        <w:r w:rsidR="003D3A7D">
          <w:rPr>
            <w:noProof/>
            <w:webHidden/>
          </w:rPr>
        </w:r>
        <w:r w:rsidR="003D3A7D">
          <w:rPr>
            <w:noProof/>
            <w:webHidden/>
          </w:rPr>
          <w:fldChar w:fldCharType="separate"/>
        </w:r>
        <w:r>
          <w:rPr>
            <w:noProof/>
            <w:webHidden/>
          </w:rPr>
          <w:t>233</w:t>
        </w:r>
        <w:r w:rsidR="003D3A7D">
          <w:rPr>
            <w:noProof/>
            <w:webHidden/>
          </w:rPr>
          <w:fldChar w:fldCharType="end"/>
        </w:r>
      </w:hyperlink>
    </w:p>
    <w:p w14:paraId="4B51C531" w14:textId="48CAB2DC" w:rsidR="003D3A7D" w:rsidRDefault="00EA479E">
      <w:pPr>
        <w:pStyle w:val="TM3"/>
        <w:tabs>
          <w:tab w:val="right" w:leader="dot" w:pos="8630"/>
        </w:tabs>
        <w:rPr>
          <w:rFonts w:eastAsiaTheme="minorEastAsia"/>
          <w:i w:val="0"/>
          <w:iCs w:val="0"/>
          <w:noProof/>
          <w:sz w:val="22"/>
          <w:szCs w:val="22"/>
          <w:lang w:val="fr-FR" w:eastAsia="fr-FR"/>
        </w:rPr>
      </w:pPr>
      <w:hyperlink w:anchor="_Toc40785461" w:history="1">
        <w:r w:rsidR="003D3A7D" w:rsidRPr="00EA497B">
          <w:rPr>
            <w:rStyle w:val="Lienhypertexte"/>
            <w:noProof/>
          </w:rPr>
          <w:t>6.5.15 Situation où il y a acquisition de contrôle [256(7)b)]</w:t>
        </w:r>
        <w:r w:rsidR="003D3A7D">
          <w:rPr>
            <w:noProof/>
            <w:webHidden/>
          </w:rPr>
          <w:tab/>
        </w:r>
        <w:r w:rsidR="003D3A7D">
          <w:rPr>
            <w:noProof/>
            <w:webHidden/>
          </w:rPr>
          <w:fldChar w:fldCharType="begin"/>
        </w:r>
        <w:r w:rsidR="003D3A7D">
          <w:rPr>
            <w:noProof/>
            <w:webHidden/>
          </w:rPr>
          <w:instrText xml:space="preserve"> PAGEREF _Toc40785461 \h </w:instrText>
        </w:r>
        <w:r w:rsidR="003D3A7D">
          <w:rPr>
            <w:noProof/>
            <w:webHidden/>
          </w:rPr>
        </w:r>
        <w:r w:rsidR="003D3A7D">
          <w:rPr>
            <w:noProof/>
            <w:webHidden/>
          </w:rPr>
          <w:fldChar w:fldCharType="separate"/>
        </w:r>
        <w:r>
          <w:rPr>
            <w:noProof/>
            <w:webHidden/>
          </w:rPr>
          <w:t>236</w:t>
        </w:r>
        <w:r w:rsidR="003D3A7D">
          <w:rPr>
            <w:noProof/>
            <w:webHidden/>
          </w:rPr>
          <w:fldChar w:fldCharType="end"/>
        </w:r>
      </w:hyperlink>
    </w:p>
    <w:p w14:paraId="1B06C4E4" w14:textId="63A0EB49" w:rsidR="003D3A7D" w:rsidRDefault="00EA479E">
      <w:pPr>
        <w:pStyle w:val="TM2"/>
        <w:tabs>
          <w:tab w:val="right" w:leader="dot" w:pos="8630"/>
        </w:tabs>
        <w:rPr>
          <w:rFonts w:eastAsiaTheme="minorEastAsia"/>
          <w:smallCaps w:val="0"/>
          <w:noProof/>
          <w:sz w:val="22"/>
          <w:szCs w:val="22"/>
          <w:lang w:val="fr-FR" w:eastAsia="fr-FR"/>
        </w:rPr>
      </w:pPr>
      <w:hyperlink w:anchor="_Toc40785462" w:history="1">
        <w:r w:rsidR="003D3A7D" w:rsidRPr="00EA497B">
          <w:rPr>
            <w:rStyle w:val="Lienhypertexte"/>
            <w:noProof/>
          </w:rPr>
          <w:t>6.6 Conséquences d’une fusion sur le capital versé</w:t>
        </w:r>
        <w:r w:rsidR="003D3A7D">
          <w:rPr>
            <w:noProof/>
            <w:webHidden/>
          </w:rPr>
          <w:tab/>
        </w:r>
        <w:r w:rsidR="003D3A7D">
          <w:rPr>
            <w:noProof/>
            <w:webHidden/>
          </w:rPr>
          <w:fldChar w:fldCharType="begin"/>
        </w:r>
        <w:r w:rsidR="003D3A7D">
          <w:rPr>
            <w:noProof/>
            <w:webHidden/>
          </w:rPr>
          <w:instrText xml:space="preserve"> PAGEREF _Toc40785462 \h </w:instrText>
        </w:r>
        <w:r w:rsidR="003D3A7D">
          <w:rPr>
            <w:noProof/>
            <w:webHidden/>
          </w:rPr>
        </w:r>
        <w:r w:rsidR="003D3A7D">
          <w:rPr>
            <w:noProof/>
            <w:webHidden/>
          </w:rPr>
          <w:fldChar w:fldCharType="separate"/>
        </w:r>
        <w:r>
          <w:rPr>
            <w:noProof/>
            <w:webHidden/>
          </w:rPr>
          <w:t>243</w:t>
        </w:r>
        <w:r w:rsidR="003D3A7D">
          <w:rPr>
            <w:noProof/>
            <w:webHidden/>
          </w:rPr>
          <w:fldChar w:fldCharType="end"/>
        </w:r>
      </w:hyperlink>
    </w:p>
    <w:p w14:paraId="6DBC1B5E" w14:textId="578F74B6" w:rsidR="003D3A7D" w:rsidRDefault="00EA479E">
      <w:pPr>
        <w:pStyle w:val="TM3"/>
        <w:tabs>
          <w:tab w:val="right" w:leader="dot" w:pos="8630"/>
        </w:tabs>
        <w:rPr>
          <w:rFonts w:eastAsiaTheme="minorEastAsia"/>
          <w:i w:val="0"/>
          <w:iCs w:val="0"/>
          <w:noProof/>
          <w:sz w:val="22"/>
          <w:szCs w:val="22"/>
          <w:lang w:val="fr-FR" w:eastAsia="fr-FR"/>
        </w:rPr>
      </w:pPr>
      <w:hyperlink w:anchor="_Toc40785463" w:history="1">
        <w:r w:rsidR="003D3A7D" w:rsidRPr="00EA497B">
          <w:rPr>
            <w:rStyle w:val="Lienhypertexte"/>
            <w:noProof/>
          </w:rPr>
          <w:t>6.6.1 Calcul de la réduction</w:t>
        </w:r>
        <w:r w:rsidR="003D3A7D">
          <w:rPr>
            <w:noProof/>
            <w:webHidden/>
          </w:rPr>
          <w:tab/>
        </w:r>
        <w:r w:rsidR="003D3A7D">
          <w:rPr>
            <w:noProof/>
            <w:webHidden/>
          </w:rPr>
          <w:fldChar w:fldCharType="begin"/>
        </w:r>
        <w:r w:rsidR="003D3A7D">
          <w:rPr>
            <w:noProof/>
            <w:webHidden/>
          </w:rPr>
          <w:instrText xml:space="preserve"> PAGEREF _Toc40785463 \h </w:instrText>
        </w:r>
        <w:r w:rsidR="003D3A7D">
          <w:rPr>
            <w:noProof/>
            <w:webHidden/>
          </w:rPr>
        </w:r>
        <w:r w:rsidR="003D3A7D">
          <w:rPr>
            <w:noProof/>
            <w:webHidden/>
          </w:rPr>
          <w:fldChar w:fldCharType="separate"/>
        </w:r>
        <w:r>
          <w:rPr>
            <w:noProof/>
            <w:webHidden/>
          </w:rPr>
          <w:t>243</w:t>
        </w:r>
        <w:r w:rsidR="003D3A7D">
          <w:rPr>
            <w:noProof/>
            <w:webHidden/>
          </w:rPr>
          <w:fldChar w:fldCharType="end"/>
        </w:r>
      </w:hyperlink>
    </w:p>
    <w:p w14:paraId="6472DC5C" w14:textId="24B87C3E" w:rsidR="003D3A7D" w:rsidRDefault="00EA479E">
      <w:pPr>
        <w:pStyle w:val="TM3"/>
        <w:tabs>
          <w:tab w:val="right" w:leader="dot" w:pos="8630"/>
        </w:tabs>
        <w:rPr>
          <w:rFonts w:eastAsiaTheme="minorEastAsia"/>
          <w:i w:val="0"/>
          <w:iCs w:val="0"/>
          <w:noProof/>
          <w:sz w:val="22"/>
          <w:szCs w:val="22"/>
          <w:lang w:val="fr-FR" w:eastAsia="fr-FR"/>
        </w:rPr>
      </w:pPr>
      <w:hyperlink w:anchor="_Toc40785464" w:history="1">
        <w:r w:rsidR="003D3A7D" w:rsidRPr="00EA497B">
          <w:rPr>
            <w:rStyle w:val="Lienhypertexte"/>
            <w:noProof/>
          </w:rPr>
          <w:t>6.6.2 Choix du paragraphe 87(3.1)</w:t>
        </w:r>
        <w:r w:rsidR="003D3A7D">
          <w:rPr>
            <w:noProof/>
            <w:webHidden/>
          </w:rPr>
          <w:tab/>
        </w:r>
        <w:r w:rsidR="003D3A7D">
          <w:rPr>
            <w:noProof/>
            <w:webHidden/>
          </w:rPr>
          <w:fldChar w:fldCharType="begin"/>
        </w:r>
        <w:r w:rsidR="003D3A7D">
          <w:rPr>
            <w:noProof/>
            <w:webHidden/>
          </w:rPr>
          <w:instrText xml:space="preserve"> PAGEREF _Toc40785464 \h </w:instrText>
        </w:r>
        <w:r w:rsidR="003D3A7D">
          <w:rPr>
            <w:noProof/>
            <w:webHidden/>
          </w:rPr>
        </w:r>
        <w:r w:rsidR="003D3A7D">
          <w:rPr>
            <w:noProof/>
            <w:webHidden/>
          </w:rPr>
          <w:fldChar w:fldCharType="separate"/>
        </w:r>
        <w:r>
          <w:rPr>
            <w:noProof/>
            <w:webHidden/>
          </w:rPr>
          <w:t>246</w:t>
        </w:r>
        <w:r w:rsidR="003D3A7D">
          <w:rPr>
            <w:noProof/>
            <w:webHidden/>
          </w:rPr>
          <w:fldChar w:fldCharType="end"/>
        </w:r>
      </w:hyperlink>
    </w:p>
    <w:p w14:paraId="257C8EF7" w14:textId="4553CEF1" w:rsidR="003D3A7D" w:rsidRDefault="00EA479E">
      <w:pPr>
        <w:pStyle w:val="TM2"/>
        <w:tabs>
          <w:tab w:val="right" w:leader="dot" w:pos="8630"/>
        </w:tabs>
        <w:rPr>
          <w:rFonts w:eastAsiaTheme="minorEastAsia"/>
          <w:smallCaps w:val="0"/>
          <w:noProof/>
          <w:sz w:val="22"/>
          <w:szCs w:val="22"/>
          <w:lang w:val="fr-FR" w:eastAsia="fr-FR"/>
        </w:rPr>
      </w:pPr>
      <w:hyperlink w:anchor="_Toc40785465" w:history="1">
        <w:r w:rsidR="003D3A7D" w:rsidRPr="00EA497B">
          <w:rPr>
            <w:rStyle w:val="Lienhypertexte"/>
            <w:noProof/>
          </w:rPr>
          <w:t>6.7 Conséquences fiscales pour les actionnaires et les créanciers</w:t>
        </w:r>
        <w:r w:rsidR="003D3A7D">
          <w:rPr>
            <w:noProof/>
            <w:webHidden/>
          </w:rPr>
          <w:tab/>
        </w:r>
        <w:r w:rsidR="003D3A7D">
          <w:rPr>
            <w:noProof/>
            <w:webHidden/>
          </w:rPr>
          <w:fldChar w:fldCharType="begin"/>
        </w:r>
        <w:r w:rsidR="003D3A7D">
          <w:rPr>
            <w:noProof/>
            <w:webHidden/>
          </w:rPr>
          <w:instrText xml:space="preserve"> PAGEREF _Toc40785465 \h </w:instrText>
        </w:r>
        <w:r w:rsidR="003D3A7D">
          <w:rPr>
            <w:noProof/>
            <w:webHidden/>
          </w:rPr>
        </w:r>
        <w:r w:rsidR="003D3A7D">
          <w:rPr>
            <w:noProof/>
            <w:webHidden/>
          </w:rPr>
          <w:fldChar w:fldCharType="separate"/>
        </w:r>
        <w:r>
          <w:rPr>
            <w:noProof/>
            <w:webHidden/>
          </w:rPr>
          <w:t>248</w:t>
        </w:r>
        <w:r w:rsidR="003D3A7D">
          <w:rPr>
            <w:noProof/>
            <w:webHidden/>
          </w:rPr>
          <w:fldChar w:fldCharType="end"/>
        </w:r>
      </w:hyperlink>
    </w:p>
    <w:p w14:paraId="36854F88" w14:textId="43356730" w:rsidR="003D3A7D" w:rsidRDefault="00EA479E">
      <w:pPr>
        <w:pStyle w:val="TM2"/>
        <w:tabs>
          <w:tab w:val="right" w:leader="dot" w:pos="8630"/>
        </w:tabs>
        <w:rPr>
          <w:rFonts w:eastAsiaTheme="minorEastAsia"/>
          <w:smallCaps w:val="0"/>
          <w:noProof/>
          <w:sz w:val="22"/>
          <w:szCs w:val="22"/>
          <w:lang w:val="fr-FR" w:eastAsia="fr-FR"/>
        </w:rPr>
      </w:pPr>
      <w:hyperlink w:anchor="_Toc40785466" w:history="1">
        <w:r w:rsidR="003D3A7D" w:rsidRPr="00EA497B">
          <w:rPr>
            <w:rStyle w:val="Lienhypertexte"/>
            <w:noProof/>
          </w:rPr>
          <w:t>6.8 Avantage conféré à une personne liée</w:t>
        </w:r>
        <w:r w:rsidR="003D3A7D">
          <w:rPr>
            <w:noProof/>
            <w:webHidden/>
          </w:rPr>
          <w:tab/>
        </w:r>
        <w:r w:rsidR="003D3A7D">
          <w:rPr>
            <w:noProof/>
            <w:webHidden/>
          </w:rPr>
          <w:fldChar w:fldCharType="begin"/>
        </w:r>
        <w:r w:rsidR="003D3A7D">
          <w:rPr>
            <w:noProof/>
            <w:webHidden/>
          </w:rPr>
          <w:instrText xml:space="preserve"> PAGEREF _Toc40785466 \h </w:instrText>
        </w:r>
        <w:r w:rsidR="003D3A7D">
          <w:rPr>
            <w:noProof/>
            <w:webHidden/>
          </w:rPr>
        </w:r>
        <w:r w:rsidR="003D3A7D">
          <w:rPr>
            <w:noProof/>
            <w:webHidden/>
          </w:rPr>
          <w:fldChar w:fldCharType="separate"/>
        </w:r>
        <w:r>
          <w:rPr>
            <w:noProof/>
            <w:webHidden/>
          </w:rPr>
          <w:t>251</w:t>
        </w:r>
        <w:r w:rsidR="003D3A7D">
          <w:rPr>
            <w:noProof/>
            <w:webHidden/>
          </w:rPr>
          <w:fldChar w:fldCharType="end"/>
        </w:r>
      </w:hyperlink>
    </w:p>
    <w:p w14:paraId="3348D7EB" w14:textId="7376706E" w:rsidR="003D3A7D" w:rsidRDefault="00EA479E">
      <w:pPr>
        <w:pStyle w:val="TM2"/>
        <w:tabs>
          <w:tab w:val="right" w:leader="dot" w:pos="8630"/>
        </w:tabs>
        <w:rPr>
          <w:rFonts w:eastAsiaTheme="minorEastAsia"/>
          <w:smallCaps w:val="0"/>
          <w:noProof/>
          <w:sz w:val="22"/>
          <w:szCs w:val="22"/>
          <w:lang w:val="fr-FR" w:eastAsia="fr-FR"/>
        </w:rPr>
      </w:pPr>
      <w:hyperlink w:anchor="_Toc40785467" w:history="1">
        <w:r w:rsidR="003D3A7D" w:rsidRPr="00EA497B">
          <w:rPr>
            <w:rStyle w:val="Lienhypertexte"/>
            <w:noProof/>
          </w:rPr>
          <w:t xml:space="preserve">6.9 </w:t>
        </w:r>
        <w:r w:rsidR="003D3A7D" w:rsidRPr="00EA497B">
          <w:rPr>
            <w:rStyle w:val="Lienhypertexte"/>
            <w:rFonts w:eastAsia="Times New Roman"/>
            <w:noProof/>
            <w:lang w:eastAsia="fr-FR"/>
          </w:rPr>
          <w:t>Commentaires sur l’utilisation</w:t>
        </w:r>
        <w:r w:rsidR="003D3A7D" w:rsidRPr="00EA497B">
          <w:rPr>
            <w:rStyle w:val="Lienhypertexte"/>
            <w:noProof/>
          </w:rPr>
          <w:t xml:space="preserve"> de la fusion</w:t>
        </w:r>
        <w:r w:rsidR="003D3A7D">
          <w:rPr>
            <w:noProof/>
            <w:webHidden/>
          </w:rPr>
          <w:tab/>
        </w:r>
        <w:r w:rsidR="003D3A7D">
          <w:rPr>
            <w:noProof/>
            <w:webHidden/>
          </w:rPr>
          <w:fldChar w:fldCharType="begin"/>
        </w:r>
        <w:r w:rsidR="003D3A7D">
          <w:rPr>
            <w:noProof/>
            <w:webHidden/>
          </w:rPr>
          <w:instrText xml:space="preserve"> PAGEREF _Toc40785467 \h </w:instrText>
        </w:r>
        <w:r w:rsidR="003D3A7D">
          <w:rPr>
            <w:noProof/>
            <w:webHidden/>
          </w:rPr>
        </w:r>
        <w:r w:rsidR="003D3A7D">
          <w:rPr>
            <w:noProof/>
            <w:webHidden/>
          </w:rPr>
          <w:fldChar w:fldCharType="separate"/>
        </w:r>
        <w:r>
          <w:rPr>
            <w:noProof/>
            <w:webHidden/>
          </w:rPr>
          <w:t>252</w:t>
        </w:r>
        <w:r w:rsidR="003D3A7D">
          <w:rPr>
            <w:noProof/>
            <w:webHidden/>
          </w:rPr>
          <w:fldChar w:fldCharType="end"/>
        </w:r>
      </w:hyperlink>
    </w:p>
    <w:p w14:paraId="0C901F1A" w14:textId="7E2F9561" w:rsidR="003D3A7D" w:rsidRDefault="00EA479E">
      <w:pPr>
        <w:pStyle w:val="TM2"/>
        <w:tabs>
          <w:tab w:val="right" w:leader="dot" w:pos="8630"/>
        </w:tabs>
        <w:rPr>
          <w:rFonts w:eastAsiaTheme="minorEastAsia"/>
          <w:smallCaps w:val="0"/>
          <w:noProof/>
          <w:sz w:val="22"/>
          <w:szCs w:val="22"/>
          <w:lang w:val="fr-FR" w:eastAsia="fr-FR"/>
        </w:rPr>
      </w:pPr>
      <w:hyperlink w:anchor="_Toc40785468" w:history="1">
        <w:r w:rsidR="003D3A7D" w:rsidRPr="00EA497B">
          <w:rPr>
            <w:rStyle w:val="Lienhypertexte"/>
            <w:noProof/>
          </w:rPr>
          <w:t>6.10 Texte qui se veut une étude sommaire des principes de droit corporatif et fiscal qui régissent la fusion</w:t>
        </w:r>
        <w:r w:rsidR="003D3A7D">
          <w:rPr>
            <w:noProof/>
            <w:webHidden/>
          </w:rPr>
          <w:tab/>
        </w:r>
        <w:r w:rsidR="003D3A7D">
          <w:rPr>
            <w:noProof/>
            <w:webHidden/>
          </w:rPr>
          <w:fldChar w:fldCharType="begin"/>
        </w:r>
        <w:r w:rsidR="003D3A7D">
          <w:rPr>
            <w:noProof/>
            <w:webHidden/>
          </w:rPr>
          <w:instrText xml:space="preserve"> PAGEREF _Toc40785468 \h </w:instrText>
        </w:r>
        <w:r w:rsidR="003D3A7D">
          <w:rPr>
            <w:noProof/>
            <w:webHidden/>
          </w:rPr>
        </w:r>
        <w:r w:rsidR="003D3A7D">
          <w:rPr>
            <w:noProof/>
            <w:webHidden/>
          </w:rPr>
          <w:fldChar w:fldCharType="separate"/>
        </w:r>
        <w:r>
          <w:rPr>
            <w:noProof/>
            <w:webHidden/>
          </w:rPr>
          <w:t>253</w:t>
        </w:r>
        <w:r w:rsidR="003D3A7D">
          <w:rPr>
            <w:noProof/>
            <w:webHidden/>
          </w:rPr>
          <w:fldChar w:fldCharType="end"/>
        </w:r>
      </w:hyperlink>
    </w:p>
    <w:p w14:paraId="1005DBED" w14:textId="6AC01823" w:rsidR="003D3A7D" w:rsidRDefault="00EA479E">
      <w:pPr>
        <w:pStyle w:val="TM1"/>
        <w:tabs>
          <w:tab w:val="right" w:leader="dot" w:pos="8630"/>
        </w:tabs>
        <w:rPr>
          <w:rFonts w:eastAsiaTheme="minorEastAsia"/>
          <w:b w:val="0"/>
          <w:bCs w:val="0"/>
          <w:caps w:val="0"/>
          <w:noProof/>
          <w:sz w:val="22"/>
          <w:szCs w:val="22"/>
          <w:lang w:val="fr-FR" w:eastAsia="fr-FR"/>
        </w:rPr>
      </w:pPr>
      <w:hyperlink w:anchor="_Toc40785469" w:history="1">
        <w:r w:rsidR="003D3A7D" w:rsidRPr="00EA497B">
          <w:rPr>
            <w:rStyle w:val="Lienhypertexte"/>
            <w:rFonts w:eastAsia="Times New Roman"/>
            <w:noProof/>
            <w:lang w:eastAsia="fr-FR"/>
          </w:rPr>
          <w:t>7. Liquidation d’une filiale détenue à 90 % ou plus [Paragraphe 88(1)]</w:t>
        </w:r>
        <w:r w:rsidR="003D3A7D">
          <w:rPr>
            <w:noProof/>
            <w:webHidden/>
          </w:rPr>
          <w:tab/>
        </w:r>
        <w:r w:rsidR="003D3A7D">
          <w:rPr>
            <w:noProof/>
            <w:webHidden/>
          </w:rPr>
          <w:fldChar w:fldCharType="begin"/>
        </w:r>
        <w:r w:rsidR="003D3A7D">
          <w:rPr>
            <w:noProof/>
            <w:webHidden/>
          </w:rPr>
          <w:instrText xml:space="preserve"> PAGEREF _Toc40785469 \h </w:instrText>
        </w:r>
        <w:r w:rsidR="003D3A7D">
          <w:rPr>
            <w:noProof/>
            <w:webHidden/>
          </w:rPr>
        </w:r>
        <w:r w:rsidR="003D3A7D">
          <w:rPr>
            <w:noProof/>
            <w:webHidden/>
          </w:rPr>
          <w:fldChar w:fldCharType="separate"/>
        </w:r>
        <w:r>
          <w:rPr>
            <w:noProof/>
            <w:webHidden/>
          </w:rPr>
          <w:t>257</w:t>
        </w:r>
        <w:r w:rsidR="003D3A7D">
          <w:rPr>
            <w:noProof/>
            <w:webHidden/>
          </w:rPr>
          <w:fldChar w:fldCharType="end"/>
        </w:r>
      </w:hyperlink>
    </w:p>
    <w:p w14:paraId="4BD2BE68" w14:textId="2D50C36C" w:rsidR="003D3A7D" w:rsidRDefault="00EA479E">
      <w:pPr>
        <w:pStyle w:val="TM2"/>
        <w:tabs>
          <w:tab w:val="right" w:leader="dot" w:pos="8630"/>
        </w:tabs>
        <w:rPr>
          <w:rFonts w:eastAsiaTheme="minorEastAsia"/>
          <w:smallCaps w:val="0"/>
          <w:noProof/>
          <w:sz w:val="22"/>
          <w:szCs w:val="22"/>
          <w:lang w:val="fr-FR" w:eastAsia="fr-FR"/>
        </w:rPr>
      </w:pPr>
      <w:hyperlink w:anchor="_Toc40785470" w:history="1">
        <w:r w:rsidR="003D3A7D" w:rsidRPr="00EA497B">
          <w:rPr>
            <w:rStyle w:val="Lienhypertexte"/>
            <w:noProof/>
          </w:rPr>
          <w:t>7.1 Notions de base</w:t>
        </w:r>
        <w:r w:rsidR="003D3A7D">
          <w:rPr>
            <w:noProof/>
            <w:webHidden/>
          </w:rPr>
          <w:tab/>
        </w:r>
        <w:r w:rsidR="003D3A7D">
          <w:rPr>
            <w:noProof/>
            <w:webHidden/>
          </w:rPr>
          <w:fldChar w:fldCharType="begin"/>
        </w:r>
        <w:r w:rsidR="003D3A7D">
          <w:rPr>
            <w:noProof/>
            <w:webHidden/>
          </w:rPr>
          <w:instrText xml:space="preserve"> PAGEREF _Toc40785470 \h </w:instrText>
        </w:r>
        <w:r w:rsidR="003D3A7D">
          <w:rPr>
            <w:noProof/>
            <w:webHidden/>
          </w:rPr>
        </w:r>
        <w:r w:rsidR="003D3A7D">
          <w:rPr>
            <w:noProof/>
            <w:webHidden/>
          </w:rPr>
          <w:fldChar w:fldCharType="separate"/>
        </w:r>
        <w:r>
          <w:rPr>
            <w:noProof/>
            <w:webHidden/>
          </w:rPr>
          <w:t>257</w:t>
        </w:r>
        <w:r w:rsidR="003D3A7D">
          <w:rPr>
            <w:noProof/>
            <w:webHidden/>
          </w:rPr>
          <w:fldChar w:fldCharType="end"/>
        </w:r>
      </w:hyperlink>
    </w:p>
    <w:p w14:paraId="6EDF752B" w14:textId="74271805" w:rsidR="003D3A7D" w:rsidRDefault="00EA479E">
      <w:pPr>
        <w:pStyle w:val="TM2"/>
        <w:tabs>
          <w:tab w:val="right" w:leader="dot" w:pos="8630"/>
        </w:tabs>
        <w:rPr>
          <w:rFonts w:eastAsiaTheme="minorEastAsia"/>
          <w:smallCaps w:val="0"/>
          <w:noProof/>
          <w:sz w:val="22"/>
          <w:szCs w:val="22"/>
          <w:lang w:val="fr-FR" w:eastAsia="fr-FR"/>
        </w:rPr>
      </w:pPr>
      <w:hyperlink w:anchor="_Toc40785471" w:history="1">
        <w:r w:rsidR="003D3A7D" w:rsidRPr="00EA497B">
          <w:rPr>
            <w:rStyle w:val="Lienhypertexte"/>
            <w:noProof/>
          </w:rPr>
          <w:t>7.2 Objectif du paragraphe 88(1)</w:t>
        </w:r>
        <w:r w:rsidR="003D3A7D">
          <w:rPr>
            <w:noProof/>
            <w:webHidden/>
          </w:rPr>
          <w:tab/>
        </w:r>
        <w:r w:rsidR="003D3A7D">
          <w:rPr>
            <w:noProof/>
            <w:webHidden/>
          </w:rPr>
          <w:fldChar w:fldCharType="begin"/>
        </w:r>
        <w:r w:rsidR="003D3A7D">
          <w:rPr>
            <w:noProof/>
            <w:webHidden/>
          </w:rPr>
          <w:instrText xml:space="preserve"> PAGEREF _Toc40785471 \h </w:instrText>
        </w:r>
        <w:r w:rsidR="003D3A7D">
          <w:rPr>
            <w:noProof/>
            <w:webHidden/>
          </w:rPr>
        </w:r>
        <w:r w:rsidR="003D3A7D">
          <w:rPr>
            <w:noProof/>
            <w:webHidden/>
          </w:rPr>
          <w:fldChar w:fldCharType="separate"/>
        </w:r>
        <w:r>
          <w:rPr>
            <w:noProof/>
            <w:webHidden/>
          </w:rPr>
          <w:t>257</w:t>
        </w:r>
        <w:r w:rsidR="003D3A7D">
          <w:rPr>
            <w:noProof/>
            <w:webHidden/>
          </w:rPr>
          <w:fldChar w:fldCharType="end"/>
        </w:r>
      </w:hyperlink>
    </w:p>
    <w:p w14:paraId="0D9EE737" w14:textId="71E1DEF5" w:rsidR="003D3A7D" w:rsidRDefault="00EA479E">
      <w:pPr>
        <w:pStyle w:val="TM2"/>
        <w:tabs>
          <w:tab w:val="right" w:leader="dot" w:pos="8630"/>
        </w:tabs>
        <w:rPr>
          <w:rFonts w:eastAsiaTheme="minorEastAsia"/>
          <w:smallCaps w:val="0"/>
          <w:noProof/>
          <w:sz w:val="22"/>
          <w:szCs w:val="22"/>
          <w:lang w:val="fr-FR" w:eastAsia="fr-FR"/>
        </w:rPr>
      </w:pPr>
      <w:hyperlink w:anchor="_Toc40785472" w:history="1">
        <w:r w:rsidR="003D3A7D" w:rsidRPr="00EA497B">
          <w:rPr>
            <w:rStyle w:val="Lienhypertexte"/>
            <w:noProof/>
          </w:rPr>
          <w:t>7.3 Les conditions d’application</w:t>
        </w:r>
        <w:r w:rsidR="003D3A7D">
          <w:rPr>
            <w:noProof/>
            <w:webHidden/>
          </w:rPr>
          <w:tab/>
        </w:r>
        <w:r w:rsidR="003D3A7D">
          <w:rPr>
            <w:noProof/>
            <w:webHidden/>
          </w:rPr>
          <w:fldChar w:fldCharType="begin"/>
        </w:r>
        <w:r w:rsidR="003D3A7D">
          <w:rPr>
            <w:noProof/>
            <w:webHidden/>
          </w:rPr>
          <w:instrText xml:space="preserve"> PAGEREF _Toc40785472 \h </w:instrText>
        </w:r>
        <w:r w:rsidR="003D3A7D">
          <w:rPr>
            <w:noProof/>
            <w:webHidden/>
          </w:rPr>
        </w:r>
        <w:r w:rsidR="003D3A7D">
          <w:rPr>
            <w:noProof/>
            <w:webHidden/>
          </w:rPr>
          <w:fldChar w:fldCharType="separate"/>
        </w:r>
        <w:r>
          <w:rPr>
            <w:noProof/>
            <w:webHidden/>
          </w:rPr>
          <w:t>258</w:t>
        </w:r>
        <w:r w:rsidR="003D3A7D">
          <w:rPr>
            <w:noProof/>
            <w:webHidden/>
          </w:rPr>
          <w:fldChar w:fldCharType="end"/>
        </w:r>
      </w:hyperlink>
    </w:p>
    <w:p w14:paraId="2418CE5F" w14:textId="26DF9638" w:rsidR="003D3A7D" w:rsidRDefault="00EA479E">
      <w:pPr>
        <w:pStyle w:val="TM2"/>
        <w:tabs>
          <w:tab w:val="right" w:leader="dot" w:pos="8630"/>
        </w:tabs>
        <w:rPr>
          <w:rFonts w:eastAsiaTheme="minorEastAsia"/>
          <w:smallCaps w:val="0"/>
          <w:noProof/>
          <w:sz w:val="22"/>
          <w:szCs w:val="22"/>
          <w:lang w:val="fr-FR" w:eastAsia="fr-FR"/>
        </w:rPr>
      </w:pPr>
      <w:hyperlink w:anchor="_Toc40785473" w:history="1">
        <w:r w:rsidR="003D3A7D" w:rsidRPr="00EA497B">
          <w:rPr>
            <w:rStyle w:val="Lienhypertexte"/>
            <w:noProof/>
          </w:rPr>
          <w:t>7.4 Conséquences fiscales pour la filiale</w:t>
        </w:r>
        <w:r w:rsidR="003D3A7D">
          <w:rPr>
            <w:noProof/>
            <w:webHidden/>
          </w:rPr>
          <w:tab/>
        </w:r>
        <w:r w:rsidR="003D3A7D">
          <w:rPr>
            <w:noProof/>
            <w:webHidden/>
          </w:rPr>
          <w:fldChar w:fldCharType="begin"/>
        </w:r>
        <w:r w:rsidR="003D3A7D">
          <w:rPr>
            <w:noProof/>
            <w:webHidden/>
          </w:rPr>
          <w:instrText xml:space="preserve"> PAGEREF _Toc40785473 \h </w:instrText>
        </w:r>
        <w:r w:rsidR="003D3A7D">
          <w:rPr>
            <w:noProof/>
            <w:webHidden/>
          </w:rPr>
        </w:r>
        <w:r w:rsidR="003D3A7D">
          <w:rPr>
            <w:noProof/>
            <w:webHidden/>
          </w:rPr>
          <w:fldChar w:fldCharType="separate"/>
        </w:r>
        <w:r>
          <w:rPr>
            <w:noProof/>
            <w:webHidden/>
          </w:rPr>
          <w:t>259</w:t>
        </w:r>
        <w:r w:rsidR="003D3A7D">
          <w:rPr>
            <w:noProof/>
            <w:webHidden/>
          </w:rPr>
          <w:fldChar w:fldCharType="end"/>
        </w:r>
      </w:hyperlink>
    </w:p>
    <w:p w14:paraId="66B1DE7D" w14:textId="15340ED6" w:rsidR="003D3A7D" w:rsidRDefault="00EA479E">
      <w:pPr>
        <w:pStyle w:val="TM3"/>
        <w:tabs>
          <w:tab w:val="right" w:leader="dot" w:pos="8630"/>
        </w:tabs>
        <w:rPr>
          <w:rFonts w:eastAsiaTheme="minorEastAsia"/>
          <w:i w:val="0"/>
          <w:iCs w:val="0"/>
          <w:noProof/>
          <w:sz w:val="22"/>
          <w:szCs w:val="22"/>
          <w:lang w:val="fr-FR" w:eastAsia="fr-FR"/>
        </w:rPr>
      </w:pPr>
      <w:hyperlink w:anchor="_Toc40785474" w:history="1">
        <w:r w:rsidR="003D3A7D" w:rsidRPr="00EA497B">
          <w:rPr>
            <w:rStyle w:val="Lienhypertexte"/>
            <w:noProof/>
          </w:rPr>
          <w:t>7.4.1 Disposition des biens distribués à la société mère [88(1)a)]</w:t>
        </w:r>
        <w:r w:rsidR="003D3A7D">
          <w:rPr>
            <w:noProof/>
            <w:webHidden/>
          </w:rPr>
          <w:tab/>
        </w:r>
        <w:r w:rsidR="003D3A7D">
          <w:rPr>
            <w:noProof/>
            <w:webHidden/>
          </w:rPr>
          <w:fldChar w:fldCharType="begin"/>
        </w:r>
        <w:r w:rsidR="003D3A7D">
          <w:rPr>
            <w:noProof/>
            <w:webHidden/>
          </w:rPr>
          <w:instrText xml:space="preserve"> PAGEREF _Toc40785474 \h </w:instrText>
        </w:r>
        <w:r w:rsidR="003D3A7D">
          <w:rPr>
            <w:noProof/>
            <w:webHidden/>
          </w:rPr>
        </w:r>
        <w:r w:rsidR="003D3A7D">
          <w:rPr>
            <w:noProof/>
            <w:webHidden/>
          </w:rPr>
          <w:fldChar w:fldCharType="separate"/>
        </w:r>
        <w:r>
          <w:rPr>
            <w:noProof/>
            <w:webHidden/>
          </w:rPr>
          <w:t>259</w:t>
        </w:r>
        <w:r w:rsidR="003D3A7D">
          <w:rPr>
            <w:noProof/>
            <w:webHidden/>
          </w:rPr>
          <w:fldChar w:fldCharType="end"/>
        </w:r>
      </w:hyperlink>
    </w:p>
    <w:p w14:paraId="50B1424B" w14:textId="25FCA2D2" w:rsidR="003D3A7D" w:rsidRDefault="00EA479E">
      <w:pPr>
        <w:pStyle w:val="TM3"/>
        <w:tabs>
          <w:tab w:val="right" w:leader="dot" w:pos="8630"/>
        </w:tabs>
        <w:rPr>
          <w:rFonts w:eastAsiaTheme="minorEastAsia"/>
          <w:i w:val="0"/>
          <w:iCs w:val="0"/>
          <w:noProof/>
          <w:sz w:val="22"/>
          <w:szCs w:val="22"/>
          <w:lang w:val="fr-FR" w:eastAsia="fr-FR"/>
        </w:rPr>
      </w:pPr>
      <w:hyperlink w:anchor="_Toc40785475" w:history="1">
        <w:r w:rsidR="003D3A7D" w:rsidRPr="00EA497B">
          <w:rPr>
            <w:rStyle w:val="Lienhypertexte"/>
            <w:noProof/>
          </w:rPr>
          <w:t>7.4.2 Disposition des biens distribués aux actionnaires minoritaires [69(5)]</w:t>
        </w:r>
        <w:r w:rsidR="003D3A7D">
          <w:rPr>
            <w:noProof/>
            <w:webHidden/>
          </w:rPr>
          <w:tab/>
        </w:r>
        <w:r w:rsidR="003D3A7D">
          <w:rPr>
            <w:noProof/>
            <w:webHidden/>
          </w:rPr>
          <w:fldChar w:fldCharType="begin"/>
        </w:r>
        <w:r w:rsidR="003D3A7D">
          <w:rPr>
            <w:noProof/>
            <w:webHidden/>
          </w:rPr>
          <w:instrText xml:space="preserve"> PAGEREF _Toc40785475 \h </w:instrText>
        </w:r>
        <w:r w:rsidR="003D3A7D">
          <w:rPr>
            <w:noProof/>
            <w:webHidden/>
          </w:rPr>
        </w:r>
        <w:r w:rsidR="003D3A7D">
          <w:rPr>
            <w:noProof/>
            <w:webHidden/>
          </w:rPr>
          <w:fldChar w:fldCharType="separate"/>
        </w:r>
        <w:r>
          <w:rPr>
            <w:noProof/>
            <w:webHidden/>
          </w:rPr>
          <w:t>259</w:t>
        </w:r>
        <w:r w:rsidR="003D3A7D">
          <w:rPr>
            <w:noProof/>
            <w:webHidden/>
          </w:rPr>
          <w:fldChar w:fldCharType="end"/>
        </w:r>
      </w:hyperlink>
    </w:p>
    <w:p w14:paraId="3B490BC4" w14:textId="3E7B9724" w:rsidR="003D3A7D" w:rsidRDefault="00EA479E">
      <w:pPr>
        <w:pStyle w:val="TM3"/>
        <w:tabs>
          <w:tab w:val="right" w:leader="dot" w:pos="8630"/>
        </w:tabs>
        <w:rPr>
          <w:rFonts w:eastAsiaTheme="minorEastAsia"/>
          <w:i w:val="0"/>
          <w:iCs w:val="0"/>
          <w:noProof/>
          <w:sz w:val="22"/>
          <w:szCs w:val="22"/>
          <w:lang w:val="fr-FR" w:eastAsia="fr-FR"/>
        </w:rPr>
      </w:pPr>
      <w:hyperlink w:anchor="_Toc40785476" w:history="1">
        <w:r w:rsidR="003D3A7D" w:rsidRPr="00EA497B">
          <w:rPr>
            <w:rStyle w:val="Lienhypertexte"/>
            <w:noProof/>
          </w:rPr>
          <w:t>7.4.3 Année d’imposition</w:t>
        </w:r>
        <w:r w:rsidR="003D3A7D">
          <w:rPr>
            <w:noProof/>
            <w:webHidden/>
          </w:rPr>
          <w:tab/>
        </w:r>
        <w:r w:rsidR="003D3A7D">
          <w:rPr>
            <w:noProof/>
            <w:webHidden/>
          </w:rPr>
          <w:fldChar w:fldCharType="begin"/>
        </w:r>
        <w:r w:rsidR="003D3A7D">
          <w:rPr>
            <w:noProof/>
            <w:webHidden/>
          </w:rPr>
          <w:instrText xml:space="preserve"> PAGEREF _Toc40785476 \h </w:instrText>
        </w:r>
        <w:r w:rsidR="003D3A7D">
          <w:rPr>
            <w:noProof/>
            <w:webHidden/>
          </w:rPr>
        </w:r>
        <w:r w:rsidR="003D3A7D">
          <w:rPr>
            <w:noProof/>
            <w:webHidden/>
          </w:rPr>
          <w:fldChar w:fldCharType="separate"/>
        </w:r>
        <w:r>
          <w:rPr>
            <w:noProof/>
            <w:webHidden/>
          </w:rPr>
          <w:t>260</w:t>
        </w:r>
        <w:r w:rsidR="003D3A7D">
          <w:rPr>
            <w:noProof/>
            <w:webHidden/>
          </w:rPr>
          <w:fldChar w:fldCharType="end"/>
        </w:r>
      </w:hyperlink>
    </w:p>
    <w:p w14:paraId="7C5533D8" w14:textId="1CF37943" w:rsidR="003D3A7D" w:rsidRDefault="00EA479E">
      <w:pPr>
        <w:pStyle w:val="TM3"/>
        <w:tabs>
          <w:tab w:val="right" w:leader="dot" w:pos="8630"/>
        </w:tabs>
        <w:rPr>
          <w:rFonts w:eastAsiaTheme="minorEastAsia"/>
          <w:i w:val="0"/>
          <w:iCs w:val="0"/>
          <w:noProof/>
          <w:sz w:val="22"/>
          <w:szCs w:val="22"/>
          <w:lang w:val="fr-FR" w:eastAsia="fr-FR"/>
        </w:rPr>
      </w:pPr>
      <w:hyperlink w:anchor="_Toc40785477" w:history="1">
        <w:r w:rsidR="003D3A7D" w:rsidRPr="00EA497B">
          <w:rPr>
            <w:rStyle w:val="Lienhypertexte"/>
            <w:noProof/>
          </w:rPr>
          <w:t>7.4.4 Déduction pour amortissement</w:t>
        </w:r>
        <w:r w:rsidR="003D3A7D">
          <w:rPr>
            <w:noProof/>
            <w:webHidden/>
          </w:rPr>
          <w:tab/>
        </w:r>
        <w:r w:rsidR="003D3A7D">
          <w:rPr>
            <w:noProof/>
            <w:webHidden/>
          </w:rPr>
          <w:fldChar w:fldCharType="begin"/>
        </w:r>
        <w:r w:rsidR="003D3A7D">
          <w:rPr>
            <w:noProof/>
            <w:webHidden/>
          </w:rPr>
          <w:instrText xml:space="preserve"> PAGEREF _Toc40785477 \h </w:instrText>
        </w:r>
        <w:r w:rsidR="003D3A7D">
          <w:rPr>
            <w:noProof/>
            <w:webHidden/>
          </w:rPr>
        </w:r>
        <w:r w:rsidR="003D3A7D">
          <w:rPr>
            <w:noProof/>
            <w:webHidden/>
          </w:rPr>
          <w:fldChar w:fldCharType="separate"/>
        </w:r>
        <w:r>
          <w:rPr>
            <w:noProof/>
            <w:webHidden/>
          </w:rPr>
          <w:t>260</w:t>
        </w:r>
        <w:r w:rsidR="003D3A7D">
          <w:rPr>
            <w:noProof/>
            <w:webHidden/>
          </w:rPr>
          <w:fldChar w:fldCharType="end"/>
        </w:r>
      </w:hyperlink>
    </w:p>
    <w:p w14:paraId="6BB2D6E8" w14:textId="150FECB2" w:rsidR="003D3A7D" w:rsidRDefault="00EA479E">
      <w:pPr>
        <w:pStyle w:val="TM3"/>
        <w:tabs>
          <w:tab w:val="right" w:leader="dot" w:pos="8630"/>
        </w:tabs>
        <w:rPr>
          <w:rFonts w:eastAsiaTheme="minorEastAsia"/>
          <w:i w:val="0"/>
          <w:iCs w:val="0"/>
          <w:noProof/>
          <w:sz w:val="22"/>
          <w:szCs w:val="22"/>
          <w:lang w:val="fr-FR" w:eastAsia="fr-FR"/>
        </w:rPr>
      </w:pPr>
      <w:hyperlink w:anchor="_Toc40785478" w:history="1">
        <w:r w:rsidR="003D3A7D" w:rsidRPr="00EA497B">
          <w:rPr>
            <w:rStyle w:val="Lienhypertexte"/>
            <w:noProof/>
          </w:rPr>
          <w:t>7.4.5 Dettes de la filiale envers la société mère</w:t>
        </w:r>
        <w:r w:rsidR="003D3A7D">
          <w:rPr>
            <w:noProof/>
            <w:webHidden/>
          </w:rPr>
          <w:tab/>
        </w:r>
        <w:r w:rsidR="003D3A7D">
          <w:rPr>
            <w:noProof/>
            <w:webHidden/>
          </w:rPr>
          <w:fldChar w:fldCharType="begin"/>
        </w:r>
        <w:r w:rsidR="003D3A7D">
          <w:rPr>
            <w:noProof/>
            <w:webHidden/>
          </w:rPr>
          <w:instrText xml:space="preserve"> PAGEREF _Toc40785478 \h </w:instrText>
        </w:r>
        <w:r w:rsidR="003D3A7D">
          <w:rPr>
            <w:noProof/>
            <w:webHidden/>
          </w:rPr>
        </w:r>
        <w:r w:rsidR="003D3A7D">
          <w:rPr>
            <w:noProof/>
            <w:webHidden/>
          </w:rPr>
          <w:fldChar w:fldCharType="separate"/>
        </w:r>
        <w:r>
          <w:rPr>
            <w:noProof/>
            <w:webHidden/>
          </w:rPr>
          <w:t>260</w:t>
        </w:r>
        <w:r w:rsidR="003D3A7D">
          <w:rPr>
            <w:noProof/>
            <w:webHidden/>
          </w:rPr>
          <w:fldChar w:fldCharType="end"/>
        </w:r>
      </w:hyperlink>
    </w:p>
    <w:p w14:paraId="46EB82C8" w14:textId="30B8331A" w:rsidR="003D3A7D" w:rsidRDefault="00EA479E">
      <w:pPr>
        <w:pStyle w:val="TM3"/>
        <w:tabs>
          <w:tab w:val="right" w:leader="dot" w:pos="8630"/>
        </w:tabs>
        <w:rPr>
          <w:rFonts w:eastAsiaTheme="minorEastAsia"/>
          <w:i w:val="0"/>
          <w:iCs w:val="0"/>
          <w:noProof/>
          <w:sz w:val="22"/>
          <w:szCs w:val="22"/>
          <w:lang w:val="fr-FR" w:eastAsia="fr-FR"/>
        </w:rPr>
      </w:pPr>
      <w:hyperlink w:anchor="_Toc40785479" w:history="1">
        <w:r w:rsidR="003D3A7D" w:rsidRPr="00EA497B">
          <w:rPr>
            <w:rStyle w:val="Lienhypertexte"/>
            <w:noProof/>
          </w:rPr>
          <w:t>7.4.6 Dettes de la filiale transférées à la société mère</w:t>
        </w:r>
        <w:r w:rsidR="003D3A7D">
          <w:rPr>
            <w:noProof/>
            <w:webHidden/>
          </w:rPr>
          <w:tab/>
        </w:r>
        <w:r w:rsidR="003D3A7D">
          <w:rPr>
            <w:noProof/>
            <w:webHidden/>
          </w:rPr>
          <w:fldChar w:fldCharType="begin"/>
        </w:r>
        <w:r w:rsidR="003D3A7D">
          <w:rPr>
            <w:noProof/>
            <w:webHidden/>
          </w:rPr>
          <w:instrText xml:space="preserve"> PAGEREF _Toc40785479 \h </w:instrText>
        </w:r>
        <w:r w:rsidR="003D3A7D">
          <w:rPr>
            <w:noProof/>
            <w:webHidden/>
          </w:rPr>
        </w:r>
        <w:r w:rsidR="003D3A7D">
          <w:rPr>
            <w:noProof/>
            <w:webHidden/>
          </w:rPr>
          <w:fldChar w:fldCharType="separate"/>
        </w:r>
        <w:r>
          <w:rPr>
            <w:noProof/>
            <w:webHidden/>
          </w:rPr>
          <w:t>260</w:t>
        </w:r>
        <w:r w:rsidR="003D3A7D">
          <w:rPr>
            <w:noProof/>
            <w:webHidden/>
          </w:rPr>
          <w:fldChar w:fldCharType="end"/>
        </w:r>
      </w:hyperlink>
    </w:p>
    <w:p w14:paraId="54052047" w14:textId="37BFD0D7" w:rsidR="003D3A7D" w:rsidRDefault="00EA479E">
      <w:pPr>
        <w:pStyle w:val="TM2"/>
        <w:tabs>
          <w:tab w:val="right" w:leader="dot" w:pos="8630"/>
        </w:tabs>
        <w:rPr>
          <w:rFonts w:eastAsiaTheme="minorEastAsia"/>
          <w:smallCaps w:val="0"/>
          <w:noProof/>
          <w:sz w:val="22"/>
          <w:szCs w:val="22"/>
          <w:lang w:val="fr-FR" w:eastAsia="fr-FR"/>
        </w:rPr>
      </w:pPr>
      <w:hyperlink w:anchor="_Toc40785480" w:history="1">
        <w:r w:rsidR="003D3A7D" w:rsidRPr="00EA497B">
          <w:rPr>
            <w:rStyle w:val="Lienhypertexte"/>
            <w:noProof/>
          </w:rPr>
          <w:t>7.5 Conséquences fiscales pour la société mère</w:t>
        </w:r>
        <w:r w:rsidR="003D3A7D">
          <w:rPr>
            <w:noProof/>
            <w:webHidden/>
          </w:rPr>
          <w:tab/>
        </w:r>
        <w:r w:rsidR="003D3A7D">
          <w:rPr>
            <w:noProof/>
            <w:webHidden/>
          </w:rPr>
          <w:fldChar w:fldCharType="begin"/>
        </w:r>
        <w:r w:rsidR="003D3A7D">
          <w:rPr>
            <w:noProof/>
            <w:webHidden/>
          </w:rPr>
          <w:instrText xml:space="preserve"> PAGEREF _Toc40785480 \h </w:instrText>
        </w:r>
        <w:r w:rsidR="003D3A7D">
          <w:rPr>
            <w:noProof/>
            <w:webHidden/>
          </w:rPr>
        </w:r>
        <w:r w:rsidR="003D3A7D">
          <w:rPr>
            <w:noProof/>
            <w:webHidden/>
          </w:rPr>
          <w:fldChar w:fldCharType="separate"/>
        </w:r>
        <w:r>
          <w:rPr>
            <w:noProof/>
            <w:webHidden/>
          </w:rPr>
          <w:t>261</w:t>
        </w:r>
        <w:r w:rsidR="003D3A7D">
          <w:rPr>
            <w:noProof/>
            <w:webHidden/>
          </w:rPr>
          <w:fldChar w:fldCharType="end"/>
        </w:r>
      </w:hyperlink>
    </w:p>
    <w:p w14:paraId="63B413AA" w14:textId="3A861203" w:rsidR="003D3A7D" w:rsidRDefault="00EA479E">
      <w:pPr>
        <w:pStyle w:val="TM3"/>
        <w:tabs>
          <w:tab w:val="right" w:leader="dot" w:pos="8630"/>
        </w:tabs>
        <w:rPr>
          <w:rFonts w:eastAsiaTheme="minorEastAsia"/>
          <w:i w:val="0"/>
          <w:iCs w:val="0"/>
          <w:noProof/>
          <w:sz w:val="22"/>
          <w:szCs w:val="22"/>
          <w:lang w:val="fr-FR" w:eastAsia="fr-FR"/>
        </w:rPr>
      </w:pPr>
      <w:hyperlink w:anchor="_Toc40785481" w:history="1">
        <w:r w:rsidR="003D3A7D" w:rsidRPr="00EA497B">
          <w:rPr>
            <w:rStyle w:val="Lienhypertexte"/>
            <w:noProof/>
          </w:rPr>
          <w:t>7.5.1 Année d’imposition</w:t>
        </w:r>
        <w:r w:rsidR="003D3A7D">
          <w:rPr>
            <w:noProof/>
            <w:webHidden/>
          </w:rPr>
          <w:tab/>
        </w:r>
        <w:r w:rsidR="003D3A7D">
          <w:rPr>
            <w:noProof/>
            <w:webHidden/>
          </w:rPr>
          <w:fldChar w:fldCharType="begin"/>
        </w:r>
        <w:r w:rsidR="003D3A7D">
          <w:rPr>
            <w:noProof/>
            <w:webHidden/>
          </w:rPr>
          <w:instrText xml:space="preserve"> PAGEREF _Toc40785481 \h </w:instrText>
        </w:r>
        <w:r w:rsidR="003D3A7D">
          <w:rPr>
            <w:noProof/>
            <w:webHidden/>
          </w:rPr>
        </w:r>
        <w:r w:rsidR="003D3A7D">
          <w:rPr>
            <w:noProof/>
            <w:webHidden/>
          </w:rPr>
          <w:fldChar w:fldCharType="separate"/>
        </w:r>
        <w:r>
          <w:rPr>
            <w:noProof/>
            <w:webHidden/>
          </w:rPr>
          <w:t>261</w:t>
        </w:r>
        <w:r w:rsidR="003D3A7D">
          <w:rPr>
            <w:noProof/>
            <w:webHidden/>
          </w:rPr>
          <w:fldChar w:fldCharType="end"/>
        </w:r>
      </w:hyperlink>
    </w:p>
    <w:p w14:paraId="0E6352BA" w14:textId="4562540E" w:rsidR="003D3A7D" w:rsidRDefault="00EA479E">
      <w:pPr>
        <w:pStyle w:val="TM3"/>
        <w:tabs>
          <w:tab w:val="right" w:leader="dot" w:pos="8630"/>
        </w:tabs>
        <w:rPr>
          <w:rFonts w:eastAsiaTheme="minorEastAsia"/>
          <w:i w:val="0"/>
          <w:iCs w:val="0"/>
          <w:noProof/>
          <w:sz w:val="22"/>
          <w:szCs w:val="22"/>
          <w:lang w:val="fr-FR" w:eastAsia="fr-FR"/>
        </w:rPr>
      </w:pPr>
      <w:hyperlink w:anchor="_Toc40785482" w:history="1">
        <w:r w:rsidR="003D3A7D" w:rsidRPr="00EA497B">
          <w:rPr>
            <w:rStyle w:val="Lienhypertexte"/>
            <w:noProof/>
          </w:rPr>
          <w:t>7.5.2 Disposition des actions de la filiale par la société mère [88(1)b)]</w:t>
        </w:r>
        <w:r w:rsidR="003D3A7D">
          <w:rPr>
            <w:noProof/>
            <w:webHidden/>
          </w:rPr>
          <w:tab/>
        </w:r>
        <w:r w:rsidR="003D3A7D">
          <w:rPr>
            <w:noProof/>
            <w:webHidden/>
          </w:rPr>
          <w:fldChar w:fldCharType="begin"/>
        </w:r>
        <w:r w:rsidR="003D3A7D">
          <w:rPr>
            <w:noProof/>
            <w:webHidden/>
          </w:rPr>
          <w:instrText xml:space="preserve"> PAGEREF _Toc40785482 \h </w:instrText>
        </w:r>
        <w:r w:rsidR="003D3A7D">
          <w:rPr>
            <w:noProof/>
            <w:webHidden/>
          </w:rPr>
        </w:r>
        <w:r w:rsidR="003D3A7D">
          <w:rPr>
            <w:noProof/>
            <w:webHidden/>
          </w:rPr>
          <w:fldChar w:fldCharType="separate"/>
        </w:r>
        <w:r>
          <w:rPr>
            <w:noProof/>
            <w:webHidden/>
          </w:rPr>
          <w:t>261</w:t>
        </w:r>
        <w:r w:rsidR="003D3A7D">
          <w:rPr>
            <w:noProof/>
            <w:webHidden/>
          </w:rPr>
          <w:fldChar w:fldCharType="end"/>
        </w:r>
      </w:hyperlink>
    </w:p>
    <w:p w14:paraId="1369679D" w14:textId="656917C7" w:rsidR="003D3A7D" w:rsidRDefault="00EA479E">
      <w:pPr>
        <w:pStyle w:val="TM3"/>
        <w:tabs>
          <w:tab w:val="right" w:leader="dot" w:pos="8630"/>
        </w:tabs>
        <w:rPr>
          <w:rFonts w:eastAsiaTheme="minorEastAsia"/>
          <w:i w:val="0"/>
          <w:iCs w:val="0"/>
          <w:noProof/>
          <w:sz w:val="22"/>
          <w:szCs w:val="22"/>
          <w:lang w:val="fr-FR" w:eastAsia="fr-FR"/>
        </w:rPr>
      </w:pPr>
      <w:hyperlink w:anchor="_Toc40785483" w:history="1">
        <w:r w:rsidR="003D3A7D" w:rsidRPr="00EA497B">
          <w:rPr>
            <w:rStyle w:val="Lienhypertexte"/>
            <w:noProof/>
          </w:rPr>
          <w:t>7.5.3 Acquisition des biens de la filiale [88(1)c) et 88(1)f)]</w:t>
        </w:r>
        <w:r w:rsidR="003D3A7D">
          <w:rPr>
            <w:noProof/>
            <w:webHidden/>
          </w:rPr>
          <w:tab/>
        </w:r>
        <w:r w:rsidR="003D3A7D">
          <w:rPr>
            <w:noProof/>
            <w:webHidden/>
          </w:rPr>
          <w:fldChar w:fldCharType="begin"/>
        </w:r>
        <w:r w:rsidR="003D3A7D">
          <w:rPr>
            <w:noProof/>
            <w:webHidden/>
          </w:rPr>
          <w:instrText xml:space="preserve"> PAGEREF _Toc40785483 \h </w:instrText>
        </w:r>
        <w:r w:rsidR="003D3A7D">
          <w:rPr>
            <w:noProof/>
            <w:webHidden/>
          </w:rPr>
        </w:r>
        <w:r w:rsidR="003D3A7D">
          <w:rPr>
            <w:noProof/>
            <w:webHidden/>
          </w:rPr>
          <w:fldChar w:fldCharType="separate"/>
        </w:r>
        <w:r>
          <w:rPr>
            <w:noProof/>
            <w:webHidden/>
          </w:rPr>
          <w:t>264</w:t>
        </w:r>
        <w:r w:rsidR="003D3A7D">
          <w:rPr>
            <w:noProof/>
            <w:webHidden/>
          </w:rPr>
          <w:fldChar w:fldCharType="end"/>
        </w:r>
      </w:hyperlink>
    </w:p>
    <w:p w14:paraId="4DB8B4CC" w14:textId="2F6CFFF2" w:rsidR="003D3A7D" w:rsidRDefault="00EA479E">
      <w:pPr>
        <w:pStyle w:val="TM3"/>
        <w:tabs>
          <w:tab w:val="right" w:leader="dot" w:pos="8630"/>
        </w:tabs>
        <w:rPr>
          <w:rFonts w:eastAsiaTheme="minorEastAsia"/>
          <w:i w:val="0"/>
          <w:iCs w:val="0"/>
          <w:noProof/>
          <w:sz w:val="22"/>
          <w:szCs w:val="22"/>
          <w:lang w:val="fr-FR" w:eastAsia="fr-FR"/>
        </w:rPr>
      </w:pPr>
      <w:hyperlink w:anchor="_Toc40785484" w:history="1">
        <w:r w:rsidR="003D3A7D" w:rsidRPr="00EA497B">
          <w:rPr>
            <w:rStyle w:val="Lienhypertexte"/>
            <w:noProof/>
          </w:rPr>
          <w:t>7.5.4 Possibilité de majoration (« Bump-up ») des actifs non amortissables [88(1)d) et 88(1)d.2)]</w:t>
        </w:r>
        <w:r w:rsidR="003D3A7D">
          <w:rPr>
            <w:noProof/>
            <w:webHidden/>
          </w:rPr>
          <w:tab/>
        </w:r>
        <w:r w:rsidR="003D3A7D">
          <w:rPr>
            <w:noProof/>
            <w:webHidden/>
          </w:rPr>
          <w:fldChar w:fldCharType="begin"/>
        </w:r>
        <w:r w:rsidR="003D3A7D">
          <w:rPr>
            <w:noProof/>
            <w:webHidden/>
          </w:rPr>
          <w:instrText xml:space="preserve"> PAGEREF _Toc40785484 \h </w:instrText>
        </w:r>
        <w:r w:rsidR="003D3A7D">
          <w:rPr>
            <w:noProof/>
            <w:webHidden/>
          </w:rPr>
        </w:r>
        <w:r w:rsidR="003D3A7D">
          <w:rPr>
            <w:noProof/>
            <w:webHidden/>
          </w:rPr>
          <w:fldChar w:fldCharType="separate"/>
        </w:r>
        <w:r>
          <w:rPr>
            <w:noProof/>
            <w:webHidden/>
          </w:rPr>
          <w:t>264</w:t>
        </w:r>
        <w:r w:rsidR="003D3A7D">
          <w:rPr>
            <w:noProof/>
            <w:webHidden/>
          </w:rPr>
          <w:fldChar w:fldCharType="end"/>
        </w:r>
      </w:hyperlink>
    </w:p>
    <w:p w14:paraId="41FCC9E1" w14:textId="39270051" w:rsidR="003D3A7D" w:rsidRDefault="00EA479E">
      <w:pPr>
        <w:pStyle w:val="TM3"/>
        <w:tabs>
          <w:tab w:val="right" w:leader="dot" w:pos="8630"/>
        </w:tabs>
        <w:rPr>
          <w:rFonts w:eastAsiaTheme="minorEastAsia"/>
          <w:i w:val="0"/>
          <w:iCs w:val="0"/>
          <w:noProof/>
          <w:sz w:val="22"/>
          <w:szCs w:val="22"/>
          <w:lang w:val="fr-FR" w:eastAsia="fr-FR"/>
        </w:rPr>
      </w:pPr>
      <w:hyperlink w:anchor="_Toc40785485" w:history="1">
        <w:r w:rsidR="003D3A7D" w:rsidRPr="00EA497B">
          <w:rPr>
            <w:rStyle w:val="Lienhypertexte"/>
            <w:noProof/>
          </w:rPr>
          <w:t>7.5.5 Autres règles applicables à la liquidation d’une filiale à 90 % ou plus [88(1)e.2) à 88(1)e.8)]</w:t>
        </w:r>
        <w:r w:rsidR="003D3A7D">
          <w:rPr>
            <w:noProof/>
            <w:webHidden/>
          </w:rPr>
          <w:tab/>
        </w:r>
        <w:r w:rsidR="003D3A7D">
          <w:rPr>
            <w:noProof/>
            <w:webHidden/>
          </w:rPr>
          <w:fldChar w:fldCharType="begin"/>
        </w:r>
        <w:r w:rsidR="003D3A7D">
          <w:rPr>
            <w:noProof/>
            <w:webHidden/>
          </w:rPr>
          <w:instrText xml:space="preserve"> PAGEREF _Toc40785485 \h </w:instrText>
        </w:r>
        <w:r w:rsidR="003D3A7D">
          <w:rPr>
            <w:noProof/>
            <w:webHidden/>
          </w:rPr>
        </w:r>
        <w:r w:rsidR="003D3A7D">
          <w:rPr>
            <w:noProof/>
            <w:webHidden/>
          </w:rPr>
          <w:fldChar w:fldCharType="separate"/>
        </w:r>
        <w:r>
          <w:rPr>
            <w:noProof/>
            <w:webHidden/>
          </w:rPr>
          <w:t>272</w:t>
        </w:r>
        <w:r w:rsidR="003D3A7D">
          <w:rPr>
            <w:noProof/>
            <w:webHidden/>
          </w:rPr>
          <w:fldChar w:fldCharType="end"/>
        </w:r>
      </w:hyperlink>
    </w:p>
    <w:p w14:paraId="19D9996D" w14:textId="5172213B" w:rsidR="003D3A7D" w:rsidRDefault="00EA479E">
      <w:pPr>
        <w:pStyle w:val="TM3"/>
        <w:tabs>
          <w:tab w:val="right" w:leader="dot" w:pos="8630"/>
        </w:tabs>
        <w:rPr>
          <w:rFonts w:eastAsiaTheme="minorEastAsia"/>
          <w:i w:val="0"/>
          <w:iCs w:val="0"/>
          <w:noProof/>
          <w:sz w:val="22"/>
          <w:szCs w:val="22"/>
          <w:lang w:val="fr-FR" w:eastAsia="fr-FR"/>
        </w:rPr>
      </w:pPr>
      <w:hyperlink w:anchor="_Toc40785486" w:history="1">
        <w:r w:rsidR="003D3A7D" w:rsidRPr="00EA497B">
          <w:rPr>
            <w:rStyle w:val="Lienhypertexte"/>
            <w:noProof/>
          </w:rPr>
          <w:t>7.5.6 Les pertes reportables 88(1.1) et 88(1.2)</w:t>
        </w:r>
        <w:r w:rsidR="003D3A7D">
          <w:rPr>
            <w:noProof/>
            <w:webHidden/>
          </w:rPr>
          <w:tab/>
        </w:r>
        <w:r w:rsidR="003D3A7D">
          <w:rPr>
            <w:noProof/>
            <w:webHidden/>
          </w:rPr>
          <w:fldChar w:fldCharType="begin"/>
        </w:r>
        <w:r w:rsidR="003D3A7D">
          <w:rPr>
            <w:noProof/>
            <w:webHidden/>
          </w:rPr>
          <w:instrText xml:space="preserve"> PAGEREF _Toc40785486 \h </w:instrText>
        </w:r>
        <w:r w:rsidR="003D3A7D">
          <w:rPr>
            <w:noProof/>
            <w:webHidden/>
          </w:rPr>
        </w:r>
        <w:r w:rsidR="003D3A7D">
          <w:rPr>
            <w:noProof/>
            <w:webHidden/>
          </w:rPr>
          <w:fldChar w:fldCharType="separate"/>
        </w:r>
        <w:r>
          <w:rPr>
            <w:noProof/>
            <w:webHidden/>
          </w:rPr>
          <w:t>273</w:t>
        </w:r>
        <w:r w:rsidR="003D3A7D">
          <w:rPr>
            <w:noProof/>
            <w:webHidden/>
          </w:rPr>
          <w:fldChar w:fldCharType="end"/>
        </w:r>
      </w:hyperlink>
    </w:p>
    <w:p w14:paraId="4BDFB886" w14:textId="7F095BA8" w:rsidR="003D3A7D" w:rsidRDefault="00EA479E">
      <w:pPr>
        <w:pStyle w:val="TM3"/>
        <w:tabs>
          <w:tab w:val="right" w:leader="dot" w:pos="8630"/>
        </w:tabs>
        <w:rPr>
          <w:rFonts w:eastAsiaTheme="minorEastAsia"/>
          <w:i w:val="0"/>
          <w:iCs w:val="0"/>
          <w:noProof/>
          <w:sz w:val="22"/>
          <w:szCs w:val="22"/>
          <w:lang w:val="fr-FR" w:eastAsia="fr-FR"/>
        </w:rPr>
      </w:pPr>
      <w:hyperlink w:anchor="_Toc40785487" w:history="1">
        <w:r w:rsidR="003D3A7D" w:rsidRPr="00EA497B">
          <w:rPr>
            <w:rStyle w:val="Lienhypertexte"/>
            <w:noProof/>
          </w:rPr>
          <w:t>7.5.7 Autres règles sur les pertes reportables</w:t>
        </w:r>
        <w:r w:rsidR="003D3A7D">
          <w:rPr>
            <w:noProof/>
            <w:webHidden/>
          </w:rPr>
          <w:tab/>
        </w:r>
        <w:r w:rsidR="003D3A7D">
          <w:rPr>
            <w:noProof/>
            <w:webHidden/>
          </w:rPr>
          <w:fldChar w:fldCharType="begin"/>
        </w:r>
        <w:r w:rsidR="003D3A7D">
          <w:rPr>
            <w:noProof/>
            <w:webHidden/>
          </w:rPr>
          <w:instrText xml:space="preserve"> PAGEREF _Toc40785487 \h </w:instrText>
        </w:r>
        <w:r w:rsidR="003D3A7D">
          <w:rPr>
            <w:noProof/>
            <w:webHidden/>
          </w:rPr>
        </w:r>
        <w:r w:rsidR="003D3A7D">
          <w:rPr>
            <w:noProof/>
            <w:webHidden/>
          </w:rPr>
          <w:fldChar w:fldCharType="separate"/>
        </w:r>
        <w:r>
          <w:rPr>
            <w:noProof/>
            <w:webHidden/>
          </w:rPr>
          <w:t>277</w:t>
        </w:r>
        <w:r w:rsidR="003D3A7D">
          <w:rPr>
            <w:noProof/>
            <w:webHidden/>
          </w:rPr>
          <w:fldChar w:fldCharType="end"/>
        </w:r>
      </w:hyperlink>
    </w:p>
    <w:p w14:paraId="60B6C2EC" w14:textId="2F0131EC" w:rsidR="003D3A7D" w:rsidRDefault="00EA479E">
      <w:pPr>
        <w:pStyle w:val="TM2"/>
        <w:tabs>
          <w:tab w:val="right" w:leader="dot" w:pos="8630"/>
        </w:tabs>
        <w:rPr>
          <w:rFonts w:eastAsiaTheme="minorEastAsia"/>
          <w:smallCaps w:val="0"/>
          <w:noProof/>
          <w:sz w:val="22"/>
          <w:szCs w:val="22"/>
          <w:lang w:val="fr-FR" w:eastAsia="fr-FR"/>
        </w:rPr>
      </w:pPr>
      <w:hyperlink w:anchor="_Toc40785488" w:history="1">
        <w:r w:rsidR="003D3A7D" w:rsidRPr="00EA497B">
          <w:rPr>
            <w:rStyle w:val="Lienhypertexte"/>
            <w:noProof/>
          </w:rPr>
          <w:t>7.6 Commentaires sur l’utilisation de la liquidation d’une filiale à 100 %</w:t>
        </w:r>
        <w:r w:rsidR="003D3A7D">
          <w:rPr>
            <w:noProof/>
            <w:webHidden/>
          </w:rPr>
          <w:tab/>
        </w:r>
        <w:r w:rsidR="003D3A7D">
          <w:rPr>
            <w:noProof/>
            <w:webHidden/>
          </w:rPr>
          <w:fldChar w:fldCharType="begin"/>
        </w:r>
        <w:r w:rsidR="003D3A7D">
          <w:rPr>
            <w:noProof/>
            <w:webHidden/>
          </w:rPr>
          <w:instrText xml:space="preserve"> PAGEREF _Toc40785488 \h </w:instrText>
        </w:r>
        <w:r w:rsidR="003D3A7D">
          <w:rPr>
            <w:noProof/>
            <w:webHidden/>
          </w:rPr>
        </w:r>
        <w:r w:rsidR="003D3A7D">
          <w:rPr>
            <w:noProof/>
            <w:webHidden/>
          </w:rPr>
          <w:fldChar w:fldCharType="separate"/>
        </w:r>
        <w:r>
          <w:rPr>
            <w:noProof/>
            <w:webHidden/>
          </w:rPr>
          <w:t>279</w:t>
        </w:r>
        <w:r w:rsidR="003D3A7D">
          <w:rPr>
            <w:noProof/>
            <w:webHidden/>
          </w:rPr>
          <w:fldChar w:fldCharType="end"/>
        </w:r>
      </w:hyperlink>
    </w:p>
    <w:p w14:paraId="5E60B432" w14:textId="77DF9BC2" w:rsidR="003D3A7D" w:rsidRDefault="00EA479E">
      <w:pPr>
        <w:pStyle w:val="TM1"/>
        <w:tabs>
          <w:tab w:val="right" w:leader="dot" w:pos="8630"/>
        </w:tabs>
        <w:rPr>
          <w:rFonts w:eastAsiaTheme="minorEastAsia"/>
          <w:b w:val="0"/>
          <w:bCs w:val="0"/>
          <w:caps w:val="0"/>
          <w:noProof/>
          <w:sz w:val="22"/>
          <w:szCs w:val="22"/>
          <w:lang w:val="fr-FR" w:eastAsia="fr-FR"/>
        </w:rPr>
      </w:pPr>
      <w:hyperlink w:anchor="_Toc40785489" w:history="1">
        <w:r w:rsidR="003D3A7D" w:rsidRPr="00EA497B">
          <w:rPr>
            <w:rStyle w:val="Lienhypertexte"/>
            <w:noProof/>
          </w:rPr>
          <w:t>8. Comparaison entre une fusion et une liquidation</w:t>
        </w:r>
        <w:r w:rsidR="003D3A7D">
          <w:rPr>
            <w:noProof/>
            <w:webHidden/>
          </w:rPr>
          <w:tab/>
        </w:r>
        <w:r w:rsidR="003D3A7D">
          <w:rPr>
            <w:noProof/>
            <w:webHidden/>
          </w:rPr>
          <w:fldChar w:fldCharType="begin"/>
        </w:r>
        <w:r w:rsidR="003D3A7D">
          <w:rPr>
            <w:noProof/>
            <w:webHidden/>
          </w:rPr>
          <w:instrText xml:space="preserve"> PAGEREF _Toc40785489 \h </w:instrText>
        </w:r>
        <w:r w:rsidR="003D3A7D">
          <w:rPr>
            <w:noProof/>
            <w:webHidden/>
          </w:rPr>
        </w:r>
        <w:r w:rsidR="003D3A7D">
          <w:rPr>
            <w:noProof/>
            <w:webHidden/>
          </w:rPr>
          <w:fldChar w:fldCharType="separate"/>
        </w:r>
        <w:r>
          <w:rPr>
            <w:noProof/>
            <w:webHidden/>
          </w:rPr>
          <w:t>281</w:t>
        </w:r>
        <w:r w:rsidR="003D3A7D">
          <w:rPr>
            <w:noProof/>
            <w:webHidden/>
          </w:rPr>
          <w:fldChar w:fldCharType="end"/>
        </w:r>
      </w:hyperlink>
    </w:p>
    <w:p w14:paraId="3EEDC18C" w14:textId="0FC51147" w:rsidR="003D3A7D" w:rsidRDefault="00EA479E">
      <w:pPr>
        <w:pStyle w:val="TM1"/>
        <w:tabs>
          <w:tab w:val="right" w:leader="dot" w:pos="8630"/>
        </w:tabs>
        <w:rPr>
          <w:rFonts w:eastAsiaTheme="minorEastAsia"/>
          <w:b w:val="0"/>
          <w:bCs w:val="0"/>
          <w:caps w:val="0"/>
          <w:noProof/>
          <w:sz w:val="22"/>
          <w:szCs w:val="22"/>
          <w:lang w:val="fr-FR" w:eastAsia="fr-FR"/>
        </w:rPr>
      </w:pPr>
      <w:hyperlink w:anchor="_Toc40785490" w:history="1">
        <w:r w:rsidR="003D3A7D" w:rsidRPr="00EA497B">
          <w:rPr>
            <w:rStyle w:val="Lienhypertexte"/>
            <w:noProof/>
          </w:rPr>
          <w:t>9. L’acquisition de contrôle d’une société</w:t>
        </w:r>
        <w:r w:rsidR="003D3A7D">
          <w:rPr>
            <w:noProof/>
            <w:webHidden/>
          </w:rPr>
          <w:tab/>
        </w:r>
        <w:r w:rsidR="003D3A7D">
          <w:rPr>
            <w:noProof/>
            <w:webHidden/>
          </w:rPr>
          <w:fldChar w:fldCharType="begin"/>
        </w:r>
        <w:r w:rsidR="003D3A7D">
          <w:rPr>
            <w:noProof/>
            <w:webHidden/>
          </w:rPr>
          <w:instrText xml:space="preserve"> PAGEREF _Toc40785490 \h </w:instrText>
        </w:r>
        <w:r w:rsidR="003D3A7D">
          <w:rPr>
            <w:noProof/>
            <w:webHidden/>
          </w:rPr>
        </w:r>
        <w:r w:rsidR="003D3A7D">
          <w:rPr>
            <w:noProof/>
            <w:webHidden/>
          </w:rPr>
          <w:fldChar w:fldCharType="separate"/>
        </w:r>
        <w:r>
          <w:rPr>
            <w:noProof/>
            <w:webHidden/>
          </w:rPr>
          <w:t>283</w:t>
        </w:r>
        <w:r w:rsidR="003D3A7D">
          <w:rPr>
            <w:noProof/>
            <w:webHidden/>
          </w:rPr>
          <w:fldChar w:fldCharType="end"/>
        </w:r>
      </w:hyperlink>
    </w:p>
    <w:p w14:paraId="4226FA77" w14:textId="7672CBDE" w:rsidR="003D3A7D" w:rsidRDefault="00EA479E">
      <w:pPr>
        <w:pStyle w:val="TM2"/>
        <w:tabs>
          <w:tab w:val="right" w:leader="dot" w:pos="8630"/>
        </w:tabs>
        <w:rPr>
          <w:rFonts w:eastAsiaTheme="minorEastAsia"/>
          <w:smallCaps w:val="0"/>
          <w:noProof/>
          <w:sz w:val="22"/>
          <w:szCs w:val="22"/>
          <w:lang w:val="fr-FR" w:eastAsia="fr-FR"/>
        </w:rPr>
      </w:pPr>
      <w:hyperlink w:anchor="_Toc40785491" w:history="1">
        <w:r w:rsidR="003D3A7D" w:rsidRPr="00EA497B">
          <w:rPr>
            <w:rStyle w:val="Lienhypertexte"/>
            <w:noProof/>
          </w:rPr>
          <w:t>9.1 Le contexte</w:t>
        </w:r>
        <w:r w:rsidR="003D3A7D">
          <w:rPr>
            <w:noProof/>
            <w:webHidden/>
          </w:rPr>
          <w:tab/>
        </w:r>
        <w:r w:rsidR="003D3A7D">
          <w:rPr>
            <w:noProof/>
            <w:webHidden/>
          </w:rPr>
          <w:fldChar w:fldCharType="begin"/>
        </w:r>
        <w:r w:rsidR="003D3A7D">
          <w:rPr>
            <w:noProof/>
            <w:webHidden/>
          </w:rPr>
          <w:instrText xml:space="preserve"> PAGEREF _Toc40785491 \h </w:instrText>
        </w:r>
        <w:r w:rsidR="003D3A7D">
          <w:rPr>
            <w:noProof/>
            <w:webHidden/>
          </w:rPr>
        </w:r>
        <w:r w:rsidR="003D3A7D">
          <w:rPr>
            <w:noProof/>
            <w:webHidden/>
          </w:rPr>
          <w:fldChar w:fldCharType="separate"/>
        </w:r>
        <w:r>
          <w:rPr>
            <w:noProof/>
            <w:webHidden/>
          </w:rPr>
          <w:t>283</w:t>
        </w:r>
        <w:r w:rsidR="003D3A7D">
          <w:rPr>
            <w:noProof/>
            <w:webHidden/>
          </w:rPr>
          <w:fldChar w:fldCharType="end"/>
        </w:r>
      </w:hyperlink>
    </w:p>
    <w:p w14:paraId="6C638291" w14:textId="0B88113A" w:rsidR="003D3A7D" w:rsidRDefault="00EA479E">
      <w:pPr>
        <w:pStyle w:val="TM2"/>
        <w:tabs>
          <w:tab w:val="right" w:leader="dot" w:pos="8630"/>
        </w:tabs>
        <w:rPr>
          <w:rFonts w:eastAsiaTheme="minorEastAsia"/>
          <w:smallCaps w:val="0"/>
          <w:noProof/>
          <w:sz w:val="22"/>
          <w:szCs w:val="22"/>
          <w:lang w:val="fr-FR" w:eastAsia="fr-FR"/>
        </w:rPr>
      </w:pPr>
      <w:hyperlink w:anchor="_Toc40785492" w:history="1">
        <w:r w:rsidR="003D3A7D" w:rsidRPr="00EA497B">
          <w:rPr>
            <w:rStyle w:val="Lienhypertexte"/>
            <w:rFonts w:eastAsia="Times New Roman"/>
            <w:noProof/>
            <w:lang w:eastAsia="fr-FR"/>
          </w:rPr>
          <w:t>9.2 Les règles techniques</w:t>
        </w:r>
        <w:r w:rsidR="003D3A7D">
          <w:rPr>
            <w:noProof/>
            <w:webHidden/>
          </w:rPr>
          <w:tab/>
        </w:r>
        <w:r w:rsidR="003D3A7D">
          <w:rPr>
            <w:noProof/>
            <w:webHidden/>
          </w:rPr>
          <w:fldChar w:fldCharType="begin"/>
        </w:r>
        <w:r w:rsidR="003D3A7D">
          <w:rPr>
            <w:noProof/>
            <w:webHidden/>
          </w:rPr>
          <w:instrText xml:space="preserve"> PAGEREF _Toc40785492 \h </w:instrText>
        </w:r>
        <w:r w:rsidR="003D3A7D">
          <w:rPr>
            <w:noProof/>
            <w:webHidden/>
          </w:rPr>
        </w:r>
        <w:r w:rsidR="003D3A7D">
          <w:rPr>
            <w:noProof/>
            <w:webHidden/>
          </w:rPr>
          <w:fldChar w:fldCharType="separate"/>
        </w:r>
        <w:r>
          <w:rPr>
            <w:noProof/>
            <w:webHidden/>
          </w:rPr>
          <w:t>285</w:t>
        </w:r>
        <w:r w:rsidR="003D3A7D">
          <w:rPr>
            <w:noProof/>
            <w:webHidden/>
          </w:rPr>
          <w:fldChar w:fldCharType="end"/>
        </w:r>
      </w:hyperlink>
    </w:p>
    <w:p w14:paraId="4094DEA0" w14:textId="524680D4" w:rsidR="003D3A7D" w:rsidRDefault="00EA479E">
      <w:pPr>
        <w:pStyle w:val="TM3"/>
        <w:tabs>
          <w:tab w:val="right" w:leader="dot" w:pos="8630"/>
        </w:tabs>
        <w:rPr>
          <w:rFonts w:eastAsiaTheme="minorEastAsia"/>
          <w:i w:val="0"/>
          <w:iCs w:val="0"/>
          <w:noProof/>
          <w:sz w:val="22"/>
          <w:szCs w:val="22"/>
          <w:lang w:val="fr-FR" w:eastAsia="fr-FR"/>
        </w:rPr>
      </w:pPr>
      <w:hyperlink w:anchor="_Toc40785493" w:history="1">
        <w:r w:rsidR="003D3A7D" w:rsidRPr="00EA497B">
          <w:rPr>
            <w:rStyle w:val="Lienhypertexte"/>
            <w:rFonts w:eastAsia="Times New Roman"/>
            <w:noProof/>
            <w:lang w:eastAsia="fr-FR"/>
          </w:rPr>
          <w:t>9.2.1 La notion d’acquisition de contrôle</w:t>
        </w:r>
        <w:r w:rsidR="003D3A7D">
          <w:rPr>
            <w:noProof/>
            <w:webHidden/>
          </w:rPr>
          <w:tab/>
        </w:r>
        <w:r w:rsidR="003D3A7D">
          <w:rPr>
            <w:noProof/>
            <w:webHidden/>
          </w:rPr>
          <w:fldChar w:fldCharType="begin"/>
        </w:r>
        <w:r w:rsidR="003D3A7D">
          <w:rPr>
            <w:noProof/>
            <w:webHidden/>
          </w:rPr>
          <w:instrText xml:space="preserve"> PAGEREF _Toc40785493 \h </w:instrText>
        </w:r>
        <w:r w:rsidR="003D3A7D">
          <w:rPr>
            <w:noProof/>
            <w:webHidden/>
          </w:rPr>
        </w:r>
        <w:r w:rsidR="003D3A7D">
          <w:rPr>
            <w:noProof/>
            <w:webHidden/>
          </w:rPr>
          <w:fldChar w:fldCharType="separate"/>
        </w:r>
        <w:r>
          <w:rPr>
            <w:noProof/>
            <w:webHidden/>
          </w:rPr>
          <w:t>285</w:t>
        </w:r>
        <w:r w:rsidR="003D3A7D">
          <w:rPr>
            <w:noProof/>
            <w:webHidden/>
          </w:rPr>
          <w:fldChar w:fldCharType="end"/>
        </w:r>
      </w:hyperlink>
    </w:p>
    <w:p w14:paraId="2A2D73F9" w14:textId="426929EF" w:rsidR="003D3A7D" w:rsidRDefault="00EA479E">
      <w:pPr>
        <w:pStyle w:val="TM3"/>
        <w:tabs>
          <w:tab w:val="right" w:leader="dot" w:pos="8630"/>
        </w:tabs>
        <w:rPr>
          <w:rFonts w:eastAsiaTheme="minorEastAsia"/>
          <w:i w:val="0"/>
          <w:iCs w:val="0"/>
          <w:noProof/>
          <w:sz w:val="22"/>
          <w:szCs w:val="22"/>
          <w:lang w:val="fr-FR" w:eastAsia="fr-FR"/>
        </w:rPr>
      </w:pPr>
      <w:hyperlink w:anchor="_Toc40785494" w:history="1">
        <w:r w:rsidR="003D3A7D" w:rsidRPr="00EA497B">
          <w:rPr>
            <w:rStyle w:val="Lienhypertexte"/>
            <w:rFonts w:eastAsia="Times New Roman"/>
            <w:noProof/>
            <w:lang w:eastAsia="fr-FR"/>
          </w:rPr>
          <w:t>9.2.1 Les conséquences fiscales d’une acquisition de contrôle</w:t>
        </w:r>
        <w:r w:rsidR="003D3A7D">
          <w:rPr>
            <w:noProof/>
            <w:webHidden/>
          </w:rPr>
          <w:tab/>
        </w:r>
        <w:r w:rsidR="003D3A7D">
          <w:rPr>
            <w:noProof/>
            <w:webHidden/>
          </w:rPr>
          <w:fldChar w:fldCharType="begin"/>
        </w:r>
        <w:r w:rsidR="003D3A7D">
          <w:rPr>
            <w:noProof/>
            <w:webHidden/>
          </w:rPr>
          <w:instrText xml:space="preserve"> PAGEREF _Toc40785494 \h </w:instrText>
        </w:r>
        <w:r w:rsidR="003D3A7D">
          <w:rPr>
            <w:noProof/>
            <w:webHidden/>
          </w:rPr>
        </w:r>
        <w:r w:rsidR="003D3A7D">
          <w:rPr>
            <w:noProof/>
            <w:webHidden/>
          </w:rPr>
          <w:fldChar w:fldCharType="separate"/>
        </w:r>
        <w:r>
          <w:rPr>
            <w:noProof/>
            <w:webHidden/>
          </w:rPr>
          <w:t>287</w:t>
        </w:r>
        <w:r w:rsidR="003D3A7D">
          <w:rPr>
            <w:noProof/>
            <w:webHidden/>
          </w:rPr>
          <w:fldChar w:fldCharType="end"/>
        </w:r>
      </w:hyperlink>
    </w:p>
    <w:p w14:paraId="6DFF57B5" w14:textId="4B478A68" w:rsidR="009C5162" w:rsidRDefault="00A85252">
      <w:r>
        <w:fldChar w:fldCharType="end"/>
      </w:r>
    </w:p>
    <w:p w14:paraId="77D49E41" w14:textId="48738064" w:rsidR="009C5162" w:rsidRDefault="007D0D4F">
      <w:pPr>
        <w:spacing w:after="200"/>
        <w:jc w:val="left"/>
      </w:pPr>
      <w:r>
        <w:rPr>
          <w:noProof/>
        </w:rPr>
        <mc:AlternateContent>
          <mc:Choice Requires="wps">
            <w:drawing>
              <wp:anchor distT="0" distB="0" distL="114300" distR="114300" simplePos="0" relativeHeight="252271616" behindDoc="0" locked="0" layoutInCell="1" allowOverlap="1" wp14:anchorId="12114E3A" wp14:editId="3CF2CF01">
                <wp:simplePos x="0" y="0"/>
                <wp:positionH relativeFrom="column">
                  <wp:posOffset>0</wp:posOffset>
                </wp:positionH>
                <wp:positionV relativeFrom="paragraph">
                  <wp:posOffset>0</wp:posOffset>
                </wp:positionV>
                <wp:extent cx="5092700" cy="2279650"/>
                <wp:effectExtent l="19050" t="0" r="31750" b="234950"/>
                <wp:wrapNone/>
                <wp:docPr id="32" name="Phylactère : pensées 32"/>
                <wp:cNvGraphicFramePr/>
                <a:graphic xmlns:a="http://schemas.openxmlformats.org/drawingml/2006/main">
                  <a:graphicData uri="http://schemas.microsoft.com/office/word/2010/wordprocessingShape">
                    <wps:wsp>
                      <wps:cNvSpPr/>
                      <wps:spPr>
                        <a:xfrm>
                          <a:off x="0" y="0"/>
                          <a:ext cx="5092700" cy="2279650"/>
                        </a:xfrm>
                        <a:prstGeom prst="cloudCallout">
                          <a:avLst>
                            <a:gd name="adj1" fmla="val -41788"/>
                            <a:gd name="adj2" fmla="val 55813"/>
                          </a:avLst>
                        </a:prstGeom>
                        <a:noFill/>
                        <a:ln w="9525" cap="flat" cmpd="sng" algn="ctr">
                          <a:solidFill>
                            <a:sysClr val="windowText" lastClr="000000"/>
                          </a:solidFill>
                          <a:prstDash val="solid"/>
                        </a:ln>
                        <a:effectLst/>
                      </wps:spPr>
                      <wps:txbx>
                        <w:txbxContent>
                          <w:p w14:paraId="3814DD06" w14:textId="190CE334" w:rsidR="007D0D4F" w:rsidRDefault="007D0D4F" w:rsidP="007D0D4F">
                            <w:pPr>
                              <w:jc w:val="center"/>
                            </w:pPr>
                            <w:r w:rsidRPr="007D0D4F">
                              <w:rPr>
                                <w:noProof/>
                              </w:rPr>
                              <w:drawing>
                                <wp:inline distT="0" distB="0" distL="0" distR="0" wp14:anchorId="695C99D2" wp14:editId="22E85179">
                                  <wp:extent cx="3134360" cy="108712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4360" cy="1087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14E3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hylactère : pensées 32" o:spid="_x0000_s1026" type="#_x0000_t106" style="position:absolute;margin-left:0;margin-top:0;width:401pt;height:179.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" adj="1774,22856" filled="f" strokecolor="windowText">
                <v:textbox>
                  <w:txbxContent>
                    <w:p w14:paraId="3814DD06" w14:textId="190CE334" w:rsidR="007D0D4F" w:rsidRDefault="007D0D4F" w:rsidP="007D0D4F">
                      <w:pPr>
                        <w:jc w:val="center"/>
                      </w:pPr>
                      <w:r w:rsidRPr="007D0D4F">
                        <w:rPr>
                          <w:noProof/>
                        </w:rPr>
                        <w:drawing>
                          <wp:inline distT="0" distB="0" distL="0" distR="0" wp14:anchorId="695C99D2" wp14:editId="22E85179">
                            <wp:extent cx="3134360" cy="108712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4360" cy="1087120"/>
                                    </a:xfrm>
                                    <a:prstGeom prst="rect">
                                      <a:avLst/>
                                    </a:prstGeom>
                                    <a:noFill/>
                                    <a:ln>
                                      <a:noFill/>
                                    </a:ln>
                                  </pic:spPr>
                                </pic:pic>
                              </a:graphicData>
                            </a:graphic>
                          </wp:inline>
                        </w:drawing>
                      </w:r>
                    </w:p>
                  </w:txbxContent>
                </v:textbox>
              </v:shape>
            </w:pict>
          </mc:Fallback>
        </mc:AlternateContent>
      </w:r>
      <w:r w:rsidR="009C5162">
        <w:br w:type="page"/>
      </w:r>
    </w:p>
    <w:p w14:paraId="32C82C35" w14:textId="77777777" w:rsidR="009C5162" w:rsidRDefault="009C5162" w:rsidP="009C5162">
      <w:pPr>
        <w:pStyle w:val="Titre1"/>
      </w:pPr>
      <w:bookmarkStart w:id="0" w:name="_Toc40785407"/>
      <w:r>
        <w:lastRenderedPageBreak/>
        <w:t xml:space="preserve">1. </w:t>
      </w:r>
      <w:r w:rsidR="00C460C3">
        <w:t>Notions générales préalables</w:t>
      </w:r>
      <w:bookmarkEnd w:id="0"/>
    </w:p>
    <w:p w14:paraId="4454CC30" w14:textId="77777777" w:rsidR="009C5162" w:rsidRDefault="009C5162" w:rsidP="009C5162"/>
    <w:p w14:paraId="042A2C9A" w14:textId="77777777" w:rsidR="00DC23C5" w:rsidRPr="00612806" w:rsidRDefault="00612806" w:rsidP="00F16085">
      <w:pPr>
        <w:pStyle w:val="Paragraphedeliste"/>
        <w:numPr>
          <w:ilvl w:val="0"/>
          <w:numId w:val="3"/>
        </w:numPr>
        <w:rPr>
          <w:u w:val="single"/>
        </w:rPr>
      </w:pPr>
      <w:r w:rsidRPr="00612806">
        <w:rPr>
          <w:u w:val="single"/>
        </w:rPr>
        <w:t>Objectif :</w:t>
      </w:r>
    </w:p>
    <w:p w14:paraId="60FDB748" w14:textId="77777777" w:rsidR="00C460C3" w:rsidRDefault="00612806" w:rsidP="00612806">
      <w:pPr>
        <w:pStyle w:val="Paragraphedeliste"/>
        <w:numPr>
          <w:ilvl w:val="1"/>
          <w:numId w:val="3"/>
        </w:numPr>
      </w:pPr>
      <w:r>
        <w:t xml:space="preserve">Ce sujet nous présente les dispositions de la Loi de l’impôt sur le revenu qui s’appliquent lors de réorganisations de société </w:t>
      </w:r>
      <w:r w:rsidR="005F114C">
        <w:t>canadienne</w:t>
      </w:r>
      <w:r>
        <w:t xml:space="preserve"> sauf les dispositions de roulement qui ont déjà été étudiées.</w:t>
      </w:r>
    </w:p>
    <w:p w14:paraId="006D2CDC" w14:textId="77777777" w:rsidR="00612806" w:rsidRDefault="00612806" w:rsidP="00612806">
      <w:pPr>
        <w:pStyle w:val="Paragraphedeliste"/>
        <w:numPr>
          <w:ilvl w:val="1"/>
          <w:numId w:val="3"/>
        </w:numPr>
      </w:pPr>
      <w:r>
        <w:t>Les réorganisations de sociétés peuvent viser des buts très différents comme :</w:t>
      </w:r>
    </w:p>
    <w:p w14:paraId="775EB661" w14:textId="77777777" w:rsidR="00612806" w:rsidRDefault="00612806" w:rsidP="00612806">
      <w:pPr>
        <w:pStyle w:val="Paragraphedeliste"/>
        <w:numPr>
          <w:ilvl w:val="2"/>
          <w:numId w:val="3"/>
        </w:numPr>
      </w:pPr>
      <w:r>
        <w:t>le regroupement de sociétés;</w:t>
      </w:r>
    </w:p>
    <w:p w14:paraId="0787ABDE" w14:textId="77777777" w:rsidR="00612806" w:rsidRDefault="00612806" w:rsidP="00612806">
      <w:pPr>
        <w:pStyle w:val="Paragraphedeliste"/>
        <w:numPr>
          <w:ilvl w:val="2"/>
          <w:numId w:val="3"/>
        </w:numPr>
      </w:pPr>
      <w:r>
        <w:t>l’acquisition d’une société;</w:t>
      </w:r>
    </w:p>
    <w:p w14:paraId="7AD90FA1" w14:textId="77777777" w:rsidR="00612806" w:rsidRDefault="00612806" w:rsidP="00612806">
      <w:pPr>
        <w:pStyle w:val="Paragraphedeliste"/>
        <w:numPr>
          <w:ilvl w:val="2"/>
          <w:numId w:val="3"/>
        </w:numPr>
      </w:pPr>
      <w:r>
        <w:t>la liquidation d’une société;</w:t>
      </w:r>
    </w:p>
    <w:p w14:paraId="7439853A" w14:textId="77777777" w:rsidR="00612806" w:rsidRDefault="00612806" w:rsidP="00612806">
      <w:pPr>
        <w:pStyle w:val="Paragraphedeliste"/>
        <w:numPr>
          <w:ilvl w:val="2"/>
          <w:numId w:val="3"/>
        </w:numPr>
      </w:pPr>
      <w:r>
        <w:t>le gel successoral;</w:t>
      </w:r>
    </w:p>
    <w:p w14:paraId="5DB8F815" w14:textId="77777777" w:rsidR="00612806" w:rsidRDefault="00612806" w:rsidP="00612806">
      <w:pPr>
        <w:pStyle w:val="Paragraphedeliste"/>
        <w:numPr>
          <w:ilvl w:val="2"/>
          <w:numId w:val="3"/>
        </w:numPr>
      </w:pPr>
      <w:r>
        <w:t>l’ajout d’un ou de plusieurs nouveaux actionnaires</w:t>
      </w:r>
    </w:p>
    <w:p w14:paraId="1C121AC4" w14:textId="77777777" w:rsidR="00C460C3" w:rsidRDefault="00C460C3" w:rsidP="00C460C3">
      <w:pPr>
        <w:pStyle w:val="Paragraphedeliste"/>
      </w:pPr>
    </w:p>
    <w:p w14:paraId="7D99A292" w14:textId="77777777" w:rsidR="004F1FF4" w:rsidRPr="00612806" w:rsidRDefault="00612806" w:rsidP="004F1FF4">
      <w:pPr>
        <w:pStyle w:val="Paragraphedeliste"/>
        <w:numPr>
          <w:ilvl w:val="0"/>
          <w:numId w:val="3"/>
        </w:numPr>
      </w:pPr>
      <w:r>
        <w:t xml:space="preserve">Nous allons étudier dans ce sujet les diverses méthodes pour atteindre les objectifs mentionnés précédemment. Il est souvent possible d’atteindre notre objectif en utilisant un ou l’autre des méthodes mentionnées et </w:t>
      </w:r>
      <w:r w:rsidRPr="00612806">
        <w:rPr>
          <w:b/>
        </w:rPr>
        <w:t>on peut aussi atteindre les mêmes objectifs en utilisant les dispositions de roulement étudiées à l’article 85.</w:t>
      </w:r>
    </w:p>
    <w:p w14:paraId="09FEC549" w14:textId="77777777" w:rsidR="00612806" w:rsidRDefault="002F0C13" w:rsidP="00612806">
      <w:r>
        <w:rPr>
          <w:noProof/>
          <w:lang w:eastAsia="fr-CA"/>
        </w:rPr>
        <mc:AlternateContent>
          <mc:Choice Requires="wps">
            <w:drawing>
              <wp:anchor distT="0" distB="0" distL="114300" distR="114300" simplePos="0" relativeHeight="251659264" behindDoc="0" locked="0" layoutInCell="1" allowOverlap="1" wp14:anchorId="1E2B88BE" wp14:editId="072990AE">
                <wp:simplePos x="0" y="0"/>
                <wp:positionH relativeFrom="column">
                  <wp:posOffset>-38100</wp:posOffset>
                </wp:positionH>
                <wp:positionV relativeFrom="paragraph">
                  <wp:posOffset>210185</wp:posOffset>
                </wp:positionV>
                <wp:extent cx="55816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CAA87"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6.55pt" to="43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" strokecolor="black [3040]"/>
            </w:pict>
          </mc:Fallback>
        </mc:AlternateContent>
      </w:r>
    </w:p>
    <w:p w14:paraId="0DE339F2" w14:textId="77777777" w:rsidR="002F0C13" w:rsidRDefault="002F0C13" w:rsidP="00612806"/>
    <w:p w14:paraId="6132A3C5" w14:textId="77777777" w:rsidR="00612806" w:rsidRPr="00612806" w:rsidRDefault="00612806" w:rsidP="00612806">
      <w:pPr>
        <w:tabs>
          <w:tab w:val="left" w:pos="720"/>
          <w:tab w:val="left" w:pos="1260"/>
        </w:tabs>
        <w:spacing w:line="360" w:lineRule="atLeast"/>
        <w:rPr>
          <w:rFonts w:eastAsia="Times New Roman" w:cs="Times New Roman"/>
          <w:sz w:val="24"/>
          <w:szCs w:val="24"/>
          <w:lang w:eastAsia="fr-FR"/>
        </w:rPr>
      </w:pPr>
      <w:r w:rsidRPr="00612806">
        <w:rPr>
          <w:rFonts w:eastAsia="Times New Roman" w:cs="Times New Roman"/>
          <w:sz w:val="24"/>
          <w:szCs w:val="24"/>
          <w:lang w:eastAsia="fr-FR"/>
        </w:rPr>
        <w:t xml:space="preserve">Dans ce sujet, nous utiliserons souvent les expressions </w:t>
      </w:r>
      <w:r>
        <w:rPr>
          <w:rFonts w:eastAsia="Times New Roman" w:cs="Times New Roman"/>
          <w:b/>
          <w:sz w:val="24"/>
          <w:szCs w:val="24"/>
          <w:lang w:eastAsia="fr-FR"/>
        </w:rPr>
        <w:t>« </w:t>
      </w:r>
      <w:r w:rsidRPr="00612806">
        <w:rPr>
          <w:rFonts w:eastAsia="Times New Roman" w:cs="Times New Roman"/>
          <w:i/>
          <w:sz w:val="24"/>
          <w:szCs w:val="24"/>
          <w:u w:val="single"/>
          <w:lang w:eastAsia="fr-FR"/>
        </w:rPr>
        <w:t>société canadienne</w:t>
      </w:r>
      <w:r>
        <w:rPr>
          <w:rFonts w:eastAsia="Times New Roman" w:cs="Times New Roman"/>
          <w:b/>
          <w:sz w:val="24"/>
          <w:szCs w:val="24"/>
          <w:lang w:eastAsia="fr-FR"/>
        </w:rPr>
        <w:t> »</w:t>
      </w:r>
      <w:r w:rsidRPr="00612806">
        <w:rPr>
          <w:rFonts w:eastAsia="Times New Roman" w:cs="Times New Roman"/>
          <w:sz w:val="24"/>
          <w:szCs w:val="24"/>
          <w:lang w:eastAsia="fr-FR"/>
        </w:rPr>
        <w:t xml:space="preserve"> et </w:t>
      </w:r>
      <w:r>
        <w:rPr>
          <w:rFonts w:eastAsia="Times New Roman" w:cs="Times New Roman"/>
          <w:b/>
          <w:sz w:val="24"/>
          <w:szCs w:val="24"/>
          <w:lang w:eastAsia="fr-FR"/>
        </w:rPr>
        <w:t>« </w:t>
      </w:r>
      <w:r w:rsidRPr="00612806">
        <w:rPr>
          <w:rFonts w:eastAsia="Times New Roman" w:cs="Times New Roman"/>
          <w:i/>
          <w:sz w:val="24"/>
          <w:szCs w:val="24"/>
          <w:u w:val="single"/>
          <w:lang w:eastAsia="fr-FR"/>
        </w:rPr>
        <w:t>société canadienne imposable</w:t>
      </w:r>
      <w:r>
        <w:rPr>
          <w:rFonts w:eastAsia="Times New Roman" w:cs="Times New Roman"/>
          <w:b/>
          <w:sz w:val="24"/>
          <w:szCs w:val="24"/>
          <w:lang w:eastAsia="fr-FR"/>
        </w:rPr>
        <w:t> »</w:t>
      </w:r>
      <w:r w:rsidRPr="00612806">
        <w:rPr>
          <w:rFonts w:eastAsia="Times New Roman" w:cs="Times New Roman"/>
          <w:sz w:val="24"/>
          <w:szCs w:val="24"/>
          <w:lang w:eastAsia="fr-FR"/>
        </w:rPr>
        <w:t>. Voici un rappel de ces deux définitions importantes :</w:t>
      </w:r>
    </w:p>
    <w:p w14:paraId="6EC1B8DF" w14:textId="77777777" w:rsidR="00612806" w:rsidRPr="00612806" w:rsidRDefault="00612806" w:rsidP="00612806">
      <w:pPr>
        <w:tabs>
          <w:tab w:val="left" w:pos="720"/>
          <w:tab w:val="left" w:pos="1260"/>
        </w:tabs>
        <w:spacing w:line="360" w:lineRule="atLeast"/>
        <w:rPr>
          <w:rFonts w:eastAsia="Times New Roman" w:cs="Times New Roman"/>
          <w:sz w:val="24"/>
          <w:szCs w:val="24"/>
          <w:lang w:eastAsia="fr-FR"/>
        </w:rPr>
      </w:pPr>
    </w:p>
    <w:p w14:paraId="18DE29F7" w14:textId="77777777" w:rsidR="00612806" w:rsidRPr="00612806" w:rsidRDefault="00612806" w:rsidP="00612806">
      <w:pPr>
        <w:tabs>
          <w:tab w:val="left" w:pos="720"/>
          <w:tab w:val="left" w:pos="1260"/>
        </w:tabs>
        <w:spacing w:line="360" w:lineRule="atLeast"/>
        <w:rPr>
          <w:rFonts w:eastAsia="Times New Roman" w:cs="Times New Roman"/>
          <w:sz w:val="24"/>
          <w:szCs w:val="24"/>
          <w:lang w:eastAsia="fr-FR"/>
        </w:rPr>
      </w:pPr>
      <w:r w:rsidRPr="00612806">
        <w:rPr>
          <w:rFonts w:eastAsia="Times New Roman" w:cs="Times New Roman"/>
          <w:b/>
          <w:sz w:val="24"/>
          <w:szCs w:val="24"/>
          <w:lang w:eastAsia="fr-FR"/>
        </w:rPr>
        <w:t>Société canadienne,</w:t>
      </w:r>
      <w:r w:rsidRPr="00612806">
        <w:rPr>
          <w:rFonts w:eastAsia="Times New Roman" w:cs="Times New Roman"/>
          <w:sz w:val="24"/>
          <w:szCs w:val="24"/>
          <w:lang w:eastAsia="fr-FR"/>
        </w:rPr>
        <w:t xml:space="preserve"> 89(1) : à une date quelconque, désigne une société qui, à cette date, résidait au Canada et qui</w:t>
      </w:r>
    </w:p>
    <w:p w14:paraId="1DFCB263" w14:textId="77777777" w:rsidR="00612806" w:rsidRPr="00612806" w:rsidRDefault="00612806" w:rsidP="00612806">
      <w:pPr>
        <w:tabs>
          <w:tab w:val="left" w:pos="540"/>
          <w:tab w:val="left" w:pos="1260"/>
        </w:tabs>
        <w:spacing w:line="360" w:lineRule="atLeast"/>
        <w:rPr>
          <w:rFonts w:eastAsia="Times New Roman" w:cs="Times New Roman"/>
          <w:sz w:val="24"/>
          <w:szCs w:val="24"/>
          <w:lang w:eastAsia="fr-FR"/>
        </w:rPr>
      </w:pPr>
      <w:r w:rsidRPr="00612806">
        <w:rPr>
          <w:rFonts w:eastAsia="Times New Roman" w:cs="Times New Roman"/>
          <w:b/>
          <w:sz w:val="24"/>
          <w:szCs w:val="24"/>
          <w:lang w:eastAsia="fr-FR"/>
        </w:rPr>
        <w:t>(i)</w:t>
      </w:r>
      <w:r w:rsidRPr="00612806">
        <w:rPr>
          <w:rFonts w:eastAsia="Times New Roman" w:cs="Times New Roman"/>
          <w:sz w:val="24"/>
          <w:szCs w:val="24"/>
          <w:lang w:eastAsia="fr-FR"/>
        </w:rPr>
        <w:tab/>
        <w:t>avait été constituée au Canada, ou</w:t>
      </w:r>
    </w:p>
    <w:p w14:paraId="025448A6" w14:textId="77777777" w:rsidR="00612806" w:rsidRPr="00612806" w:rsidRDefault="00612806" w:rsidP="00612806">
      <w:pPr>
        <w:tabs>
          <w:tab w:val="left" w:pos="540"/>
          <w:tab w:val="left" w:pos="1260"/>
        </w:tabs>
        <w:spacing w:line="360" w:lineRule="atLeast"/>
        <w:ind w:left="540" w:hanging="540"/>
        <w:rPr>
          <w:rFonts w:eastAsia="Times New Roman" w:cs="Times New Roman"/>
          <w:sz w:val="24"/>
          <w:szCs w:val="24"/>
          <w:lang w:eastAsia="fr-FR"/>
        </w:rPr>
      </w:pPr>
      <w:r w:rsidRPr="00612806">
        <w:rPr>
          <w:rFonts w:eastAsia="Times New Roman" w:cs="Times New Roman"/>
          <w:b/>
          <w:sz w:val="24"/>
          <w:szCs w:val="24"/>
          <w:lang w:eastAsia="fr-FR"/>
        </w:rPr>
        <w:t>(ii)</w:t>
      </w:r>
      <w:r w:rsidRPr="00612806">
        <w:rPr>
          <w:rFonts w:eastAsia="Times New Roman" w:cs="Times New Roman"/>
          <w:sz w:val="24"/>
          <w:szCs w:val="24"/>
          <w:lang w:eastAsia="fr-FR"/>
        </w:rPr>
        <w:tab/>
        <w:t>avait résidé au Canada pendant une période commençant le 18 juin 1971 et se terminant à cette date.</w:t>
      </w:r>
    </w:p>
    <w:p w14:paraId="7673C31F" w14:textId="77777777" w:rsidR="00612806" w:rsidRPr="00612806" w:rsidRDefault="00612806" w:rsidP="00612806">
      <w:pPr>
        <w:tabs>
          <w:tab w:val="left" w:pos="540"/>
          <w:tab w:val="left" w:pos="1260"/>
        </w:tabs>
        <w:spacing w:line="360" w:lineRule="atLeast"/>
        <w:rPr>
          <w:rFonts w:eastAsia="Times New Roman" w:cs="Times New Roman"/>
          <w:sz w:val="24"/>
          <w:szCs w:val="24"/>
          <w:lang w:eastAsia="fr-FR"/>
        </w:rPr>
      </w:pPr>
    </w:p>
    <w:p w14:paraId="52116CA8" w14:textId="77777777" w:rsidR="00612806" w:rsidRPr="00612806" w:rsidRDefault="00612806" w:rsidP="00612806">
      <w:pPr>
        <w:tabs>
          <w:tab w:val="left" w:pos="540"/>
          <w:tab w:val="left" w:pos="1260"/>
        </w:tabs>
        <w:spacing w:line="360" w:lineRule="atLeast"/>
        <w:rPr>
          <w:rFonts w:eastAsia="Times New Roman" w:cs="Times New Roman"/>
          <w:sz w:val="24"/>
          <w:szCs w:val="24"/>
          <w:lang w:eastAsia="fr-FR"/>
        </w:rPr>
      </w:pPr>
      <w:r w:rsidRPr="00612806">
        <w:rPr>
          <w:rFonts w:eastAsia="Times New Roman" w:cs="Times New Roman"/>
          <w:b/>
          <w:sz w:val="24"/>
          <w:szCs w:val="24"/>
          <w:lang w:eastAsia="fr-FR"/>
        </w:rPr>
        <w:t>Société canadienne imposable,</w:t>
      </w:r>
      <w:r w:rsidRPr="00612806">
        <w:rPr>
          <w:rFonts w:eastAsia="Times New Roman" w:cs="Times New Roman"/>
          <w:sz w:val="24"/>
          <w:szCs w:val="24"/>
          <w:lang w:eastAsia="fr-FR"/>
        </w:rPr>
        <w:t xml:space="preserve"> 89(1) : désigne une société qui, au moment où l'expression est pertinente, </w:t>
      </w:r>
    </w:p>
    <w:p w14:paraId="01824546" w14:textId="77777777" w:rsidR="00612806" w:rsidRPr="00612806" w:rsidRDefault="00612806" w:rsidP="00612806">
      <w:pPr>
        <w:tabs>
          <w:tab w:val="left" w:pos="540"/>
          <w:tab w:val="left" w:pos="1260"/>
        </w:tabs>
        <w:spacing w:line="360" w:lineRule="atLeast"/>
        <w:rPr>
          <w:rFonts w:eastAsia="Times New Roman" w:cs="Times New Roman"/>
          <w:sz w:val="24"/>
          <w:szCs w:val="24"/>
          <w:lang w:eastAsia="fr-FR"/>
        </w:rPr>
      </w:pPr>
      <w:r w:rsidRPr="00612806">
        <w:rPr>
          <w:rFonts w:eastAsia="Times New Roman" w:cs="Times New Roman"/>
          <w:sz w:val="24"/>
          <w:szCs w:val="24"/>
          <w:lang w:eastAsia="fr-FR"/>
        </w:rPr>
        <w:t>(i)</w:t>
      </w:r>
      <w:r w:rsidRPr="00612806">
        <w:rPr>
          <w:rFonts w:eastAsia="Times New Roman" w:cs="Times New Roman"/>
          <w:sz w:val="24"/>
          <w:szCs w:val="24"/>
          <w:lang w:eastAsia="fr-FR"/>
        </w:rPr>
        <w:tab/>
        <w:t>était une société canadienne, et</w:t>
      </w:r>
    </w:p>
    <w:p w14:paraId="7DA8328B" w14:textId="77777777" w:rsidR="00612806" w:rsidRPr="00612806" w:rsidRDefault="00612806" w:rsidP="00612806">
      <w:pPr>
        <w:tabs>
          <w:tab w:val="left" w:pos="540"/>
          <w:tab w:val="left" w:pos="1260"/>
        </w:tabs>
        <w:spacing w:line="360" w:lineRule="atLeast"/>
        <w:ind w:left="540" w:hanging="540"/>
        <w:rPr>
          <w:rFonts w:eastAsia="Times New Roman" w:cs="Times New Roman"/>
          <w:sz w:val="24"/>
          <w:szCs w:val="24"/>
          <w:lang w:eastAsia="fr-FR"/>
        </w:rPr>
      </w:pPr>
      <w:r w:rsidRPr="00612806">
        <w:rPr>
          <w:rFonts w:eastAsia="Times New Roman" w:cs="Times New Roman"/>
          <w:sz w:val="24"/>
          <w:szCs w:val="24"/>
          <w:lang w:eastAsia="fr-FR"/>
        </w:rPr>
        <w:t>(ii)</w:t>
      </w:r>
      <w:r w:rsidRPr="00612806">
        <w:rPr>
          <w:rFonts w:eastAsia="Times New Roman" w:cs="Times New Roman"/>
          <w:sz w:val="24"/>
          <w:szCs w:val="24"/>
          <w:lang w:eastAsia="fr-FR"/>
        </w:rPr>
        <w:tab/>
        <w:t>n'était pas, en vertu d'une disposition statutaire, exonérée d'impôt sous le régime de la présente Partie (soit la Partie I).</w:t>
      </w:r>
    </w:p>
    <w:p w14:paraId="38A7ED78" w14:textId="77777777" w:rsidR="004F1FF4" w:rsidRDefault="004F1FF4" w:rsidP="004F1FF4"/>
    <w:p w14:paraId="1D4DD40F" w14:textId="77777777" w:rsidR="004F1FF4" w:rsidRDefault="004F1FF4" w:rsidP="004F1FF4">
      <w:pPr>
        <w:sectPr w:rsidR="004F1FF4" w:rsidSect="003D5C9E">
          <w:footerReference w:type="default" r:id="rId9"/>
          <w:pgSz w:w="12240" w:h="15840"/>
          <w:pgMar w:top="1440" w:right="1800" w:bottom="1440" w:left="1800" w:header="708" w:footer="132" w:gutter="0"/>
          <w:pgNumType w:start="162"/>
          <w:cols w:space="708"/>
          <w:docGrid w:linePitch="360"/>
        </w:sectPr>
      </w:pPr>
    </w:p>
    <w:p w14:paraId="4DCD1785" w14:textId="77777777" w:rsidR="00BD2A34" w:rsidRDefault="002F0C13" w:rsidP="002F0C13">
      <w:pPr>
        <w:pStyle w:val="Titre1"/>
      </w:pPr>
      <w:bookmarkStart w:id="1" w:name="_Toc40785408"/>
      <w:r>
        <w:lastRenderedPageBreak/>
        <w:t>2. Biens convertibles</w:t>
      </w:r>
      <w:r w:rsidR="00482E16">
        <w:t xml:space="preserve"> (Article 51)</w:t>
      </w:r>
      <w:bookmarkEnd w:id="1"/>
    </w:p>
    <w:p w14:paraId="500C1B83" w14:textId="77777777" w:rsidR="002F0C13" w:rsidRDefault="002F0C13" w:rsidP="00696EDF"/>
    <w:p w14:paraId="7B885464" w14:textId="77777777" w:rsidR="002F0C13" w:rsidRDefault="0096779F" w:rsidP="0096779F">
      <w:pPr>
        <w:pStyle w:val="Titre2"/>
      </w:pPr>
      <w:bookmarkStart w:id="2" w:name="_Toc40785409"/>
      <w:r>
        <w:t>2.1 Cadre d’application</w:t>
      </w:r>
      <w:bookmarkEnd w:id="2"/>
    </w:p>
    <w:p w14:paraId="381A7E6F" w14:textId="77777777" w:rsidR="0096779F" w:rsidRDefault="0096779F" w:rsidP="00696EDF"/>
    <w:p w14:paraId="6B7136C6" w14:textId="77777777" w:rsidR="0096779F" w:rsidRDefault="0096779F" w:rsidP="00A72515">
      <w:pPr>
        <w:pStyle w:val="Paragraphedeliste"/>
        <w:numPr>
          <w:ilvl w:val="0"/>
          <w:numId w:val="4"/>
        </w:numPr>
      </w:pPr>
      <w:r>
        <w:t>Conversion d’action, billet, obligation d’une société canadienne en actions de cette société.</w:t>
      </w:r>
    </w:p>
    <w:p w14:paraId="714F2A96" w14:textId="77777777" w:rsidR="0048774F" w:rsidRDefault="0048774F" w:rsidP="0048774F">
      <w:pPr>
        <w:pStyle w:val="Paragraphedeliste"/>
      </w:pPr>
    </w:p>
    <w:p w14:paraId="0521A2A0" w14:textId="77777777" w:rsidR="0096779F" w:rsidRDefault="0096779F" w:rsidP="0096779F">
      <w:r>
        <w:rPr>
          <w:noProof/>
          <w:lang w:eastAsia="fr-CA"/>
        </w:rPr>
        <mc:AlternateContent>
          <mc:Choice Requires="wps">
            <w:drawing>
              <wp:anchor distT="0" distB="0" distL="114300" distR="114300" simplePos="0" relativeHeight="251672576" behindDoc="0" locked="0" layoutInCell="1" allowOverlap="1" wp14:anchorId="60A02AC4" wp14:editId="7B958CF2">
                <wp:simplePos x="0" y="0"/>
                <wp:positionH relativeFrom="column">
                  <wp:posOffset>3971925</wp:posOffset>
                </wp:positionH>
                <wp:positionV relativeFrom="paragraph">
                  <wp:posOffset>11430</wp:posOffset>
                </wp:positionV>
                <wp:extent cx="1866900" cy="70485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186690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22D29" w14:textId="77777777" w:rsidR="00270FF9" w:rsidRDefault="00270FF9" w:rsidP="0096779F">
                            <w:pPr>
                              <w:rPr>
                                <w:sz w:val="24"/>
                                <w:szCs w:val="24"/>
                              </w:rPr>
                            </w:pPr>
                            <w:r>
                              <w:rPr>
                                <w:sz w:val="24"/>
                                <w:szCs w:val="24"/>
                              </w:rPr>
                              <w:t>Les conditions confèrent le droit d’effectuer l’échange</w:t>
                            </w:r>
                          </w:p>
                          <w:p w14:paraId="488B315F" w14:textId="77777777" w:rsidR="00270FF9" w:rsidRPr="0096779F" w:rsidRDefault="00270FF9" w:rsidP="0096779F">
                            <w:pPr>
                              <w:rPr>
                                <w:b/>
                                <w:sz w:val="24"/>
                                <w:szCs w:val="24"/>
                              </w:rPr>
                            </w:pPr>
                            <w:r>
                              <w:rPr>
                                <w:sz w:val="24"/>
                                <w:szCs w:val="24"/>
                              </w:rPr>
                              <w:t>(</w:t>
                            </w:r>
                            <w:r w:rsidRPr="0096779F">
                              <w:rPr>
                                <w:b/>
                                <w:sz w:val="24"/>
                                <w:szCs w:val="24"/>
                              </w:rPr>
                              <w:t>Privilège de conversion)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02AC4" id="_x0000_t202" coordsize="21600,21600" o:spt="202" path="m,l,21600r21600,l21600,xe">
                <v:stroke joinstyle="miter"/>
                <v:path gradientshapeok="t" o:connecttype="rect"/>
              </v:shapetype>
              <v:shape id="Zone de texte 10" o:spid="_x0000_s1027" type="#_x0000_t202" style="position:absolute;left:0;text-align:left;margin-left:312.75pt;margin-top:.9pt;width:147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" filled="f" stroked="f" strokeweight=".5pt">
                <v:textbox>
                  <w:txbxContent>
                    <w:p w14:paraId="22022D29" w14:textId="77777777" w:rsidR="00270FF9" w:rsidRDefault="00270FF9" w:rsidP="0096779F">
                      <w:pPr>
                        <w:rPr>
                          <w:sz w:val="24"/>
                          <w:szCs w:val="24"/>
                        </w:rPr>
                      </w:pPr>
                      <w:r>
                        <w:rPr>
                          <w:sz w:val="24"/>
                          <w:szCs w:val="24"/>
                        </w:rPr>
                        <w:t>Les conditions confèrent le droit d’effectuer l’échange</w:t>
                      </w:r>
                    </w:p>
                    <w:p w14:paraId="488B315F" w14:textId="77777777" w:rsidR="00270FF9" w:rsidRPr="0096779F" w:rsidRDefault="00270FF9" w:rsidP="0096779F">
                      <w:pPr>
                        <w:rPr>
                          <w:b/>
                          <w:sz w:val="24"/>
                          <w:szCs w:val="24"/>
                        </w:rPr>
                      </w:pPr>
                      <w:r>
                        <w:rPr>
                          <w:sz w:val="24"/>
                          <w:szCs w:val="24"/>
                        </w:rPr>
                        <w:t>(</w:t>
                      </w:r>
                      <w:r w:rsidRPr="0096779F">
                        <w:rPr>
                          <w:b/>
                          <w:sz w:val="24"/>
                          <w:szCs w:val="24"/>
                        </w:rPr>
                        <w:t>Privilège de conversion)</w:t>
                      </w:r>
                    </w:p>
                  </w:txbxContent>
                </v:textbox>
              </v:shape>
            </w:pict>
          </mc:Fallback>
        </mc:AlternateContent>
      </w:r>
      <w:r>
        <w:rPr>
          <w:noProof/>
          <w:lang w:eastAsia="fr-CA"/>
        </w:rPr>
        <mc:AlternateContent>
          <mc:Choice Requires="wps">
            <w:drawing>
              <wp:anchor distT="0" distB="0" distL="114300" distR="114300" simplePos="0" relativeHeight="251660288" behindDoc="0" locked="0" layoutInCell="1" allowOverlap="1" wp14:anchorId="334D27C3" wp14:editId="31FB2375">
                <wp:simplePos x="0" y="0"/>
                <wp:positionH relativeFrom="column">
                  <wp:posOffset>1685925</wp:posOffset>
                </wp:positionH>
                <wp:positionV relativeFrom="paragraph">
                  <wp:posOffset>135255</wp:posOffset>
                </wp:positionV>
                <wp:extent cx="1009650" cy="27622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0096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27377" w14:textId="77777777" w:rsidR="00270FF9" w:rsidRPr="0096779F" w:rsidRDefault="00270FF9">
                            <w:pPr>
                              <w:rPr>
                                <w:sz w:val="24"/>
                                <w:szCs w:val="24"/>
                              </w:rPr>
                            </w:pPr>
                            <w:r w:rsidRPr="0096779F">
                              <w:rPr>
                                <w:sz w:val="24"/>
                                <w:szCs w:val="24"/>
                              </w:rPr>
                              <w:t>Monsieur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D27C3" id="Zone de texte 2" o:spid="_x0000_s1028" type="#_x0000_t202" style="position:absolute;left:0;text-align:left;margin-left:132.75pt;margin-top:10.65pt;width:79.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" filled="f" stroked="f" strokeweight=".5pt">
                <v:textbox>
                  <w:txbxContent>
                    <w:p w14:paraId="3F727377" w14:textId="77777777" w:rsidR="00270FF9" w:rsidRPr="0096779F" w:rsidRDefault="00270FF9">
                      <w:pPr>
                        <w:rPr>
                          <w:sz w:val="24"/>
                          <w:szCs w:val="24"/>
                        </w:rPr>
                      </w:pPr>
                      <w:r w:rsidRPr="0096779F">
                        <w:rPr>
                          <w:sz w:val="24"/>
                          <w:szCs w:val="24"/>
                        </w:rPr>
                        <w:t>Monsieur X</w:t>
                      </w:r>
                    </w:p>
                  </w:txbxContent>
                </v:textbox>
              </v:shape>
            </w:pict>
          </mc:Fallback>
        </mc:AlternateContent>
      </w:r>
    </w:p>
    <w:p w14:paraId="7668776A" w14:textId="77777777" w:rsidR="0096779F" w:rsidRDefault="001D7279" w:rsidP="0096779F">
      <w:r>
        <w:rPr>
          <w:noProof/>
          <w:lang w:eastAsia="fr-CA"/>
        </w:rPr>
        <mc:AlternateContent>
          <mc:Choice Requires="wps">
            <w:drawing>
              <wp:anchor distT="0" distB="0" distL="114300" distR="114300" simplePos="0" relativeHeight="251662336" behindDoc="0" locked="0" layoutInCell="1" allowOverlap="1" wp14:anchorId="0A8BFB27" wp14:editId="372EAAC3">
                <wp:simplePos x="0" y="0"/>
                <wp:positionH relativeFrom="column">
                  <wp:posOffset>2095500</wp:posOffset>
                </wp:positionH>
                <wp:positionV relativeFrom="paragraph">
                  <wp:posOffset>165100</wp:posOffset>
                </wp:positionV>
                <wp:extent cx="0" cy="952500"/>
                <wp:effectExtent l="95250" t="0" r="95250" b="57150"/>
                <wp:wrapNone/>
                <wp:docPr id="4" name="Connecteur droit avec flèche 4"/>
                <wp:cNvGraphicFramePr/>
                <a:graphic xmlns:a="http://schemas.openxmlformats.org/drawingml/2006/main">
                  <a:graphicData uri="http://schemas.microsoft.com/office/word/2010/wordprocessingShape">
                    <wps:wsp>
                      <wps:cNvCnPr/>
                      <wps:spPr>
                        <a:xfrm>
                          <a:off x="0" y="0"/>
                          <a:ext cx="0" cy="952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B67D38A" id="_x0000_t32" coordsize="21600,21600" o:spt="32" o:oned="t" path="m,l21600,21600e" filled="f">
                <v:path arrowok="t" fillok="f" o:connecttype="none"/>
                <o:lock v:ext="edit" shapetype="t"/>
              </v:shapetype>
              <v:shape id="Connecteur droit avec flèche 4" o:spid="_x0000_s1026" type="#_x0000_t32" style="position:absolute;margin-left:165pt;margin-top:13pt;width:0;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" strokecolor="black [3040]">
                <v:stroke endarrow="open"/>
              </v:shape>
            </w:pict>
          </mc:Fallback>
        </mc:AlternateContent>
      </w:r>
      <w:r w:rsidR="0096779F">
        <w:rPr>
          <w:noProof/>
          <w:lang w:eastAsia="fr-CA"/>
        </w:rPr>
        <mc:AlternateContent>
          <mc:Choice Requires="wps">
            <w:drawing>
              <wp:anchor distT="0" distB="0" distL="114300" distR="114300" simplePos="0" relativeHeight="251670528" behindDoc="0" locked="0" layoutInCell="1" allowOverlap="1" wp14:anchorId="1459B909" wp14:editId="511C389A">
                <wp:simplePos x="0" y="0"/>
                <wp:positionH relativeFrom="column">
                  <wp:posOffset>3857625</wp:posOffset>
                </wp:positionH>
                <wp:positionV relativeFrom="paragraph">
                  <wp:posOffset>127000</wp:posOffset>
                </wp:positionV>
                <wp:extent cx="114300" cy="428625"/>
                <wp:effectExtent l="0" t="0" r="19050" b="28575"/>
                <wp:wrapNone/>
                <wp:docPr id="9" name="Accolade fermante 9"/>
                <wp:cNvGraphicFramePr/>
                <a:graphic xmlns:a="http://schemas.openxmlformats.org/drawingml/2006/main">
                  <a:graphicData uri="http://schemas.microsoft.com/office/word/2010/wordprocessingShape">
                    <wps:wsp>
                      <wps:cNvSpPr/>
                      <wps:spPr>
                        <a:xfrm>
                          <a:off x="0" y="0"/>
                          <a:ext cx="114300" cy="4286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1755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9" o:spid="_x0000_s1026" type="#_x0000_t88" style="position:absolute;margin-left:303.75pt;margin-top:10pt;width:9pt;height:33.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" adj="480" strokecolor="black [3040]"/>
            </w:pict>
          </mc:Fallback>
        </mc:AlternateContent>
      </w:r>
      <w:r w:rsidR="0096779F">
        <w:rPr>
          <w:noProof/>
          <w:lang w:eastAsia="fr-CA"/>
        </w:rPr>
        <mc:AlternateContent>
          <mc:Choice Requires="wps">
            <w:drawing>
              <wp:anchor distT="0" distB="0" distL="114300" distR="114300" simplePos="0" relativeHeight="251667456" behindDoc="0" locked="0" layoutInCell="1" allowOverlap="1" wp14:anchorId="42B45DD6" wp14:editId="1C80B82E">
                <wp:simplePos x="0" y="0"/>
                <wp:positionH relativeFrom="column">
                  <wp:posOffset>3076575</wp:posOffset>
                </wp:positionH>
                <wp:positionV relativeFrom="paragraph">
                  <wp:posOffset>107950</wp:posOffset>
                </wp:positionV>
                <wp:extent cx="1209675" cy="90487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20967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34D642" w14:textId="77777777" w:rsidR="00270FF9" w:rsidRDefault="00270FF9" w:rsidP="0096779F">
                            <w:pPr>
                              <w:rPr>
                                <w:sz w:val="24"/>
                                <w:szCs w:val="24"/>
                              </w:rPr>
                            </w:pPr>
                            <w:r>
                              <w:rPr>
                                <w:sz w:val="24"/>
                                <w:szCs w:val="24"/>
                              </w:rPr>
                              <w:t>Billet</w:t>
                            </w:r>
                          </w:p>
                          <w:p w14:paraId="6C0C6DF4" w14:textId="77777777" w:rsidR="00270FF9" w:rsidRDefault="00270FF9" w:rsidP="0096779F">
                            <w:pPr>
                              <w:rPr>
                                <w:sz w:val="24"/>
                                <w:szCs w:val="24"/>
                              </w:rPr>
                            </w:pPr>
                            <w:r>
                              <w:rPr>
                                <w:sz w:val="24"/>
                                <w:szCs w:val="24"/>
                              </w:rPr>
                              <w:t>Obligation</w:t>
                            </w:r>
                          </w:p>
                          <w:p w14:paraId="33E30A86" w14:textId="77777777" w:rsidR="00270FF9" w:rsidRDefault="00270FF9" w:rsidP="0096779F">
                            <w:pPr>
                              <w:rPr>
                                <w:sz w:val="24"/>
                                <w:szCs w:val="24"/>
                              </w:rPr>
                            </w:pPr>
                          </w:p>
                          <w:p w14:paraId="28178B47" w14:textId="77777777" w:rsidR="00270FF9" w:rsidRPr="0096779F" w:rsidRDefault="00270FF9" w:rsidP="0096779F">
                            <w:pPr>
                              <w:rPr>
                                <w:sz w:val="24"/>
                                <w:szCs w:val="24"/>
                              </w:rPr>
                            </w:pPr>
                            <w:r>
                              <w:rPr>
                                <w:sz w:val="24"/>
                                <w:szCs w:val="24"/>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45DD6" id="Zone de texte 7" o:spid="_x0000_s1029" type="#_x0000_t202" style="position:absolute;left:0;text-align:left;margin-left:242.25pt;margin-top:8.5pt;width:95.2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" filled="f" stroked="f" strokeweight=".5pt">
                <v:textbox>
                  <w:txbxContent>
                    <w:p w14:paraId="1E34D642" w14:textId="77777777" w:rsidR="00270FF9" w:rsidRDefault="00270FF9" w:rsidP="0096779F">
                      <w:pPr>
                        <w:rPr>
                          <w:sz w:val="24"/>
                          <w:szCs w:val="24"/>
                        </w:rPr>
                      </w:pPr>
                      <w:r>
                        <w:rPr>
                          <w:sz w:val="24"/>
                          <w:szCs w:val="24"/>
                        </w:rPr>
                        <w:t>Billet</w:t>
                      </w:r>
                    </w:p>
                    <w:p w14:paraId="6C0C6DF4" w14:textId="77777777" w:rsidR="00270FF9" w:rsidRDefault="00270FF9" w:rsidP="0096779F">
                      <w:pPr>
                        <w:rPr>
                          <w:sz w:val="24"/>
                          <w:szCs w:val="24"/>
                        </w:rPr>
                      </w:pPr>
                      <w:r>
                        <w:rPr>
                          <w:sz w:val="24"/>
                          <w:szCs w:val="24"/>
                        </w:rPr>
                        <w:t>Obligation</w:t>
                      </w:r>
                    </w:p>
                    <w:p w14:paraId="33E30A86" w14:textId="77777777" w:rsidR="00270FF9" w:rsidRDefault="00270FF9" w:rsidP="0096779F">
                      <w:pPr>
                        <w:rPr>
                          <w:sz w:val="24"/>
                          <w:szCs w:val="24"/>
                        </w:rPr>
                      </w:pPr>
                    </w:p>
                    <w:p w14:paraId="28178B47" w14:textId="77777777" w:rsidR="00270FF9" w:rsidRPr="0096779F" w:rsidRDefault="00270FF9" w:rsidP="0096779F">
                      <w:pPr>
                        <w:rPr>
                          <w:sz w:val="24"/>
                          <w:szCs w:val="24"/>
                        </w:rPr>
                      </w:pPr>
                      <w:r>
                        <w:rPr>
                          <w:sz w:val="24"/>
                          <w:szCs w:val="24"/>
                        </w:rPr>
                        <w:t>Actions</w:t>
                      </w:r>
                    </w:p>
                  </w:txbxContent>
                </v:textbox>
              </v:shape>
            </w:pict>
          </mc:Fallback>
        </mc:AlternateContent>
      </w:r>
      <w:r w:rsidR="0096779F">
        <w:rPr>
          <w:noProof/>
          <w:lang w:eastAsia="fr-CA"/>
        </w:rPr>
        <mc:AlternateContent>
          <mc:Choice Requires="wps">
            <w:drawing>
              <wp:anchor distT="0" distB="0" distL="114300" distR="114300" simplePos="0" relativeHeight="251663360" behindDoc="0" locked="0" layoutInCell="1" allowOverlap="1" wp14:anchorId="11268399" wp14:editId="0D93319E">
                <wp:simplePos x="0" y="0"/>
                <wp:positionH relativeFrom="column">
                  <wp:posOffset>2609850</wp:posOffset>
                </wp:positionH>
                <wp:positionV relativeFrom="paragraph">
                  <wp:posOffset>41275</wp:posOffset>
                </wp:positionV>
                <wp:extent cx="400050" cy="1047750"/>
                <wp:effectExtent l="0" t="0" r="19050" b="19050"/>
                <wp:wrapNone/>
                <wp:docPr id="5" name="Flèche courbée vers la gauche 5"/>
                <wp:cNvGraphicFramePr/>
                <a:graphic xmlns:a="http://schemas.openxmlformats.org/drawingml/2006/main">
                  <a:graphicData uri="http://schemas.microsoft.com/office/word/2010/wordprocessingShape">
                    <wps:wsp>
                      <wps:cNvSpPr/>
                      <wps:spPr>
                        <a:xfrm>
                          <a:off x="0" y="0"/>
                          <a:ext cx="400050" cy="1047750"/>
                        </a:xfrm>
                        <a:prstGeom prst="curvedLef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ACAC3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5" o:spid="_x0000_s1026" type="#_x0000_t103" style="position:absolute;margin-left:205.5pt;margin-top:3.25pt;width:31.5pt;height: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" adj="17476,20569,5400" filled="f" strokecolor="black [3213]" strokeweight=".25pt"/>
            </w:pict>
          </mc:Fallback>
        </mc:AlternateContent>
      </w:r>
      <w:r w:rsidR="0096779F">
        <w:rPr>
          <w:noProof/>
          <w:lang w:eastAsia="fr-CA"/>
        </w:rPr>
        <mc:AlternateContent>
          <mc:Choice Requires="wps">
            <w:drawing>
              <wp:anchor distT="0" distB="0" distL="114300" distR="114300" simplePos="0" relativeHeight="251665408" behindDoc="0" locked="0" layoutInCell="1" allowOverlap="1" wp14:anchorId="62E3343E" wp14:editId="4158110E">
                <wp:simplePos x="0" y="0"/>
                <wp:positionH relativeFrom="column">
                  <wp:posOffset>1238250</wp:posOffset>
                </wp:positionH>
                <wp:positionV relativeFrom="paragraph">
                  <wp:posOffset>41275</wp:posOffset>
                </wp:positionV>
                <wp:extent cx="400050" cy="1047750"/>
                <wp:effectExtent l="0" t="0" r="19050" b="19050"/>
                <wp:wrapNone/>
                <wp:docPr id="6" name="Flèche courbée vers la gauche 6"/>
                <wp:cNvGraphicFramePr/>
                <a:graphic xmlns:a="http://schemas.openxmlformats.org/drawingml/2006/main">
                  <a:graphicData uri="http://schemas.microsoft.com/office/word/2010/wordprocessingShape">
                    <wps:wsp>
                      <wps:cNvSpPr/>
                      <wps:spPr>
                        <a:xfrm flipH="1" flipV="1">
                          <a:off x="0" y="0"/>
                          <a:ext cx="400050" cy="1047750"/>
                        </a:xfrm>
                        <a:prstGeom prst="curvedLef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4D14DA" id="Flèche courbée vers la gauche 6" o:spid="_x0000_s1026" type="#_x0000_t103" style="position:absolute;margin-left:97.5pt;margin-top:3.25pt;width:31.5pt;height:82.5pt;flip:x 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" adj="17476,20569,5400" filled="f" strokecolor="black [3213]" strokeweight=".25pt"/>
            </w:pict>
          </mc:Fallback>
        </mc:AlternateContent>
      </w:r>
    </w:p>
    <w:p w14:paraId="20BA0C8E" w14:textId="77777777" w:rsidR="0096779F" w:rsidRDefault="0096779F" w:rsidP="0096779F"/>
    <w:p w14:paraId="1C805E8F" w14:textId="77777777" w:rsidR="0096779F" w:rsidRDefault="00D431EA" w:rsidP="0096779F">
      <w:r>
        <w:rPr>
          <w:noProof/>
          <w:lang w:eastAsia="fr-CA"/>
        </w:rPr>
        <mc:AlternateContent>
          <mc:Choice Requires="wps">
            <w:drawing>
              <wp:anchor distT="0" distB="0" distL="114300" distR="114300" simplePos="0" relativeHeight="251669504" behindDoc="0" locked="0" layoutInCell="1" allowOverlap="1" wp14:anchorId="6A931A74" wp14:editId="286AC236">
                <wp:simplePos x="0" y="0"/>
                <wp:positionH relativeFrom="column">
                  <wp:posOffset>523875</wp:posOffset>
                </wp:positionH>
                <wp:positionV relativeFrom="paragraph">
                  <wp:posOffset>4445</wp:posOffset>
                </wp:positionV>
                <wp:extent cx="723900" cy="37147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7239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141F3" w14:textId="77777777" w:rsidR="00270FF9" w:rsidRPr="0096779F" w:rsidRDefault="00270FF9" w:rsidP="0096779F">
                            <w:pPr>
                              <w:rPr>
                                <w:sz w:val="24"/>
                                <w:szCs w:val="24"/>
                              </w:rPr>
                            </w:pPr>
                            <w:r>
                              <w:rPr>
                                <w:sz w:val="24"/>
                                <w:szCs w:val="24"/>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31A74" id="Zone de texte 8" o:spid="_x0000_s1030" type="#_x0000_t202" style="position:absolute;left:0;text-align:left;margin-left:41.25pt;margin-top:.35pt;width:57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" filled="f" stroked="f" strokeweight=".5pt">
                <v:textbox>
                  <w:txbxContent>
                    <w:p w14:paraId="7B0141F3" w14:textId="77777777" w:rsidR="00270FF9" w:rsidRPr="0096779F" w:rsidRDefault="00270FF9" w:rsidP="0096779F">
                      <w:pPr>
                        <w:rPr>
                          <w:sz w:val="24"/>
                          <w:szCs w:val="24"/>
                        </w:rPr>
                      </w:pPr>
                      <w:r>
                        <w:rPr>
                          <w:sz w:val="24"/>
                          <w:szCs w:val="24"/>
                        </w:rPr>
                        <w:t>Actions</w:t>
                      </w:r>
                    </w:p>
                  </w:txbxContent>
                </v:textbox>
              </v:shape>
            </w:pict>
          </mc:Fallback>
        </mc:AlternateContent>
      </w:r>
    </w:p>
    <w:p w14:paraId="03B8458E" w14:textId="77777777" w:rsidR="0096779F" w:rsidRDefault="0048774F" w:rsidP="0096779F">
      <w:r>
        <w:rPr>
          <w:noProof/>
          <w:lang w:eastAsia="fr-CA"/>
        </w:rPr>
        <mc:AlternateContent>
          <mc:Choice Requires="wps">
            <w:drawing>
              <wp:anchor distT="0" distB="0" distL="114300" distR="114300" simplePos="0" relativeHeight="251675648" behindDoc="0" locked="0" layoutInCell="1" allowOverlap="1" wp14:anchorId="22A964F1" wp14:editId="5792246D">
                <wp:simplePos x="0" y="0"/>
                <wp:positionH relativeFrom="column">
                  <wp:posOffset>3705225</wp:posOffset>
                </wp:positionH>
                <wp:positionV relativeFrom="paragraph">
                  <wp:posOffset>205105</wp:posOffset>
                </wp:positionV>
                <wp:extent cx="342900" cy="0"/>
                <wp:effectExtent l="0" t="76200" r="19050" b="114300"/>
                <wp:wrapNone/>
                <wp:docPr id="12" name="Connecteur droit avec flèche 1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89E438" id="Connecteur droit avec flèche 12" o:spid="_x0000_s1026" type="#_x0000_t32" style="position:absolute;margin-left:291.75pt;margin-top:16.15pt;width:27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" strokecolor="black [3040]">
                <v:stroke endarrow="open"/>
              </v:shape>
            </w:pict>
          </mc:Fallback>
        </mc:AlternateContent>
      </w:r>
      <w:r w:rsidR="0096779F">
        <w:rPr>
          <w:noProof/>
          <w:lang w:eastAsia="fr-CA"/>
        </w:rPr>
        <mc:AlternateContent>
          <mc:Choice Requires="wps">
            <w:drawing>
              <wp:anchor distT="0" distB="0" distL="114300" distR="114300" simplePos="0" relativeHeight="251674624" behindDoc="0" locked="0" layoutInCell="1" allowOverlap="1" wp14:anchorId="1C8C5040" wp14:editId="4DEF7B3E">
                <wp:simplePos x="0" y="0"/>
                <wp:positionH relativeFrom="column">
                  <wp:posOffset>4048125</wp:posOffset>
                </wp:positionH>
                <wp:positionV relativeFrom="paragraph">
                  <wp:posOffset>71755</wp:posOffset>
                </wp:positionV>
                <wp:extent cx="1866900" cy="55245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8669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BEA99" w14:textId="77777777" w:rsidR="00270FF9" w:rsidRPr="0096779F" w:rsidRDefault="00270FF9" w:rsidP="0048774F">
                            <w:pPr>
                              <w:jc w:val="left"/>
                              <w:rPr>
                                <w:b/>
                                <w:sz w:val="24"/>
                                <w:szCs w:val="24"/>
                              </w:rPr>
                            </w:pPr>
                            <w:r>
                              <w:rPr>
                                <w:sz w:val="24"/>
                                <w:szCs w:val="24"/>
                              </w:rPr>
                              <w:t>Privilège de conversion non nécessaire.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C5040" id="Zone de texte 11" o:spid="_x0000_s1031" type="#_x0000_t202" style="position:absolute;left:0;text-align:left;margin-left:318.75pt;margin-top:5.65pt;width:147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" filled="f" stroked="f" strokeweight=".5pt">
                <v:textbox>
                  <w:txbxContent>
                    <w:p w14:paraId="51DBEA99" w14:textId="77777777" w:rsidR="00270FF9" w:rsidRPr="0096779F" w:rsidRDefault="00270FF9" w:rsidP="0048774F">
                      <w:pPr>
                        <w:jc w:val="left"/>
                        <w:rPr>
                          <w:b/>
                          <w:sz w:val="24"/>
                          <w:szCs w:val="24"/>
                        </w:rPr>
                      </w:pPr>
                      <w:r>
                        <w:rPr>
                          <w:sz w:val="24"/>
                          <w:szCs w:val="24"/>
                        </w:rPr>
                        <w:t>Privilège de conversion non nécessaire.</w:t>
                      </w:r>
                    </w:p>
                  </w:txbxContent>
                </v:textbox>
              </v:shape>
            </w:pict>
          </mc:Fallback>
        </mc:AlternateContent>
      </w:r>
    </w:p>
    <w:p w14:paraId="4F511581" w14:textId="77777777" w:rsidR="0096779F" w:rsidRDefault="0096779F" w:rsidP="0096779F"/>
    <w:p w14:paraId="74B2C330" w14:textId="77777777" w:rsidR="0096779F" w:rsidRDefault="0096779F" w:rsidP="0096779F">
      <w:r>
        <w:rPr>
          <w:noProof/>
          <w:lang w:eastAsia="fr-CA"/>
        </w:rPr>
        <mc:AlternateContent>
          <mc:Choice Requires="wps">
            <w:drawing>
              <wp:anchor distT="0" distB="0" distL="114300" distR="114300" simplePos="0" relativeHeight="251661312" behindDoc="0" locked="0" layoutInCell="1" allowOverlap="1" wp14:anchorId="7757EB1D" wp14:editId="02E39F77">
                <wp:simplePos x="0" y="0"/>
                <wp:positionH relativeFrom="column">
                  <wp:posOffset>1181100</wp:posOffset>
                </wp:positionH>
                <wp:positionV relativeFrom="paragraph">
                  <wp:posOffset>53975</wp:posOffset>
                </wp:positionV>
                <wp:extent cx="1828800" cy="552450"/>
                <wp:effectExtent l="0" t="0" r="19050" b="19050"/>
                <wp:wrapNone/>
                <wp:docPr id="3" name="Organigramme : Processus 3"/>
                <wp:cNvGraphicFramePr/>
                <a:graphic xmlns:a="http://schemas.openxmlformats.org/drawingml/2006/main">
                  <a:graphicData uri="http://schemas.microsoft.com/office/word/2010/wordprocessingShape">
                    <wps:wsp>
                      <wps:cNvSpPr/>
                      <wps:spPr>
                        <a:xfrm>
                          <a:off x="0" y="0"/>
                          <a:ext cx="1828800" cy="552450"/>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885E14" w14:textId="77777777" w:rsidR="00270FF9" w:rsidRPr="0096779F" w:rsidRDefault="00270FF9" w:rsidP="0096779F">
                            <w:pPr>
                              <w:jc w:val="center"/>
                              <w:rPr>
                                <w:color w:val="000000" w:themeColor="text1"/>
                                <w14:textOutline w14:w="9525" w14:cap="rnd" w14:cmpd="sng" w14:algn="ctr">
                                  <w14:solidFill>
                                    <w14:schemeClr w14:val="tx1"/>
                                  </w14:solidFill>
                                  <w14:prstDash w14:val="solid"/>
                                  <w14:bevel/>
                                </w14:textOutline>
                              </w:rPr>
                            </w:pPr>
                            <w:r w:rsidRPr="0096779F">
                              <w:rPr>
                                <w:color w:val="000000" w:themeColor="text1"/>
                                <w14:textOutline w14:w="9525" w14:cap="rnd" w14:cmpd="sng" w14:algn="ctr">
                                  <w14:solidFill>
                                    <w14:schemeClr w14:val="tx1"/>
                                  </w14:solidFill>
                                  <w14:prstDash w14:val="solid"/>
                                  <w14:bevel/>
                                </w14:textOutline>
                              </w:rPr>
                              <w:t>OPCO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57EB1D" id="_x0000_t109" coordsize="21600,21600" o:spt="109" path="m,l,21600r21600,l21600,xe">
                <v:stroke joinstyle="miter"/>
                <v:path gradientshapeok="t" o:connecttype="rect"/>
              </v:shapetype>
              <v:shape id="Organigramme : Processus 3" o:spid="_x0000_s1032" type="#_x0000_t109" style="position:absolute;left:0;text-align:left;margin-left:93pt;margin-top:4.25pt;width:2in;height: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" filled="f" strokecolor="black [3213]" strokeweight=".25pt">
                <v:textbox>
                  <w:txbxContent>
                    <w:p w14:paraId="01885E14" w14:textId="77777777" w:rsidR="00270FF9" w:rsidRPr="0096779F" w:rsidRDefault="00270FF9" w:rsidP="0096779F">
                      <w:pPr>
                        <w:jc w:val="center"/>
                        <w:rPr>
                          <w:color w:val="000000" w:themeColor="text1"/>
                          <w14:textOutline w14:w="9525" w14:cap="rnd" w14:cmpd="sng" w14:algn="ctr">
                            <w14:solidFill>
                              <w14:schemeClr w14:val="tx1"/>
                            </w14:solidFill>
                            <w14:prstDash w14:val="solid"/>
                            <w14:bevel/>
                          </w14:textOutline>
                        </w:rPr>
                      </w:pPr>
                      <w:r w:rsidRPr="0096779F">
                        <w:rPr>
                          <w:color w:val="000000" w:themeColor="text1"/>
                          <w14:textOutline w14:w="9525" w14:cap="rnd" w14:cmpd="sng" w14:algn="ctr">
                            <w14:solidFill>
                              <w14:schemeClr w14:val="tx1"/>
                            </w14:solidFill>
                            <w14:prstDash w14:val="solid"/>
                            <w14:bevel/>
                          </w14:textOutline>
                        </w:rPr>
                        <w:t>OPCO</w:t>
                      </w:r>
                    </w:p>
                  </w:txbxContent>
                </v:textbox>
              </v:shape>
            </w:pict>
          </mc:Fallback>
        </mc:AlternateContent>
      </w:r>
    </w:p>
    <w:p w14:paraId="08F6F3AA" w14:textId="77777777" w:rsidR="0096779F" w:rsidRDefault="0096779F" w:rsidP="0096779F"/>
    <w:p w14:paraId="04EE718A" w14:textId="77777777" w:rsidR="0096779F" w:rsidRDefault="0096779F" w:rsidP="0096779F"/>
    <w:p w14:paraId="4A867820" w14:textId="77777777" w:rsidR="0096779F" w:rsidRDefault="0096779F" w:rsidP="0096779F"/>
    <w:p w14:paraId="23BB37EC" w14:textId="77777777" w:rsidR="0096779F" w:rsidRDefault="0096779F" w:rsidP="0096779F"/>
    <w:p w14:paraId="605D1979" w14:textId="77777777" w:rsidR="0048774F" w:rsidRDefault="0048774F" w:rsidP="0048774F">
      <w:pPr>
        <w:pStyle w:val="Titre2"/>
      </w:pPr>
      <w:bookmarkStart w:id="3" w:name="_Toc40785410"/>
      <w:r>
        <w:t>2.2 Objectif de l’article 51</w:t>
      </w:r>
      <w:bookmarkEnd w:id="3"/>
    </w:p>
    <w:p w14:paraId="6EA70E65" w14:textId="77777777" w:rsidR="0048774F" w:rsidRDefault="0048774F" w:rsidP="0096779F"/>
    <w:p w14:paraId="19E037EC" w14:textId="77777777" w:rsidR="0048774F" w:rsidRDefault="001D7279" w:rsidP="00A72515">
      <w:pPr>
        <w:pStyle w:val="Paragraphedeliste"/>
        <w:numPr>
          <w:ilvl w:val="0"/>
          <w:numId w:val="4"/>
        </w:numPr>
      </w:pPr>
      <w:r>
        <w:t>Lors de l’échange d’un bien contre un bien, il y aura une disposition à la JVM et la réalisation d’un GC/PC.</w:t>
      </w:r>
    </w:p>
    <w:p w14:paraId="49CE1CB2" w14:textId="77777777" w:rsidR="001D7279" w:rsidRDefault="001D7279" w:rsidP="001D7279">
      <w:pPr>
        <w:pStyle w:val="Paragraphedeliste"/>
      </w:pPr>
    </w:p>
    <w:p w14:paraId="032FA8D7" w14:textId="77777777" w:rsidR="001D7279" w:rsidRDefault="001D7279" w:rsidP="00A72515">
      <w:pPr>
        <w:pStyle w:val="Paragraphedeliste"/>
        <w:numPr>
          <w:ilvl w:val="0"/>
          <w:numId w:val="4"/>
        </w:numPr>
      </w:pPr>
      <w:r>
        <w:t xml:space="preserve">L’avantage de l’article 51 est de prévoir une </w:t>
      </w:r>
      <w:r w:rsidRPr="001D7279">
        <w:rPr>
          <w:b/>
        </w:rPr>
        <w:t>disposition de roulement automatique</w:t>
      </w:r>
      <w:r>
        <w:t xml:space="preserve"> qui fait en sorte </w:t>
      </w:r>
      <w:r w:rsidRPr="001D7279">
        <w:rPr>
          <w:b/>
        </w:rPr>
        <w:t>qu’il n’y a pas de disposition de biens</w:t>
      </w:r>
      <w:r>
        <w:t xml:space="preserve"> pour les parties impliquées dans l’échange lorsque cette dernière </w:t>
      </w:r>
      <w:r w:rsidRPr="001D7279">
        <w:rPr>
          <w:b/>
        </w:rPr>
        <w:t>constitue une conversion de biens</w:t>
      </w:r>
      <w:r>
        <w:t xml:space="preserve"> et que </w:t>
      </w:r>
      <w:r w:rsidRPr="001D7279">
        <w:rPr>
          <w:b/>
        </w:rPr>
        <w:t>certaines conditions</w:t>
      </w:r>
      <w:r>
        <w:t xml:space="preserve"> prévues dans la Loi </w:t>
      </w:r>
      <w:r w:rsidRPr="001D7279">
        <w:rPr>
          <w:b/>
        </w:rPr>
        <w:t>sont rencontrées</w:t>
      </w:r>
      <w:r>
        <w:t>.</w:t>
      </w:r>
    </w:p>
    <w:p w14:paraId="566D0138" w14:textId="77777777" w:rsidR="001D7279" w:rsidRDefault="001D7279" w:rsidP="001D7279">
      <w:pPr>
        <w:pStyle w:val="Paragraphedeliste"/>
      </w:pPr>
      <w:r>
        <w:rPr>
          <w:rFonts w:eastAsia="Times New Roman" w:cs="Times New Roman"/>
          <w:noProof/>
          <w:sz w:val="24"/>
          <w:szCs w:val="24"/>
          <w:lang w:eastAsia="fr-CA"/>
        </w:rPr>
        <mc:AlternateContent>
          <mc:Choice Requires="wps">
            <w:drawing>
              <wp:anchor distT="0" distB="0" distL="114300" distR="114300" simplePos="0" relativeHeight="251682816" behindDoc="0" locked="0" layoutInCell="1" allowOverlap="1" wp14:anchorId="7169494E" wp14:editId="6F2E3490">
                <wp:simplePos x="0" y="0"/>
                <wp:positionH relativeFrom="column">
                  <wp:posOffset>-447675</wp:posOffset>
                </wp:positionH>
                <wp:positionV relativeFrom="paragraph">
                  <wp:posOffset>137795</wp:posOffset>
                </wp:positionV>
                <wp:extent cx="6572250" cy="1847850"/>
                <wp:effectExtent l="19050" t="57150" r="38100" b="57150"/>
                <wp:wrapNone/>
                <wp:docPr id="19" name="Pensée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847850"/>
                        </a:xfrm>
                        <a:prstGeom prst="cloudCallout">
                          <a:avLst>
                            <a:gd name="adj1" fmla="val -42113"/>
                            <a:gd name="adj2" fmla="val -49424"/>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4736C8E7" w14:textId="1585280D" w:rsidR="00270FF9" w:rsidRPr="00D431EA" w:rsidRDefault="00270FF9" w:rsidP="001D7279">
                            <w:pPr>
                              <w:rPr>
                                <w:sz w:val="22"/>
                              </w:rPr>
                            </w:pPr>
                            <w:r w:rsidRPr="00D431EA">
                              <w:rPr>
                                <w:sz w:val="22"/>
                              </w:rPr>
                              <w:t xml:space="preserve">Alors que le </w:t>
                            </w:r>
                            <w:r w:rsidRPr="00D431EA">
                              <w:rPr>
                                <w:b/>
                                <w:sz w:val="22"/>
                              </w:rPr>
                              <w:t>« cœur »</w:t>
                            </w:r>
                            <w:r w:rsidRPr="00D431EA">
                              <w:rPr>
                                <w:sz w:val="22"/>
                              </w:rPr>
                              <w:t xml:space="preserve"> du roulement avec le paragraphe de 85(1) se situait dans l’opportunité que le contribuable avait de déterminer une SC correspondant au coût indiqué du bien transféré</w:t>
                            </w:r>
                            <w:r w:rsidR="007D0D4F">
                              <w:rPr>
                                <w:sz w:val="22"/>
                              </w:rPr>
                              <w:t xml:space="preserve">. </w:t>
                            </w:r>
                            <w:r w:rsidRPr="00D431EA">
                              <w:rPr>
                                <w:sz w:val="22"/>
                              </w:rPr>
                              <w:t xml:space="preserve"> </w:t>
                            </w:r>
                            <w:r w:rsidR="007D0D4F">
                              <w:rPr>
                                <w:sz w:val="22"/>
                              </w:rPr>
                              <w:t>L</w:t>
                            </w:r>
                            <w:r w:rsidRPr="00D431EA">
                              <w:rPr>
                                <w:sz w:val="22"/>
                              </w:rPr>
                              <w:t>a mécanique prévue à l’article 51 est beaucoup plus simple. En effet, en présumant qu’il n’y a tout simplement pas de dispositions il ne peut y avoir bien sûr de gain.</w:t>
                            </w:r>
                          </w:p>
                          <w:p w14:paraId="1BC630C5" w14:textId="77777777" w:rsidR="00270FF9" w:rsidRPr="00EC7EDE" w:rsidRDefault="00270FF9" w:rsidP="001D7279">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9494E" id="Pensées 19" o:spid="_x0000_s1033" type="#_x0000_t106" style="position:absolute;left:0;text-align:left;margin-left:-35.25pt;margin-top:10.85pt;width:517.5pt;height:1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" adj="1704,124" fillcolor="#c2d69b" strokecolor="#c2d69b" strokeweight="1pt">
                <v:fill color2="#eaf1dd" angle="135" focus="50%" type="gradient"/>
                <v:shadow on="t" color="#4e6128" opacity=".5" offset="1pt"/>
                <v:textbox>
                  <w:txbxContent>
                    <w:p w14:paraId="4736C8E7" w14:textId="1585280D" w:rsidR="00270FF9" w:rsidRPr="00D431EA" w:rsidRDefault="00270FF9" w:rsidP="001D7279">
                      <w:pPr>
                        <w:rPr>
                          <w:sz w:val="22"/>
                        </w:rPr>
                      </w:pPr>
                      <w:r w:rsidRPr="00D431EA">
                        <w:rPr>
                          <w:sz w:val="22"/>
                        </w:rPr>
                        <w:t xml:space="preserve">Alors que le </w:t>
                      </w:r>
                      <w:r w:rsidRPr="00D431EA">
                        <w:rPr>
                          <w:b/>
                          <w:sz w:val="22"/>
                        </w:rPr>
                        <w:t>« cœur »</w:t>
                      </w:r>
                      <w:r w:rsidRPr="00D431EA">
                        <w:rPr>
                          <w:sz w:val="22"/>
                        </w:rPr>
                        <w:t xml:space="preserve"> du roulement avec le paragraphe de 85(1) se situait dans l’opportunité que le contribuable avait de déterminer une SC correspondant au coût indiqué du bien transféré</w:t>
                      </w:r>
                      <w:r w:rsidR="007D0D4F">
                        <w:rPr>
                          <w:sz w:val="22"/>
                        </w:rPr>
                        <w:t xml:space="preserve">. </w:t>
                      </w:r>
                      <w:r w:rsidRPr="00D431EA">
                        <w:rPr>
                          <w:sz w:val="22"/>
                        </w:rPr>
                        <w:t xml:space="preserve"> </w:t>
                      </w:r>
                      <w:r w:rsidR="007D0D4F">
                        <w:rPr>
                          <w:sz w:val="22"/>
                        </w:rPr>
                        <w:t>L</w:t>
                      </w:r>
                      <w:r w:rsidRPr="00D431EA">
                        <w:rPr>
                          <w:sz w:val="22"/>
                        </w:rPr>
                        <w:t>a mécanique prévue à l’article 51 est beaucoup plus simple. En effet, en présumant qu’il n’y a tout simplement pas de dispositions il ne peut y avoir bien sûr de gain.</w:t>
                      </w:r>
                    </w:p>
                    <w:p w14:paraId="1BC630C5" w14:textId="77777777" w:rsidR="00270FF9" w:rsidRPr="00EC7EDE" w:rsidRDefault="00270FF9" w:rsidP="001D7279">
                      <w:pPr>
                        <w:rPr>
                          <w:sz w:val="20"/>
                        </w:rPr>
                      </w:pPr>
                    </w:p>
                  </w:txbxContent>
                </v:textbox>
              </v:shape>
            </w:pict>
          </mc:Fallback>
        </mc:AlternateContent>
      </w:r>
    </w:p>
    <w:p w14:paraId="2ED49544" w14:textId="77777777" w:rsidR="001D7279" w:rsidRDefault="001D7279" w:rsidP="001D7279">
      <w:r>
        <w:rPr>
          <w:noProof/>
          <w:lang w:eastAsia="fr-CA"/>
        </w:rPr>
        <mc:AlternateContent>
          <mc:Choice Requires="wps">
            <w:drawing>
              <wp:anchor distT="0" distB="0" distL="114300" distR="114300" simplePos="0" relativeHeight="251680768" behindDoc="0" locked="0" layoutInCell="1" allowOverlap="1" wp14:anchorId="5AA37990" wp14:editId="4C7B6FE4">
                <wp:simplePos x="0" y="0"/>
                <wp:positionH relativeFrom="column">
                  <wp:posOffset>1076325</wp:posOffset>
                </wp:positionH>
                <wp:positionV relativeFrom="paragraph">
                  <wp:posOffset>3724275</wp:posOffset>
                </wp:positionV>
                <wp:extent cx="6305550" cy="1285875"/>
                <wp:effectExtent l="0" t="0" r="0" b="0"/>
                <wp:wrapNone/>
                <wp:docPr id="18" name="Pensée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285875"/>
                        </a:xfrm>
                        <a:prstGeom prst="cloudCallout">
                          <a:avLst>
                            <a:gd name="adj1" fmla="val -45407"/>
                            <a:gd name="adj2" fmla="val -52519"/>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2E039B60" w14:textId="77777777" w:rsidR="00270FF9" w:rsidRPr="00B70522" w:rsidRDefault="00270FF9">
                            <w:pPr>
                              <w:rPr>
                                <w:sz w:val="20"/>
                              </w:rPr>
                            </w:pPr>
                            <w:r>
                              <w:rPr>
                                <w:sz w:val="20"/>
                              </w:rPr>
                              <w:t>Alors que le « cœur » du roulement avec le paragraphe de 85(1) se situait dans l’opportunité que le contribuable avait de déterminer une SC correspondant au coût indiqué du bien transféré,  la mécanique prévue à l’article 51 est beaucoup plus simple. En effet, en présumant qu’il n’y a tout simplement pas de dispositions il ne peut y avoir bien sûr de gain.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37990" id="Pensées 18" o:spid="_x0000_s1034" type="#_x0000_t106" style="position:absolute;left:0;text-align:left;margin-left:84.75pt;margin-top:293.25pt;width:496.5pt;height:10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" adj="992,-544" fillcolor="#c2d69b" strokecolor="#c2d69b" strokeweight="1pt">
                <v:fill color2="#eaf1dd" angle="135" focus="50%" type="gradient"/>
                <v:shadow on="t" color="#4e6128" opacity=".5" offset="1pt"/>
                <v:textbox>
                  <w:txbxContent>
                    <w:p w14:paraId="2E039B60" w14:textId="77777777" w:rsidR="00270FF9" w:rsidRPr="00B70522" w:rsidRDefault="00270FF9">
                      <w:pPr>
                        <w:rPr>
                          <w:sz w:val="20"/>
                        </w:rPr>
                      </w:pPr>
                      <w:r>
                        <w:rPr>
                          <w:sz w:val="20"/>
                        </w:rPr>
                        <w:t>Alors que le « cœur » du roulement avec le paragraphe de 85(1) se situait dans l’opportunité que le contribuable avait de déterminer une SC correspondant au coût indiqué du bien transféré,  la mécanique prévue à l’article 51 est beaucoup plus simple. En effet, en présumant qu’il n’y a tout simplement pas de dispositions il ne peut y avoir bien sûr de gain.</w:t>
                      </w:r>
                    </w:p>
                  </w:txbxContent>
                </v:textbox>
              </v:shape>
            </w:pict>
          </mc:Fallback>
        </mc:AlternateContent>
      </w:r>
      <w:r>
        <w:rPr>
          <w:noProof/>
          <w:lang w:eastAsia="fr-CA"/>
        </w:rPr>
        <mc:AlternateContent>
          <mc:Choice Requires="wps">
            <w:drawing>
              <wp:anchor distT="0" distB="0" distL="114300" distR="114300" simplePos="0" relativeHeight="251676672" behindDoc="0" locked="0" layoutInCell="1" allowOverlap="1" wp14:anchorId="36804ADB" wp14:editId="72C482E8">
                <wp:simplePos x="0" y="0"/>
                <wp:positionH relativeFrom="column">
                  <wp:posOffset>1076325</wp:posOffset>
                </wp:positionH>
                <wp:positionV relativeFrom="paragraph">
                  <wp:posOffset>3724275</wp:posOffset>
                </wp:positionV>
                <wp:extent cx="6305550" cy="1285875"/>
                <wp:effectExtent l="0" t="0" r="0" b="0"/>
                <wp:wrapNone/>
                <wp:docPr id="13" name="Pensée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285875"/>
                        </a:xfrm>
                        <a:prstGeom prst="cloudCallout">
                          <a:avLst>
                            <a:gd name="adj1" fmla="val -45407"/>
                            <a:gd name="adj2" fmla="val -52519"/>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6DBA42D7" w14:textId="77777777" w:rsidR="00270FF9" w:rsidRPr="00B70522" w:rsidRDefault="00270FF9">
                            <w:pPr>
                              <w:rPr>
                                <w:sz w:val="20"/>
                              </w:rPr>
                            </w:pPr>
                            <w:r>
                              <w:rPr>
                                <w:sz w:val="20"/>
                              </w:rPr>
                              <w:t>Alors que le « cœur » du roulement avec le paragraphe de 85(1) se situait dans l’opportunité que le contribuable avait de déterminer une SC correspondant au coût indiqué du bien transféré,  la mécanique prévue à l’article 51 est beaucoup plus simple. En effet, en présumant qu’il n’y a tout simplement pas de dispositions il ne peut y avoir bien sûr de gain.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04ADB" id="Pensées 13" o:spid="_x0000_s1035" type="#_x0000_t106" style="position:absolute;left:0;text-align:left;margin-left:84.75pt;margin-top:293.25pt;width:496.5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" adj="992,-544" fillcolor="#c2d69b" strokecolor="#c2d69b" strokeweight="1pt">
                <v:fill color2="#eaf1dd" angle="135" focus="50%" type="gradient"/>
                <v:shadow on="t" color="#4e6128" opacity=".5" offset="1pt"/>
                <v:textbox>
                  <w:txbxContent>
                    <w:p w14:paraId="6DBA42D7" w14:textId="77777777" w:rsidR="00270FF9" w:rsidRPr="00B70522" w:rsidRDefault="00270FF9">
                      <w:pPr>
                        <w:rPr>
                          <w:sz w:val="20"/>
                        </w:rPr>
                      </w:pPr>
                      <w:r>
                        <w:rPr>
                          <w:sz w:val="20"/>
                        </w:rPr>
                        <w:t>Alors que le « cœur » du roulement avec le paragraphe de 85(1) se situait dans l’opportunité que le contribuable avait de déterminer une SC correspondant au coût indiqué du bien transféré,  la mécanique prévue à l’article 51 est beaucoup plus simple. En effet, en présumant qu’il n’y a tout simplement pas de dispositions il ne peut y avoir bien sûr de gain.</w:t>
                      </w:r>
                    </w:p>
                  </w:txbxContent>
                </v:textbox>
              </v:shape>
            </w:pict>
          </mc:Fallback>
        </mc:AlternateContent>
      </w:r>
    </w:p>
    <w:p w14:paraId="2C6F2CF8" w14:textId="77777777" w:rsidR="001D7279" w:rsidRDefault="001D7279" w:rsidP="001D7279">
      <w:r>
        <w:rPr>
          <w:noProof/>
          <w:lang w:eastAsia="fr-CA"/>
        </w:rPr>
        <mc:AlternateContent>
          <mc:Choice Requires="wps">
            <w:drawing>
              <wp:anchor distT="0" distB="0" distL="114300" distR="114300" simplePos="0" relativeHeight="251679744" behindDoc="0" locked="0" layoutInCell="1" allowOverlap="1" wp14:anchorId="77DEE5D4" wp14:editId="3D23F76B">
                <wp:simplePos x="0" y="0"/>
                <wp:positionH relativeFrom="column">
                  <wp:posOffset>876300</wp:posOffset>
                </wp:positionH>
                <wp:positionV relativeFrom="paragraph">
                  <wp:posOffset>7343775</wp:posOffset>
                </wp:positionV>
                <wp:extent cx="6305550" cy="1285875"/>
                <wp:effectExtent l="9525" t="76200" r="19050" b="28575"/>
                <wp:wrapNone/>
                <wp:docPr id="16" name="Pensée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285875"/>
                        </a:xfrm>
                        <a:prstGeom prst="cloudCallout">
                          <a:avLst>
                            <a:gd name="adj1" fmla="val -45407"/>
                            <a:gd name="adj2" fmla="val -52519"/>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172A2555" w14:textId="77777777" w:rsidR="00270FF9" w:rsidRPr="00B70522" w:rsidRDefault="00270FF9" w:rsidP="00C767A1">
                            <w:pPr>
                              <w:rPr>
                                <w:sz w:val="20"/>
                              </w:rPr>
                            </w:pPr>
                            <w:r>
                              <w:rPr>
                                <w:sz w:val="20"/>
                              </w:rPr>
                              <w:t>Alors que le « cœur » du roulement avec le paragraphe de 85(1) se situait dans l’opportunité que le contribuable avait de déterminer une SC correspondant au coût indiqué du bien transféré,  la mécanique prévue à l’article 51 est beaucoup plus simple. En effet, en présumant qu’il n’y a tout simplement pas de dispositions il ne peut y avoir bien sûr de gain.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EE5D4" id="Pensées 16" o:spid="_x0000_s1036" type="#_x0000_t106" style="position:absolute;left:0;text-align:left;margin-left:69pt;margin-top:578.25pt;width:496.5pt;height:10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" adj="992,-544" fillcolor="#c2d69b" strokecolor="#c2d69b" strokeweight="1pt">
                <v:fill color2="#eaf1dd" angle="135" focus="50%" type="gradient"/>
                <v:shadow on="t" color="#4e6128" opacity=".5" offset="1pt"/>
                <v:textbox>
                  <w:txbxContent>
                    <w:p w14:paraId="172A2555" w14:textId="77777777" w:rsidR="00270FF9" w:rsidRPr="00B70522" w:rsidRDefault="00270FF9" w:rsidP="00C767A1">
                      <w:pPr>
                        <w:rPr>
                          <w:sz w:val="20"/>
                        </w:rPr>
                      </w:pPr>
                      <w:r>
                        <w:rPr>
                          <w:sz w:val="20"/>
                        </w:rPr>
                        <w:t>Alors que le « cœur » du roulement avec le paragraphe de 85(1) se situait dans l’opportunité que le contribuable avait de déterminer une SC correspondant au coût indiqué du bien transféré,  la mécanique prévue à l’article 51 est beaucoup plus simple. En effet, en présumant qu’il n’y a tout simplement pas de dispositions il ne peut y avoir bien sûr de gain.</w:t>
                      </w:r>
                    </w:p>
                  </w:txbxContent>
                </v:textbox>
              </v:shape>
            </w:pict>
          </mc:Fallback>
        </mc:AlternateContent>
      </w:r>
      <w:r>
        <w:rPr>
          <w:noProof/>
          <w:lang w:eastAsia="fr-CA"/>
        </w:rPr>
        <mc:AlternateContent>
          <mc:Choice Requires="wps">
            <w:drawing>
              <wp:anchor distT="0" distB="0" distL="114300" distR="114300" simplePos="0" relativeHeight="251678720" behindDoc="0" locked="0" layoutInCell="1" allowOverlap="1" wp14:anchorId="27D79206" wp14:editId="1409B4F8">
                <wp:simplePos x="0" y="0"/>
                <wp:positionH relativeFrom="column">
                  <wp:posOffset>728345</wp:posOffset>
                </wp:positionH>
                <wp:positionV relativeFrom="paragraph">
                  <wp:posOffset>4410075</wp:posOffset>
                </wp:positionV>
                <wp:extent cx="6305550" cy="1285875"/>
                <wp:effectExtent l="0" t="0" r="0" b="0"/>
                <wp:wrapNone/>
                <wp:docPr id="15" name="Pensée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285875"/>
                        </a:xfrm>
                        <a:prstGeom prst="cloudCallout">
                          <a:avLst>
                            <a:gd name="adj1" fmla="val -45407"/>
                            <a:gd name="adj2" fmla="val -52519"/>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21889B6F" w14:textId="77777777" w:rsidR="00270FF9" w:rsidRPr="00B70522" w:rsidRDefault="00270FF9">
                            <w:pPr>
                              <w:rPr>
                                <w:sz w:val="20"/>
                              </w:rPr>
                            </w:pPr>
                            <w:r>
                              <w:rPr>
                                <w:sz w:val="20"/>
                              </w:rPr>
                              <w:t>Alors que le « cœur » du roulement avec le paragraphe de 85(1) se situait dans l’opportunité que le contribuable avait de déterminer une SC correspondant au coût indiqué du bien transféré,  la mécanique prévue à l’article 51 est beaucoup plus simple. En effet, en présumant qu’il n’y a tout simplement pas de dispositions il ne peut y avoir bien sûr de gain.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79206" id="Pensées 15" o:spid="_x0000_s1037" type="#_x0000_t106" style="position:absolute;left:0;text-align:left;margin-left:57.35pt;margin-top:347.25pt;width:496.5pt;height:10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" adj="992,-544" fillcolor="#c2d69b" strokecolor="#c2d69b" strokeweight="1pt">
                <v:fill color2="#eaf1dd" angle="135" focus="50%" type="gradient"/>
                <v:shadow on="t" color="#4e6128" opacity=".5" offset="1pt"/>
                <v:textbox>
                  <w:txbxContent>
                    <w:p w14:paraId="21889B6F" w14:textId="77777777" w:rsidR="00270FF9" w:rsidRPr="00B70522" w:rsidRDefault="00270FF9">
                      <w:pPr>
                        <w:rPr>
                          <w:sz w:val="20"/>
                        </w:rPr>
                      </w:pPr>
                      <w:r>
                        <w:rPr>
                          <w:sz w:val="20"/>
                        </w:rPr>
                        <w:t>Alors que le « cœur » du roulement avec le paragraphe de 85(1) se situait dans l’opportunité que le contribuable avait de déterminer une SC correspondant au coût indiqué du bien transféré,  la mécanique prévue à l’article 51 est beaucoup plus simple. En effet, en présumant qu’il n’y a tout simplement pas de dispositions il ne peut y avoir bien sûr de gain.</w:t>
                      </w:r>
                    </w:p>
                  </w:txbxContent>
                </v:textbox>
              </v:shape>
            </w:pict>
          </mc:Fallback>
        </mc:AlternateContent>
      </w:r>
    </w:p>
    <w:p w14:paraId="401CE2B6" w14:textId="77777777" w:rsidR="001D7279" w:rsidRDefault="001D7279" w:rsidP="001D7279">
      <w:r>
        <w:rPr>
          <w:noProof/>
          <w:lang w:eastAsia="fr-CA"/>
        </w:rPr>
        <mc:AlternateContent>
          <mc:Choice Requires="wps">
            <w:drawing>
              <wp:anchor distT="0" distB="0" distL="114300" distR="114300" simplePos="0" relativeHeight="251677696" behindDoc="0" locked="0" layoutInCell="1" allowOverlap="1" wp14:anchorId="537037D4" wp14:editId="131AA087">
                <wp:simplePos x="0" y="0"/>
                <wp:positionH relativeFrom="column">
                  <wp:posOffset>1076325</wp:posOffset>
                </wp:positionH>
                <wp:positionV relativeFrom="paragraph">
                  <wp:posOffset>3724275</wp:posOffset>
                </wp:positionV>
                <wp:extent cx="6305550" cy="1285875"/>
                <wp:effectExtent l="0" t="0" r="0" b="0"/>
                <wp:wrapNone/>
                <wp:docPr id="14" name="Pensée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285875"/>
                        </a:xfrm>
                        <a:prstGeom prst="cloudCallout">
                          <a:avLst>
                            <a:gd name="adj1" fmla="val -45407"/>
                            <a:gd name="adj2" fmla="val -52519"/>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23643B2C" w14:textId="77777777" w:rsidR="00270FF9" w:rsidRPr="00B70522" w:rsidRDefault="00270FF9">
                            <w:pPr>
                              <w:rPr>
                                <w:sz w:val="20"/>
                              </w:rPr>
                            </w:pPr>
                            <w:r>
                              <w:rPr>
                                <w:sz w:val="20"/>
                              </w:rPr>
                              <w:t>Alors que le « cœur » du roulement avec le paragraphe de 85(1) se situait dans l’opportunité que le contribuable avait de déterminer une SC correspondant au coût indiqué du bien transféré,  la mécanique prévue à l’article 51 est beaucoup plus simple. En effet, en présumant qu’il n’y a tout simplement pas de dispositions il ne peut y avoir bien sûr de gain.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037D4" id="Pensées 14" o:spid="_x0000_s1038" type="#_x0000_t106" style="position:absolute;left:0;text-align:left;margin-left:84.75pt;margin-top:293.25pt;width:496.5pt;height:10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" adj="992,-544" fillcolor="#c2d69b" strokecolor="#c2d69b" strokeweight="1pt">
                <v:fill color2="#eaf1dd" angle="135" focus="50%" type="gradient"/>
                <v:shadow on="t" color="#4e6128" opacity=".5" offset="1pt"/>
                <v:textbox>
                  <w:txbxContent>
                    <w:p w14:paraId="23643B2C" w14:textId="77777777" w:rsidR="00270FF9" w:rsidRPr="00B70522" w:rsidRDefault="00270FF9">
                      <w:pPr>
                        <w:rPr>
                          <w:sz w:val="20"/>
                        </w:rPr>
                      </w:pPr>
                      <w:r>
                        <w:rPr>
                          <w:sz w:val="20"/>
                        </w:rPr>
                        <w:t>Alors que le « cœur » du roulement avec le paragraphe de 85(1) se situait dans l’opportunité que le contribuable avait de déterminer une SC correspondant au coût indiqué du bien transféré,  la mécanique prévue à l’article 51 est beaucoup plus simple. En effet, en présumant qu’il n’y a tout simplement pas de dispositions il ne peut y avoir bien sûr de gain.</w:t>
                      </w:r>
                    </w:p>
                  </w:txbxContent>
                </v:textbox>
              </v:shape>
            </w:pict>
          </mc:Fallback>
        </mc:AlternateContent>
      </w:r>
    </w:p>
    <w:p w14:paraId="2F3237EF" w14:textId="77777777" w:rsidR="001D7279" w:rsidRDefault="001D7279" w:rsidP="001D7279"/>
    <w:p w14:paraId="3498A12B" w14:textId="77777777" w:rsidR="001D7279" w:rsidRDefault="001D7279" w:rsidP="001D7279"/>
    <w:p w14:paraId="5E6BC430" w14:textId="77777777" w:rsidR="001D7279" w:rsidRDefault="001D7279" w:rsidP="001D7279"/>
    <w:p w14:paraId="67524FE9" w14:textId="77777777" w:rsidR="001D7279" w:rsidRDefault="001D7279">
      <w:pPr>
        <w:spacing w:after="200"/>
        <w:jc w:val="left"/>
      </w:pPr>
      <w:r>
        <w:br w:type="page"/>
      </w:r>
    </w:p>
    <w:p w14:paraId="5BD07BC1" w14:textId="77777777" w:rsidR="001D7279" w:rsidRDefault="00D431EA" w:rsidP="00D431EA">
      <w:pPr>
        <w:pStyle w:val="Titre2"/>
      </w:pPr>
      <w:bookmarkStart w:id="4" w:name="_Toc40785411"/>
      <w:r>
        <w:lastRenderedPageBreak/>
        <w:t>2.3 Conditions d’application</w:t>
      </w:r>
      <w:bookmarkEnd w:id="4"/>
    </w:p>
    <w:p w14:paraId="68287A58" w14:textId="77777777" w:rsidR="00D431EA" w:rsidRDefault="00D431EA" w:rsidP="001D7279"/>
    <w:p w14:paraId="73EA7D00" w14:textId="77777777" w:rsidR="00D431EA" w:rsidRPr="00D431EA" w:rsidRDefault="00D431EA" w:rsidP="00D431EA">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b/>
          <w:sz w:val="24"/>
          <w:szCs w:val="24"/>
          <w:lang w:eastAsia="fr-FR"/>
        </w:rPr>
      </w:pPr>
      <w:r w:rsidRPr="00D431EA">
        <w:rPr>
          <w:rFonts w:eastAsia="Times New Roman" w:cs="Times New Roman"/>
          <w:b/>
          <w:sz w:val="24"/>
          <w:szCs w:val="24"/>
          <w:lang w:eastAsia="fr-FR"/>
        </w:rPr>
        <w:t>CONDITIONS D’APPLICATION</w:t>
      </w:r>
    </w:p>
    <w:p w14:paraId="05CA4C95" w14:textId="77777777" w:rsidR="00D431EA" w:rsidRPr="00D431EA" w:rsidRDefault="00D431EA" w:rsidP="00D431EA">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b/>
          <w:sz w:val="24"/>
          <w:szCs w:val="24"/>
          <w:u w:val="single"/>
          <w:lang w:eastAsia="fr-FR"/>
        </w:rPr>
      </w:pPr>
      <w:r w:rsidRPr="00D431EA">
        <w:rPr>
          <w:rFonts w:eastAsia="Times New Roman" w:cs="Times New Roman"/>
          <w:b/>
          <w:sz w:val="24"/>
          <w:szCs w:val="24"/>
          <w:u w:val="single"/>
          <w:lang w:eastAsia="fr-FR"/>
        </w:rPr>
        <w:t>Toutes ces conditions d'application doivent être réunies :</w:t>
      </w:r>
    </w:p>
    <w:p w14:paraId="3CE8B30A" w14:textId="77777777" w:rsidR="00D431EA" w:rsidRPr="00D431EA" w:rsidRDefault="00D431EA" w:rsidP="00D431EA">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sz w:val="24"/>
          <w:szCs w:val="24"/>
          <w:lang w:eastAsia="fr-FR"/>
        </w:rPr>
      </w:pPr>
    </w:p>
    <w:p w14:paraId="46296857" w14:textId="77777777" w:rsidR="00D431EA" w:rsidRDefault="00D431EA" w:rsidP="00D431EA">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b/>
          <w:sz w:val="24"/>
          <w:szCs w:val="24"/>
          <w:u w:val="single"/>
          <w:lang w:eastAsia="fr-FR"/>
        </w:rPr>
      </w:pPr>
      <w:r w:rsidRPr="00D431EA">
        <w:rPr>
          <w:rFonts w:eastAsia="Times New Roman" w:cs="Times New Roman"/>
          <w:sz w:val="24"/>
          <w:szCs w:val="24"/>
          <w:lang w:eastAsia="fr-FR"/>
        </w:rPr>
        <w:t>•</w:t>
      </w:r>
      <w:r w:rsidRPr="00D431EA">
        <w:rPr>
          <w:rFonts w:eastAsia="Times New Roman" w:cs="Times New Roman"/>
          <w:sz w:val="24"/>
          <w:szCs w:val="24"/>
          <w:lang w:eastAsia="fr-FR"/>
        </w:rPr>
        <w:tab/>
      </w:r>
      <w:r>
        <w:rPr>
          <w:rFonts w:eastAsia="Times New Roman" w:cs="Times New Roman"/>
          <w:sz w:val="24"/>
          <w:szCs w:val="24"/>
          <w:lang w:eastAsia="fr-FR"/>
        </w:rPr>
        <w:t xml:space="preserve">Le bien échangé est une immobilisation du contribuable. </w:t>
      </w:r>
      <w:r w:rsidRPr="00D431EA">
        <w:rPr>
          <w:rFonts w:eastAsia="Times New Roman" w:cs="Times New Roman"/>
          <w:b/>
          <w:sz w:val="24"/>
          <w:szCs w:val="24"/>
          <w:u w:val="single"/>
          <w:lang w:eastAsia="fr-FR"/>
        </w:rPr>
        <w:t>Il ne doit pas s’agir d’un bien en inventaire.</w:t>
      </w:r>
    </w:p>
    <w:p w14:paraId="3D94A60D" w14:textId="77777777" w:rsidR="00D431EA" w:rsidRPr="00D431EA" w:rsidRDefault="00D431EA" w:rsidP="00D431EA">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p>
    <w:p w14:paraId="0AB30F67" w14:textId="77777777" w:rsidR="00D431EA" w:rsidRDefault="00D431EA" w:rsidP="00D431EA">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r>
        <w:rPr>
          <w:rFonts w:eastAsia="Times New Roman" w:cs="Times New Roman"/>
          <w:sz w:val="24"/>
          <w:szCs w:val="24"/>
          <w:lang w:eastAsia="fr-FR"/>
        </w:rPr>
        <w:t>•</w:t>
      </w:r>
      <w:r>
        <w:rPr>
          <w:rFonts w:eastAsia="Times New Roman" w:cs="Times New Roman"/>
          <w:sz w:val="24"/>
          <w:szCs w:val="24"/>
          <w:lang w:eastAsia="fr-FR"/>
        </w:rPr>
        <w:tab/>
      </w:r>
      <w:r w:rsidRPr="00D431EA">
        <w:rPr>
          <w:rFonts w:eastAsia="Times New Roman" w:cs="Times New Roman"/>
          <w:sz w:val="24"/>
          <w:szCs w:val="24"/>
          <w:lang w:eastAsia="fr-FR"/>
        </w:rPr>
        <w:t xml:space="preserve">Le bien échangé est une action, une obligation ou un billet d'une </w:t>
      </w:r>
      <w:r w:rsidRPr="00D431EA">
        <w:rPr>
          <w:rFonts w:eastAsia="Times New Roman" w:cs="Times New Roman"/>
          <w:b/>
          <w:sz w:val="24"/>
          <w:szCs w:val="24"/>
          <w:lang w:eastAsia="fr-FR"/>
        </w:rPr>
        <w:t>société</w:t>
      </w:r>
      <w:r w:rsidRPr="00D431EA">
        <w:rPr>
          <w:rFonts w:eastAsia="Times New Roman" w:cs="Times New Roman"/>
          <w:sz w:val="24"/>
          <w:szCs w:val="24"/>
          <w:lang w:eastAsia="fr-FR"/>
        </w:rPr>
        <w:t>.</w:t>
      </w:r>
    </w:p>
    <w:p w14:paraId="12628B42" w14:textId="77777777" w:rsidR="00D431EA" w:rsidRPr="00D431EA" w:rsidRDefault="00D431EA" w:rsidP="00D431EA">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p>
    <w:p w14:paraId="6985163A" w14:textId="77777777" w:rsidR="00D431EA" w:rsidRDefault="001B0864" w:rsidP="00D431EA">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r>
        <w:rPr>
          <w:noProof/>
          <w:lang w:eastAsia="fr-CA"/>
        </w:rPr>
        <mc:AlternateContent>
          <mc:Choice Requires="wps">
            <w:drawing>
              <wp:anchor distT="0" distB="0" distL="114300" distR="114300" simplePos="0" relativeHeight="251686912" behindDoc="0" locked="0" layoutInCell="1" allowOverlap="1" wp14:anchorId="7F8D0CB8" wp14:editId="612DD917">
                <wp:simplePos x="0" y="0"/>
                <wp:positionH relativeFrom="column">
                  <wp:posOffset>6048375</wp:posOffset>
                </wp:positionH>
                <wp:positionV relativeFrom="paragraph">
                  <wp:posOffset>1096645</wp:posOffset>
                </wp:positionV>
                <wp:extent cx="0" cy="1581150"/>
                <wp:effectExtent l="19050" t="0" r="19050" b="0"/>
                <wp:wrapNone/>
                <wp:docPr id="23" name="Connecteur droit 23"/>
                <wp:cNvGraphicFramePr/>
                <a:graphic xmlns:a="http://schemas.openxmlformats.org/drawingml/2006/main">
                  <a:graphicData uri="http://schemas.microsoft.com/office/word/2010/wordprocessingShape">
                    <wps:wsp>
                      <wps:cNvCnPr/>
                      <wps:spPr>
                        <a:xfrm>
                          <a:off x="0" y="0"/>
                          <a:ext cx="0" cy="15811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B3B9E" id="Connecteur droit 2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76.25pt,86.35pt" to="476.25pt,2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" strokecolor="black [3213]" strokeweight="2.25pt"/>
            </w:pict>
          </mc:Fallback>
        </mc:AlternateContent>
      </w:r>
      <w:r w:rsidR="00D431EA">
        <w:rPr>
          <w:noProof/>
          <w:lang w:eastAsia="fr-CA"/>
        </w:rPr>
        <mc:AlternateContent>
          <mc:Choice Requires="wps">
            <w:drawing>
              <wp:anchor distT="0" distB="0" distL="114300" distR="114300" simplePos="0" relativeHeight="251685888" behindDoc="0" locked="0" layoutInCell="1" allowOverlap="1" wp14:anchorId="36EE3713" wp14:editId="6BC3A712">
                <wp:simplePos x="0" y="0"/>
                <wp:positionH relativeFrom="column">
                  <wp:posOffset>5715000</wp:posOffset>
                </wp:positionH>
                <wp:positionV relativeFrom="paragraph">
                  <wp:posOffset>391795</wp:posOffset>
                </wp:positionV>
                <wp:extent cx="514350" cy="923925"/>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514350"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DD045" w14:textId="77777777" w:rsidR="00270FF9" w:rsidRPr="0096779F" w:rsidRDefault="00270FF9" w:rsidP="00D431EA">
                            <w:pPr>
                              <w:jc w:val="center"/>
                              <w:rPr>
                                <w:sz w:val="24"/>
                                <w:szCs w:val="24"/>
                              </w:rPr>
                            </w:pPr>
                            <w:r>
                              <w:rPr>
                                <w:sz w:val="24"/>
                                <w:szCs w:val="24"/>
                              </w:rPr>
                              <w:t>Pas de CAA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E3713" id="Zone de texte 21" o:spid="_x0000_s1039" type="#_x0000_t202" style="position:absolute;left:0;text-align:left;margin-left:450pt;margin-top:30.85pt;width:40.5pt;height:7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" filled="f" stroked="f" strokeweight=".5pt">
                <v:textbox>
                  <w:txbxContent>
                    <w:p w14:paraId="1F7DD045" w14:textId="77777777" w:rsidR="00270FF9" w:rsidRPr="0096779F" w:rsidRDefault="00270FF9" w:rsidP="00D431EA">
                      <w:pPr>
                        <w:jc w:val="center"/>
                        <w:rPr>
                          <w:sz w:val="24"/>
                          <w:szCs w:val="24"/>
                        </w:rPr>
                      </w:pPr>
                      <w:r>
                        <w:rPr>
                          <w:sz w:val="24"/>
                          <w:szCs w:val="24"/>
                        </w:rPr>
                        <w:t>Pas de CAA</w:t>
                      </w:r>
                    </w:p>
                  </w:txbxContent>
                </v:textbox>
              </v:shape>
            </w:pict>
          </mc:Fallback>
        </mc:AlternateContent>
      </w:r>
      <w:r w:rsidR="00D431EA">
        <w:rPr>
          <w:rFonts w:eastAsia="Times New Roman" w:cs="Times New Roman"/>
          <w:noProof/>
          <w:sz w:val="24"/>
          <w:szCs w:val="24"/>
          <w:lang w:eastAsia="fr-CA"/>
        </w:rPr>
        <mc:AlternateContent>
          <mc:Choice Requires="wps">
            <w:drawing>
              <wp:anchor distT="0" distB="0" distL="114300" distR="114300" simplePos="0" relativeHeight="251683840" behindDoc="0" locked="0" layoutInCell="1" allowOverlap="1" wp14:anchorId="4BED4F34" wp14:editId="6A046CDB">
                <wp:simplePos x="0" y="0"/>
                <wp:positionH relativeFrom="column">
                  <wp:posOffset>5591175</wp:posOffset>
                </wp:positionH>
                <wp:positionV relativeFrom="paragraph">
                  <wp:posOffset>86995</wp:posOffset>
                </wp:positionV>
                <wp:extent cx="123825" cy="1228725"/>
                <wp:effectExtent l="0" t="0" r="28575" b="28575"/>
                <wp:wrapNone/>
                <wp:docPr id="20" name="Accolade fermante 20"/>
                <wp:cNvGraphicFramePr/>
                <a:graphic xmlns:a="http://schemas.openxmlformats.org/drawingml/2006/main">
                  <a:graphicData uri="http://schemas.microsoft.com/office/word/2010/wordprocessingShape">
                    <wps:wsp>
                      <wps:cNvSpPr/>
                      <wps:spPr>
                        <a:xfrm>
                          <a:off x="0" y="0"/>
                          <a:ext cx="123825" cy="12287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59341B" id="Accolade fermante 20" o:spid="_x0000_s1026" type="#_x0000_t88" style="position:absolute;margin-left:440.25pt;margin-top:6.85pt;width:9.75pt;height:96.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" adj="181" strokecolor="black [3040]"/>
            </w:pict>
          </mc:Fallback>
        </mc:AlternateContent>
      </w:r>
      <w:r w:rsidR="00D431EA">
        <w:rPr>
          <w:rFonts w:eastAsia="Times New Roman" w:cs="Times New Roman"/>
          <w:sz w:val="24"/>
          <w:szCs w:val="24"/>
          <w:lang w:eastAsia="fr-FR"/>
        </w:rPr>
        <w:t>•</w:t>
      </w:r>
      <w:r w:rsidR="00D431EA">
        <w:rPr>
          <w:rFonts w:eastAsia="Times New Roman" w:cs="Times New Roman"/>
          <w:sz w:val="24"/>
          <w:szCs w:val="24"/>
          <w:lang w:eastAsia="fr-FR"/>
        </w:rPr>
        <w:tab/>
      </w:r>
      <w:r w:rsidR="00D431EA" w:rsidRPr="00D431EA">
        <w:rPr>
          <w:rFonts w:eastAsia="Times New Roman" w:cs="Times New Roman"/>
          <w:sz w:val="24"/>
          <w:szCs w:val="24"/>
          <w:lang w:eastAsia="fr-FR"/>
        </w:rPr>
        <w:t xml:space="preserve">Le ou les biens reçus en échange sont des actions </w:t>
      </w:r>
      <w:r w:rsidR="00D431EA" w:rsidRPr="00D431EA">
        <w:rPr>
          <w:rFonts w:eastAsia="Times New Roman" w:cs="Times New Roman"/>
          <w:b/>
          <w:sz w:val="24"/>
          <w:szCs w:val="24"/>
          <w:u w:val="single"/>
          <w:lang w:eastAsia="fr-FR"/>
        </w:rPr>
        <w:t>(et exclusivement des actions)</w:t>
      </w:r>
      <w:r w:rsidR="00D431EA" w:rsidRPr="00D431EA">
        <w:rPr>
          <w:rFonts w:eastAsia="Times New Roman" w:cs="Times New Roman"/>
          <w:sz w:val="24"/>
          <w:szCs w:val="24"/>
          <w:lang w:eastAsia="fr-FR"/>
        </w:rPr>
        <w:t xml:space="preserve"> du capital-actions de </w:t>
      </w:r>
      <w:r w:rsidR="00D431EA" w:rsidRPr="00D431EA">
        <w:rPr>
          <w:rFonts w:eastAsia="Times New Roman" w:cs="Times New Roman"/>
          <w:b/>
          <w:sz w:val="24"/>
          <w:szCs w:val="24"/>
          <w:lang w:eastAsia="fr-FR"/>
        </w:rPr>
        <w:t>la même société</w:t>
      </w:r>
      <w:r w:rsidR="00D431EA" w:rsidRPr="00D431EA">
        <w:rPr>
          <w:rFonts w:eastAsia="Times New Roman" w:cs="Times New Roman"/>
          <w:sz w:val="24"/>
          <w:szCs w:val="24"/>
          <w:lang w:eastAsia="fr-FR"/>
        </w:rPr>
        <w:t>.  Ces actions peuvent être des actions d'une ou de plusieurs catégories. Une fraction d'action suffit pour satisfaire cette condition puisque la définition du mot «action» que l'on retrouve au paragraphe 248(1) mentionne qu'une fraction d'action est considérée comme une action aux fins de la LIR.</w:t>
      </w:r>
    </w:p>
    <w:p w14:paraId="31B29234" w14:textId="77777777" w:rsidR="00D431EA" w:rsidRPr="00D431EA" w:rsidRDefault="00D431EA" w:rsidP="00D431EA">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p>
    <w:p w14:paraId="2A9F9448" w14:textId="77777777" w:rsidR="00D431EA" w:rsidRPr="00D431EA" w:rsidRDefault="00D431EA" w:rsidP="00D431EA">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r>
        <w:rPr>
          <w:rFonts w:eastAsia="Times New Roman" w:cs="Times New Roman"/>
          <w:sz w:val="24"/>
          <w:szCs w:val="24"/>
          <w:lang w:eastAsia="fr-FR"/>
        </w:rPr>
        <w:t>•</w:t>
      </w:r>
      <w:r>
        <w:rPr>
          <w:rFonts w:eastAsia="Times New Roman" w:cs="Times New Roman"/>
          <w:sz w:val="24"/>
          <w:szCs w:val="24"/>
          <w:lang w:eastAsia="fr-FR"/>
        </w:rPr>
        <w:tab/>
      </w:r>
      <w:r w:rsidRPr="00D431EA">
        <w:rPr>
          <w:rFonts w:eastAsia="Times New Roman" w:cs="Times New Roman"/>
          <w:sz w:val="24"/>
          <w:szCs w:val="24"/>
          <w:lang w:eastAsia="fr-FR"/>
        </w:rPr>
        <w:t xml:space="preserve">Les conditions du titre </w:t>
      </w:r>
      <w:r w:rsidRPr="00D431EA">
        <w:rPr>
          <w:rFonts w:eastAsia="Times New Roman" w:cs="Times New Roman"/>
          <w:b/>
          <w:sz w:val="24"/>
          <w:szCs w:val="24"/>
          <w:u w:val="double"/>
          <w:lang w:eastAsia="fr-FR"/>
        </w:rPr>
        <w:t>(sauf pour les actions)</w:t>
      </w:r>
      <w:r w:rsidRPr="00D431EA">
        <w:rPr>
          <w:rFonts w:eastAsia="Times New Roman" w:cs="Times New Roman"/>
          <w:sz w:val="24"/>
          <w:szCs w:val="24"/>
          <w:lang w:eastAsia="fr-FR"/>
        </w:rPr>
        <w:t xml:space="preserve"> conféraient au détenteur le droit d'effectuer l'échange ou la conversion.</w:t>
      </w:r>
    </w:p>
    <w:p w14:paraId="47085B42" w14:textId="77777777" w:rsidR="00D431EA" w:rsidRPr="00D431EA" w:rsidRDefault="00D431EA" w:rsidP="00D431EA">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p>
    <w:p w14:paraId="26A1C94C" w14:textId="77777777" w:rsidR="00D431EA" w:rsidRPr="00D431EA" w:rsidRDefault="00D431EA" w:rsidP="00D431EA">
      <w:pPr>
        <w:spacing w:line="360" w:lineRule="atLeast"/>
        <w:rPr>
          <w:rFonts w:eastAsia="Times New Roman" w:cs="Times New Roman"/>
          <w:sz w:val="24"/>
          <w:szCs w:val="24"/>
          <w:lang w:eastAsia="fr-FR"/>
        </w:rPr>
      </w:pPr>
    </w:p>
    <w:p w14:paraId="27B425AE" w14:textId="77777777" w:rsidR="00D431EA" w:rsidRDefault="001B0864" w:rsidP="00A72515">
      <w:pPr>
        <w:pStyle w:val="Paragraphedeliste"/>
        <w:numPr>
          <w:ilvl w:val="0"/>
          <w:numId w:val="5"/>
        </w:numPr>
        <w:rPr>
          <w:lang w:eastAsia="fr-FR"/>
        </w:rPr>
      </w:pPr>
      <w:r>
        <w:rPr>
          <w:noProof/>
          <w:lang w:eastAsia="fr-CA"/>
        </w:rPr>
        <mc:AlternateContent>
          <mc:Choice Requires="wps">
            <w:drawing>
              <wp:anchor distT="0" distB="0" distL="114300" distR="114300" simplePos="0" relativeHeight="251687936" behindDoc="0" locked="0" layoutInCell="1" allowOverlap="1" wp14:anchorId="46D10E23" wp14:editId="5D1822DD">
                <wp:simplePos x="0" y="0"/>
                <wp:positionH relativeFrom="column">
                  <wp:posOffset>5591175</wp:posOffset>
                </wp:positionH>
                <wp:positionV relativeFrom="paragraph">
                  <wp:posOffset>125095</wp:posOffset>
                </wp:positionV>
                <wp:extent cx="457200" cy="0"/>
                <wp:effectExtent l="38100" t="133350" r="0" b="133350"/>
                <wp:wrapNone/>
                <wp:docPr id="24" name="Connecteur droit avec flèche 24"/>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CC7DC3" id="Connecteur droit avec flèche 24" o:spid="_x0000_s1026" type="#_x0000_t32" style="position:absolute;margin-left:440.25pt;margin-top:9.85pt;width:36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" strokecolor="black [3213]" strokeweight="2.25pt">
                <v:stroke endarrow="open"/>
              </v:shape>
            </w:pict>
          </mc:Fallback>
        </mc:AlternateContent>
      </w:r>
      <w:r w:rsidR="00D431EA">
        <w:rPr>
          <w:lang w:eastAsia="fr-FR"/>
        </w:rPr>
        <w:t>L</w:t>
      </w:r>
      <w:r w:rsidR="00D431EA" w:rsidRPr="00D431EA">
        <w:rPr>
          <w:lang w:eastAsia="fr-FR"/>
        </w:rPr>
        <w:t xml:space="preserve">a conversion doit se faire </w:t>
      </w:r>
      <w:r w:rsidR="00D431EA" w:rsidRPr="00D431EA">
        <w:rPr>
          <w:b/>
          <w:lang w:eastAsia="fr-FR"/>
        </w:rPr>
        <w:t>exclusivement avec des actions de la même société</w:t>
      </w:r>
      <w:r w:rsidR="00D431EA" w:rsidRPr="00D431EA">
        <w:rPr>
          <w:lang w:eastAsia="fr-FR"/>
        </w:rPr>
        <w:t xml:space="preserve">. </w:t>
      </w:r>
    </w:p>
    <w:p w14:paraId="4516391C" w14:textId="5E50554E" w:rsidR="00D431EA" w:rsidRDefault="00D431EA" w:rsidP="00A72515">
      <w:pPr>
        <w:pStyle w:val="Paragraphedeliste"/>
        <w:numPr>
          <w:ilvl w:val="1"/>
          <w:numId w:val="5"/>
        </w:numPr>
        <w:rPr>
          <w:lang w:eastAsia="fr-FR"/>
        </w:rPr>
      </w:pPr>
      <w:r w:rsidRPr="00D431EA">
        <w:rPr>
          <w:lang w:eastAsia="fr-FR"/>
        </w:rPr>
        <w:t xml:space="preserve">Cependant, </w:t>
      </w:r>
      <w:r w:rsidR="00703C2A">
        <w:rPr>
          <w:lang w:eastAsia="fr-FR"/>
        </w:rPr>
        <w:t>l</w:t>
      </w:r>
      <w:r w:rsidRPr="00D431EA">
        <w:rPr>
          <w:lang w:eastAsia="fr-FR"/>
        </w:rPr>
        <w:t xml:space="preserve">e Ministère pourra accepter, par une mesure administrative de souplesse, que lors de la conversion, une somme </w:t>
      </w:r>
      <w:r w:rsidRPr="00D431EA">
        <w:rPr>
          <w:b/>
          <w:lang w:eastAsia="fr-FR"/>
        </w:rPr>
        <w:t>minime</w:t>
      </w:r>
      <w:r w:rsidRPr="00D431EA">
        <w:rPr>
          <w:lang w:eastAsia="fr-FR"/>
        </w:rPr>
        <w:t xml:space="preserve"> (200 $ ou moins) soit versée sans compromettre l’application du paragraphe 51(1). </w:t>
      </w:r>
    </w:p>
    <w:p w14:paraId="0099CA28" w14:textId="77777777" w:rsidR="00D431EA" w:rsidRPr="00D431EA" w:rsidRDefault="00D431EA" w:rsidP="00A72515">
      <w:pPr>
        <w:pStyle w:val="Paragraphedeliste"/>
        <w:numPr>
          <w:ilvl w:val="1"/>
          <w:numId w:val="5"/>
        </w:numPr>
        <w:rPr>
          <w:lang w:eastAsia="fr-FR"/>
        </w:rPr>
      </w:pPr>
      <w:r w:rsidRPr="00D431EA">
        <w:rPr>
          <w:lang w:eastAsia="fr-FR"/>
        </w:rPr>
        <w:t>Cette règle administrative s'applique lorsque la somme a pour objectif d'éviter l'émission de fractions d'actions.  IT-115R2.</w:t>
      </w:r>
    </w:p>
    <w:p w14:paraId="26ED11FC" w14:textId="77777777" w:rsidR="00D431EA" w:rsidRDefault="00D431EA" w:rsidP="001D7279"/>
    <w:p w14:paraId="6FD7C5E4" w14:textId="77777777" w:rsidR="00D431EA" w:rsidRDefault="00D431EA" w:rsidP="00D431EA">
      <w:pPr>
        <w:ind w:left="708"/>
      </w:pPr>
      <w:r>
        <w:t>Exemple :</w:t>
      </w:r>
      <w:r>
        <w:tab/>
        <w:t>1 action = 100 $ (valeur de rachat)</w:t>
      </w:r>
    </w:p>
    <w:p w14:paraId="43CF9CE6" w14:textId="77777777" w:rsidR="00D431EA" w:rsidRDefault="00D431EA" w:rsidP="00D431EA">
      <w:pPr>
        <w:ind w:left="708"/>
      </w:pPr>
      <w:r>
        <w:tab/>
      </w:r>
      <w:r>
        <w:tab/>
        <w:t>Obligation convertible = 50 050 $</w:t>
      </w:r>
    </w:p>
    <w:p w14:paraId="0EC2F65B" w14:textId="77777777" w:rsidR="00D431EA" w:rsidRDefault="00D431EA" w:rsidP="00D431EA">
      <w:pPr>
        <w:ind w:left="708"/>
      </w:pPr>
      <w:r>
        <w:tab/>
      </w:r>
      <w:r>
        <w:tab/>
        <w:t>On devrait émettre 500,5 actions.</w:t>
      </w:r>
    </w:p>
    <w:p w14:paraId="6871A985" w14:textId="77777777" w:rsidR="00D431EA" w:rsidRDefault="00D431EA" w:rsidP="00D431EA">
      <w:pPr>
        <w:ind w:left="708"/>
      </w:pPr>
      <w:r>
        <w:tab/>
      </w:r>
      <w:r>
        <w:tab/>
        <w:t>On émet donc 500 actions + 50 $ en argent</w:t>
      </w:r>
    </w:p>
    <w:p w14:paraId="6B813073" w14:textId="77777777" w:rsidR="001B0864" w:rsidRDefault="00D431EA" w:rsidP="001B0864">
      <w:pPr>
        <w:ind w:left="708"/>
      </w:pPr>
      <w:r>
        <w:tab/>
      </w:r>
      <w:r>
        <w:tab/>
        <w:t xml:space="preserve">pour éviter une fraction d’action. </w:t>
      </w:r>
      <w:r w:rsidR="001B0864">
        <w:br w:type="page"/>
      </w:r>
    </w:p>
    <w:p w14:paraId="562CA383" w14:textId="77777777" w:rsidR="001B0864" w:rsidRDefault="00A86C89" w:rsidP="00A86C89">
      <w:pPr>
        <w:pStyle w:val="Titre2"/>
      </w:pPr>
      <w:bookmarkStart w:id="5" w:name="_Toc40785412"/>
      <w:r>
        <w:t>2.4 Les conséquences fiscales</w:t>
      </w:r>
      <w:bookmarkEnd w:id="5"/>
    </w:p>
    <w:p w14:paraId="0989BC9F" w14:textId="77777777" w:rsidR="00A86C89" w:rsidRDefault="00A86C89" w:rsidP="00A86C89"/>
    <w:p w14:paraId="0415E60C" w14:textId="77777777" w:rsidR="00A86C89" w:rsidRDefault="00A86C89" w:rsidP="00A72515">
      <w:pPr>
        <w:pStyle w:val="Paragraphedeliste"/>
        <w:numPr>
          <w:ilvl w:val="0"/>
          <w:numId w:val="5"/>
        </w:numPr>
      </w:pPr>
      <w:r>
        <w:t xml:space="preserve">Si </w:t>
      </w:r>
      <w:r w:rsidRPr="00A86C89">
        <w:rPr>
          <w:b/>
          <w:u w:val="single"/>
        </w:rPr>
        <w:t>TOUTES</w:t>
      </w:r>
      <w:r>
        <w:t xml:space="preserve"> ces conditions sont respectées, </w:t>
      </w:r>
      <w:r w:rsidRPr="00A86C89">
        <w:rPr>
          <w:u w:val="single"/>
        </w:rPr>
        <w:t>les règles</w:t>
      </w:r>
      <w:r>
        <w:t xml:space="preserve"> suivantes s’appliquent [51(1)a) et 51(1)b)]</w:t>
      </w:r>
    </w:p>
    <w:p w14:paraId="57271C5F" w14:textId="77777777" w:rsidR="00A86C89" w:rsidRDefault="00A86C89" w:rsidP="00A86C89">
      <w:pPr>
        <w:pStyle w:val="Paragraphedeliste"/>
        <w:ind w:left="1440"/>
      </w:pPr>
    </w:p>
    <w:p w14:paraId="12784354" w14:textId="77777777" w:rsidR="00A86C89" w:rsidRDefault="00A86C89" w:rsidP="00A72515">
      <w:pPr>
        <w:pStyle w:val="Paragraphedeliste"/>
        <w:numPr>
          <w:ilvl w:val="1"/>
          <w:numId w:val="5"/>
        </w:numPr>
      </w:pPr>
      <w:r>
        <w:t xml:space="preserve">L’échange est </w:t>
      </w:r>
      <w:r w:rsidRPr="00A86C89">
        <w:rPr>
          <w:b/>
        </w:rPr>
        <w:t xml:space="preserve">réputé ne pas être une disposition </w:t>
      </w:r>
      <w:r>
        <w:t>de biens;</w:t>
      </w:r>
    </w:p>
    <w:p w14:paraId="2ABBA6B0" w14:textId="77777777" w:rsidR="00A86C89" w:rsidRDefault="00A86C89" w:rsidP="00A86C89">
      <w:pPr>
        <w:pStyle w:val="Paragraphedeliste"/>
        <w:ind w:left="1440"/>
      </w:pPr>
    </w:p>
    <w:p w14:paraId="7BF6781D" w14:textId="77777777" w:rsidR="00A86C89" w:rsidRDefault="00A86C89" w:rsidP="00A72515">
      <w:pPr>
        <w:pStyle w:val="Paragraphedeliste"/>
        <w:numPr>
          <w:ilvl w:val="1"/>
          <w:numId w:val="5"/>
        </w:numPr>
      </w:pPr>
      <w:r>
        <w:t>Le coût des actions reçues est réputé être égal au PBR du bien convertible immédiatement avant l’</w:t>
      </w:r>
      <w:r w:rsidR="00B62B6F">
        <w:t>échange.</w:t>
      </w:r>
    </w:p>
    <w:p w14:paraId="396AE9FF" w14:textId="77777777" w:rsidR="00B62B6F" w:rsidRPr="00B62B6F" w:rsidRDefault="00B62B6F" w:rsidP="00B62B6F">
      <w:pPr>
        <w:pStyle w:val="Paragraphedeliste"/>
        <w:ind w:left="1440"/>
        <w:rPr>
          <w:b/>
        </w:rPr>
      </w:pPr>
      <w:r w:rsidRPr="00B62B6F">
        <w:rPr>
          <w:b/>
        </w:rPr>
        <w:t>[PBR N.A. = PBR bien convertible]</w:t>
      </w:r>
    </w:p>
    <w:p w14:paraId="559FA00C" w14:textId="77777777" w:rsidR="00A86C89" w:rsidRDefault="00A86C89" w:rsidP="00A86C89">
      <w:pPr>
        <w:pStyle w:val="Paragraphedeliste"/>
      </w:pPr>
    </w:p>
    <w:p w14:paraId="67CBBFFA" w14:textId="77777777" w:rsidR="00A86C89" w:rsidRDefault="00A86C89" w:rsidP="00A72515">
      <w:pPr>
        <w:pStyle w:val="Paragraphedeliste"/>
        <w:numPr>
          <w:ilvl w:val="2"/>
          <w:numId w:val="5"/>
        </w:numPr>
      </w:pPr>
      <w:r>
        <w:t>Si plusieurs catégories d’actions sont impliquées, répartition du PBR au prorata de leur JVM respective.</w:t>
      </w:r>
    </w:p>
    <w:p w14:paraId="0E90CEF0" w14:textId="77777777" w:rsidR="00A86C89" w:rsidRDefault="00A86C89" w:rsidP="00A86C89">
      <w:pPr>
        <w:pStyle w:val="Paragraphedeliste"/>
        <w:ind w:left="1440"/>
      </w:pPr>
      <w:r>
        <w:rPr>
          <w:noProof/>
          <w:lang w:eastAsia="fr-CA"/>
        </w:rPr>
        <mc:AlternateContent>
          <mc:Choice Requires="wps">
            <w:drawing>
              <wp:anchor distT="0" distB="0" distL="114300" distR="114300" simplePos="0" relativeHeight="251692032" behindDoc="0" locked="0" layoutInCell="1" allowOverlap="1" wp14:anchorId="01FE6370" wp14:editId="1739696D">
                <wp:simplePos x="0" y="0"/>
                <wp:positionH relativeFrom="column">
                  <wp:posOffset>2656840</wp:posOffset>
                </wp:positionH>
                <wp:positionV relativeFrom="paragraph">
                  <wp:posOffset>159385</wp:posOffset>
                </wp:positionV>
                <wp:extent cx="3190875" cy="69532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319087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415A4" w14:textId="77777777" w:rsidR="00270FF9" w:rsidRPr="0096779F" w:rsidRDefault="00270FF9" w:rsidP="00B62B6F">
                            <w:pPr>
                              <w:rPr>
                                <w:sz w:val="24"/>
                                <w:szCs w:val="24"/>
                              </w:rPr>
                            </w:pPr>
                            <w:r w:rsidRPr="00A86C89">
                              <w:rPr>
                                <w:rFonts w:eastAsia="Times New Roman" w:cs="Times New Roman"/>
                                <w:sz w:val="24"/>
                                <w:szCs w:val="24"/>
                                <w:lang w:eastAsia="fr-FR"/>
                              </w:rPr>
                              <w:t>JVM, immédiatement après l'échange, des actions</w:t>
                            </w:r>
                            <w:r>
                              <w:rPr>
                                <w:rFonts w:eastAsia="Times New Roman" w:cs="Times New Roman"/>
                                <w:sz w:val="24"/>
                                <w:szCs w:val="24"/>
                                <w:lang w:eastAsia="fr-FR"/>
                              </w:rPr>
                              <w:t xml:space="preserve"> </w:t>
                            </w:r>
                            <w:r w:rsidRPr="00A86C89">
                              <w:rPr>
                                <w:rFonts w:eastAsia="Times New Roman" w:cs="Times New Roman"/>
                                <w:sz w:val="24"/>
                                <w:szCs w:val="24"/>
                                <w:lang w:eastAsia="fr-FR"/>
                              </w:rPr>
                              <w:t>de la catégorie acquises lors de l'échange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E6370" id="Zone de texte 26" o:spid="_x0000_s1040" type="#_x0000_t202" style="position:absolute;left:0;text-align:left;margin-left:209.2pt;margin-top:12.55pt;width:251.25pt;height:5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" filled="f" stroked="f" strokeweight=".5pt">
                <v:textbox>
                  <w:txbxContent>
                    <w:p w14:paraId="2D5415A4" w14:textId="77777777" w:rsidR="00270FF9" w:rsidRPr="0096779F" w:rsidRDefault="00270FF9" w:rsidP="00B62B6F">
                      <w:pPr>
                        <w:rPr>
                          <w:sz w:val="24"/>
                          <w:szCs w:val="24"/>
                        </w:rPr>
                      </w:pPr>
                      <w:r w:rsidRPr="00A86C89">
                        <w:rPr>
                          <w:rFonts w:eastAsia="Times New Roman" w:cs="Times New Roman"/>
                          <w:sz w:val="24"/>
                          <w:szCs w:val="24"/>
                          <w:lang w:eastAsia="fr-FR"/>
                        </w:rPr>
                        <w:t>JVM, immédiatement après l'échange, des actions</w:t>
                      </w:r>
                      <w:r>
                        <w:rPr>
                          <w:rFonts w:eastAsia="Times New Roman" w:cs="Times New Roman"/>
                          <w:sz w:val="24"/>
                          <w:szCs w:val="24"/>
                          <w:lang w:eastAsia="fr-FR"/>
                        </w:rPr>
                        <w:t xml:space="preserve"> </w:t>
                      </w:r>
                      <w:r w:rsidRPr="00A86C89">
                        <w:rPr>
                          <w:rFonts w:eastAsia="Times New Roman" w:cs="Times New Roman"/>
                          <w:sz w:val="24"/>
                          <w:szCs w:val="24"/>
                          <w:lang w:eastAsia="fr-FR"/>
                        </w:rPr>
                        <w:t>de la catégorie acquises lors de l'échange</w:t>
                      </w:r>
                    </w:p>
                  </w:txbxContent>
                </v:textbox>
              </v:shape>
            </w:pict>
          </mc:Fallback>
        </mc:AlternateContent>
      </w:r>
    </w:p>
    <w:p w14:paraId="645F7CFD" w14:textId="77777777" w:rsidR="00A86C89" w:rsidRDefault="00A86C89" w:rsidP="00A86C89">
      <w:pPr>
        <w:pStyle w:val="Paragraphedeliste"/>
        <w:ind w:left="1440"/>
      </w:pPr>
    </w:p>
    <w:p w14:paraId="3E4AF1C4" w14:textId="77777777" w:rsidR="00A86C89" w:rsidRDefault="00B62B6F" w:rsidP="00A86C89">
      <w:pPr>
        <w:pStyle w:val="Paragraphedeliste"/>
        <w:ind w:left="1440"/>
      </w:pPr>
      <w:r>
        <w:rPr>
          <w:noProof/>
          <w:lang w:eastAsia="fr-CA"/>
        </w:rPr>
        <mc:AlternateContent>
          <mc:Choice Requires="wps">
            <w:drawing>
              <wp:anchor distT="0" distB="0" distL="114300" distR="114300" simplePos="0" relativeHeight="251697152" behindDoc="0" locked="0" layoutInCell="1" allowOverlap="1" wp14:anchorId="108E34BF" wp14:editId="3A8A4C11">
                <wp:simplePos x="0" y="0"/>
                <wp:positionH relativeFrom="column">
                  <wp:posOffset>2305050</wp:posOffset>
                </wp:positionH>
                <wp:positionV relativeFrom="paragraph">
                  <wp:posOffset>84455</wp:posOffset>
                </wp:positionV>
                <wp:extent cx="295275" cy="333375"/>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2952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C7E74" w14:textId="77777777" w:rsidR="00270FF9" w:rsidRPr="00B62B6F" w:rsidRDefault="00270FF9" w:rsidP="00B62B6F">
                            <w:pPr>
                              <w:jc w:val="center"/>
                              <w:rPr>
                                <w:b/>
                                <w:sz w:val="40"/>
                                <w:szCs w:val="40"/>
                              </w:rPr>
                            </w:pPr>
                            <w:r w:rsidRPr="00B62B6F">
                              <w:rPr>
                                <w:rFonts w:cs="Times New Roman"/>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E34BF" id="Zone de texte 29" o:spid="_x0000_s1041" type="#_x0000_t202" style="position:absolute;left:0;text-align:left;margin-left:181.5pt;margin-top:6.65pt;width:23.2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" filled="f" stroked="f" strokeweight=".5pt">
                <v:textbox>
                  <w:txbxContent>
                    <w:p w14:paraId="576C7E74" w14:textId="77777777" w:rsidR="00270FF9" w:rsidRPr="00B62B6F" w:rsidRDefault="00270FF9" w:rsidP="00B62B6F">
                      <w:pPr>
                        <w:jc w:val="center"/>
                        <w:rPr>
                          <w:b/>
                          <w:sz w:val="40"/>
                          <w:szCs w:val="40"/>
                        </w:rPr>
                      </w:pPr>
                      <w:r w:rsidRPr="00B62B6F">
                        <w:rPr>
                          <w:rFonts w:cs="Times New Roman"/>
                          <w:b/>
                          <w:sz w:val="40"/>
                          <w:szCs w:val="40"/>
                        </w:rPr>
                        <w:t>×</w:t>
                      </w:r>
                    </w:p>
                  </w:txbxContent>
                </v:textbox>
              </v:shape>
            </w:pict>
          </mc:Fallback>
        </mc:AlternateContent>
      </w:r>
      <w:r>
        <w:rPr>
          <w:noProof/>
          <w:lang w:eastAsia="fr-CA"/>
        </w:rPr>
        <mc:AlternateContent>
          <mc:Choice Requires="wps">
            <w:drawing>
              <wp:anchor distT="0" distB="0" distL="114300" distR="114300" simplePos="0" relativeHeight="251689984" behindDoc="0" locked="0" layoutInCell="1" allowOverlap="1" wp14:anchorId="6695095B" wp14:editId="7E94D873">
                <wp:simplePos x="0" y="0"/>
                <wp:positionH relativeFrom="column">
                  <wp:posOffset>1362075</wp:posOffset>
                </wp:positionH>
                <wp:positionV relativeFrom="paragraph">
                  <wp:posOffset>17780</wp:posOffset>
                </wp:positionV>
                <wp:extent cx="1000125" cy="49530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100012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9E3B6" w14:textId="77777777" w:rsidR="00270FF9" w:rsidRPr="0096779F" w:rsidRDefault="00270FF9" w:rsidP="00B62B6F">
                            <w:pPr>
                              <w:jc w:val="center"/>
                              <w:rPr>
                                <w:sz w:val="24"/>
                                <w:szCs w:val="24"/>
                              </w:rPr>
                            </w:pPr>
                            <w:r>
                              <w:rPr>
                                <w:sz w:val="24"/>
                                <w:szCs w:val="24"/>
                              </w:rPr>
                              <w:t>PBR du bien convertible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5095B" id="Zone de texte 25" o:spid="_x0000_s1042" type="#_x0000_t202" style="position:absolute;left:0;text-align:left;margin-left:107.25pt;margin-top:1.4pt;width:78.75pt;height: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" filled="f" stroked="f" strokeweight=".5pt">
                <v:textbox>
                  <w:txbxContent>
                    <w:p w14:paraId="31D9E3B6" w14:textId="77777777" w:rsidR="00270FF9" w:rsidRPr="0096779F" w:rsidRDefault="00270FF9" w:rsidP="00B62B6F">
                      <w:pPr>
                        <w:jc w:val="center"/>
                        <w:rPr>
                          <w:sz w:val="24"/>
                          <w:szCs w:val="24"/>
                        </w:rPr>
                      </w:pPr>
                      <w:r>
                        <w:rPr>
                          <w:sz w:val="24"/>
                          <w:szCs w:val="24"/>
                        </w:rPr>
                        <w:t>PBR du bien convertible</w:t>
                      </w:r>
                    </w:p>
                  </w:txbxContent>
                </v:textbox>
              </v:shape>
            </w:pict>
          </mc:Fallback>
        </mc:AlternateContent>
      </w:r>
    </w:p>
    <w:p w14:paraId="5C29CFB5" w14:textId="77777777" w:rsidR="00A86C89" w:rsidRDefault="00B62B6F" w:rsidP="00A86C89">
      <w:pPr>
        <w:spacing w:line="360" w:lineRule="atLeast"/>
        <w:ind w:left="360" w:hanging="360"/>
        <w:rPr>
          <w:rFonts w:eastAsia="Times New Roman" w:cs="Times New Roman"/>
          <w:sz w:val="24"/>
          <w:szCs w:val="24"/>
          <w:lang w:eastAsia="fr-FR"/>
        </w:rPr>
      </w:pPr>
      <w:r>
        <w:rPr>
          <w:noProof/>
          <w:lang w:eastAsia="fr-CA"/>
        </w:rPr>
        <mc:AlternateContent>
          <mc:Choice Requires="wps">
            <w:drawing>
              <wp:anchor distT="0" distB="0" distL="114300" distR="114300" simplePos="0" relativeHeight="251694080" behindDoc="0" locked="0" layoutInCell="1" allowOverlap="1" wp14:anchorId="2F409F4D" wp14:editId="5D2C199F">
                <wp:simplePos x="0" y="0"/>
                <wp:positionH relativeFrom="column">
                  <wp:posOffset>2809875</wp:posOffset>
                </wp:positionH>
                <wp:positionV relativeFrom="paragraph">
                  <wp:posOffset>151765</wp:posOffset>
                </wp:positionV>
                <wp:extent cx="2876550" cy="561975"/>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28765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0FA26" w14:textId="77777777" w:rsidR="00270FF9" w:rsidRPr="0096779F" w:rsidRDefault="00270FF9" w:rsidP="00B62B6F">
                            <w:pPr>
                              <w:rPr>
                                <w:sz w:val="24"/>
                                <w:szCs w:val="24"/>
                              </w:rPr>
                            </w:pPr>
                            <w:r w:rsidRPr="00A86C89">
                              <w:rPr>
                                <w:rFonts w:eastAsia="Times New Roman" w:cs="Times New Roman"/>
                                <w:sz w:val="24"/>
                                <w:szCs w:val="24"/>
                                <w:lang w:eastAsia="fr-FR"/>
                              </w:rPr>
                              <w:t>JVM, immédiatement après l'échange, de toutes</w:t>
                            </w:r>
                            <w:r>
                              <w:rPr>
                                <w:rFonts w:eastAsia="Times New Roman" w:cs="Times New Roman"/>
                                <w:sz w:val="24"/>
                                <w:szCs w:val="24"/>
                                <w:lang w:eastAsia="fr-FR"/>
                              </w:rPr>
                              <w:t xml:space="preserve"> </w:t>
                            </w:r>
                            <w:r w:rsidRPr="00A86C89">
                              <w:rPr>
                                <w:rFonts w:eastAsia="Times New Roman" w:cs="Times New Roman"/>
                                <w:sz w:val="24"/>
                                <w:szCs w:val="24"/>
                                <w:lang w:eastAsia="fr-FR"/>
                              </w:rPr>
                              <w:t>les actions acquises lors de l'échange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09F4D" id="Zone de texte 27" o:spid="_x0000_s1043" type="#_x0000_t202" style="position:absolute;left:0;text-align:left;margin-left:221.25pt;margin-top:11.95pt;width:226.5pt;height:4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" filled="f" stroked="f" strokeweight=".5pt">
                <v:textbox>
                  <w:txbxContent>
                    <w:p w14:paraId="4690FA26" w14:textId="77777777" w:rsidR="00270FF9" w:rsidRPr="0096779F" w:rsidRDefault="00270FF9" w:rsidP="00B62B6F">
                      <w:pPr>
                        <w:rPr>
                          <w:sz w:val="24"/>
                          <w:szCs w:val="24"/>
                        </w:rPr>
                      </w:pPr>
                      <w:r w:rsidRPr="00A86C89">
                        <w:rPr>
                          <w:rFonts w:eastAsia="Times New Roman" w:cs="Times New Roman"/>
                          <w:sz w:val="24"/>
                          <w:szCs w:val="24"/>
                          <w:lang w:eastAsia="fr-FR"/>
                        </w:rPr>
                        <w:t>JVM, immédiatement après l'échange, de toutes</w:t>
                      </w:r>
                      <w:r>
                        <w:rPr>
                          <w:rFonts w:eastAsia="Times New Roman" w:cs="Times New Roman"/>
                          <w:sz w:val="24"/>
                          <w:szCs w:val="24"/>
                          <w:lang w:eastAsia="fr-FR"/>
                        </w:rPr>
                        <w:t xml:space="preserve"> </w:t>
                      </w:r>
                      <w:r w:rsidRPr="00A86C89">
                        <w:rPr>
                          <w:rFonts w:eastAsia="Times New Roman" w:cs="Times New Roman"/>
                          <w:sz w:val="24"/>
                          <w:szCs w:val="24"/>
                          <w:lang w:eastAsia="fr-FR"/>
                        </w:rPr>
                        <w:t>les actions acquises lors de l'échange</w:t>
                      </w:r>
                    </w:p>
                  </w:txbxContent>
                </v:textbox>
              </v:shape>
            </w:pict>
          </mc:Fallback>
        </mc:AlternateContent>
      </w:r>
      <w:r>
        <w:rPr>
          <w:noProof/>
          <w:lang w:eastAsia="fr-CA"/>
        </w:rPr>
        <mc:AlternateContent>
          <mc:Choice Requires="wps">
            <w:drawing>
              <wp:anchor distT="0" distB="0" distL="114300" distR="114300" simplePos="0" relativeHeight="251695104" behindDoc="0" locked="0" layoutInCell="1" allowOverlap="1" wp14:anchorId="7FDFE1FE" wp14:editId="4AEDC96E">
                <wp:simplePos x="0" y="0"/>
                <wp:positionH relativeFrom="column">
                  <wp:posOffset>2743200</wp:posOffset>
                </wp:positionH>
                <wp:positionV relativeFrom="paragraph">
                  <wp:posOffset>56515</wp:posOffset>
                </wp:positionV>
                <wp:extent cx="3048000" cy="0"/>
                <wp:effectExtent l="0" t="0" r="19050" b="19050"/>
                <wp:wrapNone/>
                <wp:docPr id="28" name="Connecteur droit 28"/>
                <wp:cNvGraphicFramePr/>
                <a:graphic xmlns:a="http://schemas.openxmlformats.org/drawingml/2006/main">
                  <a:graphicData uri="http://schemas.microsoft.com/office/word/2010/wordprocessingShape">
                    <wps:wsp>
                      <wps:cNvCnPr/>
                      <wps:spPr>
                        <a:xfrm>
                          <a:off x="0" y="0"/>
                          <a:ext cx="30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BC4C5F" id="Connecteur droit 2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in,4.45pt" to="45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" strokecolor="black [3040]"/>
            </w:pict>
          </mc:Fallback>
        </mc:AlternateContent>
      </w:r>
    </w:p>
    <w:p w14:paraId="4B1234FC" w14:textId="77777777" w:rsidR="00A86C89" w:rsidRDefault="00A86C89" w:rsidP="00A86C89">
      <w:pPr>
        <w:spacing w:line="360" w:lineRule="atLeast"/>
        <w:ind w:left="360" w:hanging="360"/>
        <w:rPr>
          <w:rFonts w:eastAsia="Times New Roman" w:cs="Times New Roman"/>
          <w:sz w:val="24"/>
          <w:szCs w:val="24"/>
          <w:lang w:eastAsia="fr-FR"/>
        </w:rPr>
      </w:pPr>
    </w:p>
    <w:p w14:paraId="14878669" w14:textId="77777777" w:rsidR="00A86C89" w:rsidRDefault="00A86C89" w:rsidP="00A86C89">
      <w:pPr>
        <w:spacing w:line="360" w:lineRule="atLeast"/>
        <w:ind w:left="360" w:hanging="360"/>
        <w:rPr>
          <w:rFonts w:eastAsia="Times New Roman" w:cs="Times New Roman"/>
          <w:sz w:val="24"/>
          <w:szCs w:val="24"/>
          <w:lang w:eastAsia="fr-FR"/>
        </w:rPr>
      </w:pPr>
    </w:p>
    <w:p w14:paraId="2E3C1BF9" w14:textId="77777777" w:rsidR="00A86C89" w:rsidRDefault="00A86C89" w:rsidP="00A86C89"/>
    <w:p w14:paraId="5309F147" w14:textId="77777777" w:rsidR="00A86C89" w:rsidRDefault="00A86C89" w:rsidP="00A72515">
      <w:pPr>
        <w:pStyle w:val="Paragraphedeliste"/>
        <w:numPr>
          <w:ilvl w:val="1"/>
          <w:numId w:val="5"/>
        </w:numPr>
      </w:pPr>
      <w:r>
        <w:t>L’échange est réputé être un transfert de biens à la société pour l’application des règles d’attribution prévues aux article</w:t>
      </w:r>
      <w:r w:rsidR="00B62B6F">
        <w:t>s</w:t>
      </w:r>
      <w:r>
        <w:t xml:space="preserve"> 74.4 et 74.5.</w:t>
      </w:r>
    </w:p>
    <w:p w14:paraId="3F7A181F" w14:textId="77777777" w:rsidR="00B62B6F" w:rsidRDefault="00B62B6F" w:rsidP="00B62B6F"/>
    <w:p w14:paraId="49FC233F" w14:textId="77777777" w:rsidR="00B62B6F" w:rsidRPr="00B62B6F" w:rsidRDefault="00B62B6F" w:rsidP="00B62B6F">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sz w:val="24"/>
          <w:szCs w:val="24"/>
          <w:lang w:eastAsia="fr-FR"/>
        </w:rPr>
      </w:pPr>
      <w:r w:rsidRPr="00B62B6F">
        <w:rPr>
          <w:rFonts w:eastAsia="Times New Roman" w:cs="Times New Roman"/>
          <w:sz w:val="24"/>
          <w:szCs w:val="24"/>
          <w:lang w:eastAsia="fr-FR"/>
        </w:rPr>
        <w:t xml:space="preserve">Il est mentionné à </w:t>
      </w:r>
      <w:r w:rsidRPr="00B62B6F">
        <w:rPr>
          <w:rFonts w:eastAsia="Times New Roman" w:cs="Times New Roman"/>
          <w:b/>
          <w:sz w:val="24"/>
          <w:szCs w:val="24"/>
          <w:lang w:eastAsia="fr-FR"/>
        </w:rPr>
        <w:t>51(4)</w:t>
      </w:r>
      <w:r w:rsidRPr="00B62B6F">
        <w:rPr>
          <w:rFonts w:eastAsia="Times New Roman" w:cs="Times New Roman"/>
          <w:sz w:val="24"/>
          <w:szCs w:val="24"/>
          <w:lang w:eastAsia="fr-FR"/>
        </w:rPr>
        <w:t xml:space="preserve"> que l'article 51 ne s'applique pas lorsque les dispositions des articles 85(1) (roulement) et 86 (réorganisation) s'appliquent.</w:t>
      </w:r>
    </w:p>
    <w:p w14:paraId="68E0F463" w14:textId="77777777" w:rsidR="00B62B6F" w:rsidRPr="00B62B6F" w:rsidRDefault="00B62B6F" w:rsidP="00B62B6F">
      <w:pPr>
        <w:spacing w:line="360" w:lineRule="atLeast"/>
        <w:ind w:left="360" w:hanging="360"/>
        <w:rPr>
          <w:rFonts w:eastAsia="Times New Roman" w:cs="Times New Roman"/>
          <w:sz w:val="24"/>
          <w:szCs w:val="24"/>
          <w:lang w:eastAsia="fr-FR"/>
        </w:rPr>
      </w:pPr>
    </w:p>
    <w:p w14:paraId="190C6544" w14:textId="77777777" w:rsidR="00B62B6F" w:rsidRDefault="00B62B6F" w:rsidP="00B62B6F"/>
    <w:p w14:paraId="0B959961" w14:textId="77777777" w:rsidR="00A86C89" w:rsidRDefault="00B62B6F" w:rsidP="00A86C89">
      <w:r>
        <w:rPr>
          <w:rFonts w:eastAsia="Times New Roman" w:cs="Times New Roman"/>
          <w:noProof/>
          <w:sz w:val="24"/>
          <w:szCs w:val="24"/>
          <w:lang w:eastAsia="fr-CA"/>
        </w:rPr>
        <mc:AlternateContent>
          <mc:Choice Requires="wps">
            <w:drawing>
              <wp:anchor distT="0" distB="0" distL="114300" distR="114300" simplePos="0" relativeHeight="251699200" behindDoc="0" locked="0" layoutInCell="1" allowOverlap="1" wp14:anchorId="1F555A0E" wp14:editId="286C7D71">
                <wp:simplePos x="0" y="0"/>
                <wp:positionH relativeFrom="column">
                  <wp:posOffset>723900</wp:posOffset>
                </wp:positionH>
                <wp:positionV relativeFrom="paragraph">
                  <wp:posOffset>23495</wp:posOffset>
                </wp:positionV>
                <wp:extent cx="4181475" cy="1800225"/>
                <wp:effectExtent l="19050" t="342900" r="47625" b="66675"/>
                <wp:wrapNone/>
                <wp:docPr id="30" name="Pensée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800225"/>
                        </a:xfrm>
                        <a:prstGeom prst="cloudCallout">
                          <a:avLst>
                            <a:gd name="adj1" fmla="val -39097"/>
                            <a:gd name="adj2" fmla="val -65880"/>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266EE5B0" w14:textId="77777777" w:rsidR="00270FF9" w:rsidRDefault="00270FF9" w:rsidP="00B62B6F">
                            <w:pPr>
                              <w:rPr>
                                <w:b/>
                                <w:sz w:val="22"/>
                                <w:u w:val="single"/>
                              </w:rPr>
                            </w:pPr>
                            <w:r w:rsidRPr="00B62B6F">
                              <w:rPr>
                                <w:b/>
                                <w:sz w:val="22"/>
                                <w:u w:val="single"/>
                              </w:rPr>
                              <w:t>ORDRE D’APPLICATION :</w:t>
                            </w:r>
                          </w:p>
                          <w:p w14:paraId="076E4ADC" w14:textId="77777777" w:rsidR="00270FF9" w:rsidRPr="00B62B6F" w:rsidRDefault="00270FF9" w:rsidP="00B62B6F">
                            <w:pPr>
                              <w:rPr>
                                <w:b/>
                                <w:sz w:val="22"/>
                                <w:u w:val="single"/>
                              </w:rPr>
                            </w:pPr>
                          </w:p>
                          <w:p w14:paraId="2D3A9D0F" w14:textId="77777777" w:rsidR="00270FF9" w:rsidRDefault="00270FF9" w:rsidP="00A72515">
                            <w:pPr>
                              <w:pStyle w:val="Paragraphedeliste"/>
                              <w:numPr>
                                <w:ilvl w:val="0"/>
                                <w:numId w:val="6"/>
                              </w:numPr>
                              <w:rPr>
                                <w:sz w:val="22"/>
                              </w:rPr>
                            </w:pPr>
                            <w:r>
                              <w:rPr>
                                <w:sz w:val="22"/>
                              </w:rPr>
                              <w:t>Article 85 (Transfert de biens)</w:t>
                            </w:r>
                          </w:p>
                          <w:p w14:paraId="3CA818B3" w14:textId="77777777" w:rsidR="00270FF9" w:rsidRDefault="00270FF9" w:rsidP="00A72515">
                            <w:pPr>
                              <w:pStyle w:val="Paragraphedeliste"/>
                              <w:numPr>
                                <w:ilvl w:val="0"/>
                                <w:numId w:val="6"/>
                              </w:numPr>
                              <w:rPr>
                                <w:sz w:val="22"/>
                              </w:rPr>
                            </w:pPr>
                            <w:r>
                              <w:rPr>
                                <w:sz w:val="22"/>
                              </w:rPr>
                              <w:t>Article 86 (Remaniement de capital)</w:t>
                            </w:r>
                          </w:p>
                          <w:p w14:paraId="17C8531C" w14:textId="77777777" w:rsidR="00270FF9" w:rsidRDefault="00270FF9" w:rsidP="00A72515">
                            <w:pPr>
                              <w:pStyle w:val="Paragraphedeliste"/>
                              <w:numPr>
                                <w:ilvl w:val="0"/>
                                <w:numId w:val="6"/>
                              </w:numPr>
                              <w:rPr>
                                <w:sz w:val="22"/>
                              </w:rPr>
                            </w:pPr>
                            <w:r>
                              <w:rPr>
                                <w:sz w:val="22"/>
                              </w:rPr>
                              <w:t>Article 51 (Biens convertibles)</w:t>
                            </w:r>
                          </w:p>
                          <w:p w14:paraId="7B2928F8" w14:textId="77777777" w:rsidR="00270FF9" w:rsidRPr="00B62B6F" w:rsidRDefault="00270FF9" w:rsidP="00A72515">
                            <w:pPr>
                              <w:pStyle w:val="Paragraphedeliste"/>
                              <w:numPr>
                                <w:ilvl w:val="0"/>
                                <w:numId w:val="6"/>
                              </w:numPr>
                              <w:rPr>
                                <w:sz w:val="22"/>
                              </w:rPr>
                            </w:pPr>
                            <w:r>
                              <w:rPr>
                                <w:sz w:val="22"/>
                              </w:rPr>
                              <w:t>Transaction à la JVM</w:t>
                            </w:r>
                          </w:p>
                          <w:p w14:paraId="75159D17" w14:textId="77777777" w:rsidR="00270FF9" w:rsidRPr="00EC7EDE" w:rsidRDefault="00270FF9" w:rsidP="00B62B6F">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55A0E" id="Pensées 30" o:spid="_x0000_s1044" type="#_x0000_t106" style="position:absolute;left:0;text-align:left;margin-left:57pt;margin-top:1.85pt;width:329.25pt;height:14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" adj="2355,-3430" fillcolor="#c2d69b" strokecolor="#c2d69b" strokeweight="1pt">
                <v:fill color2="#eaf1dd" angle="135" focus="50%" type="gradient"/>
                <v:shadow on="t" color="#4e6128" opacity=".5" offset="1pt"/>
                <v:textbox>
                  <w:txbxContent>
                    <w:p w14:paraId="266EE5B0" w14:textId="77777777" w:rsidR="00270FF9" w:rsidRDefault="00270FF9" w:rsidP="00B62B6F">
                      <w:pPr>
                        <w:rPr>
                          <w:b/>
                          <w:sz w:val="22"/>
                          <w:u w:val="single"/>
                        </w:rPr>
                      </w:pPr>
                      <w:r w:rsidRPr="00B62B6F">
                        <w:rPr>
                          <w:b/>
                          <w:sz w:val="22"/>
                          <w:u w:val="single"/>
                        </w:rPr>
                        <w:t>ORDRE D’APPLICATION :</w:t>
                      </w:r>
                    </w:p>
                    <w:p w14:paraId="076E4ADC" w14:textId="77777777" w:rsidR="00270FF9" w:rsidRPr="00B62B6F" w:rsidRDefault="00270FF9" w:rsidP="00B62B6F">
                      <w:pPr>
                        <w:rPr>
                          <w:b/>
                          <w:sz w:val="22"/>
                          <w:u w:val="single"/>
                        </w:rPr>
                      </w:pPr>
                    </w:p>
                    <w:p w14:paraId="2D3A9D0F" w14:textId="77777777" w:rsidR="00270FF9" w:rsidRDefault="00270FF9" w:rsidP="00A72515">
                      <w:pPr>
                        <w:pStyle w:val="Paragraphedeliste"/>
                        <w:numPr>
                          <w:ilvl w:val="0"/>
                          <w:numId w:val="6"/>
                        </w:numPr>
                        <w:rPr>
                          <w:sz w:val="22"/>
                        </w:rPr>
                      </w:pPr>
                      <w:r>
                        <w:rPr>
                          <w:sz w:val="22"/>
                        </w:rPr>
                        <w:t>Article 85 (Transfert de biens)</w:t>
                      </w:r>
                    </w:p>
                    <w:p w14:paraId="3CA818B3" w14:textId="77777777" w:rsidR="00270FF9" w:rsidRDefault="00270FF9" w:rsidP="00A72515">
                      <w:pPr>
                        <w:pStyle w:val="Paragraphedeliste"/>
                        <w:numPr>
                          <w:ilvl w:val="0"/>
                          <w:numId w:val="6"/>
                        </w:numPr>
                        <w:rPr>
                          <w:sz w:val="22"/>
                        </w:rPr>
                      </w:pPr>
                      <w:r>
                        <w:rPr>
                          <w:sz w:val="22"/>
                        </w:rPr>
                        <w:t>Article 86 (Remaniement de capital)</w:t>
                      </w:r>
                    </w:p>
                    <w:p w14:paraId="17C8531C" w14:textId="77777777" w:rsidR="00270FF9" w:rsidRDefault="00270FF9" w:rsidP="00A72515">
                      <w:pPr>
                        <w:pStyle w:val="Paragraphedeliste"/>
                        <w:numPr>
                          <w:ilvl w:val="0"/>
                          <w:numId w:val="6"/>
                        </w:numPr>
                        <w:rPr>
                          <w:sz w:val="22"/>
                        </w:rPr>
                      </w:pPr>
                      <w:r>
                        <w:rPr>
                          <w:sz w:val="22"/>
                        </w:rPr>
                        <w:t>Article 51 (Biens convertibles)</w:t>
                      </w:r>
                    </w:p>
                    <w:p w14:paraId="7B2928F8" w14:textId="77777777" w:rsidR="00270FF9" w:rsidRPr="00B62B6F" w:rsidRDefault="00270FF9" w:rsidP="00A72515">
                      <w:pPr>
                        <w:pStyle w:val="Paragraphedeliste"/>
                        <w:numPr>
                          <w:ilvl w:val="0"/>
                          <w:numId w:val="6"/>
                        </w:numPr>
                        <w:rPr>
                          <w:sz w:val="22"/>
                        </w:rPr>
                      </w:pPr>
                      <w:r>
                        <w:rPr>
                          <w:sz w:val="22"/>
                        </w:rPr>
                        <w:t>Transaction à la JVM</w:t>
                      </w:r>
                    </w:p>
                    <w:p w14:paraId="75159D17" w14:textId="77777777" w:rsidR="00270FF9" w:rsidRPr="00EC7EDE" w:rsidRDefault="00270FF9" w:rsidP="00B62B6F">
                      <w:pPr>
                        <w:rPr>
                          <w:sz w:val="20"/>
                        </w:rPr>
                      </w:pPr>
                    </w:p>
                  </w:txbxContent>
                </v:textbox>
              </v:shape>
            </w:pict>
          </mc:Fallback>
        </mc:AlternateContent>
      </w:r>
    </w:p>
    <w:p w14:paraId="0529D025" w14:textId="77777777" w:rsidR="00A86C89" w:rsidRDefault="00A86C89" w:rsidP="00A86C89"/>
    <w:p w14:paraId="3022CDDF" w14:textId="77777777" w:rsidR="00B62B6F" w:rsidRDefault="00B62B6F">
      <w:pPr>
        <w:spacing w:after="200"/>
        <w:jc w:val="left"/>
      </w:pPr>
      <w:r>
        <w:br w:type="page"/>
      </w:r>
    </w:p>
    <w:p w14:paraId="4240A0DB" w14:textId="77777777" w:rsidR="00A86C89" w:rsidRDefault="00CF48E3" w:rsidP="00CF48E3">
      <w:pPr>
        <w:pStyle w:val="Titre2"/>
      </w:pPr>
      <w:bookmarkStart w:id="6" w:name="_Toc40785413"/>
      <w:r>
        <w:t>2.5 Modification du CV [51(3)]</w:t>
      </w:r>
      <w:bookmarkEnd w:id="6"/>
    </w:p>
    <w:p w14:paraId="4467B7EB" w14:textId="77777777" w:rsidR="00CF48E3" w:rsidRDefault="00CF48E3" w:rsidP="00A86C89"/>
    <w:p w14:paraId="5A077B5A" w14:textId="77777777" w:rsidR="00CF48E3" w:rsidRDefault="00CF48E3" w:rsidP="00A72515">
      <w:pPr>
        <w:pStyle w:val="Paragraphedeliste"/>
        <w:numPr>
          <w:ilvl w:val="0"/>
          <w:numId w:val="5"/>
        </w:numPr>
      </w:pPr>
      <w:r w:rsidRPr="00CF48E3">
        <w:t>Théoriquement, un dividende réputé, selon le paragraphe 84(1), pourrait survenir lors d'une conversion à laquelle s'applique l'article 51, lorsque le capital versé des actions émises excède :</w:t>
      </w:r>
    </w:p>
    <w:p w14:paraId="6C140263" w14:textId="77777777" w:rsidR="00CF48E3" w:rsidRPr="00CF48E3" w:rsidRDefault="00CF48E3" w:rsidP="00A72515">
      <w:pPr>
        <w:pStyle w:val="Paragraphedeliste"/>
        <w:numPr>
          <w:ilvl w:val="1"/>
          <w:numId w:val="5"/>
        </w:numPr>
      </w:pPr>
      <w:r w:rsidRPr="00CF48E3">
        <w:t xml:space="preserve">le capital versé des actions échangées, si les titres convertis sont des actions, </w:t>
      </w:r>
      <w:r w:rsidRPr="00CF48E3">
        <w:rPr>
          <w:b/>
        </w:rPr>
        <w:t>ou</w:t>
      </w:r>
    </w:p>
    <w:p w14:paraId="56AC6FDF" w14:textId="77777777" w:rsidR="00CF48E3" w:rsidRDefault="00CF48E3" w:rsidP="00A72515">
      <w:pPr>
        <w:pStyle w:val="Paragraphedeliste"/>
        <w:numPr>
          <w:ilvl w:val="1"/>
          <w:numId w:val="5"/>
        </w:numPr>
      </w:pPr>
      <w:r w:rsidRPr="00CF48E3">
        <w:t>la diminution du passif résultant de la conversion, si les titres convertis sont des billets ou des obligations.</w:t>
      </w:r>
    </w:p>
    <w:p w14:paraId="304CAB09" w14:textId="77777777" w:rsidR="00CF48E3" w:rsidRDefault="00CF48E3" w:rsidP="00CF48E3">
      <w:pPr>
        <w:pStyle w:val="Paragraphedeliste"/>
      </w:pPr>
    </w:p>
    <w:p w14:paraId="084A36C3" w14:textId="77777777" w:rsidR="00CF48E3" w:rsidRPr="00CF48E3" w:rsidRDefault="00CF48E3" w:rsidP="00A72515">
      <w:pPr>
        <w:pStyle w:val="Paragraphedeliste"/>
        <w:numPr>
          <w:ilvl w:val="0"/>
          <w:numId w:val="5"/>
        </w:numPr>
      </w:pPr>
      <w:r w:rsidRPr="00CF48E3">
        <w:rPr>
          <w:b/>
        </w:rPr>
        <w:t>Cependant, 51(3)a) propose une réduction du capital versé des nouvelles actions lorsque leur capital versé est plus élevé que celui des actions échangées.</w:t>
      </w:r>
    </w:p>
    <w:p w14:paraId="22239D0D" w14:textId="77777777" w:rsidR="00CF48E3" w:rsidRPr="00CF48E3" w:rsidRDefault="00CF48E3" w:rsidP="00CF48E3">
      <w:pPr>
        <w:pStyle w:val="Paragraphedeliste"/>
      </w:pPr>
    </w:p>
    <w:p w14:paraId="4B4CB6C4" w14:textId="77777777" w:rsidR="00CF48E3" w:rsidRPr="00CF48E3" w:rsidRDefault="00CF48E3" w:rsidP="00A72515">
      <w:pPr>
        <w:pStyle w:val="Paragraphedeliste"/>
        <w:numPr>
          <w:ilvl w:val="1"/>
          <w:numId w:val="5"/>
        </w:numPr>
      </w:pPr>
      <w:r w:rsidRPr="00CF48E3">
        <w:t>Ceci aura pour effet d'éviter que les échanges d'actions entraînent un dividende réputé selon le paragraphe 84(1).</w:t>
      </w:r>
    </w:p>
    <w:p w14:paraId="590C5C23" w14:textId="77777777" w:rsidR="00CF48E3" w:rsidRDefault="00CF48E3" w:rsidP="00CF48E3"/>
    <w:p w14:paraId="4A3789E0" w14:textId="77777777" w:rsidR="00CF48E3" w:rsidRPr="00CF48E3" w:rsidRDefault="00CF48E3" w:rsidP="00CF48E3">
      <w:pPr>
        <w:spacing w:line="360" w:lineRule="atLeast"/>
        <w:rPr>
          <w:rFonts w:eastAsia="Times New Roman" w:cs="Times New Roman"/>
          <w:sz w:val="24"/>
          <w:szCs w:val="24"/>
          <w:lang w:eastAsia="fr-FR"/>
        </w:rPr>
      </w:pPr>
    </w:p>
    <w:p w14:paraId="4FB12413" w14:textId="77777777" w:rsidR="00CF48E3" w:rsidRPr="00CF48E3" w:rsidRDefault="00CF48E3" w:rsidP="00CF48E3">
      <w:pPr>
        <w:pBdr>
          <w:top w:val="double" w:sz="6" w:space="0" w:color="auto" w:shadow="1"/>
          <w:left w:val="double" w:sz="6" w:space="0" w:color="auto" w:shadow="1"/>
          <w:bottom w:val="double" w:sz="6" w:space="0" w:color="auto" w:shadow="1"/>
          <w:right w:val="double" w:sz="6" w:space="0" w:color="auto" w:shadow="1"/>
        </w:pBdr>
        <w:shd w:val="pct20" w:color="000000" w:fill="FFFFFF"/>
        <w:spacing w:line="240" w:lineRule="auto"/>
        <w:jc w:val="left"/>
        <w:rPr>
          <w:rFonts w:eastAsia="Times New Roman" w:cs="Times New Roman"/>
          <w:b/>
          <w:sz w:val="24"/>
          <w:szCs w:val="24"/>
          <w:lang w:eastAsia="fr-FR"/>
        </w:rPr>
      </w:pPr>
      <w:r w:rsidRPr="00CF48E3">
        <w:rPr>
          <w:rFonts w:eastAsia="Times New Roman" w:cs="Times New Roman"/>
          <w:b/>
          <w:sz w:val="24"/>
          <w:szCs w:val="24"/>
          <w:lang w:eastAsia="fr-FR"/>
        </w:rPr>
        <w:t xml:space="preserve">Formule pour l'application de 51(3)a).  </w:t>
      </w:r>
    </w:p>
    <w:p w14:paraId="59C1D49A" w14:textId="77777777" w:rsidR="00CF48E3" w:rsidRPr="00CF48E3" w:rsidRDefault="00CF48E3" w:rsidP="00CF48E3">
      <w:pPr>
        <w:pBdr>
          <w:top w:val="double" w:sz="6" w:space="0" w:color="auto" w:shadow="1"/>
          <w:left w:val="double" w:sz="6" w:space="0" w:color="auto" w:shadow="1"/>
          <w:bottom w:val="double" w:sz="6" w:space="0" w:color="auto" w:shadow="1"/>
          <w:right w:val="double" w:sz="6" w:space="0" w:color="auto" w:shadow="1"/>
        </w:pBdr>
        <w:shd w:val="pct20" w:color="000000" w:fill="FFFFFF"/>
        <w:spacing w:line="240" w:lineRule="auto"/>
        <w:jc w:val="left"/>
        <w:rPr>
          <w:rFonts w:eastAsia="Times New Roman" w:cs="Times New Roman"/>
          <w:b/>
          <w:sz w:val="24"/>
          <w:szCs w:val="24"/>
          <w:lang w:eastAsia="fr-FR"/>
        </w:rPr>
      </w:pPr>
    </w:p>
    <w:p w14:paraId="7C0600C4" w14:textId="77777777" w:rsidR="00CF48E3" w:rsidRPr="00CF48E3" w:rsidRDefault="00CF48E3" w:rsidP="00CF48E3">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720"/>
        </w:tabs>
        <w:spacing w:line="240" w:lineRule="auto"/>
        <w:jc w:val="left"/>
        <w:rPr>
          <w:rFonts w:eastAsia="Times New Roman" w:cs="Times New Roman"/>
          <w:b/>
          <w:sz w:val="24"/>
          <w:szCs w:val="24"/>
          <w:lang w:eastAsia="fr-FR"/>
        </w:rPr>
      </w:pPr>
      <w:r w:rsidRPr="00CF48E3">
        <w:rPr>
          <w:rFonts w:eastAsia="Times New Roman" w:cs="Times New Roman"/>
          <w:b/>
          <w:sz w:val="24"/>
          <w:szCs w:val="24"/>
          <w:lang w:eastAsia="fr-FR"/>
        </w:rPr>
        <w:t xml:space="preserve">La </w:t>
      </w:r>
      <w:r w:rsidRPr="00CF48E3">
        <w:rPr>
          <w:rFonts w:eastAsia="Times New Roman" w:cs="Times New Roman"/>
          <w:b/>
          <w:sz w:val="24"/>
          <w:szCs w:val="24"/>
          <w:u w:val="single"/>
          <w:lang w:eastAsia="fr-FR"/>
        </w:rPr>
        <w:t>réduction</w:t>
      </w:r>
      <w:r w:rsidRPr="00CF48E3">
        <w:rPr>
          <w:rFonts w:eastAsia="Times New Roman" w:cs="Times New Roman"/>
          <w:b/>
          <w:sz w:val="24"/>
          <w:szCs w:val="24"/>
          <w:lang w:eastAsia="fr-FR"/>
        </w:rPr>
        <w:t xml:space="preserve"> du capital versé d'une catégorie donnée d'actions est égale à : </w:t>
      </w:r>
    </w:p>
    <w:p w14:paraId="0D5863D4" w14:textId="77777777" w:rsidR="00CF48E3" w:rsidRPr="00CF48E3" w:rsidRDefault="00CF48E3" w:rsidP="00CF48E3">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720"/>
        </w:tabs>
        <w:spacing w:line="240" w:lineRule="auto"/>
        <w:jc w:val="left"/>
        <w:rPr>
          <w:rFonts w:eastAsia="Times New Roman" w:cs="Times New Roman"/>
          <w:b/>
          <w:sz w:val="24"/>
          <w:szCs w:val="24"/>
          <w:lang w:eastAsia="fr-FR"/>
        </w:rPr>
      </w:pPr>
    </w:p>
    <w:p w14:paraId="12FA82FA" w14:textId="77777777" w:rsidR="00CF48E3" w:rsidRPr="00CF48E3" w:rsidRDefault="00CF48E3" w:rsidP="00CF48E3">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720"/>
        </w:tabs>
        <w:spacing w:line="240" w:lineRule="auto"/>
        <w:jc w:val="left"/>
        <w:rPr>
          <w:rFonts w:eastAsia="Times New Roman" w:cs="Times New Roman"/>
          <w:sz w:val="24"/>
          <w:szCs w:val="24"/>
          <w:lang w:eastAsia="fr-FR"/>
        </w:rPr>
      </w:pPr>
      <w:r w:rsidRPr="00CF48E3">
        <w:rPr>
          <w:rFonts w:eastAsia="Times New Roman" w:cs="Times New Roman"/>
          <w:b/>
          <w:sz w:val="24"/>
          <w:szCs w:val="24"/>
          <w:lang w:eastAsia="fr-FR"/>
        </w:rPr>
        <w:tab/>
        <w:t>(A-B) x C/A</w:t>
      </w:r>
    </w:p>
    <w:p w14:paraId="2F7F64D2" w14:textId="77777777" w:rsidR="00CF48E3" w:rsidRPr="00CF48E3" w:rsidRDefault="00CF48E3" w:rsidP="00CF48E3">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1260"/>
        </w:tabs>
        <w:spacing w:line="360" w:lineRule="atLeast"/>
        <w:ind w:left="720" w:hanging="720"/>
        <w:jc w:val="left"/>
        <w:rPr>
          <w:rFonts w:eastAsia="Times New Roman" w:cs="Times New Roman"/>
          <w:sz w:val="24"/>
          <w:szCs w:val="24"/>
          <w:lang w:eastAsia="fr-FR"/>
        </w:rPr>
      </w:pPr>
      <w:r w:rsidRPr="00CF48E3">
        <w:rPr>
          <w:rFonts w:eastAsia="Times New Roman" w:cs="Times New Roman"/>
          <w:b/>
          <w:sz w:val="24"/>
          <w:szCs w:val="24"/>
          <w:lang w:eastAsia="fr-FR"/>
        </w:rPr>
        <w:t>où :</w:t>
      </w:r>
      <w:r w:rsidRPr="00CF48E3">
        <w:rPr>
          <w:rFonts w:eastAsia="Times New Roman" w:cs="Times New Roman"/>
          <w:sz w:val="24"/>
          <w:szCs w:val="24"/>
          <w:lang w:eastAsia="fr-FR"/>
        </w:rPr>
        <w:tab/>
      </w:r>
      <w:r w:rsidRPr="00CF48E3">
        <w:rPr>
          <w:rFonts w:eastAsia="Times New Roman" w:cs="Times New Roman"/>
          <w:b/>
          <w:sz w:val="24"/>
          <w:szCs w:val="24"/>
          <w:lang w:eastAsia="fr-FR"/>
        </w:rPr>
        <w:t>A</w:t>
      </w:r>
      <w:r w:rsidRPr="00CF48E3">
        <w:rPr>
          <w:rFonts w:eastAsia="Times New Roman" w:cs="Times New Roman"/>
          <w:sz w:val="24"/>
          <w:szCs w:val="24"/>
          <w:lang w:eastAsia="fr-FR"/>
        </w:rPr>
        <w:t> =</w:t>
      </w:r>
      <w:r w:rsidRPr="00CF48E3">
        <w:rPr>
          <w:rFonts w:eastAsia="Times New Roman" w:cs="Times New Roman"/>
          <w:sz w:val="24"/>
          <w:szCs w:val="24"/>
          <w:lang w:eastAsia="fr-FR"/>
        </w:rPr>
        <w:tab/>
        <w:t>augmentation du CV de toutes les nouvelles actions émises lors de l’échange</w:t>
      </w:r>
    </w:p>
    <w:p w14:paraId="454BA860" w14:textId="77777777" w:rsidR="00CF48E3" w:rsidRPr="00CF48E3" w:rsidRDefault="00CF48E3" w:rsidP="00CF48E3">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1260"/>
        </w:tabs>
        <w:spacing w:line="360" w:lineRule="atLeast"/>
        <w:ind w:left="720" w:hanging="720"/>
        <w:jc w:val="left"/>
        <w:rPr>
          <w:rFonts w:eastAsia="Times New Roman" w:cs="Times New Roman"/>
          <w:sz w:val="24"/>
          <w:szCs w:val="24"/>
          <w:lang w:eastAsia="fr-FR"/>
        </w:rPr>
      </w:pPr>
    </w:p>
    <w:p w14:paraId="02874DC9" w14:textId="77777777" w:rsidR="00CF48E3" w:rsidRPr="00CF48E3" w:rsidRDefault="00CF48E3" w:rsidP="00CF48E3">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1260"/>
          <w:tab w:val="left" w:pos="1440"/>
          <w:tab w:val="left" w:pos="1980"/>
        </w:tabs>
        <w:spacing w:line="240" w:lineRule="auto"/>
        <w:ind w:left="720" w:hanging="720"/>
        <w:jc w:val="left"/>
        <w:rPr>
          <w:rFonts w:eastAsia="Times New Roman" w:cs="Times New Roman"/>
          <w:sz w:val="24"/>
          <w:szCs w:val="24"/>
          <w:lang w:eastAsia="fr-FR"/>
        </w:rPr>
      </w:pPr>
      <w:r w:rsidRPr="00CF48E3">
        <w:rPr>
          <w:rFonts w:eastAsia="Times New Roman" w:cs="Times New Roman"/>
          <w:sz w:val="24"/>
          <w:szCs w:val="24"/>
          <w:lang w:eastAsia="fr-FR"/>
        </w:rPr>
        <w:tab/>
      </w:r>
      <w:r w:rsidRPr="00CF48E3">
        <w:rPr>
          <w:rFonts w:eastAsia="Times New Roman" w:cs="Times New Roman"/>
          <w:b/>
          <w:sz w:val="24"/>
          <w:szCs w:val="24"/>
          <w:lang w:eastAsia="fr-FR"/>
        </w:rPr>
        <w:t>B</w:t>
      </w:r>
      <w:r w:rsidRPr="00CF48E3">
        <w:rPr>
          <w:rFonts w:eastAsia="Times New Roman" w:cs="Times New Roman"/>
          <w:sz w:val="24"/>
          <w:szCs w:val="24"/>
          <w:lang w:eastAsia="fr-FR"/>
        </w:rPr>
        <w:t> =</w:t>
      </w:r>
      <w:r w:rsidRPr="00CF48E3">
        <w:rPr>
          <w:rFonts w:eastAsia="Times New Roman" w:cs="Times New Roman"/>
          <w:sz w:val="24"/>
          <w:szCs w:val="24"/>
          <w:lang w:eastAsia="fr-FR"/>
        </w:rPr>
        <w:tab/>
        <w:t>le CV des actions échangées</w:t>
      </w:r>
    </w:p>
    <w:p w14:paraId="1BBFC282" w14:textId="77777777" w:rsidR="00CF48E3" w:rsidRPr="00CF48E3" w:rsidRDefault="00CF48E3" w:rsidP="00CF48E3">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1260"/>
          <w:tab w:val="left" w:pos="1440"/>
          <w:tab w:val="left" w:pos="1980"/>
        </w:tabs>
        <w:spacing w:line="360" w:lineRule="atLeast"/>
        <w:jc w:val="left"/>
        <w:rPr>
          <w:rFonts w:eastAsia="Times New Roman" w:cs="Times New Roman"/>
          <w:sz w:val="24"/>
          <w:szCs w:val="24"/>
          <w:lang w:eastAsia="fr-FR"/>
        </w:rPr>
      </w:pPr>
    </w:p>
    <w:p w14:paraId="2695A855" w14:textId="77777777" w:rsidR="00CF48E3" w:rsidRPr="00CF48E3" w:rsidRDefault="00CF48E3" w:rsidP="00CF48E3">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1260"/>
        </w:tabs>
        <w:spacing w:line="360" w:lineRule="atLeast"/>
        <w:ind w:left="720" w:hanging="720"/>
        <w:jc w:val="left"/>
        <w:rPr>
          <w:rFonts w:eastAsia="Times New Roman" w:cs="Times New Roman"/>
          <w:sz w:val="24"/>
          <w:szCs w:val="24"/>
          <w:lang w:eastAsia="fr-FR"/>
        </w:rPr>
      </w:pPr>
      <w:r w:rsidRPr="00CF48E3">
        <w:rPr>
          <w:rFonts w:eastAsia="Times New Roman" w:cs="Times New Roman"/>
          <w:sz w:val="24"/>
          <w:szCs w:val="24"/>
          <w:lang w:eastAsia="fr-FR"/>
        </w:rPr>
        <w:tab/>
      </w:r>
      <w:r w:rsidRPr="00CF48E3">
        <w:rPr>
          <w:rFonts w:eastAsia="Times New Roman" w:cs="Times New Roman"/>
          <w:b/>
          <w:sz w:val="24"/>
          <w:szCs w:val="24"/>
          <w:lang w:eastAsia="fr-FR"/>
        </w:rPr>
        <w:t>C</w:t>
      </w:r>
      <w:r w:rsidRPr="00CF48E3">
        <w:rPr>
          <w:rFonts w:eastAsia="Times New Roman" w:cs="Times New Roman"/>
          <w:sz w:val="24"/>
          <w:szCs w:val="24"/>
          <w:lang w:eastAsia="fr-FR"/>
        </w:rPr>
        <w:t> =</w:t>
      </w:r>
      <w:r w:rsidRPr="00CF48E3">
        <w:rPr>
          <w:rFonts w:eastAsia="Times New Roman" w:cs="Times New Roman"/>
          <w:sz w:val="24"/>
          <w:szCs w:val="24"/>
          <w:lang w:eastAsia="fr-FR"/>
        </w:rPr>
        <w:tab/>
        <w:t>augmentation du CV de la catégorie d'actions reçues en contrepartie</w:t>
      </w:r>
    </w:p>
    <w:p w14:paraId="56678AB6" w14:textId="77777777" w:rsidR="00CF48E3" w:rsidRPr="00CF48E3" w:rsidRDefault="00CF48E3" w:rsidP="00CF48E3">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1260"/>
        </w:tabs>
        <w:spacing w:line="360" w:lineRule="atLeast"/>
        <w:jc w:val="left"/>
        <w:rPr>
          <w:rFonts w:eastAsia="Times New Roman" w:cs="Times New Roman"/>
          <w:sz w:val="24"/>
          <w:szCs w:val="24"/>
          <w:lang w:eastAsia="fr-FR"/>
        </w:rPr>
      </w:pPr>
    </w:p>
    <w:p w14:paraId="5D414D0B" w14:textId="77777777" w:rsidR="00CF48E3" w:rsidRPr="00CF48E3" w:rsidRDefault="00CF48E3" w:rsidP="00CF48E3">
      <w:pPr>
        <w:spacing w:line="360" w:lineRule="atLeast"/>
        <w:rPr>
          <w:rFonts w:eastAsia="Times New Roman" w:cs="Times New Roman"/>
          <w:sz w:val="24"/>
          <w:szCs w:val="24"/>
          <w:lang w:eastAsia="fr-FR"/>
        </w:rPr>
      </w:pPr>
    </w:p>
    <w:p w14:paraId="2D359289" w14:textId="77777777" w:rsidR="00CF48E3" w:rsidRDefault="00CF48E3" w:rsidP="00CF48E3">
      <w:r>
        <w:rPr>
          <w:rFonts w:eastAsia="Times New Roman" w:cs="Times New Roman"/>
          <w:noProof/>
          <w:sz w:val="24"/>
          <w:szCs w:val="24"/>
          <w:lang w:eastAsia="fr-CA"/>
        </w:rPr>
        <mc:AlternateContent>
          <mc:Choice Requires="wps">
            <w:drawing>
              <wp:anchor distT="0" distB="0" distL="114300" distR="114300" simplePos="0" relativeHeight="251701248" behindDoc="0" locked="0" layoutInCell="1" allowOverlap="1" wp14:anchorId="65150DEC" wp14:editId="73C40793">
                <wp:simplePos x="0" y="0"/>
                <wp:positionH relativeFrom="column">
                  <wp:posOffset>600075</wp:posOffset>
                </wp:positionH>
                <wp:positionV relativeFrom="paragraph">
                  <wp:posOffset>147320</wp:posOffset>
                </wp:positionV>
                <wp:extent cx="4638675" cy="1076325"/>
                <wp:effectExtent l="0" t="209550" r="28575" b="66675"/>
                <wp:wrapNone/>
                <wp:docPr id="31" name="Pensée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076325"/>
                        </a:xfrm>
                        <a:prstGeom prst="cloudCallout">
                          <a:avLst>
                            <a:gd name="adj1" fmla="val -39097"/>
                            <a:gd name="adj2" fmla="val -65880"/>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635C9790" w14:textId="77777777" w:rsidR="00270FF9" w:rsidRPr="00CF48E3" w:rsidRDefault="00270FF9" w:rsidP="00CF48E3">
                            <w:pPr>
                              <w:rPr>
                                <w:b/>
                                <w:sz w:val="24"/>
                                <w:szCs w:val="24"/>
                                <w:u w:val="single"/>
                              </w:rPr>
                            </w:pPr>
                            <w:r w:rsidRPr="00CF48E3">
                              <w:rPr>
                                <w:b/>
                                <w:sz w:val="24"/>
                                <w:szCs w:val="24"/>
                                <w:u w:val="single"/>
                              </w:rPr>
                              <w:t>AVEC 51(3) :</w:t>
                            </w:r>
                          </w:p>
                          <w:p w14:paraId="722F4D92" w14:textId="77777777" w:rsidR="00270FF9" w:rsidRPr="00CF48E3" w:rsidRDefault="00270FF9" w:rsidP="00CF48E3">
                            <w:pPr>
                              <w:rPr>
                                <w:sz w:val="24"/>
                                <w:szCs w:val="24"/>
                              </w:rPr>
                            </w:pPr>
                          </w:p>
                          <w:p w14:paraId="1BBFC736" w14:textId="77777777" w:rsidR="00270FF9" w:rsidRPr="00CF48E3" w:rsidRDefault="00270FF9" w:rsidP="00CF48E3">
                            <w:pPr>
                              <w:rPr>
                                <w:sz w:val="24"/>
                                <w:szCs w:val="24"/>
                              </w:rPr>
                            </w:pPr>
                            <w:r w:rsidRPr="00CF48E3">
                              <w:rPr>
                                <w:sz w:val="24"/>
                                <w:szCs w:val="24"/>
                              </w:rPr>
                              <w:t>CV anciennes actions = CV nouvelles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50DEC" id="Pensées 31" o:spid="_x0000_s1045" type="#_x0000_t106" style="position:absolute;left:0;text-align:left;margin-left:47.25pt;margin-top:11.6pt;width:365.25pt;height:8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" adj="2355,-3430" fillcolor="#c2d69b" strokecolor="#c2d69b" strokeweight="1pt">
                <v:fill color2="#eaf1dd" angle="135" focus="50%" type="gradient"/>
                <v:shadow on="t" color="#4e6128" opacity=".5" offset="1pt"/>
                <v:textbox>
                  <w:txbxContent>
                    <w:p w14:paraId="635C9790" w14:textId="77777777" w:rsidR="00270FF9" w:rsidRPr="00CF48E3" w:rsidRDefault="00270FF9" w:rsidP="00CF48E3">
                      <w:pPr>
                        <w:rPr>
                          <w:b/>
                          <w:sz w:val="24"/>
                          <w:szCs w:val="24"/>
                          <w:u w:val="single"/>
                        </w:rPr>
                      </w:pPr>
                      <w:r w:rsidRPr="00CF48E3">
                        <w:rPr>
                          <w:b/>
                          <w:sz w:val="24"/>
                          <w:szCs w:val="24"/>
                          <w:u w:val="single"/>
                        </w:rPr>
                        <w:t>AVEC 51(3) :</w:t>
                      </w:r>
                    </w:p>
                    <w:p w14:paraId="722F4D92" w14:textId="77777777" w:rsidR="00270FF9" w:rsidRPr="00CF48E3" w:rsidRDefault="00270FF9" w:rsidP="00CF48E3">
                      <w:pPr>
                        <w:rPr>
                          <w:sz w:val="24"/>
                          <w:szCs w:val="24"/>
                        </w:rPr>
                      </w:pPr>
                    </w:p>
                    <w:p w14:paraId="1BBFC736" w14:textId="77777777" w:rsidR="00270FF9" w:rsidRPr="00CF48E3" w:rsidRDefault="00270FF9" w:rsidP="00CF48E3">
                      <w:pPr>
                        <w:rPr>
                          <w:sz w:val="24"/>
                          <w:szCs w:val="24"/>
                        </w:rPr>
                      </w:pPr>
                      <w:r w:rsidRPr="00CF48E3">
                        <w:rPr>
                          <w:sz w:val="24"/>
                          <w:szCs w:val="24"/>
                        </w:rPr>
                        <w:t>CV anciennes actions = CV nouvelles actions</w:t>
                      </w:r>
                    </w:p>
                  </w:txbxContent>
                </v:textbox>
              </v:shape>
            </w:pict>
          </mc:Fallback>
        </mc:AlternateContent>
      </w:r>
    </w:p>
    <w:p w14:paraId="7B436F0D" w14:textId="77777777" w:rsidR="00CF48E3" w:rsidRDefault="00CF48E3" w:rsidP="00CF48E3"/>
    <w:p w14:paraId="65084B65" w14:textId="77777777" w:rsidR="00CF48E3" w:rsidRDefault="00CF48E3" w:rsidP="00CF48E3"/>
    <w:p w14:paraId="0A413D55" w14:textId="77777777" w:rsidR="00CF48E3" w:rsidRDefault="00CF48E3" w:rsidP="00CF48E3"/>
    <w:p w14:paraId="03DA9EFA" w14:textId="77777777" w:rsidR="00CF48E3" w:rsidRDefault="00CF48E3">
      <w:pPr>
        <w:spacing w:after="200"/>
        <w:jc w:val="left"/>
      </w:pPr>
      <w:r>
        <w:br w:type="page"/>
      </w:r>
    </w:p>
    <w:p w14:paraId="7511A007" w14:textId="77777777" w:rsidR="00CF48E3" w:rsidRDefault="003B5F2C" w:rsidP="003B5F2C">
      <w:pPr>
        <w:pStyle w:val="Titre2"/>
      </w:pPr>
      <w:bookmarkStart w:id="7" w:name="_Toc40785414"/>
      <w:r>
        <w:t>2.6 La transaction type de l’article 51</w:t>
      </w:r>
      <w:bookmarkEnd w:id="7"/>
    </w:p>
    <w:p w14:paraId="40352A20" w14:textId="77777777" w:rsidR="003B5F2C" w:rsidRDefault="003B5F2C" w:rsidP="00CF48E3"/>
    <w:p w14:paraId="529DD196" w14:textId="77777777" w:rsidR="003B5F2C" w:rsidRPr="003B5F2C" w:rsidRDefault="003B5F2C" w:rsidP="003B5F2C">
      <w:pPr>
        <w:spacing w:line="360" w:lineRule="atLeast"/>
        <w:rPr>
          <w:rFonts w:eastAsia="Times New Roman" w:cs="Times New Roman"/>
          <w:b/>
          <w:sz w:val="24"/>
          <w:szCs w:val="24"/>
          <w:lang w:eastAsia="fr-FR"/>
        </w:rPr>
      </w:pPr>
    </w:p>
    <w:p w14:paraId="0B7E37AB" w14:textId="77777777" w:rsidR="003B5F2C" w:rsidRPr="003B5F2C" w:rsidRDefault="003B5F2C" w:rsidP="003B5F2C">
      <w:pPr>
        <w:tabs>
          <w:tab w:val="left" w:pos="720"/>
        </w:tabs>
        <w:spacing w:line="360" w:lineRule="atLeast"/>
        <w:rPr>
          <w:rFonts w:eastAsia="Times New Roman" w:cs="Times New Roman"/>
          <w:b/>
          <w:sz w:val="24"/>
          <w:szCs w:val="24"/>
          <w:lang w:eastAsia="fr-FR"/>
        </w:rPr>
      </w:pPr>
      <w:r w:rsidRPr="003B5F2C">
        <w:rPr>
          <w:rFonts w:eastAsia="Times New Roman" w:cs="Times New Roman"/>
          <w:b/>
          <w:sz w:val="24"/>
          <w:szCs w:val="24"/>
          <w:lang w:eastAsia="fr-FR"/>
        </w:rPr>
        <w:tab/>
      </w:r>
      <w:r w:rsidRPr="003B5F2C">
        <w:rPr>
          <w:rFonts w:eastAsia="Times New Roman" w:cs="Times New Roman"/>
          <w:b/>
          <w:sz w:val="24"/>
          <w:szCs w:val="24"/>
          <w:lang w:eastAsia="fr-FR"/>
        </w:rPr>
        <w:tab/>
      </w:r>
      <w:r w:rsidRPr="003B5F2C">
        <w:rPr>
          <w:rFonts w:eastAsia="Times New Roman" w:cs="Times New Roman"/>
          <w:b/>
          <w:sz w:val="24"/>
          <w:szCs w:val="24"/>
          <w:lang w:eastAsia="fr-FR"/>
        </w:rPr>
        <w:tab/>
      </w:r>
      <w:r w:rsidRPr="003B5F2C">
        <w:rPr>
          <w:rFonts w:eastAsia="Times New Roman" w:cs="Times New Roman"/>
          <w:b/>
          <w:sz w:val="24"/>
          <w:szCs w:val="24"/>
          <w:lang w:eastAsia="fr-FR"/>
        </w:rPr>
        <w:tab/>
      </w:r>
      <w:r w:rsidRPr="003B5F2C">
        <w:rPr>
          <w:rFonts w:eastAsia="Times New Roman" w:cs="Times New Roman"/>
          <w:b/>
          <w:sz w:val="24"/>
          <w:szCs w:val="24"/>
          <w:lang w:eastAsia="fr-FR"/>
        </w:rPr>
        <w:tab/>
        <w:t>Monsieur X</w:t>
      </w:r>
    </w:p>
    <w:p w14:paraId="042A5C3D" w14:textId="77777777" w:rsidR="003B5F2C" w:rsidRPr="003D5C9E" w:rsidRDefault="003B5F2C" w:rsidP="003B5F2C">
      <w:pPr>
        <w:tabs>
          <w:tab w:val="left" w:pos="720"/>
        </w:tabs>
        <w:spacing w:line="360" w:lineRule="atLeast"/>
        <w:rPr>
          <w:rFonts w:eastAsia="Times New Roman" w:cs="Times New Roman"/>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705344" behindDoc="0" locked="0" layoutInCell="1" allowOverlap="1" wp14:anchorId="4263815F" wp14:editId="7E66F3CC">
                <wp:simplePos x="0" y="0"/>
                <wp:positionH relativeFrom="column">
                  <wp:posOffset>3373120</wp:posOffset>
                </wp:positionH>
                <wp:positionV relativeFrom="paragraph">
                  <wp:posOffset>159385</wp:posOffset>
                </wp:positionV>
                <wp:extent cx="276225" cy="210185"/>
                <wp:effectExtent l="0" t="0" r="0" b="0"/>
                <wp:wrapNone/>
                <wp:docPr id="2954" name="Connecteur droit avec flèche 2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ABF43" id="Connecteur droit avec flèche 2954" o:spid="_x0000_s1026" type="#_x0000_t32" style="position:absolute;margin-left:265.6pt;margin-top:12.55pt;width:21.75pt;height:16.5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704320" behindDoc="0" locked="0" layoutInCell="1" allowOverlap="1" wp14:anchorId="4EA3D497" wp14:editId="7E1F8BE1">
                <wp:simplePos x="0" y="0"/>
                <wp:positionH relativeFrom="column">
                  <wp:posOffset>2591435</wp:posOffset>
                </wp:positionH>
                <wp:positionV relativeFrom="paragraph">
                  <wp:posOffset>73660</wp:posOffset>
                </wp:positionV>
                <wp:extent cx="635" cy="1619250"/>
                <wp:effectExtent l="0" t="0" r="0" b="0"/>
                <wp:wrapNone/>
                <wp:docPr id="2953" name="Connecteur droit avec flèche 2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50E32" id="Connecteur droit avec flèche 2953" o:spid="_x0000_s1026" type="#_x0000_t32" style="position:absolute;margin-left:204.05pt;margin-top:5.8pt;width:.05pt;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708416" behindDoc="0" locked="0" layoutInCell="1" allowOverlap="1" wp14:anchorId="1B462D94" wp14:editId="6E4F3D89">
                <wp:simplePos x="0" y="0"/>
                <wp:positionH relativeFrom="column">
                  <wp:posOffset>1430020</wp:posOffset>
                </wp:positionH>
                <wp:positionV relativeFrom="paragraph">
                  <wp:posOffset>159385</wp:posOffset>
                </wp:positionV>
                <wp:extent cx="333375" cy="209550"/>
                <wp:effectExtent l="0" t="0" r="0" b="0"/>
                <wp:wrapNone/>
                <wp:docPr id="2952" name="Connecteur droit avec flèche 2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A3181" id="Connecteur droit avec flèche 2952" o:spid="_x0000_s1026" type="#_x0000_t32" style="position:absolute;margin-left:112.6pt;margin-top:12.55pt;width:26.25pt;height:16.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">
                <v:stroke endarrow="block"/>
              </v:shape>
            </w:pict>
          </mc:Fallback>
        </mc:AlternateContent>
      </w:r>
      <w:r w:rsidRPr="003D5C9E">
        <w:rPr>
          <w:rFonts w:eastAsia="Times New Roman" w:cs="Times New Roman"/>
          <w:b/>
          <w:sz w:val="24"/>
          <w:szCs w:val="24"/>
          <w:lang w:eastAsia="fr-FR"/>
        </w:rPr>
        <w:tab/>
      </w:r>
      <w:r w:rsidRPr="003D5C9E">
        <w:rPr>
          <w:rFonts w:eastAsia="Times New Roman" w:cs="Times New Roman"/>
          <w:sz w:val="24"/>
          <w:szCs w:val="24"/>
          <w:lang w:eastAsia="fr-FR"/>
        </w:rPr>
        <w:t>950 000 $ JVM</w:t>
      </w:r>
      <w:r w:rsidRPr="003D5C9E">
        <w:rPr>
          <w:rFonts w:eastAsia="Times New Roman" w:cs="Times New Roman"/>
          <w:b/>
          <w:sz w:val="24"/>
          <w:szCs w:val="24"/>
          <w:lang w:eastAsia="fr-FR"/>
        </w:rPr>
        <w:tab/>
      </w:r>
      <w:r w:rsidRPr="003D5C9E">
        <w:rPr>
          <w:rFonts w:eastAsia="Times New Roman" w:cs="Times New Roman"/>
          <w:b/>
          <w:sz w:val="24"/>
          <w:szCs w:val="24"/>
          <w:lang w:eastAsia="fr-FR"/>
        </w:rPr>
        <w:tab/>
      </w:r>
      <w:r w:rsidRPr="003D5C9E">
        <w:rPr>
          <w:rFonts w:eastAsia="Times New Roman" w:cs="Times New Roman"/>
          <w:b/>
          <w:sz w:val="24"/>
          <w:szCs w:val="24"/>
          <w:lang w:eastAsia="fr-FR"/>
        </w:rPr>
        <w:tab/>
      </w:r>
      <w:r w:rsidRPr="003D5C9E">
        <w:rPr>
          <w:rFonts w:eastAsia="Times New Roman" w:cs="Times New Roman"/>
          <w:b/>
          <w:sz w:val="24"/>
          <w:szCs w:val="24"/>
          <w:lang w:eastAsia="fr-FR"/>
        </w:rPr>
        <w:tab/>
      </w:r>
      <w:r w:rsidRPr="003D5C9E">
        <w:rPr>
          <w:rFonts w:eastAsia="Times New Roman" w:cs="Times New Roman"/>
          <w:b/>
          <w:sz w:val="24"/>
          <w:szCs w:val="24"/>
          <w:lang w:eastAsia="fr-FR"/>
        </w:rPr>
        <w:tab/>
        <w:t xml:space="preserve">  </w:t>
      </w:r>
      <w:r w:rsidRPr="003D5C9E">
        <w:rPr>
          <w:rFonts w:eastAsia="Times New Roman" w:cs="Times New Roman"/>
          <w:sz w:val="24"/>
          <w:szCs w:val="24"/>
          <w:lang w:eastAsia="fr-FR"/>
        </w:rPr>
        <w:t>950 000 $ JVM</w:t>
      </w:r>
    </w:p>
    <w:p w14:paraId="68213DB7" w14:textId="77777777" w:rsidR="003B5F2C" w:rsidRPr="003D5C9E" w:rsidRDefault="003B5F2C" w:rsidP="003B5F2C">
      <w:pPr>
        <w:tabs>
          <w:tab w:val="left" w:pos="720"/>
        </w:tabs>
        <w:spacing w:line="360" w:lineRule="atLeast"/>
        <w:rPr>
          <w:rFonts w:eastAsia="Times New Roman" w:cs="Times New Roman"/>
          <w:b/>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711488" behindDoc="1" locked="0" layoutInCell="1" allowOverlap="1" wp14:anchorId="70F8A881" wp14:editId="0E6540E5">
                <wp:simplePos x="0" y="0"/>
                <wp:positionH relativeFrom="column">
                  <wp:posOffset>2992120</wp:posOffset>
                </wp:positionH>
                <wp:positionV relativeFrom="paragraph">
                  <wp:posOffset>340360</wp:posOffset>
                </wp:positionV>
                <wp:extent cx="1371600" cy="1075690"/>
                <wp:effectExtent l="0" t="0" r="0" b="0"/>
                <wp:wrapNone/>
                <wp:docPr id="2951" name="Flèche courbée vers la gauche 2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75690"/>
                        </a:xfrm>
                        <a:prstGeom prst="curvedLeftArrow">
                          <a:avLst>
                            <a:gd name="adj1" fmla="val 20954"/>
                            <a:gd name="adj2" fmla="val 39139"/>
                            <a:gd name="adj3" fmla="val 42503"/>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63FE7D32" w14:textId="77777777" w:rsidR="00270FF9" w:rsidRDefault="00270FF9" w:rsidP="003B5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8A881" id="Flèche courbée vers la gauche 2951" o:spid="_x0000_s1046" type="#_x0000_t103" style="position:absolute;left:0;text-align:left;margin-left:235.6pt;margin-top:26.8pt;width:108pt;height:84.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" adj="13146,19636" fillcolor="#c2d69b" strokecolor="#c2d69b" strokeweight="1pt">
                <v:fill color2="#eaf1dd" angle="135" focus="50%" type="gradient"/>
                <v:shadow on="t" color="#4e6128" opacity=".5" offset="1pt"/>
                <v:textbox>
                  <w:txbxContent>
                    <w:p w14:paraId="63FE7D32" w14:textId="77777777" w:rsidR="00270FF9" w:rsidRDefault="00270FF9" w:rsidP="003B5F2C"/>
                  </w:txbxContent>
                </v:textbox>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712512" behindDoc="0" locked="0" layoutInCell="1" allowOverlap="1" wp14:anchorId="5D77578C" wp14:editId="46668534">
                <wp:simplePos x="0" y="0"/>
                <wp:positionH relativeFrom="column">
                  <wp:posOffset>1108710</wp:posOffset>
                </wp:positionH>
                <wp:positionV relativeFrom="paragraph">
                  <wp:posOffset>388620</wp:posOffset>
                </wp:positionV>
                <wp:extent cx="1296670" cy="1003935"/>
                <wp:effectExtent l="0" t="0" r="0" b="0"/>
                <wp:wrapNone/>
                <wp:docPr id="2950" name="Flèche courbée vers la gauche 2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426065">
                          <a:off x="0" y="0"/>
                          <a:ext cx="1296670" cy="1003935"/>
                        </a:xfrm>
                        <a:prstGeom prst="curvedLeftArrow">
                          <a:avLst>
                            <a:gd name="adj1" fmla="val 20000"/>
                            <a:gd name="adj2" fmla="val 40000"/>
                            <a:gd name="adj3" fmla="val 43053"/>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3E57E" id="Flèche courbée vers la gauche 2950" o:spid="_x0000_s1026" type="#_x0000_t103" style="position:absolute;margin-left:87.3pt;margin-top:30.6pt;width:102.1pt;height:79.05pt;rotation:11388043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" fillcolor="#c2d69b" strokecolor="#c2d69b" strokeweight="1pt">
                <v:fill color2="#eaf1dd" angle="135" focus="50%" type="gradient"/>
                <v:shadow on="t" color="#4e6128" opacity=".5" offset="1pt"/>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706368" behindDoc="0" locked="0" layoutInCell="1" allowOverlap="1" wp14:anchorId="6610F295" wp14:editId="33371E0A">
                <wp:simplePos x="0" y="0"/>
                <wp:positionH relativeFrom="column">
                  <wp:posOffset>3373120</wp:posOffset>
                </wp:positionH>
                <wp:positionV relativeFrom="paragraph">
                  <wp:posOffset>139700</wp:posOffset>
                </wp:positionV>
                <wp:extent cx="323850" cy="0"/>
                <wp:effectExtent l="0" t="0" r="0" b="0"/>
                <wp:wrapNone/>
                <wp:docPr id="2949" name="Connecteur droit avec flèche 2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FD3FC" id="Connecteur droit avec flèche 2949" o:spid="_x0000_s1026" type="#_x0000_t32" style="position:absolute;margin-left:265.6pt;margin-top:11pt;width:25.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707392" behindDoc="0" locked="0" layoutInCell="1" allowOverlap="1" wp14:anchorId="64882C4A" wp14:editId="5717F7BC">
                <wp:simplePos x="0" y="0"/>
                <wp:positionH relativeFrom="column">
                  <wp:posOffset>3373120</wp:posOffset>
                </wp:positionH>
                <wp:positionV relativeFrom="paragraph">
                  <wp:posOffset>140970</wp:posOffset>
                </wp:positionV>
                <wp:extent cx="381000" cy="247650"/>
                <wp:effectExtent l="0" t="0" r="0" b="0"/>
                <wp:wrapNone/>
                <wp:docPr id="2948" name="Connecteur droit avec flèche 2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919C1" id="Connecteur droit avec flèche 2948" o:spid="_x0000_s1026" type="#_x0000_t32" style="position:absolute;margin-left:265.6pt;margin-top:11.1pt;width:30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710464" behindDoc="0" locked="0" layoutInCell="1" allowOverlap="1" wp14:anchorId="4D87D3DE" wp14:editId="6ED7CD0D">
                <wp:simplePos x="0" y="0"/>
                <wp:positionH relativeFrom="column">
                  <wp:posOffset>1477645</wp:posOffset>
                </wp:positionH>
                <wp:positionV relativeFrom="paragraph">
                  <wp:posOffset>140335</wp:posOffset>
                </wp:positionV>
                <wp:extent cx="285750" cy="200025"/>
                <wp:effectExtent l="0" t="0" r="0" b="0"/>
                <wp:wrapNone/>
                <wp:docPr id="2947" name="Connecteur droit avec flèche 2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53F35" id="Connecteur droit avec flèche 2947" o:spid="_x0000_s1026" type="#_x0000_t32" style="position:absolute;margin-left:116.35pt;margin-top:11.05pt;width:22.5pt;height:15.7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709440" behindDoc="0" locked="0" layoutInCell="1" allowOverlap="1" wp14:anchorId="67E27105" wp14:editId="7516AC0C">
                <wp:simplePos x="0" y="0"/>
                <wp:positionH relativeFrom="column">
                  <wp:posOffset>1430020</wp:posOffset>
                </wp:positionH>
                <wp:positionV relativeFrom="paragraph">
                  <wp:posOffset>140335</wp:posOffset>
                </wp:positionV>
                <wp:extent cx="333375" cy="0"/>
                <wp:effectExtent l="0" t="0" r="0" b="0"/>
                <wp:wrapNone/>
                <wp:docPr id="2946" name="Connecteur droit avec flèche 2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ABBFB" id="Connecteur droit avec flèche 2946" o:spid="_x0000_s1026" type="#_x0000_t32" style="position:absolute;margin-left:112.6pt;margin-top:11.05pt;width:26.25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">
                <v:stroke endarrow="block"/>
              </v:shape>
            </w:pict>
          </mc:Fallback>
        </mc:AlternateContent>
      </w:r>
      <w:r w:rsidRPr="003D5C9E">
        <w:rPr>
          <w:rFonts w:eastAsia="Times New Roman" w:cs="Times New Roman"/>
          <w:b/>
          <w:sz w:val="24"/>
          <w:szCs w:val="24"/>
          <w:lang w:eastAsia="fr-FR"/>
        </w:rPr>
        <w:tab/>
      </w:r>
      <w:r w:rsidRPr="003D5C9E">
        <w:rPr>
          <w:rFonts w:eastAsia="Times New Roman" w:cs="Times New Roman"/>
          <w:sz w:val="24"/>
          <w:szCs w:val="24"/>
          <w:lang w:eastAsia="fr-FR"/>
        </w:rPr>
        <w:t>100 000 $ PBR</w:t>
      </w:r>
      <w:r w:rsidRPr="003D5C9E">
        <w:rPr>
          <w:rFonts w:eastAsia="Times New Roman" w:cs="Times New Roman"/>
          <w:b/>
          <w:sz w:val="24"/>
          <w:szCs w:val="24"/>
          <w:lang w:eastAsia="fr-FR"/>
        </w:rPr>
        <w:t xml:space="preserve"> </w:t>
      </w:r>
      <w:r w:rsidRPr="003D5C9E">
        <w:rPr>
          <w:rFonts w:eastAsia="Times New Roman" w:cs="Times New Roman"/>
          <w:b/>
          <w:sz w:val="24"/>
          <w:szCs w:val="24"/>
          <w:lang w:eastAsia="fr-FR"/>
        </w:rPr>
        <w:tab/>
        <w:t>100 « P »</w:t>
      </w:r>
      <w:r w:rsidRPr="003D5C9E">
        <w:rPr>
          <w:rFonts w:eastAsia="Times New Roman" w:cs="Times New Roman"/>
          <w:b/>
          <w:sz w:val="24"/>
          <w:szCs w:val="24"/>
          <w:lang w:eastAsia="fr-FR"/>
        </w:rPr>
        <w:tab/>
        <w:t>100 « A »</w:t>
      </w:r>
      <w:r w:rsidRPr="003D5C9E">
        <w:rPr>
          <w:rFonts w:eastAsia="Times New Roman" w:cs="Times New Roman"/>
          <w:b/>
          <w:sz w:val="24"/>
          <w:szCs w:val="24"/>
          <w:lang w:eastAsia="fr-FR"/>
        </w:rPr>
        <w:tab/>
        <w:t xml:space="preserve">  </w:t>
      </w:r>
      <w:r w:rsidRPr="003D5C9E">
        <w:rPr>
          <w:rFonts w:eastAsia="Times New Roman" w:cs="Times New Roman"/>
          <w:sz w:val="24"/>
          <w:szCs w:val="24"/>
          <w:lang w:eastAsia="fr-FR"/>
        </w:rPr>
        <w:t>100 000 $ PBR</w:t>
      </w:r>
      <w:r w:rsidRPr="003D5C9E">
        <w:rPr>
          <w:rFonts w:eastAsia="Times New Roman" w:cs="Times New Roman"/>
          <w:b/>
          <w:sz w:val="24"/>
          <w:szCs w:val="24"/>
          <w:lang w:eastAsia="fr-FR"/>
        </w:rPr>
        <w:tab/>
      </w:r>
      <w:r w:rsidRPr="003D5C9E">
        <w:rPr>
          <w:rFonts w:eastAsia="Times New Roman" w:cs="Times New Roman"/>
          <w:b/>
          <w:sz w:val="24"/>
          <w:szCs w:val="24"/>
          <w:lang w:eastAsia="fr-FR"/>
        </w:rPr>
        <w:tab/>
        <w:t xml:space="preserve">  </w:t>
      </w:r>
      <w:r w:rsidRPr="003D5C9E">
        <w:rPr>
          <w:rFonts w:eastAsia="Times New Roman" w:cs="Times New Roman"/>
          <w:b/>
          <w:sz w:val="24"/>
          <w:szCs w:val="24"/>
          <w:lang w:eastAsia="fr-FR"/>
        </w:rPr>
        <w:tab/>
        <w:t xml:space="preserve">  </w:t>
      </w:r>
      <w:r w:rsidRPr="003D5C9E">
        <w:rPr>
          <w:rFonts w:eastAsia="Times New Roman" w:cs="Times New Roman"/>
          <w:sz w:val="24"/>
          <w:szCs w:val="24"/>
          <w:lang w:eastAsia="fr-FR"/>
        </w:rPr>
        <w:t>10 000 $ CV</w:t>
      </w:r>
      <w:r w:rsidRPr="003D5C9E">
        <w:rPr>
          <w:rFonts w:eastAsia="Times New Roman" w:cs="Times New Roman"/>
          <w:b/>
          <w:sz w:val="24"/>
          <w:szCs w:val="24"/>
          <w:lang w:eastAsia="fr-FR"/>
        </w:rPr>
        <w:tab/>
      </w:r>
      <w:r w:rsidRPr="003D5C9E">
        <w:rPr>
          <w:rFonts w:eastAsia="Times New Roman" w:cs="Times New Roman"/>
          <w:b/>
          <w:sz w:val="24"/>
          <w:szCs w:val="24"/>
          <w:lang w:eastAsia="fr-FR"/>
        </w:rPr>
        <w:tab/>
      </w:r>
      <w:r w:rsidRPr="003D5C9E">
        <w:rPr>
          <w:rFonts w:eastAsia="Times New Roman" w:cs="Times New Roman"/>
          <w:b/>
          <w:sz w:val="24"/>
          <w:szCs w:val="24"/>
          <w:lang w:eastAsia="fr-FR"/>
        </w:rPr>
        <w:tab/>
      </w:r>
      <w:r w:rsidRPr="003D5C9E">
        <w:rPr>
          <w:rFonts w:eastAsia="Times New Roman" w:cs="Times New Roman"/>
          <w:b/>
          <w:sz w:val="24"/>
          <w:szCs w:val="24"/>
          <w:lang w:eastAsia="fr-FR"/>
        </w:rPr>
        <w:tab/>
      </w:r>
      <w:r w:rsidRPr="003D5C9E">
        <w:rPr>
          <w:rFonts w:eastAsia="Times New Roman" w:cs="Times New Roman"/>
          <w:b/>
          <w:sz w:val="24"/>
          <w:szCs w:val="24"/>
          <w:lang w:eastAsia="fr-FR"/>
        </w:rPr>
        <w:tab/>
        <w:t xml:space="preserve">  </w:t>
      </w:r>
      <w:r w:rsidRPr="003D5C9E">
        <w:rPr>
          <w:rFonts w:eastAsia="Times New Roman" w:cs="Times New Roman"/>
          <w:b/>
          <w:sz w:val="24"/>
          <w:szCs w:val="24"/>
          <w:lang w:eastAsia="fr-FR"/>
        </w:rPr>
        <w:tab/>
        <w:t xml:space="preserve">    </w:t>
      </w:r>
      <w:r w:rsidRPr="003D5C9E">
        <w:rPr>
          <w:rFonts w:eastAsia="Times New Roman" w:cs="Times New Roman"/>
          <w:sz w:val="24"/>
          <w:szCs w:val="24"/>
          <w:lang w:eastAsia="fr-FR"/>
        </w:rPr>
        <w:t>10 000 $ CV</w:t>
      </w:r>
    </w:p>
    <w:p w14:paraId="5E49801A" w14:textId="77777777" w:rsidR="003B5F2C" w:rsidRPr="003D5C9E" w:rsidRDefault="003B5F2C" w:rsidP="003B5F2C">
      <w:pPr>
        <w:tabs>
          <w:tab w:val="left" w:pos="720"/>
        </w:tabs>
        <w:spacing w:line="360" w:lineRule="atLeast"/>
        <w:rPr>
          <w:rFonts w:eastAsia="Times New Roman" w:cs="Times New Roman"/>
          <w:b/>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703296" behindDoc="0" locked="0" layoutInCell="1" allowOverlap="1" wp14:anchorId="01D34365" wp14:editId="20CD370F">
                <wp:simplePos x="0" y="0"/>
                <wp:positionH relativeFrom="column">
                  <wp:posOffset>1430020</wp:posOffset>
                </wp:positionH>
                <wp:positionV relativeFrom="paragraph">
                  <wp:posOffset>1007110</wp:posOffset>
                </wp:positionV>
                <wp:extent cx="2266950" cy="1171575"/>
                <wp:effectExtent l="0" t="0" r="0" b="0"/>
                <wp:wrapNone/>
                <wp:docPr id="2945" name="Rectangle 2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17157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1F3B0DCC" w14:textId="77777777" w:rsidR="00270FF9" w:rsidRDefault="00270FF9" w:rsidP="003B5F2C">
                            <w:pPr>
                              <w:jc w:val="center"/>
                            </w:pPr>
                          </w:p>
                          <w:p w14:paraId="378CFD89" w14:textId="77777777" w:rsidR="00270FF9" w:rsidRPr="00592B4F" w:rsidRDefault="00270FF9" w:rsidP="003B5F2C">
                            <w:pPr>
                              <w:jc w:val="center"/>
                              <w:rPr>
                                <w:b/>
                              </w:rPr>
                            </w:pPr>
                          </w:p>
                          <w:p w14:paraId="36E753FA" w14:textId="77777777" w:rsidR="00270FF9" w:rsidRDefault="00270FF9" w:rsidP="003B5F2C">
                            <w:pPr>
                              <w:jc w:val="center"/>
                            </w:pPr>
                            <w:r>
                              <w:t>OPCO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34365" id="Rectangle 2945" o:spid="_x0000_s1047" style="position:absolute;left:0;text-align:left;margin-left:112.6pt;margin-top:79.3pt;width:178.5pt;height:9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" fillcolor="#9bbb59" strokecolor="#f2f2f2" strokeweight="3pt">
                <v:shadow on="t" color="#4e6128" opacity=".5" offset="1pt"/>
                <v:textbox>
                  <w:txbxContent>
                    <w:p w14:paraId="1F3B0DCC" w14:textId="77777777" w:rsidR="00270FF9" w:rsidRDefault="00270FF9" w:rsidP="003B5F2C">
                      <w:pPr>
                        <w:jc w:val="center"/>
                      </w:pPr>
                    </w:p>
                    <w:p w14:paraId="378CFD89" w14:textId="77777777" w:rsidR="00270FF9" w:rsidRPr="00592B4F" w:rsidRDefault="00270FF9" w:rsidP="003B5F2C">
                      <w:pPr>
                        <w:jc w:val="center"/>
                        <w:rPr>
                          <w:b/>
                        </w:rPr>
                      </w:pPr>
                    </w:p>
                    <w:p w14:paraId="36E753FA" w14:textId="77777777" w:rsidR="00270FF9" w:rsidRDefault="00270FF9" w:rsidP="003B5F2C">
                      <w:pPr>
                        <w:jc w:val="center"/>
                      </w:pPr>
                      <w:r>
                        <w:t>OPCO</w:t>
                      </w:r>
                    </w:p>
                  </w:txbxContent>
                </v:textbox>
              </v:rect>
            </w:pict>
          </mc:Fallback>
        </mc:AlternateContent>
      </w:r>
      <w:r w:rsidRPr="003D5C9E">
        <w:rPr>
          <w:rFonts w:eastAsia="Times New Roman" w:cs="Times New Roman"/>
          <w:b/>
          <w:sz w:val="24"/>
          <w:szCs w:val="24"/>
          <w:lang w:eastAsia="fr-FR"/>
        </w:rPr>
        <w:tab/>
      </w:r>
    </w:p>
    <w:p w14:paraId="44C4517E" w14:textId="77777777" w:rsidR="003B5F2C" w:rsidRPr="003D5C9E" w:rsidRDefault="003B5F2C" w:rsidP="003B5F2C">
      <w:pPr>
        <w:tabs>
          <w:tab w:val="left" w:pos="720"/>
        </w:tabs>
        <w:spacing w:line="360" w:lineRule="atLeast"/>
        <w:rPr>
          <w:rFonts w:eastAsia="Times New Roman" w:cs="Times New Roman"/>
          <w:b/>
          <w:sz w:val="24"/>
          <w:szCs w:val="24"/>
          <w:lang w:eastAsia="fr-FR"/>
        </w:rPr>
      </w:pPr>
    </w:p>
    <w:p w14:paraId="3A7725C4" w14:textId="77777777" w:rsidR="003B5F2C" w:rsidRPr="003D5C9E" w:rsidRDefault="003B5F2C" w:rsidP="003B5F2C">
      <w:pPr>
        <w:tabs>
          <w:tab w:val="left" w:pos="720"/>
        </w:tabs>
        <w:spacing w:line="360" w:lineRule="atLeast"/>
        <w:rPr>
          <w:rFonts w:eastAsia="Times New Roman" w:cs="Times New Roman"/>
          <w:b/>
          <w:sz w:val="24"/>
          <w:szCs w:val="24"/>
          <w:lang w:eastAsia="fr-FR"/>
        </w:rPr>
      </w:pPr>
    </w:p>
    <w:p w14:paraId="07F0A5A0" w14:textId="77777777" w:rsidR="003B5F2C" w:rsidRPr="003D5C9E" w:rsidRDefault="003B5F2C" w:rsidP="003B5F2C">
      <w:pPr>
        <w:tabs>
          <w:tab w:val="left" w:pos="720"/>
        </w:tabs>
        <w:spacing w:line="360" w:lineRule="atLeast"/>
        <w:rPr>
          <w:rFonts w:eastAsia="Times New Roman" w:cs="Times New Roman"/>
          <w:b/>
          <w:sz w:val="24"/>
          <w:szCs w:val="24"/>
          <w:lang w:eastAsia="fr-FR"/>
        </w:rPr>
      </w:pPr>
    </w:p>
    <w:p w14:paraId="360EA14D" w14:textId="77777777" w:rsidR="003B5F2C" w:rsidRPr="003D5C9E" w:rsidRDefault="003B5F2C" w:rsidP="003B5F2C">
      <w:pPr>
        <w:tabs>
          <w:tab w:val="left" w:pos="720"/>
        </w:tabs>
        <w:spacing w:line="360" w:lineRule="atLeast"/>
        <w:rPr>
          <w:rFonts w:eastAsia="Times New Roman" w:cs="Times New Roman"/>
          <w:b/>
          <w:sz w:val="24"/>
          <w:szCs w:val="24"/>
          <w:lang w:eastAsia="fr-FR"/>
        </w:rPr>
      </w:pPr>
    </w:p>
    <w:p w14:paraId="6A4EC6F6" w14:textId="77777777" w:rsidR="003B5F2C" w:rsidRPr="003D5C9E" w:rsidRDefault="003B5F2C" w:rsidP="003B5F2C">
      <w:pPr>
        <w:tabs>
          <w:tab w:val="left" w:pos="720"/>
        </w:tabs>
        <w:spacing w:line="360" w:lineRule="atLeast"/>
        <w:rPr>
          <w:rFonts w:eastAsia="Times New Roman" w:cs="Times New Roman"/>
          <w:b/>
          <w:sz w:val="24"/>
          <w:szCs w:val="24"/>
          <w:lang w:eastAsia="fr-FR"/>
        </w:rPr>
      </w:pPr>
    </w:p>
    <w:p w14:paraId="6B33A9D9" w14:textId="77777777" w:rsidR="003B5F2C" w:rsidRPr="003D5C9E" w:rsidRDefault="003B5F2C" w:rsidP="003B5F2C">
      <w:pPr>
        <w:tabs>
          <w:tab w:val="left" w:pos="720"/>
        </w:tabs>
        <w:spacing w:line="360" w:lineRule="atLeast"/>
        <w:rPr>
          <w:rFonts w:eastAsia="Times New Roman" w:cs="Times New Roman"/>
          <w:b/>
          <w:sz w:val="24"/>
          <w:szCs w:val="24"/>
          <w:lang w:eastAsia="fr-FR"/>
        </w:rPr>
      </w:pPr>
    </w:p>
    <w:p w14:paraId="3807EBE9" w14:textId="77777777" w:rsidR="003B5F2C" w:rsidRPr="003D5C9E" w:rsidRDefault="003B5F2C" w:rsidP="003B5F2C">
      <w:pPr>
        <w:tabs>
          <w:tab w:val="left" w:pos="720"/>
        </w:tabs>
        <w:spacing w:line="360" w:lineRule="atLeast"/>
        <w:rPr>
          <w:rFonts w:eastAsia="Times New Roman" w:cs="Times New Roman"/>
          <w:b/>
          <w:sz w:val="24"/>
          <w:szCs w:val="24"/>
          <w:lang w:eastAsia="fr-FR"/>
        </w:rPr>
      </w:pPr>
    </w:p>
    <w:p w14:paraId="22F209B6" w14:textId="77777777" w:rsidR="003B5F2C" w:rsidRPr="003D5C9E" w:rsidRDefault="003B5F2C" w:rsidP="003B5F2C">
      <w:pPr>
        <w:tabs>
          <w:tab w:val="left" w:pos="720"/>
        </w:tabs>
        <w:spacing w:line="360" w:lineRule="atLeast"/>
        <w:rPr>
          <w:rFonts w:eastAsia="Times New Roman" w:cs="Times New Roman"/>
          <w:b/>
          <w:sz w:val="24"/>
          <w:szCs w:val="24"/>
          <w:lang w:eastAsia="fr-FR"/>
        </w:rPr>
      </w:pPr>
    </w:p>
    <w:p w14:paraId="3A6B4A35" w14:textId="77777777" w:rsidR="003B5F2C" w:rsidRPr="003D5C9E" w:rsidRDefault="003B5F2C" w:rsidP="003B5F2C">
      <w:pPr>
        <w:tabs>
          <w:tab w:val="left" w:pos="720"/>
        </w:tabs>
        <w:spacing w:line="360" w:lineRule="atLeast"/>
        <w:rPr>
          <w:rFonts w:eastAsia="Times New Roman" w:cs="Times New Roman"/>
          <w:b/>
          <w:sz w:val="24"/>
          <w:szCs w:val="24"/>
          <w:lang w:eastAsia="fr-FR"/>
        </w:rPr>
      </w:pPr>
    </w:p>
    <w:p w14:paraId="410AAAD8" w14:textId="77777777" w:rsidR="003B5F2C" w:rsidRPr="003D5C9E" w:rsidRDefault="003B5F2C" w:rsidP="003B5F2C">
      <w:pPr>
        <w:tabs>
          <w:tab w:val="left" w:pos="720"/>
        </w:tabs>
        <w:spacing w:line="360" w:lineRule="atLeast"/>
        <w:rPr>
          <w:rFonts w:eastAsia="Times New Roman" w:cs="Times New Roman"/>
          <w:b/>
          <w:sz w:val="24"/>
          <w:szCs w:val="24"/>
          <w:lang w:eastAsia="fr-FR"/>
        </w:rPr>
      </w:pPr>
    </w:p>
    <w:p w14:paraId="51490745" w14:textId="77777777" w:rsidR="00095BF5" w:rsidRPr="003D5C9E" w:rsidRDefault="00581004" w:rsidP="00095BF5">
      <w:pPr>
        <w:pStyle w:val="titre"/>
        <w:rPr>
          <w:szCs w:val="24"/>
        </w:rPr>
      </w:pPr>
      <w:r>
        <w:rPr>
          <w:b w:val="0"/>
          <w:noProof/>
          <w:szCs w:val="24"/>
          <w:lang w:eastAsia="fr-CA"/>
        </w:rPr>
        <mc:AlternateContent>
          <mc:Choice Requires="wps">
            <w:drawing>
              <wp:anchor distT="0" distB="0" distL="114300" distR="114300" simplePos="0" relativeHeight="251713536" behindDoc="0" locked="0" layoutInCell="1" allowOverlap="1" wp14:anchorId="7BC60B39" wp14:editId="77A97334">
                <wp:simplePos x="0" y="0"/>
                <wp:positionH relativeFrom="column">
                  <wp:posOffset>-161925</wp:posOffset>
                </wp:positionH>
                <wp:positionV relativeFrom="paragraph">
                  <wp:posOffset>58420</wp:posOffset>
                </wp:positionV>
                <wp:extent cx="5514975" cy="3762375"/>
                <wp:effectExtent l="19050" t="19050" r="47625" b="66675"/>
                <wp:wrapNone/>
                <wp:docPr id="2944" name="Rectangle à coins arrondis 2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376237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14:paraId="424901B1" w14:textId="77777777" w:rsidR="00270FF9" w:rsidRPr="00581004" w:rsidRDefault="00270FF9" w:rsidP="003B5F2C">
                            <w:pPr>
                              <w:rPr>
                                <w:sz w:val="24"/>
                                <w:szCs w:val="24"/>
                              </w:rPr>
                            </w:pPr>
                            <w:r>
                              <w:rPr>
                                <w:sz w:val="24"/>
                                <w:szCs w:val="24"/>
                              </w:rPr>
                              <w:t>Il s’agit d</w:t>
                            </w:r>
                            <w:r w:rsidRPr="00581004">
                              <w:rPr>
                                <w:sz w:val="24"/>
                                <w:szCs w:val="24"/>
                              </w:rPr>
                              <w:t xml:space="preserve">’un roulement dit à « l’interne » puisque les 100 actions « A » d’OPCO sont convertis en 100 actions « P » </w:t>
                            </w:r>
                            <w:r w:rsidRPr="00581004">
                              <w:rPr>
                                <w:b/>
                                <w:sz w:val="24"/>
                                <w:szCs w:val="24"/>
                                <w:u w:val="single"/>
                              </w:rPr>
                              <w:t>de cette même société OPCO</w:t>
                            </w:r>
                            <w:r w:rsidRPr="00581004">
                              <w:rPr>
                                <w:sz w:val="24"/>
                                <w:szCs w:val="24"/>
                              </w:rPr>
                              <w:t>.</w:t>
                            </w:r>
                          </w:p>
                          <w:p w14:paraId="05D2B9FF" w14:textId="77777777" w:rsidR="00270FF9" w:rsidRPr="00581004" w:rsidRDefault="00270FF9" w:rsidP="003B5F2C">
                            <w:pPr>
                              <w:rPr>
                                <w:sz w:val="24"/>
                                <w:szCs w:val="24"/>
                              </w:rPr>
                            </w:pPr>
                          </w:p>
                          <w:p w14:paraId="00362530" w14:textId="77777777" w:rsidR="00270FF9" w:rsidRPr="00581004" w:rsidRDefault="00270FF9" w:rsidP="003B5F2C">
                            <w:pPr>
                              <w:rPr>
                                <w:sz w:val="24"/>
                                <w:szCs w:val="24"/>
                              </w:rPr>
                            </w:pPr>
                            <w:r w:rsidRPr="00581004">
                              <w:rPr>
                                <w:sz w:val="24"/>
                                <w:szCs w:val="24"/>
                              </w:rPr>
                              <w:t xml:space="preserve">Cette opération se veut très simple puisque les attributs fiscaux de départ contenus dans les actions </w:t>
                            </w:r>
                            <w:r>
                              <w:rPr>
                                <w:sz w:val="24"/>
                                <w:szCs w:val="24"/>
                              </w:rPr>
                              <w:t>converties</w:t>
                            </w:r>
                            <w:r w:rsidRPr="00581004">
                              <w:rPr>
                                <w:sz w:val="24"/>
                                <w:szCs w:val="24"/>
                              </w:rPr>
                              <w:t xml:space="preserve"> se retrouvent intégralement dans ceux de la fin </w:t>
                            </w:r>
                            <w:r>
                              <w:rPr>
                                <w:sz w:val="24"/>
                                <w:szCs w:val="24"/>
                              </w:rPr>
                              <w:t>contenue</w:t>
                            </w:r>
                            <w:r w:rsidRPr="00581004">
                              <w:rPr>
                                <w:sz w:val="24"/>
                                <w:szCs w:val="24"/>
                              </w:rPr>
                              <w:t xml:space="preserve"> dans les nouvelles actions.</w:t>
                            </w:r>
                          </w:p>
                          <w:p w14:paraId="383D42BB" w14:textId="77777777" w:rsidR="00270FF9" w:rsidRPr="00581004" w:rsidRDefault="00270FF9" w:rsidP="003B5F2C">
                            <w:pPr>
                              <w:rPr>
                                <w:sz w:val="24"/>
                                <w:szCs w:val="24"/>
                              </w:rPr>
                            </w:pPr>
                          </w:p>
                          <w:p w14:paraId="2135E4CA" w14:textId="77777777" w:rsidR="00270FF9" w:rsidRPr="00581004" w:rsidRDefault="00270FF9" w:rsidP="003B5F2C">
                            <w:pPr>
                              <w:rPr>
                                <w:sz w:val="24"/>
                                <w:szCs w:val="24"/>
                              </w:rPr>
                            </w:pPr>
                            <w:r w:rsidRPr="00581004">
                              <w:rPr>
                                <w:sz w:val="24"/>
                                <w:szCs w:val="24"/>
                              </w:rPr>
                              <w:t xml:space="preserve">Il faut noter que cette opération ne nécessite aucun effort administratif puisqu’aucun formulaire ne doit être complété et qu’aucune transaction ne doit apparaître dans la déclaration fiscale de Monsieur X compte tenu qu’aux fins fiscales il n’y a pas de dispositions d’actions. </w:t>
                            </w:r>
                          </w:p>
                          <w:p w14:paraId="2B96EDFA" w14:textId="77777777" w:rsidR="00270FF9" w:rsidRPr="00581004" w:rsidRDefault="00270FF9" w:rsidP="003B5F2C">
                            <w:pPr>
                              <w:rPr>
                                <w:sz w:val="24"/>
                                <w:szCs w:val="24"/>
                              </w:rPr>
                            </w:pPr>
                          </w:p>
                          <w:p w14:paraId="58346C6E" w14:textId="77777777" w:rsidR="00270FF9" w:rsidRPr="00581004" w:rsidRDefault="00270FF9" w:rsidP="003B5F2C">
                            <w:pPr>
                              <w:rPr>
                                <w:sz w:val="24"/>
                                <w:szCs w:val="24"/>
                              </w:rPr>
                            </w:pPr>
                            <w:r w:rsidRPr="00581004">
                              <w:rPr>
                                <w:sz w:val="24"/>
                                <w:szCs w:val="24"/>
                              </w:rPr>
                              <w:t xml:space="preserve">Le roulement en vertu de 51 est très souvent utilisé lorsque le contribuable actionnaire désire « geler » la valeur de ses actions. Il arrive à cette fin en convertissant des actions ordinaires « participantes » en actions privilégiées « non participantes ». Par ailleurs, le gel successoral sera vu en détail au sujet 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C60B39" id="Rectangle à coins arrondis 2944" o:spid="_x0000_s1048" style="position:absolute;left:0;text-align:left;margin-left:-12.75pt;margin-top:4.6pt;width:434.25pt;height:29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" fillcolor="#9bbb59" strokecolor="#f2f2f2" strokeweight="3pt">
                <v:shadow on="t" color="#4e6128" opacity=".5" offset="1pt"/>
                <v:textbox>
                  <w:txbxContent>
                    <w:p w14:paraId="424901B1" w14:textId="77777777" w:rsidR="00270FF9" w:rsidRPr="00581004" w:rsidRDefault="00270FF9" w:rsidP="003B5F2C">
                      <w:pPr>
                        <w:rPr>
                          <w:sz w:val="24"/>
                          <w:szCs w:val="24"/>
                        </w:rPr>
                      </w:pPr>
                      <w:r>
                        <w:rPr>
                          <w:sz w:val="24"/>
                          <w:szCs w:val="24"/>
                        </w:rPr>
                        <w:t>Il s’agit d</w:t>
                      </w:r>
                      <w:r w:rsidRPr="00581004">
                        <w:rPr>
                          <w:sz w:val="24"/>
                          <w:szCs w:val="24"/>
                        </w:rPr>
                        <w:t xml:space="preserve">’un roulement dit à « l’interne » puisque les 100 actions « A » d’OPCO sont convertis en 100 actions « P » </w:t>
                      </w:r>
                      <w:r w:rsidRPr="00581004">
                        <w:rPr>
                          <w:b/>
                          <w:sz w:val="24"/>
                          <w:szCs w:val="24"/>
                          <w:u w:val="single"/>
                        </w:rPr>
                        <w:t>de cette même société OPCO</w:t>
                      </w:r>
                      <w:r w:rsidRPr="00581004">
                        <w:rPr>
                          <w:sz w:val="24"/>
                          <w:szCs w:val="24"/>
                        </w:rPr>
                        <w:t>.</w:t>
                      </w:r>
                    </w:p>
                    <w:p w14:paraId="05D2B9FF" w14:textId="77777777" w:rsidR="00270FF9" w:rsidRPr="00581004" w:rsidRDefault="00270FF9" w:rsidP="003B5F2C">
                      <w:pPr>
                        <w:rPr>
                          <w:sz w:val="24"/>
                          <w:szCs w:val="24"/>
                        </w:rPr>
                      </w:pPr>
                    </w:p>
                    <w:p w14:paraId="00362530" w14:textId="77777777" w:rsidR="00270FF9" w:rsidRPr="00581004" w:rsidRDefault="00270FF9" w:rsidP="003B5F2C">
                      <w:pPr>
                        <w:rPr>
                          <w:sz w:val="24"/>
                          <w:szCs w:val="24"/>
                        </w:rPr>
                      </w:pPr>
                      <w:r w:rsidRPr="00581004">
                        <w:rPr>
                          <w:sz w:val="24"/>
                          <w:szCs w:val="24"/>
                        </w:rPr>
                        <w:t xml:space="preserve">Cette opération se veut très simple puisque les attributs fiscaux de départ contenus dans les actions </w:t>
                      </w:r>
                      <w:r>
                        <w:rPr>
                          <w:sz w:val="24"/>
                          <w:szCs w:val="24"/>
                        </w:rPr>
                        <w:t>converties</w:t>
                      </w:r>
                      <w:r w:rsidRPr="00581004">
                        <w:rPr>
                          <w:sz w:val="24"/>
                          <w:szCs w:val="24"/>
                        </w:rPr>
                        <w:t xml:space="preserve"> se retrouvent intégralement dans ceux de la fin </w:t>
                      </w:r>
                      <w:r>
                        <w:rPr>
                          <w:sz w:val="24"/>
                          <w:szCs w:val="24"/>
                        </w:rPr>
                        <w:t>contenue</w:t>
                      </w:r>
                      <w:r w:rsidRPr="00581004">
                        <w:rPr>
                          <w:sz w:val="24"/>
                          <w:szCs w:val="24"/>
                        </w:rPr>
                        <w:t xml:space="preserve"> dans les nouvelles actions.</w:t>
                      </w:r>
                    </w:p>
                    <w:p w14:paraId="383D42BB" w14:textId="77777777" w:rsidR="00270FF9" w:rsidRPr="00581004" w:rsidRDefault="00270FF9" w:rsidP="003B5F2C">
                      <w:pPr>
                        <w:rPr>
                          <w:sz w:val="24"/>
                          <w:szCs w:val="24"/>
                        </w:rPr>
                      </w:pPr>
                    </w:p>
                    <w:p w14:paraId="2135E4CA" w14:textId="77777777" w:rsidR="00270FF9" w:rsidRPr="00581004" w:rsidRDefault="00270FF9" w:rsidP="003B5F2C">
                      <w:pPr>
                        <w:rPr>
                          <w:sz w:val="24"/>
                          <w:szCs w:val="24"/>
                        </w:rPr>
                      </w:pPr>
                      <w:r w:rsidRPr="00581004">
                        <w:rPr>
                          <w:sz w:val="24"/>
                          <w:szCs w:val="24"/>
                        </w:rPr>
                        <w:t xml:space="preserve">Il faut noter que cette opération ne nécessite aucun effort administratif puisqu’aucun formulaire ne doit être complété et qu’aucune transaction ne doit apparaître dans la déclaration fiscale de Monsieur X compte tenu qu’aux fins fiscales il n’y a pas de dispositions d’actions. </w:t>
                      </w:r>
                    </w:p>
                    <w:p w14:paraId="2B96EDFA" w14:textId="77777777" w:rsidR="00270FF9" w:rsidRPr="00581004" w:rsidRDefault="00270FF9" w:rsidP="003B5F2C">
                      <w:pPr>
                        <w:rPr>
                          <w:sz w:val="24"/>
                          <w:szCs w:val="24"/>
                        </w:rPr>
                      </w:pPr>
                    </w:p>
                    <w:p w14:paraId="58346C6E" w14:textId="77777777" w:rsidR="00270FF9" w:rsidRPr="00581004" w:rsidRDefault="00270FF9" w:rsidP="003B5F2C">
                      <w:pPr>
                        <w:rPr>
                          <w:sz w:val="24"/>
                          <w:szCs w:val="24"/>
                        </w:rPr>
                      </w:pPr>
                      <w:r w:rsidRPr="00581004">
                        <w:rPr>
                          <w:sz w:val="24"/>
                          <w:szCs w:val="24"/>
                        </w:rPr>
                        <w:t xml:space="preserve">Le roulement en vertu de 51 est très souvent utilisé lorsque le contribuable actionnaire désire « geler » la valeur de ses actions. Il arrive à cette fin en convertissant des actions ordinaires « participantes » en actions privilégiées « non participantes ». Par ailleurs, le gel successoral sera vu en détail au sujet 7. </w:t>
                      </w:r>
                    </w:p>
                  </w:txbxContent>
                </v:textbox>
              </v:roundrect>
            </w:pict>
          </mc:Fallback>
        </mc:AlternateContent>
      </w:r>
      <w:r w:rsidR="003B5F2C" w:rsidRPr="003D5C9E">
        <w:rPr>
          <w:szCs w:val="24"/>
        </w:rPr>
        <w:br w:type="page"/>
      </w:r>
    </w:p>
    <w:tbl>
      <w:tblPr>
        <w:tblStyle w:val="Grilledutableau"/>
        <w:tblW w:w="0" w:type="auto"/>
        <w:tblLook w:val="04A0" w:firstRow="1" w:lastRow="0" w:firstColumn="1" w:lastColumn="0" w:noHBand="0" w:noVBand="1"/>
      </w:tblPr>
      <w:tblGrid>
        <w:gridCol w:w="8780"/>
      </w:tblGrid>
      <w:tr w:rsidR="00482E16" w14:paraId="5A73F6FC" w14:textId="77777777" w:rsidTr="00482E16">
        <w:tc>
          <w:tcPr>
            <w:tcW w:w="8780" w:type="dxa"/>
            <w:shd w:val="pct10" w:color="auto" w:fill="auto"/>
          </w:tcPr>
          <w:p w14:paraId="79A8C3FF" w14:textId="77777777" w:rsidR="00482E16" w:rsidRPr="00482E16" w:rsidRDefault="00482E16" w:rsidP="00482E16">
            <w:pPr>
              <w:spacing w:line="276" w:lineRule="auto"/>
              <w:rPr>
                <w:b/>
                <w:lang w:eastAsia="fr-FR"/>
              </w:rPr>
            </w:pPr>
            <w:r w:rsidRPr="00482E16">
              <w:rPr>
                <w:b/>
                <w:lang w:eastAsia="fr-FR"/>
              </w:rPr>
              <w:t>EXERCICE 4-1 : Conversion d’actions normale</w:t>
            </w:r>
          </w:p>
        </w:tc>
      </w:tr>
    </w:tbl>
    <w:p w14:paraId="2DD70A5F" w14:textId="77777777" w:rsidR="003B5F2C" w:rsidRDefault="003B5F2C" w:rsidP="00482E16">
      <w:pPr>
        <w:rPr>
          <w:lang w:eastAsia="fr-FR"/>
        </w:rPr>
      </w:pPr>
    </w:p>
    <w:p w14:paraId="2DB5BCC6" w14:textId="77777777" w:rsidR="00DE3472" w:rsidRDefault="00095BF5" w:rsidP="00095BF5">
      <w:r>
        <w:t>Monsieur Janel détient 600 actions de catégorie « B » de la société X ltée.</w:t>
      </w:r>
      <w:r w:rsidR="00DE3472">
        <w:t xml:space="preserve"> L</w:t>
      </w:r>
      <w:r>
        <w:t xml:space="preserve">es actions ont </w:t>
      </w:r>
      <w:r w:rsidR="00DE3472">
        <w:t>les caractéristiques suivantes :</w:t>
      </w:r>
    </w:p>
    <w:p w14:paraId="3017BEBD" w14:textId="77777777" w:rsidR="00DE3472" w:rsidRDefault="00DE3472" w:rsidP="00DE3472">
      <w:pPr>
        <w:ind w:firstLine="708"/>
      </w:pPr>
      <w:r>
        <w:t>JVM</w:t>
      </w:r>
      <w:r>
        <w:tab/>
      </w:r>
      <w:r>
        <w:tab/>
        <w:t>100 000 $</w:t>
      </w:r>
    </w:p>
    <w:p w14:paraId="19FD2517" w14:textId="77777777" w:rsidR="00DE3472" w:rsidRDefault="00DE3472" w:rsidP="00DE3472">
      <w:pPr>
        <w:ind w:firstLine="708"/>
      </w:pPr>
      <w:r>
        <w:t>PBR</w:t>
      </w:r>
      <w:r>
        <w:tab/>
      </w:r>
      <w:r>
        <w:tab/>
        <w:t xml:space="preserve">    7 200</w:t>
      </w:r>
    </w:p>
    <w:p w14:paraId="1F84A153" w14:textId="77777777" w:rsidR="00095BF5" w:rsidRDefault="00DE3472" w:rsidP="00DE3472">
      <w:pPr>
        <w:ind w:left="708"/>
      </w:pPr>
      <w:r>
        <w:t>CV</w:t>
      </w:r>
      <w:r>
        <w:tab/>
      </w:r>
      <w:r>
        <w:tab/>
        <w:t xml:space="preserve">    5 000</w:t>
      </w:r>
    </w:p>
    <w:p w14:paraId="3E2DA8F2" w14:textId="77777777" w:rsidR="00DE3472" w:rsidRDefault="00DE3472" w:rsidP="00095BF5"/>
    <w:p w14:paraId="78B723CD" w14:textId="77777777" w:rsidR="00DE3472" w:rsidRDefault="00DE3472" w:rsidP="00095BF5">
      <w:r>
        <w:t xml:space="preserve">Elles sont convertibles en actions </w:t>
      </w:r>
      <w:r w:rsidR="00732494">
        <w:t>de catégorie « A »</w:t>
      </w:r>
      <w:r>
        <w:t xml:space="preserve"> dans un ratio de deux actions </w:t>
      </w:r>
      <w:r w:rsidR="00732494">
        <w:t>« B »</w:t>
      </w:r>
      <w:r>
        <w:t xml:space="preserve"> pour une action </w:t>
      </w:r>
      <w:r w:rsidR="00732494">
        <w:t>« A »</w:t>
      </w:r>
      <w:r>
        <w:t>.</w:t>
      </w:r>
    </w:p>
    <w:p w14:paraId="24E57226" w14:textId="77777777" w:rsidR="00DE3472" w:rsidRDefault="00DE3472" w:rsidP="00095BF5"/>
    <w:p w14:paraId="1158ED41" w14:textId="77777777" w:rsidR="00DE3472" w:rsidRDefault="00DE3472" w:rsidP="00095BF5">
      <w:r>
        <w:t xml:space="preserve">En janvier courant, Monsieur Janel choisit de convertir ses 600 actions de catégorie « B » en 300 actions </w:t>
      </w:r>
      <w:r w:rsidR="00732494">
        <w:t>de catégorie « A »</w:t>
      </w:r>
      <w:r>
        <w:t xml:space="preserve"> de X ltée.</w:t>
      </w:r>
      <w:r w:rsidR="00EE174F">
        <w:t xml:space="preserve"> Le capital versé légal des 300 actions de catégorie « A » est de 100 000 $.</w:t>
      </w:r>
    </w:p>
    <w:p w14:paraId="1B929B1A" w14:textId="77777777" w:rsidR="00DE3472" w:rsidRDefault="00DE3472" w:rsidP="00095BF5"/>
    <w:p w14:paraId="6254E8AB" w14:textId="77777777" w:rsidR="00DE3472" w:rsidRPr="00DE3472" w:rsidRDefault="00DE3472" w:rsidP="00095BF5">
      <w:pPr>
        <w:rPr>
          <w:b/>
        </w:rPr>
      </w:pPr>
      <w:r w:rsidRPr="00DE3472">
        <w:rPr>
          <w:b/>
        </w:rPr>
        <w:t>ON DEMANDE</w:t>
      </w:r>
    </w:p>
    <w:p w14:paraId="6E6ED91C" w14:textId="77777777" w:rsidR="00DE3472" w:rsidRDefault="00DE3472" w:rsidP="00095BF5"/>
    <w:p w14:paraId="2D8C0414" w14:textId="77777777" w:rsidR="00DE3472" w:rsidRDefault="00DE3472" w:rsidP="00095BF5">
      <w:r>
        <w:t xml:space="preserve">Présentez les conséquences fiscales de l’opération </w:t>
      </w:r>
    </w:p>
    <w:p w14:paraId="6F85454F" w14:textId="77777777" w:rsidR="00DE3472" w:rsidRDefault="00DE3472" w:rsidP="00095BF5"/>
    <w:p w14:paraId="66C0E3EE" w14:textId="77777777" w:rsidR="00DE3472" w:rsidRDefault="00DE3472" w:rsidP="00095BF5"/>
    <w:p w14:paraId="10F50199" w14:textId="77777777" w:rsidR="00DE3472" w:rsidRDefault="00DE3472" w:rsidP="00DE3472">
      <w:r>
        <w:rPr>
          <w:noProof/>
          <w:lang w:eastAsia="fr-CA"/>
        </w:rPr>
        <mc:AlternateContent>
          <mc:Choice Requires="wps">
            <w:drawing>
              <wp:anchor distT="0" distB="0" distL="114300" distR="114300" simplePos="0" relativeHeight="251715584" behindDoc="0" locked="0" layoutInCell="1" allowOverlap="1" wp14:anchorId="3AB58881" wp14:editId="61428504">
                <wp:simplePos x="0" y="0"/>
                <wp:positionH relativeFrom="column">
                  <wp:posOffset>2438400</wp:posOffset>
                </wp:positionH>
                <wp:positionV relativeFrom="paragraph">
                  <wp:posOffset>49530</wp:posOffset>
                </wp:positionV>
                <wp:extent cx="1009650" cy="276225"/>
                <wp:effectExtent l="0" t="0" r="0" b="0"/>
                <wp:wrapNone/>
                <wp:docPr id="2956" name="Zone de texte 2956"/>
                <wp:cNvGraphicFramePr/>
                <a:graphic xmlns:a="http://schemas.openxmlformats.org/drawingml/2006/main">
                  <a:graphicData uri="http://schemas.microsoft.com/office/word/2010/wordprocessingShape">
                    <wps:wsp>
                      <wps:cNvSpPr txBox="1"/>
                      <wps:spPr>
                        <a:xfrm>
                          <a:off x="0" y="0"/>
                          <a:ext cx="10096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19585" w14:textId="77777777" w:rsidR="00270FF9" w:rsidRPr="0096779F" w:rsidRDefault="00270FF9" w:rsidP="00DE3472">
                            <w:pPr>
                              <w:jc w:val="center"/>
                              <w:rPr>
                                <w:sz w:val="24"/>
                                <w:szCs w:val="24"/>
                              </w:rPr>
                            </w:pPr>
                            <w:r w:rsidRPr="0096779F">
                              <w:rPr>
                                <w:sz w:val="24"/>
                                <w:szCs w:val="24"/>
                              </w:rPr>
                              <w:t>M</w:t>
                            </w:r>
                            <w:r>
                              <w:rPr>
                                <w:sz w:val="24"/>
                                <w:szCs w:val="24"/>
                              </w:rPr>
                              <w:t>. Janel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58881" id="Zone de texte 2956" o:spid="_x0000_s1049" type="#_x0000_t202" style="position:absolute;left:0;text-align:left;margin-left:192pt;margin-top:3.9pt;width:79.5pt;height:2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" filled="f" stroked="f" strokeweight=".5pt">
                <v:textbox>
                  <w:txbxContent>
                    <w:p w14:paraId="5B419585" w14:textId="77777777" w:rsidR="00270FF9" w:rsidRPr="0096779F" w:rsidRDefault="00270FF9" w:rsidP="00DE3472">
                      <w:pPr>
                        <w:jc w:val="center"/>
                        <w:rPr>
                          <w:sz w:val="24"/>
                          <w:szCs w:val="24"/>
                        </w:rPr>
                      </w:pPr>
                      <w:r w:rsidRPr="0096779F">
                        <w:rPr>
                          <w:sz w:val="24"/>
                          <w:szCs w:val="24"/>
                        </w:rPr>
                        <w:t>M</w:t>
                      </w:r>
                      <w:r>
                        <w:rPr>
                          <w:sz w:val="24"/>
                          <w:szCs w:val="24"/>
                        </w:rPr>
                        <w:t>. Janel</w:t>
                      </w:r>
                    </w:p>
                  </w:txbxContent>
                </v:textbox>
              </v:shape>
            </w:pict>
          </mc:Fallback>
        </mc:AlternateContent>
      </w:r>
    </w:p>
    <w:p w14:paraId="224AFFC9" w14:textId="77777777" w:rsidR="00DE3472" w:rsidRDefault="00ED0B33" w:rsidP="00DE3472">
      <w:r>
        <w:rPr>
          <w:noProof/>
          <w:lang w:eastAsia="fr-CA"/>
        </w:rPr>
        <mc:AlternateContent>
          <mc:Choice Requires="wps">
            <w:drawing>
              <wp:anchor distT="0" distB="0" distL="114300" distR="114300" simplePos="0" relativeHeight="251722752" behindDoc="0" locked="0" layoutInCell="1" allowOverlap="1" wp14:anchorId="4FF5E795" wp14:editId="27C22602">
                <wp:simplePos x="0" y="0"/>
                <wp:positionH relativeFrom="column">
                  <wp:posOffset>342900</wp:posOffset>
                </wp:positionH>
                <wp:positionV relativeFrom="paragraph">
                  <wp:posOffset>13335</wp:posOffset>
                </wp:positionV>
                <wp:extent cx="1609725" cy="1371600"/>
                <wp:effectExtent l="0" t="0" r="0" b="0"/>
                <wp:wrapNone/>
                <wp:docPr id="517" name="Zone de texte 517"/>
                <wp:cNvGraphicFramePr/>
                <a:graphic xmlns:a="http://schemas.openxmlformats.org/drawingml/2006/main">
                  <a:graphicData uri="http://schemas.microsoft.com/office/word/2010/wordprocessingShape">
                    <wps:wsp>
                      <wps:cNvSpPr txBox="1"/>
                      <wps:spPr>
                        <a:xfrm>
                          <a:off x="0" y="0"/>
                          <a:ext cx="160972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67111" w14:textId="77777777" w:rsidR="00270FF9" w:rsidRDefault="00270FF9" w:rsidP="00DE3472">
                            <w:pPr>
                              <w:rPr>
                                <w:sz w:val="24"/>
                                <w:szCs w:val="24"/>
                              </w:rPr>
                            </w:pPr>
                            <w:r>
                              <w:rPr>
                                <w:sz w:val="24"/>
                                <w:szCs w:val="24"/>
                              </w:rPr>
                              <w:t>300 « A »</w:t>
                            </w:r>
                          </w:p>
                          <w:p w14:paraId="10AC61EF" w14:textId="77777777" w:rsidR="00270FF9" w:rsidRDefault="00270FF9" w:rsidP="00DE3472">
                            <w:pPr>
                              <w:rPr>
                                <w:sz w:val="24"/>
                                <w:szCs w:val="24"/>
                              </w:rPr>
                            </w:pPr>
                            <w:r>
                              <w:rPr>
                                <w:sz w:val="24"/>
                                <w:szCs w:val="24"/>
                              </w:rPr>
                              <w:tab/>
                              <w:t>JVM</w:t>
                            </w:r>
                            <w:r>
                              <w:rPr>
                                <w:sz w:val="24"/>
                                <w:szCs w:val="24"/>
                              </w:rPr>
                              <w:tab/>
                              <w:t>100 000</w:t>
                            </w:r>
                          </w:p>
                          <w:p w14:paraId="4035CF9D" w14:textId="77777777" w:rsidR="00270FF9" w:rsidRDefault="00270FF9" w:rsidP="00DE3472">
                            <w:pPr>
                              <w:rPr>
                                <w:sz w:val="24"/>
                                <w:szCs w:val="24"/>
                              </w:rPr>
                            </w:pPr>
                            <w:r>
                              <w:rPr>
                                <w:sz w:val="24"/>
                                <w:szCs w:val="24"/>
                              </w:rPr>
                              <w:tab/>
                              <w:t>PBR</w:t>
                            </w:r>
                            <w:r>
                              <w:rPr>
                                <w:sz w:val="24"/>
                                <w:szCs w:val="24"/>
                              </w:rPr>
                              <w:tab/>
                              <w:t xml:space="preserve">       </w:t>
                            </w:r>
                            <w:r w:rsidRPr="00DE3472">
                              <w:rPr>
                                <w:b/>
                                <w:sz w:val="24"/>
                                <w:szCs w:val="24"/>
                              </w:rPr>
                              <w:t>???</w:t>
                            </w:r>
                          </w:p>
                          <w:p w14:paraId="6B6A7FF1" w14:textId="77777777" w:rsidR="00270FF9" w:rsidRDefault="00270FF9" w:rsidP="00DE3472">
                            <w:pPr>
                              <w:rPr>
                                <w:b/>
                                <w:sz w:val="24"/>
                                <w:szCs w:val="24"/>
                              </w:rPr>
                            </w:pPr>
                            <w:r>
                              <w:rPr>
                                <w:sz w:val="24"/>
                                <w:szCs w:val="24"/>
                              </w:rPr>
                              <w:tab/>
                              <w:t>CV</w:t>
                            </w:r>
                            <w:r>
                              <w:rPr>
                                <w:sz w:val="24"/>
                                <w:szCs w:val="24"/>
                              </w:rPr>
                              <w:tab/>
                              <w:t xml:space="preserve">       </w:t>
                            </w:r>
                            <w:r w:rsidRPr="00DE3472">
                              <w:rPr>
                                <w:b/>
                                <w:sz w:val="24"/>
                                <w:szCs w:val="24"/>
                              </w:rPr>
                              <w:t>???</w:t>
                            </w:r>
                          </w:p>
                          <w:p w14:paraId="6FBB2C72" w14:textId="77777777" w:rsidR="00270FF9" w:rsidRDefault="00270FF9" w:rsidP="00DE3472">
                            <w:pPr>
                              <w:rPr>
                                <w:b/>
                                <w:sz w:val="24"/>
                                <w:szCs w:val="24"/>
                              </w:rPr>
                            </w:pPr>
                          </w:p>
                          <w:p w14:paraId="7AA500D4" w14:textId="77777777" w:rsidR="00270FF9" w:rsidRPr="0096779F" w:rsidRDefault="00270FF9" w:rsidP="00DE3472">
                            <w:pPr>
                              <w:rPr>
                                <w:sz w:val="24"/>
                                <w:szCs w:val="24"/>
                              </w:rPr>
                            </w:pPr>
                            <w:r>
                              <w:rPr>
                                <w:b/>
                                <w:sz w:val="24"/>
                                <w:szCs w:val="24"/>
                              </w:rPr>
                              <w:t>CV légal = 100 000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5E795" id="Zone de texte 517" o:spid="_x0000_s1050" type="#_x0000_t202" style="position:absolute;left:0;text-align:left;margin-left:27pt;margin-top:1.05pt;width:126.75pt;height:10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" filled="f" stroked="f" strokeweight=".5pt">
                <v:textbox>
                  <w:txbxContent>
                    <w:p w14:paraId="10867111" w14:textId="77777777" w:rsidR="00270FF9" w:rsidRDefault="00270FF9" w:rsidP="00DE3472">
                      <w:pPr>
                        <w:rPr>
                          <w:sz w:val="24"/>
                          <w:szCs w:val="24"/>
                        </w:rPr>
                      </w:pPr>
                      <w:r>
                        <w:rPr>
                          <w:sz w:val="24"/>
                          <w:szCs w:val="24"/>
                        </w:rPr>
                        <w:t>300 « A »</w:t>
                      </w:r>
                    </w:p>
                    <w:p w14:paraId="10AC61EF" w14:textId="77777777" w:rsidR="00270FF9" w:rsidRDefault="00270FF9" w:rsidP="00DE3472">
                      <w:pPr>
                        <w:rPr>
                          <w:sz w:val="24"/>
                          <w:szCs w:val="24"/>
                        </w:rPr>
                      </w:pPr>
                      <w:r>
                        <w:rPr>
                          <w:sz w:val="24"/>
                          <w:szCs w:val="24"/>
                        </w:rPr>
                        <w:tab/>
                        <w:t>JVM</w:t>
                      </w:r>
                      <w:r>
                        <w:rPr>
                          <w:sz w:val="24"/>
                          <w:szCs w:val="24"/>
                        </w:rPr>
                        <w:tab/>
                        <w:t>100 000</w:t>
                      </w:r>
                    </w:p>
                    <w:p w14:paraId="4035CF9D" w14:textId="77777777" w:rsidR="00270FF9" w:rsidRDefault="00270FF9" w:rsidP="00DE3472">
                      <w:pPr>
                        <w:rPr>
                          <w:sz w:val="24"/>
                          <w:szCs w:val="24"/>
                        </w:rPr>
                      </w:pPr>
                      <w:r>
                        <w:rPr>
                          <w:sz w:val="24"/>
                          <w:szCs w:val="24"/>
                        </w:rPr>
                        <w:tab/>
                        <w:t>PBR</w:t>
                      </w:r>
                      <w:r>
                        <w:rPr>
                          <w:sz w:val="24"/>
                          <w:szCs w:val="24"/>
                        </w:rPr>
                        <w:tab/>
                        <w:t xml:space="preserve">       </w:t>
                      </w:r>
                      <w:r w:rsidRPr="00DE3472">
                        <w:rPr>
                          <w:b/>
                          <w:sz w:val="24"/>
                          <w:szCs w:val="24"/>
                        </w:rPr>
                        <w:t>???</w:t>
                      </w:r>
                    </w:p>
                    <w:p w14:paraId="6B6A7FF1" w14:textId="77777777" w:rsidR="00270FF9" w:rsidRDefault="00270FF9" w:rsidP="00DE3472">
                      <w:pPr>
                        <w:rPr>
                          <w:b/>
                          <w:sz w:val="24"/>
                          <w:szCs w:val="24"/>
                        </w:rPr>
                      </w:pPr>
                      <w:r>
                        <w:rPr>
                          <w:sz w:val="24"/>
                          <w:szCs w:val="24"/>
                        </w:rPr>
                        <w:tab/>
                        <w:t>CV</w:t>
                      </w:r>
                      <w:r>
                        <w:rPr>
                          <w:sz w:val="24"/>
                          <w:szCs w:val="24"/>
                        </w:rPr>
                        <w:tab/>
                        <w:t xml:space="preserve">       </w:t>
                      </w:r>
                      <w:r w:rsidRPr="00DE3472">
                        <w:rPr>
                          <w:b/>
                          <w:sz w:val="24"/>
                          <w:szCs w:val="24"/>
                        </w:rPr>
                        <w:t>???</w:t>
                      </w:r>
                    </w:p>
                    <w:p w14:paraId="6FBB2C72" w14:textId="77777777" w:rsidR="00270FF9" w:rsidRDefault="00270FF9" w:rsidP="00DE3472">
                      <w:pPr>
                        <w:rPr>
                          <w:b/>
                          <w:sz w:val="24"/>
                          <w:szCs w:val="24"/>
                        </w:rPr>
                      </w:pPr>
                    </w:p>
                    <w:p w14:paraId="7AA500D4" w14:textId="77777777" w:rsidR="00270FF9" w:rsidRPr="0096779F" w:rsidRDefault="00270FF9" w:rsidP="00DE3472">
                      <w:pPr>
                        <w:rPr>
                          <w:sz w:val="24"/>
                          <w:szCs w:val="24"/>
                        </w:rPr>
                      </w:pPr>
                      <w:r>
                        <w:rPr>
                          <w:b/>
                          <w:sz w:val="24"/>
                          <w:szCs w:val="24"/>
                        </w:rPr>
                        <w:t>CV légal = 100 000</w:t>
                      </w:r>
                    </w:p>
                  </w:txbxContent>
                </v:textbox>
              </v:shape>
            </w:pict>
          </mc:Fallback>
        </mc:AlternateContent>
      </w:r>
      <w:r w:rsidR="00496BC5">
        <w:rPr>
          <w:noProof/>
          <w:lang w:eastAsia="fr-CA"/>
        </w:rPr>
        <mc:AlternateContent>
          <mc:Choice Requires="wps">
            <w:drawing>
              <wp:anchor distT="0" distB="0" distL="114300" distR="114300" simplePos="0" relativeHeight="251720704" behindDoc="0" locked="0" layoutInCell="1" allowOverlap="1" wp14:anchorId="5E38DD43" wp14:editId="468D3891">
                <wp:simplePos x="0" y="0"/>
                <wp:positionH relativeFrom="column">
                  <wp:posOffset>3914775</wp:posOffset>
                </wp:positionH>
                <wp:positionV relativeFrom="paragraph">
                  <wp:posOffset>108585</wp:posOffset>
                </wp:positionV>
                <wp:extent cx="1609725" cy="904875"/>
                <wp:effectExtent l="0" t="0" r="0" b="0"/>
                <wp:wrapNone/>
                <wp:docPr id="2962" name="Zone de texte 2962"/>
                <wp:cNvGraphicFramePr/>
                <a:graphic xmlns:a="http://schemas.openxmlformats.org/drawingml/2006/main">
                  <a:graphicData uri="http://schemas.microsoft.com/office/word/2010/wordprocessingShape">
                    <wps:wsp>
                      <wps:cNvSpPr txBox="1"/>
                      <wps:spPr>
                        <a:xfrm>
                          <a:off x="0" y="0"/>
                          <a:ext cx="160972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9405E" w14:textId="77777777" w:rsidR="00270FF9" w:rsidRDefault="00270FF9" w:rsidP="00DE3472">
                            <w:pPr>
                              <w:rPr>
                                <w:sz w:val="24"/>
                                <w:szCs w:val="24"/>
                              </w:rPr>
                            </w:pPr>
                            <w:r>
                              <w:rPr>
                                <w:sz w:val="24"/>
                                <w:szCs w:val="24"/>
                              </w:rPr>
                              <w:t>600 « B »</w:t>
                            </w:r>
                          </w:p>
                          <w:p w14:paraId="29E72008" w14:textId="77777777" w:rsidR="00270FF9" w:rsidRDefault="00270FF9" w:rsidP="00DE3472">
                            <w:pPr>
                              <w:rPr>
                                <w:sz w:val="24"/>
                                <w:szCs w:val="24"/>
                              </w:rPr>
                            </w:pPr>
                            <w:r>
                              <w:rPr>
                                <w:sz w:val="24"/>
                                <w:szCs w:val="24"/>
                              </w:rPr>
                              <w:tab/>
                              <w:t>JVM</w:t>
                            </w:r>
                            <w:r>
                              <w:rPr>
                                <w:sz w:val="24"/>
                                <w:szCs w:val="24"/>
                              </w:rPr>
                              <w:tab/>
                              <w:t>100 000</w:t>
                            </w:r>
                          </w:p>
                          <w:p w14:paraId="22C48A21" w14:textId="77777777" w:rsidR="00270FF9" w:rsidRDefault="00270FF9" w:rsidP="00DE3472">
                            <w:pPr>
                              <w:rPr>
                                <w:sz w:val="24"/>
                                <w:szCs w:val="24"/>
                              </w:rPr>
                            </w:pPr>
                            <w:r>
                              <w:rPr>
                                <w:sz w:val="24"/>
                                <w:szCs w:val="24"/>
                              </w:rPr>
                              <w:tab/>
                              <w:t>PBR</w:t>
                            </w:r>
                            <w:r>
                              <w:rPr>
                                <w:sz w:val="24"/>
                                <w:szCs w:val="24"/>
                              </w:rPr>
                              <w:tab/>
                              <w:t xml:space="preserve">    7 200</w:t>
                            </w:r>
                          </w:p>
                          <w:p w14:paraId="68F3E8CE" w14:textId="77777777" w:rsidR="00270FF9" w:rsidRPr="0096779F" w:rsidRDefault="00270FF9" w:rsidP="00DE3472">
                            <w:pPr>
                              <w:rPr>
                                <w:sz w:val="24"/>
                                <w:szCs w:val="24"/>
                              </w:rPr>
                            </w:pPr>
                            <w:r>
                              <w:rPr>
                                <w:sz w:val="24"/>
                                <w:szCs w:val="24"/>
                              </w:rPr>
                              <w:tab/>
                              <w:t>CV</w:t>
                            </w:r>
                            <w:r>
                              <w:rPr>
                                <w:sz w:val="24"/>
                                <w:szCs w:val="24"/>
                              </w:rPr>
                              <w:tab/>
                              <w:t xml:space="preserve">    5 000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8DD43" id="Zone de texte 2962" o:spid="_x0000_s1051" type="#_x0000_t202" style="position:absolute;left:0;text-align:left;margin-left:308.25pt;margin-top:8.55pt;width:126.75pt;height:7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" filled="f" stroked="f" strokeweight=".5pt">
                <v:textbox>
                  <w:txbxContent>
                    <w:p w14:paraId="3CB9405E" w14:textId="77777777" w:rsidR="00270FF9" w:rsidRDefault="00270FF9" w:rsidP="00DE3472">
                      <w:pPr>
                        <w:rPr>
                          <w:sz w:val="24"/>
                          <w:szCs w:val="24"/>
                        </w:rPr>
                      </w:pPr>
                      <w:r>
                        <w:rPr>
                          <w:sz w:val="24"/>
                          <w:szCs w:val="24"/>
                        </w:rPr>
                        <w:t>600 « B »</w:t>
                      </w:r>
                    </w:p>
                    <w:p w14:paraId="29E72008" w14:textId="77777777" w:rsidR="00270FF9" w:rsidRDefault="00270FF9" w:rsidP="00DE3472">
                      <w:pPr>
                        <w:rPr>
                          <w:sz w:val="24"/>
                          <w:szCs w:val="24"/>
                        </w:rPr>
                      </w:pPr>
                      <w:r>
                        <w:rPr>
                          <w:sz w:val="24"/>
                          <w:szCs w:val="24"/>
                        </w:rPr>
                        <w:tab/>
                        <w:t>JVM</w:t>
                      </w:r>
                      <w:r>
                        <w:rPr>
                          <w:sz w:val="24"/>
                          <w:szCs w:val="24"/>
                        </w:rPr>
                        <w:tab/>
                        <w:t>100 000</w:t>
                      </w:r>
                    </w:p>
                    <w:p w14:paraId="22C48A21" w14:textId="77777777" w:rsidR="00270FF9" w:rsidRDefault="00270FF9" w:rsidP="00DE3472">
                      <w:pPr>
                        <w:rPr>
                          <w:sz w:val="24"/>
                          <w:szCs w:val="24"/>
                        </w:rPr>
                      </w:pPr>
                      <w:r>
                        <w:rPr>
                          <w:sz w:val="24"/>
                          <w:szCs w:val="24"/>
                        </w:rPr>
                        <w:tab/>
                        <w:t>PBR</w:t>
                      </w:r>
                      <w:r>
                        <w:rPr>
                          <w:sz w:val="24"/>
                          <w:szCs w:val="24"/>
                        </w:rPr>
                        <w:tab/>
                        <w:t xml:space="preserve">    7 200</w:t>
                      </w:r>
                    </w:p>
                    <w:p w14:paraId="68F3E8CE" w14:textId="77777777" w:rsidR="00270FF9" w:rsidRPr="0096779F" w:rsidRDefault="00270FF9" w:rsidP="00DE3472">
                      <w:pPr>
                        <w:rPr>
                          <w:sz w:val="24"/>
                          <w:szCs w:val="24"/>
                        </w:rPr>
                      </w:pPr>
                      <w:r>
                        <w:rPr>
                          <w:sz w:val="24"/>
                          <w:szCs w:val="24"/>
                        </w:rPr>
                        <w:tab/>
                        <w:t>CV</w:t>
                      </w:r>
                      <w:r>
                        <w:rPr>
                          <w:sz w:val="24"/>
                          <w:szCs w:val="24"/>
                        </w:rPr>
                        <w:tab/>
                        <w:t xml:space="preserve">    5 000</w:t>
                      </w:r>
                    </w:p>
                  </w:txbxContent>
                </v:textbox>
              </v:shape>
            </w:pict>
          </mc:Fallback>
        </mc:AlternateContent>
      </w:r>
      <w:r w:rsidR="00496BC5">
        <w:rPr>
          <w:noProof/>
          <w:lang w:eastAsia="fr-CA"/>
        </w:rPr>
        <mc:AlternateContent>
          <mc:Choice Requires="wps">
            <w:drawing>
              <wp:anchor distT="0" distB="0" distL="114300" distR="114300" simplePos="0" relativeHeight="251718656" behindDoc="0" locked="0" layoutInCell="1" allowOverlap="1" wp14:anchorId="32BFFBBA" wp14:editId="0A28DB60">
                <wp:simplePos x="0" y="0"/>
                <wp:positionH relativeFrom="column">
                  <wp:posOffset>3448050</wp:posOffset>
                </wp:positionH>
                <wp:positionV relativeFrom="paragraph">
                  <wp:posOffset>41275</wp:posOffset>
                </wp:positionV>
                <wp:extent cx="400050" cy="1047750"/>
                <wp:effectExtent l="0" t="0" r="19050" b="19050"/>
                <wp:wrapNone/>
                <wp:docPr id="2963" name="Flèche courbée vers la gauche 2963"/>
                <wp:cNvGraphicFramePr/>
                <a:graphic xmlns:a="http://schemas.openxmlformats.org/drawingml/2006/main">
                  <a:graphicData uri="http://schemas.microsoft.com/office/word/2010/wordprocessingShape">
                    <wps:wsp>
                      <wps:cNvSpPr/>
                      <wps:spPr>
                        <a:xfrm>
                          <a:off x="0" y="0"/>
                          <a:ext cx="400050" cy="1047750"/>
                        </a:xfrm>
                        <a:prstGeom prst="curvedLef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3DA88B" id="Flèche courbée vers la gauche 2963" o:spid="_x0000_s1026" type="#_x0000_t103" style="position:absolute;margin-left:271.5pt;margin-top:3.25pt;width:31.5pt;height:8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" adj="17476,20569,5400" filled="f" strokecolor="black [3213]" strokeweight=".25pt"/>
            </w:pict>
          </mc:Fallback>
        </mc:AlternateContent>
      </w:r>
      <w:r w:rsidR="00DE3472">
        <w:rPr>
          <w:noProof/>
          <w:lang w:eastAsia="fr-CA"/>
        </w:rPr>
        <mc:AlternateContent>
          <mc:Choice Requires="wps">
            <w:drawing>
              <wp:anchor distT="0" distB="0" distL="114300" distR="114300" simplePos="0" relativeHeight="251719680" behindDoc="0" locked="0" layoutInCell="1" allowOverlap="1" wp14:anchorId="5C74AC51" wp14:editId="03039358">
                <wp:simplePos x="0" y="0"/>
                <wp:positionH relativeFrom="column">
                  <wp:posOffset>2085975</wp:posOffset>
                </wp:positionH>
                <wp:positionV relativeFrom="paragraph">
                  <wp:posOffset>12700</wp:posOffset>
                </wp:positionV>
                <wp:extent cx="400050" cy="1047750"/>
                <wp:effectExtent l="0" t="0" r="19050" b="19050"/>
                <wp:wrapNone/>
                <wp:docPr id="512" name="Flèche courbée vers la gauche 512"/>
                <wp:cNvGraphicFramePr/>
                <a:graphic xmlns:a="http://schemas.openxmlformats.org/drawingml/2006/main">
                  <a:graphicData uri="http://schemas.microsoft.com/office/word/2010/wordprocessingShape">
                    <wps:wsp>
                      <wps:cNvSpPr/>
                      <wps:spPr>
                        <a:xfrm flipH="1" flipV="1">
                          <a:off x="0" y="0"/>
                          <a:ext cx="400050" cy="1047750"/>
                        </a:xfrm>
                        <a:prstGeom prst="curvedLef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292D17" id="Flèche courbée vers la gauche 512" o:spid="_x0000_s1026" type="#_x0000_t103" style="position:absolute;margin-left:164.25pt;margin-top:1pt;width:31.5pt;height:82.5pt;flip:x y;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" adj="17476,20569,5400" filled="f" strokecolor="black [3213]" strokeweight=".25pt"/>
            </w:pict>
          </mc:Fallback>
        </mc:AlternateContent>
      </w:r>
      <w:r w:rsidR="00DE3472">
        <w:rPr>
          <w:noProof/>
          <w:lang w:eastAsia="fr-CA"/>
        </w:rPr>
        <mc:AlternateContent>
          <mc:Choice Requires="wps">
            <w:drawing>
              <wp:anchor distT="0" distB="0" distL="114300" distR="114300" simplePos="0" relativeHeight="251717632" behindDoc="0" locked="0" layoutInCell="1" allowOverlap="1" wp14:anchorId="3B384A5F" wp14:editId="7989E937">
                <wp:simplePos x="0" y="0"/>
                <wp:positionH relativeFrom="column">
                  <wp:posOffset>2943225</wp:posOffset>
                </wp:positionH>
                <wp:positionV relativeFrom="paragraph">
                  <wp:posOffset>107950</wp:posOffset>
                </wp:positionV>
                <wp:extent cx="0" cy="952500"/>
                <wp:effectExtent l="95250" t="0" r="95250" b="57150"/>
                <wp:wrapNone/>
                <wp:docPr id="2958" name="Connecteur droit avec flèche 2958"/>
                <wp:cNvGraphicFramePr/>
                <a:graphic xmlns:a="http://schemas.openxmlformats.org/drawingml/2006/main">
                  <a:graphicData uri="http://schemas.microsoft.com/office/word/2010/wordprocessingShape">
                    <wps:wsp>
                      <wps:cNvCnPr/>
                      <wps:spPr>
                        <a:xfrm>
                          <a:off x="0" y="0"/>
                          <a:ext cx="0" cy="952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4B3426" id="Connecteur droit avec flèche 2958" o:spid="_x0000_s1026" type="#_x0000_t32" style="position:absolute;margin-left:231.75pt;margin-top:8.5pt;width:0;height:7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" strokecolor="black [3040]">
                <v:stroke endarrow="open"/>
              </v:shape>
            </w:pict>
          </mc:Fallback>
        </mc:AlternateContent>
      </w:r>
    </w:p>
    <w:p w14:paraId="32437426" w14:textId="77777777" w:rsidR="00DE3472" w:rsidRDefault="00DE3472" w:rsidP="00DE3472"/>
    <w:p w14:paraId="60CB9D22" w14:textId="77777777" w:rsidR="00DE3472" w:rsidRDefault="00DE3472" w:rsidP="00DE3472"/>
    <w:p w14:paraId="7E581E8E" w14:textId="77777777" w:rsidR="00DE3472" w:rsidRDefault="00DE3472" w:rsidP="00DE3472"/>
    <w:p w14:paraId="15991B6F" w14:textId="77777777" w:rsidR="00DE3472" w:rsidRDefault="00DE3472" w:rsidP="00DE3472"/>
    <w:p w14:paraId="2DBE2FE4" w14:textId="77777777" w:rsidR="00DE3472" w:rsidRDefault="00DE3472" w:rsidP="00DE3472">
      <w:r>
        <w:rPr>
          <w:noProof/>
          <w:lang w:eastAsia="fr-CA"/>
        </w:rPr>
        <mc:AlternateContent>
          <mc:Choice Requires="wps">
            <w:drawing>
              <wp:anchor distT="0" distB="0" distL="114300" distR="114300" simplePos="0" relativeHeight="251716608" behindDoc="0" locked="0" layoutInCell="1" allowOverlap="1" wp14:anchorId="3AC4D77F" wp14:editId="2C8BE7FF">
                <wp:simplePos x="0" y="0"/>
                <wp:positionH relativeFrom="column">
                  <wp:posOffset>2009775</wp:posOffset>
                </wp:positionH>
                <wp:positionV relativeFrom="paragraph">
                  <wp:posOffset>53975</wp:posOffset>
                </wp:positionV>
                <wp:extent cx="1828800" cy="552450"/>
                <wp:effectExtent l="0" t="0" r="19050" b="19050"/>
                <wp:wrapNone/>
                <wp:docPr id="516" name="Organigramme : Processus 516"/>
                <wp:cNvGraphicFramePr/>
                <a:graphic xmlns:a="http://schemas.openxmlformats.org/drawingml/2006/main">
                  <a:graphicData uri="http://schemas.microsoft.com/office/word/2010/wordprocessingShape">
                    <wps:wsp>
                      <wps:cNvSpPr/>
                      <wps:spPr>
                        <a:xfrm>
                          <a:off x="0" y="0"/>
                          <a:ext cx="1828800" cy="552450"/>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AE15A8" w14:textId="77777777" w:rsidR="00270FF9" w:rsidRPr="0096779F" w:rsidRDefault="00270FF9" w:rsidP="00DE3472">
                            <w:pPr>
                              <w:jc w:val="cente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X ltée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C4D77F" id="Organigramme : Processus 516" o:spid="_x0000_s1052" type="#_x0000_t109" style="position:absolute;left:0;text-align:left;margin-left:158.25pt;margin-top:4.25pt;width:2in;height:43.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" filled="f" strokecolor="black [3213]" strokeweight=".25pt">
                <v:textbox>
                  <w:txbxContent>
                    <w:p w14:paraId="0CAE15A8" w14:textId="77777777" w:rsidR="00270FF9" w:rsidRPr="0096779F" w:rsidRDefault="00270FF9" w:rsidP="00DE3472">
                      <w:pPr>
                        <w:jc w:val="cente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X ltée</w:t>
                      </w:r>
                    </w:p>
                  </w:txbxContent>
                </v:textbox>
              </v:shape>
            </w:pict>
          </mc:Fallback>
        </mc:AlternateContent>
      </w:r>
    </w:p>
    <w:p w14:paraId="74400B00" w14:textId="77777777" w:rsidR="00DE3472" w:rsidRDefault="00DE3472" w:rsidP="00DE3472"/>
    <w:p w14:paraId="57F302A6" w14:textId="77777777" w:rsidR="00DE3472" w:rsidRDefault="00DE3472" w:rsidP="00095BF5"/>
    <w:p w14:paraId="20B979B1" w14:textId="77777777" w:rsidR="00DE3472" w:rsidRDefault="00DE3472" w:rsidP="00095BF5"/>
    <w:p w14:paraId="067E378C" w14:textId="77777777" w:rsidR="00DE3472" w:rsidRDefault="00DE3472" w:rsidP="00095BF5"/>
    <w:p w14:paraId="3325AAD6" w14:textId="77777777" w:rsidR="00DE3472" w:rsidRDefault="00DE3472" w:rsidP="00095BF5"/>
    <w:p w14:paraId="47179754" w14:textId="77777777" w:rsidR="00DE3472" w:rsidRDefault="00DE3472" w:rsidP="00095BF5"/>
    <w:p w14:paraId="6F154535" w14:textId="77777777" w:rsidR="00DE3472" w:rsidRDefault="00DE3472">
      <w:pPr>
        <w:spacing w:after="200"/>
        <w:jc w:val="left"/>
      </w:pPr>
      <w:r>
        <w:br w:type="page"/>
      </w:r>
    </w:p>
    <w:p w14:paraId="1E0CFE56" w14:textId="77777777" w:rsidR="00DE3472" w:rsidRDefault="00DE3472" w:rsidP="00095BF5">
      <w:pPr>
        <w:rPr>
          <w:b/>
          <w:szCs w:val="24"/>
        </w:rPr>
      </w:pPr>
      <w:r>
        <w:rPr>
          <w:b/>
          <w:szCs w:val="24"/>
        </w:rPr>
        <w:t>SOLUTION DE L'EXERCICE 4</w:t>
      </w:r>
      <w:r w:rsidRPr="00AF4DAC">
        <w:rPr>
          <w:b/>
          <w:szCs w:val="24"/>
        </w:rPr>
        <w:t>-1</w:t>
      </w:r>
    </w:p>
    <w:p w14:paraId="7385FB49" w14:textId="77777777" w:rsidR="00DE3472" w:rsidRDefault="00DE3472" w:rsidP="00095BF5">
      <w:pPr>
        <w:rPr>
          <w:b/>
          <w:szCs w:val="24"/>
        </w:rPr>
      </w:pPr>
    </w:p>
    <w:p w14:paraId="76061BBF" w14:textId="77777777" w:rsidR="00496BC5" w:rsidRDefault="00496BC5" w:rsidP="00095BF5">
      <w:pPr>
        <w:rPr>
          <w:b/>
          <w:szCs w:val="24"/>
        </w:rPr>
      </w:pPr>
      <w:r>
        <w:rPr>
          <w:b/>
          <w:szCs w:val="24"/>
        </w:rPr>
        <w:t>Conséquences fiscales pour Monsieur Janel :</w:t>
      </w:r>
    </w:p>
    <w:p w14:paraId="636374E2" w14:textId="77777777" w:rsidR="00496BC5" w:rsidRDefault="00496BC5" w:rsidP="00095BF5">
      <w:pPr>
        <w:rPr>
          <w:b/>
          <w:szCs w:val="24"/>
        </w:rPr>
      </w:pPr>
    </w:p>
    <w:p w14:paraId="7987DDBC" w14:textId="77777777" w:rsidR="00DE3472" w:rsidRDefault="00496BC5" w:rsidP="00A72515">
      <w:pPr>
        <w:pStyle w:val="Paragraphedeliste"/>
        <w:numPr>
          <w:ilvl w:val="0"/>
          <w:numId w:val="7"/>
        </w:numPr>
      </w:pPr>
      <w:r>
        <w:t xml:space="preserve">Pas de disposition </w:t>
      </w:r>
      <w:r w:rsidR="00732494">
        <w:t>de biens en vertu de 51(1) pour ses 600 « B ».</w:t>
      </w:r>
    </w:p>
    <w:p w14:paraId="6C527B1E" w14:textId="77777777" w:rsidR="00732494" w:rsidRDefault="00732494" w:rsidP="00732494">
      <w:pPr>
        <w:pStyle w:val="Paragraphedeliste"/>
      </w:pPr>
    </w:p>
    <w:p w14:paraId="334A17A0" w14:textId="77777777" w:rsidR="00732494" w:rsidRDefault="00732494" w:rsidP="00A72515">
      <w:pPr>
        <w:pStyle w:val="Paragraphedeliste"/>
        <w:numPr>
          <w:ilvl w:val="0"/>
          <w:numId w:val="7"/>
        </w:numPr>
      </w:pPr>
      <w:r>
        <w:t>PBR des 300 A.O.</w:t>
      </w:r>
    </w:p>
    <w:p w14:paraId="3C7913FE" w14:textId="77777777" w:rsidR="00732494" w:rsidRDefault="00732494" w:rsidP="00732494">
      <w:pPr>
        <w:pStyle w:val="Paragraphedeliste"/>
      </w:pPr>
    </w:p>
    <w:p w14:paraId="0C00B9F7" w14:textId="77777777" w:rsidR="00732494" w:rsidRDefault="00732494" w:rsidP="00732494">
      <w:pPr>
        <w:ind w:firstLine="708"/>
      </w:pPr>
      <w:r>
        <w:t>PBR des 600 « B »</w:t>
      </w:r>
      <w:r>
        <w:tab/>
        <w:t xml:space="preserve">[600 </w:t>
      </w:r>
      <w:r w:rsidRPr="00732494">
        <w:rPr>
          <w:rFonts w:cs="Times New Roman"/>
        </w:rPr>
        <w:t>×</w:t>
      </w:r>
      <w:r>
        <w:t xml:space="preserve"> 12]</w:t>
      </w:r>
      <w:r>
        <w:tab/>
      </w:r>
      <w:r>
        <w:tab/>
      </w:r>
      <w:r>
        <w:tab/>
      </w:r>
      <w:r>
        <w:tab/>
      </w:r>
      <w:r>
        <w:tab/>
        <w:t>7 200 $</w:t>
      </w:r>
    </w:p>
    <w:p w14:paraId="12EADF2C" w14:textId="77777777" w:rsidR="00732494" w:rsidRDefault="00732494" w:rsidP="00732494">
      <w:pPr>
        <w:ind w:firstLine="708"/>
      </w:pPr>
      <w:r>
        <w:t>Nombre d’actions ordinaires reçues lors de la conversion</w:t>
      </w:r>
      <w:r>
        <w:tab/>
        <w:t xml:space="preserve">   300</w:t>
      </w:r>
    </w:p>
    <w:p w14:paraId="5780556D" w14:textId="77777777" w:rsidR="00732494" w:rsidRDefault="00732494" w:rsidP="00732494">
      <w:pPr>
        <w:ind w:firstLine="708"/>
      </w:pPr>
      <w:r>
        <w:t xml:space="preserve">PBR des actions ordinaires [7 200 $ </w:t>
      </w:r>
      <w:r>
        <w:rPr>
          <w:rFonts w:cs="Times New Roman"/>
        </w:rPr>
        <w:t>÷</w:t>
      </w:r>
      <w:r>
        <w:t xml:space="preserve"> 300]</w:t>
      </w:r>
      <w:r>
        <w:tab/>
      </w:r>
      <w:r>
        <w:tab/>
      </w:r>
      <w:r>
        <w:tab/>
        <w:t xml:space="preserve">     24</w:t>
      </w:r>
    </w:p>
    <w:p w14:paraId="715A2A82" w14:textId="77777777" w:rsidR="00732494" w:rsidRDefault="00732494" w:rsidP="00732494">
      <w:pPr>
        <w:ind w:firstLine="708"/>
      </w:pPr>
    </w:p>
    <w:p w14:paraId="2B1DBD5B" w14:textId="77777777" w:rsidR="00732494" w:rsidRPr="001A78AB" w:rsidRDefault="00732494" w:rsidP="00732494">
      <w:pPr>
        <w:ind w:left="708"/>
        <w:rPr>
          <w:b/>
          <w:i/>
        </w:rPr>
      </w:pPr>
      <w:r w:rsidRPr="001A78AB">
        <w:rPr>
          <w:b/>
          <w:i/>
        </w:rPr>
        <w:t xml:space="preserve">Le PBR total demeure identique (7 200 $). C’est le PBR par action qui change puisque la conversion est de 2 pour 1. </w:t>
      </w:r>
    </w:p>
    <w:p w14:paraId="2EF616EA" w14:textId="77777777" w:rsidR="00732494" w:rsidRDefault="00732494" w:rsidP="00732494">
      <w:pPr>
        <w:ind w:left="708"/>
      </w:pPr>
    </w:p>
    <w:p w14:paraId="31D9D418" w14:textId="77777777" w:rsidR="00732494" w:rsidRDefault="00732494" w:rsidP="00A72515">
      <w:pPr>
        <w:pStyle w:val="Paragraphedeliste"/>
        <w:numPr>
          <w:ilvl w:val="0"/>
          <w:numId w:val="8"/>
        </w:numPr>
      </w:pPr>
      <w:r>
        <w:t xml:space="preserve">Capital versé des </w:t>
      </w:r>
      <w:r w:rsidR="001A78AB">
        <w:t>300 « A »</w:t>
      </w:r>
    </w:p>
    <w:p w14:paraId="0CAA6255" w14:textId="77777777" w:rsidR="00C767A1" w:rsidRDefault="00C767A1" w:rsidP="00C767A1">
      <w:pPr>
        <w:pStyle w:val="Paragraphedeliste"/>
      </w:pPr>
      <w:r>
        <w:t xml:space="preserve">(A-B) </w:t>
      </w:r>
      <w:r>
        <w:rPr>
          <w:rFonts w:cs="Times New Roman"/>
        </w:rPr>
        <w:t>×</w:t>
      </w:r>
      <w:r>
        <w:t xml:space="preserve"> C/A</w:t>
      </w:r>
    </w:p>
    <w:p w14:paraId="7F8B0089" w14:textId="77777777" w:rsidR="00C767A1" w:rsidRDefault="00C767A1" w:rsidP="00C767A1">
      <w:pPr>
        <w:pStyle w:val="Paragraphedeliste"/>
      </w:pPr>
    </w:p>
    <w:p w14:paraId="12A087AD" w14:textId="77777777" w:rsidR="00C767A1" w:rsidRDefault="00C767A1" w:rsidP="00C767A1">
      <w:pPr>
        <w:pStyle w:val="Paragraphedeliste"/>
      </w:pPr>
      <w:r>
        <w:t>A = Augmentation du capital versé total</w:t>
      </w:r>
      <w:r>
        <w:tab/>
      </w:r>
      <w:r>
        <w:tab/>
        <w:t>100 000</w:t>
      </w:r>
    </w:p>
    <w:p w14:paraId="3381ADB9" w14:textId="77777777" w:rsidR="00C767A1" w:rsidRDefault="00C767A1" w:rsidP="00C767A1">
      <w:pPr>
        <w:pStyle w:val="Paragraphedeliste"/>
      </w:pPr>
      <w:r>
        <w:t>B = CV des actions échangées</w:t>
      </w:r>
      <w:r>
        <w:tab/>
      </w:r>
      <w:r>
        <w:tab/>
      </w:r>
      <w:r>
        <w:tab/>
        <w:t xml:space="preserve">    5 000</w:t>
      </w:r>
    </w:p>
    <w:p w14:paraId="10F25CB0" w14:textId="77777777" w:rsidR="00C767A1" w:rsidRDefault="00C767A1" w:rsidP="00C767A1">
      <w:pPr>
        <w:pStyle w:val="Paragraphedeliste"/>
      </w:pPr>
      <w:r>
        <w:t>C = Augmentation du CV des 300 « A »</w:t>
      </w:r>
      <w:r>
        <w:tab/>
      </w:r>
      <w:r>
        <w:tab/>
        <w:t>100 000</w:t>
      </w:r>
    </w:p>
    <w:p w14:paraId="3CDA948B" w14:textId="77777777" w:rsidR="00C767A1" w:rsidRDefault="00C767A1" w:rsidP="00C767A1">
      <w:pPr>
        <w:pStyle w:val="Paragraphedeliste"/>
      </w:pPr>
    </w:p>
    <w:p w14:paraId="288172B6" w14:textId="77777777" w:rsidR="00C767A1" w:rsidRDefault="00C767A1" w:rsidP="00C767A1">
      <w:pPr>
        <w:pStyle w:val="Paragraphedeliste"/>
      </w:pPr>
      <w:r>
        <w:t>CV légal</w:t>
      </w:r>
      <w:r>
        <w:tab/>
      </w:r>
      <w:r>
        <w:tab/>
      </w:r>
      <w:r>
        <w:tab/>
      </w:r>
      <w:r>
        <w:tab/>
      </w:r>
      <w:r>
        <w:tab/>
      </w:r>
      <w:r>
        <w:tab/>
      </w:r>
      <w:r>
        <w:tab/>
      </w:r>
      <w:r>
        <w:tab/>
        <w:t>100 000</w:t>
      </w:r>
    </w:p>
    <w:p w14:paraId="091A7E45" w14:textId="77777777" w:rsidR="00C767A1" w:rsidRDefault="00C767A1" w:rsidP="00C767A1">
      <w:pPr>
        <w:pStyle w:val="Paragraphedeliste"/>
      </w:pPr>
      <w:r>
        <w:t>Réduction</w:t>
      </w:r>
      <w:r>
        <w:tab/>
        <w:t xml:space="preserve">(100 000 – 5 000) </w:t>
      </w:r>
      <w:r>
        <w:rPr>
          <w:rFonts w:cs="Times New Roman"/>
        </w:rPr>
        <w:t>×</w:t>
      </w:r>
      <w:r>
        <w:t xml:space="preserve"> 100 000 / 100 000</w:t>
      </w:r>
      <w:r>
        <w:tab/>
      </w:r>
      <w:r>
        <w:tab/>
      </w:r>
      <w:r w:rsidRPr="00C767A1">
        <w:rPr>
          <w:u w:val="single"/>
        </w:rPr>
        <w:t>(95 000)</w:t>
      </w:r>
    </w:p>
    <w:p w14:paraId="586AE1D9" w14:textId="77777777" w:rsidR="00C767A1" w:rsidRDefault="00C767A1" w:rsidP="00C767A1">
      <w:pPr>
        <w:pStyle w:val="Paragraphedeliste"/>
      </w:pPr>
      <w:r>
        <w:t>CV fiscal des 300 « A »</w:t>
      </w:r>
      <w:r>
        <w:tab/>
      </w:r>
      <w:r>
        <w:tab/>
      </w:r>
      <w:r>
        <w:tab/>
      </w:r>
      <w:r>
        <w:tab/>
      </w:r>
      <w:r>
        <w:tab/>
      </w:r>
      <w:r>
        <w:tab/>
        <w:t xml:space="preserve">   5</w:t>
      </w:r>
      <w:r w:rsidR="001A78AB">
        <w:t> </w:t>
      </w:r>
      <w:r>
        <w:t>000</w:t>
      </w:r>
    </w:p>
    <w:p w14:paraId="1767384C" w14:textId="77777777" w:rsidR="001A78AB" w:rsidRDefault="001A78AB" w:rsidP="00C767A1">
      <w:pPr>
        <w:pStyle w:val="Paragraphedeliste"/>
      </w:pPr>
    </w:p>
    <w:p w14:paraId="6DE775C0" w14:textId="77777777" w:rsidR="001A78AB" w:rsidRPr="001A78AB" w:rsidRDefault="001A78AB" w:rsidP="001A78AB">
      <w:pPr>
        <w:rPr>
          <w:b/>
          <w:u w:val="single"/>
        </w:rPr>
      </w:pPr>
      <w:r>
        <w:tab/>
      </w:r>
      <w:r w:rsidRPr="001A78AB">
        <w:rPr>
          <w:b/>
          <w:u w:val="single"/>
        </w:rPr>
        <w:t>ORGANIGRAMME FINAL</w:t>
      </w:r>
    </w:p>
    <w:p w14:paraId="639D4527" w14:textId="77777777" w:rsidR="001A78AB" w:rsidRDefault="001A78AB" w:rsidP="001A78AB">
      <w:r>
        <w:rPr>
          <w:noProof/>
          <w:lang w:eastAsia="fr-CA"/>
        </w:rPr>
        <mc:AlternateContent>
          <mc:Choice Requires="wps">
            <w:drawing>
              <wp:anchor distT="0" distB="0" distL="114300" distR="114300" simplePos="0" relativeHeight="251724800" behindDoc="0" locked="0" layoutInCell="1" allowOverlap="1" wp14:anchorId="0E4FF8B5" wp14:editId="2D04EDC7">
                <wp:simplePos x="0" y="0"/>
                <wp:positionH relativeFrom="column">
                  <wp:posOffset>2438400</wp:posOffset>
                </wp:positionH>
                <wp:positionV relativeFrom="paragraph">
                  <wp:posOffset>49530</wp:posOffset>
                </wp:positionV>
                <wp:extent cx="1009650" cy="276225"/>
                <wp:effectExtent l="0" t="0" r="0" b="0"/>
                <wp:wrapNone/>
                <wp:docPr id="518" name="Zone de texte 518"/>
                <wp:cNvGraphicFramePr/>
                <a:graphic xmlns:a="http://schemas.openxmlformats.org/drawingml/2006/main">
                  <a:graphicData uri="http://schemas.microsoft.com/office/word/2010/wordprocessingShape">
                    <wps:wsp>
                      <wps:cNvSpPr txBox="1"/>
                      <wps:spPr>
                        <a:xfrm>
                          <a:off x="0" y="0"/>
                          <a:ext cx="10096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726CC" w14:textId="77777777" w:rsidR="00270FF9" w:rsidRPr="0096779F" w:rsidRDefault="00270FF9" w:rsidP="001A78AB">
                            <w:pPr>
                              <w:jc w:val="center"/>
                              <w:rPr>
                                <w:sz w:val="24"/>
                                <w:szCs w:val="24"/>
                              </w:rPr>
                            </w:pPr>
                            <w:r w:rsidRPr="0096779F">
                              <w:rPr>
                                <w:sz w:val="24"/>
                                <w:szCs w:val="24"/>
                              </w:rPr>
                              <w:t>M</w:t>
                            </w:r>
                            <w:r>
                              <w:rPr>
                                <w:sz w:val="24"/>
                                <w:szCs w:val="24"/>
                              </w:rPr>
                              <w:t>. Janel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FF8B5" id="Zone de texte 518" o:spid="_x0000_s1053" type="#_x0000_t202" style="position:absolute;left:0;text-align:left;margin-left:192pt;margin-top:3.9pt;width:79.5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" filled="f" stroked="f" strokeweight=".5pt">
                <v:textbox>
                  <w:txbxContent>
                    <w:p w14:paraId="3C9726CC" w14:textId="77777777" w:rsidR="00270FF9" w:rsidRPr="0096779F" w:rsidRDefault="00270FF9" w:rsidP="001A78AB">
                      <w:pPr>
                        <w:jc w:val="center"/>
                        <w:rPr>
                          <w:sz w:val="24"/>
                          <w:szCs w:val="24"/>
                        </w:rPr>
                      </w:pPr>
                      <w:r w:rsidRPr="0096779F">
                        <w:rPr>
                          <w:sz w:val="24"/>
                          <w:szCs w:val="24"/>
                        </w:rPr>
                        <w:t>M</w:t>
                      </w:r>
                      <w:r>
                        <w:rPr>
                          <w:sz w:val="24"/>
                          <w:szCs w:val="24"/>
                        </w:rPr>
                        <w:t>. Janel</w:t>
                      </w:r>
                    </w:p>
                  </w:txbxContent>
                </v:textbox>
              </v:shape>
            </w:pict>
          </mc:Fallback>
        </mc:AlternateContent>
      </w:r>
    </w:p>
    <w:p w14:paraId="2372D37E" w14:textId="77777777" w:rsidR="001A78AB" w:rsidRDefault="001A78AB" w:rsidP="001A78AB">
      <w:r>
        <w:rPr>
          <w:noProof/>
          <w:lang w:eastAsia="fr-CA"/>
        </w:rPr>
        <mc:AlternateContent>
          <mc:Choice Requires="wps">
            <w:drawing>
              <wp:anchor distT="0" distB="0" distL="114300" distR="114300" simplePos="0" relativeHeight="251730944" behindDoc="0" locked="0" layoutInCell="1" allowOverlap="1" wp14:anchorId="3122C3B6" wp14:editId="1DBADD7C">
                <wp:simplePos x="0" y="0"/>
                <wp:positionH relativeFrom="column">
                  <wp:posOffset>342900</wp:posOffset>
                </wp:positionH>
                <wp:positionV relativeFrom="paragraph">
                  <wp:posOffset>99060</wp:posOffset>
                </wp:positionV>
                <wp:extent cx="1609725" cy="1047750"/>
                <wp:effectExtent l="0" t="0" r="0" b="0"/>
                <wp:wrapNone/>
                <wp:docPr id="519" name="Zone de texte 519"/>
                <wp:cNvGraphicFramePr/>
                <a:graphic xmlns:a="http://schemas.openxmlformats.org/drawingml/2006/main">
                  <a:graphicData uri="http://schemas.microsoft.com/office/word/2010/wordprocessingShape">
                    <wps:wsp>
                      <wps:cNvSpPr txBox="1"/>
                      <wps:spPr>
                        <a:xfrm>
                          <a:off x="0" y="0"/>
                          <a:ext cx="160972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2FD801" w14:textId="77777777" w:rsidR="00270FF9" w:rsidRDefault="00270FF9" w:rsidP="001A78AB">
                            <w:pPr>
                              <w:rPr>
                                <w:sz w:val="24"/>
                                <w:szCs w:val="24"/>
                              </w:rPr>
                            </w:pPr>
                            <w:r>
                              <w:rPr>
                                <w:sz w:val="24"/>
                                <w:szCs w:val="24"/>
                              </w:rPr>
                              <w:t>300 « A »</w:t>
                            </w:r>
                          </w:p>
                          <w:p w14:paraId="027E88B1" w14:textId="77777777" w:rsidR="00270FF9" w:rsidRDefault="00270FF9" w:rsidP="001A78AB">
                            <w:pPr>
                              <w:rPr>
                                <w:sz w:val="24"/>
                                <w:szCs w:val="24"/>
                              </w:rPr>
                            </w:pPr>
                            <w:r>
                              <w:rPr>
                                <w:sz w:val="24"/>
                                <w:szCs w:val="24"/>
                              </w:rPr>
                              <w:tab/>
                              <w:t>JVM</w:t>
                            </w:r>
                            <w:r>
                              <w:rPr>
                                <w:sz w:val="24"/>
                                <w:szCs w:val="24"/>
                              </w:rPr>
                              <w:tab/>
                              <w:t>100 000</w:t>
                            </w:r>
                          </w:p>
                          <w:p w14:paraId="4B4E982F" w14:textId="77777777" w:rsidR="00270FF9" w:rsidRDefault="00270FF9" w:rsidP="001A78AB">
                            <w:pPr>
                              <w:rPr>
                                <w:sz w:val="24"/>
                                <w:szCs w:val="24"/>
                              </w:rPr>
                            </w:pPr>
                            <w:r>
                              <w:rPr>
                                <w:sz w:val="24"/>
                                <w:szCs w:val="24"/>
                              </w:rPr>
                              <w:tab/>
                              <w:t>PBR</w:t>
                            </w:r>
                            <w:r>
                              <w:rPr>
                                <w:sz w:val="24"/>
                                <w:szCs w:val="24"/>
                              </w:rPr>
                              <w:tab/>
                              <w:t xml:space="preserve">    7 200</w:t>
                            </w:r>
                          </w:p>
                          <w:p w14:paraId="21313186" w14:textId="77777777" w:rsidR="00270FF9" w:rsidRDefault="00270FF9" w:rsidP="001A78AB">
                            <w:pPr>
                              <w:rPr>
                                <w:b/>
                                <w:sz w:val="24"/>
                                <w:szCs w:val="24"/>
                              </w:rPr>
                            </w:pPr>
                            <w:r>
                              <w:rPr>
                                <w:sz w:val="24"/>
                                <w:szCs w:val="24"/>
                              </w:rPr>
                              <w:tab/>
                              <w:t>CV</w:t>
                            </w:r>
                            <w:r>
                              <w:rPr>
                                <w:sz w:val="24"/>
                                <w:szCs w:val="24"/>
                              </w:rPr>
                              <w:tab/>
                              <w:t xml:space="preserve">    5 000</w:t>
                            </w:r>
                          </w:p>
                          <w:p w14:paraId="7745A21D" w14:textId="77777777" w:rsidR="00270FF9" w:rsidRDefault="00270FF9" w:rsidP="001A78AB">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2C3B6" id="Zone de texte 519" o:spid="_x0000_s1054" type="#_x0000_t202" style="position:absolute;left:0;text-align:left;margin-left:27pt;margin-top:7.8pt;width:126.75pt;height: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" filled="f" stroked="f" strokeweight=".5pt">
                <v:textbox>
                  <w:txbxContent>
                    <w:p w14:paraId="6C2FD801" w14:textId="77777777" w:rsidR="00270FF9" w:rsidRDefault="00270FF9" w:rsidP="001A78AB">
                      <w:pPr>
                        <w:rPr>
                          <w:sz w:val="24"/>
                          <w:szCs w:val="24"/>
                        </w:rPr>
                      </w:pPr>
                      <w:r>
                        <w:rPr>
                          <w:sz w:val="24"/>
                          <w:szCs w:val="24"/>
                        </w:rPr>
                        <w:t>300 « A »</w:t>
                      </w:r>
                    </w:p>
                    <w:p w14:paraId="027E88B1" w14:textId="77777777" w:rsidR="00270FF9" w:rsidRDefault="00270FF9" w:rsidP="001A78AB">
                      <w:pPr>
                        <w:rPr>
                          <w:sz w:val="24"/>
                          <w:szCs w:val="24"/>
                        </w:rPr>
                      </w:pPr>
                      <w:r>
                        <w:rPr>
                          <w:sz w:val="24"/>
                          <w:szCs w:val="24"/>
                        </w:rPr>
                        <w:tab/>
                        <w:t>JVM</w:t>
                      </w:r>
                      <w:r>
                        <w:rPr>
                          <w:sz w:val="24"/>
                          <w:szCs w:val="24"/>
                        </w:rPr>
                        <w:tab/>
                        <w:t>100 000</w:t>
                      </w:r>
                    </w:p>
                    <w:p w14:paraId="4B4E982F" w14:textId="77777777" w:rsidR="00270FF9" w:rsidRDefault="00270FF9" w:rsidP="001A78AB">
                      <w:pPr>
                        <w:rPr>
                          <w:sz w:val="24"/>
                          <w:szCs w:val="24"/>
                        </w:rPr>
                      </w:pPr>
                      <w:r>
                        <w:rPr>
                          <w:sz w:val="24"/>
                          <w:szCs w:val="24"/>
                        </w:rPr>
                        <w:tab/>
                        <w:t>PBR</w:t>
                      </w:r>
                      <w:r>
                        <w:rPr>
                          <w:sz w:val="24"/>
                          <w:szCs w:val="24"/>
                        </w:rPr>
                        <w:tab/>
                        <w:t xml:space="preserve">    7 200</w:t>
                      </w:r>
                    </w:p>
                    <w:p w14:paraId="21313186" w14:textId="77777777" w:rsidR="00270FF9" w:rsidRDefault="00270FF9" w:rsidP="001A78AB">
                      <w:pPr>
                        <w:rPr>
                          <w:b/>
                          <w:sz w:val="24"/>
                          <w:szCs w:val="24"/>
                        </w:rPr>
                      </w:pPr>
                      <w:r>
                        <w:rPr>
                          <w:sz w:val="24"/>
                          <w:szCs w:val="24"/>
                        </w:rPr>
                        <w:tab/>
                        <w:t>CV</w:t>
                      </w:r>
                      <w:r>
                        <w:rPr>
                          <w:sz w:val="24"/>
                          <w:szCs w:val="24"/>
                        </w:rPr>
                        <w:tab/>
                        <w:t xml:space="preserve">    5 000</w:t>
                      </w:r>
                    </w:p>
                    <w:p w14:paraId="7745A21D" w14:textId="77777777" w:rsidR="00270FF9" w:rsidRDefault="00270FF9" w:rsidP="001A78AB">
                      <w:pPr>
                        <w:rPr>
                          <w:b/>
                          <w:sz w:val="24"/>
                          <w:szCs w:val="24"/>
                        </w:rPr>
                      </w:pPr>
                    </w:p>
                  </w:txbxContent>
                </v:textbox>
              </v:shape>
            </w:pict>
          </mc:Fallback>
        </mc:AlternateContent>
      </w:r>
      <w:r>
        <w:rPr>
          <w:noProof/>
          <w:lang w:eastAsia="fr-CA"/>
        </w:rPr>
        <mc:AlternateContent>
          <mc:Choice Requires="wps">
            <w:drawing>
              <wp:anchor distT="0" distB="0" distL="114300" distR="114300" simplePos="0" relativeHeight="251729920" behindDoc="0" locked="0" layoutInCell="1" allowOverlap="1" wp14:anchorId="24CF92A6" wp14:editId="4A39B169">
                <wp:simplePos x="0" y="0"/>
                <wp:positionH relativeFrom="column">
                  <wp:posOffset>3914775</wp:posOffset>
                </wp:positionH>
                <wp:positionV relativeFrom="paragraph">
                  <wp:posOffset>108585</wp:posOffset>
                </wp:positionV>
                <wp:extent cx="1609725" cy="904875"/>
                <wp:effectExtent l="0" t="0" r="0" b="0"/>
                <wp:wrapNone/>
                <wp:docPr id="520" name="Zone de texte 520"/>
                <wp:cNvGraphicFramePr/>
                <a:graphic xmlns:a="http://schemas.openxmlformats.org/drawingml/2006/main">
                  <a:graphicData uri="http://schemas.microsoft.com/office/word/2010/wordprocessingShape">
                    <wps:wsp>
                      <wps:cNvSpPr txBox="1"/>
                      <wps:spPr>
                        <a:xfrm>
                          <a:off x="0" y="0"/>
                          <a:ext cx="160972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02C070" w14:textId="77777777" w:rsidR="00270FF9" w:rsidRDefault="00270FF9" w:rsidP="001A78AB">
                            <w:pPr>
                              <w:rPr>
                                <w:sz w:val="24"/>
                                <w:szCs w:val="24"/>
                              </w:rPr>
                            </w:pPr>
                            <w:r>
                              <w:rPr>
                                <w:sz w:val="24"/>
                                <w:szCs w:val="24"/>
                              </w:rPr>
                              <w:t>600 « B »</w:t>
                            </w:r>
                          </w:p>
                          <w:p w14:paraId="119D7855" w14:textId="77777777" w:rsidR="00270FF9" w:rsidRDefault="00270FF9" w:rsidP="001A78AB">
                            <w:pPr>
                              <w:rPr>
                                <w:sz w:val="24"/>
                                <w:szCs w:val="24"/>
                              </w:rPr>
                            </w:pPr>
                            <w:r>
                              <w:rPr>
                                <w:sz w:val="24"/>
                                <w:szCs w:val="24"/>
                              </w:rPr>
                              <w:tab/>
                              <w:t>JVM</w:t>
                            </w:r>
                            <w:r>
                              <w:rPr>
                                <w:sz w:val="24"/>
                                <w:szCs w:val="24"/>
                              </w:rPr>
                              <w:tab/>
                              <w:t>100 000</w:t>
                            </w:r>
                          </w:p>
                          <w:p w14:paraId="611E213B" w14:textId="77777777" w:rsidR="00270FF9" w:rsidRDefault="00270FF9" w:rsidP="001A78AB">
                            <w:pPr>
                              <w:rPr>
                                <w:sz w:val="24"/>
                                <w:szCs w:val="24"/>
                              </w:rPr>
                            </w:pPr>
                            <w:r>
                              <w:rPr>
                                <w:sz w:val="24"/>
                                <w:szCs w:val="24"/>
                              </w:rPr>
                              <w:tab/>
                              <w:t>PBR</w:t>
                            </w:r>
                            <w:r>
                              <w:rPr>
                                <w:sz w:val="24"/>
                                <w:szCs w:val="24"/>
                              </w:rPr>
                              <w:tab/>
                              <w:t xml:space="preserve">    7 200</w:t>
                            </w:r>
                          </w:p>
                          <w:p w14:paraId="5BEDB1CB" w14:textId="77777777" w:rsidR="00270FF9" w:rsidRPr="0096779F" w:rsidRDefault="00270FF9" w:rsidP="001A78AB">
                            <w:pPr>
                              <w:rPr>
                                <w:sz w:val="24"/>
                                <w:szCs w:val="24"/>
                              </w:rPr>
                            </w:pPr>
                            <w:r>
                              <w:rPr>
                                <w:sz w:val="24"/>
                                <w:szCs w:val="24"/>
                              </w:rPr>
                              <w:tab/>
                              <w:t>CV</w:t>
                            </w:r>
                            <w:r>
                              <w:rPr>
                                <w:sz w:val="24"/>
                                <w:szCs w:val="24"/>
                              </w:rPr>
                              <w:tab/>
                              <w:t xml:space="preserve">    5 000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F92A6" id="Zone de texte 520" o:spid="_x0000_s1055" type="#_x0000_t202" style="position:absolute;left:0;text-align:left;margin-left:308.25pt;margin-top:8.55pt;width:126.75pt;height:7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" filled="f" stroked="f" strokeweight=".5pt">
                <v:textbox>
                  <w:txbxContent>
                    <w:p w14:paraId="7102C070" w14:textId="77777777" w:rsidR="00270FF9" w:rsidRDefault="00270FF9" w:rsidP="001A78AB">
                      <w:pPr>
                        <w:rPr>
                          <w:sz w:val="24"/>
                          <w:szCs w:val="24"/>
                        </w:rPr>
                      </w:pPr>
                      <w:r>
                        <w:rPr>
                          <w:sz w:val="24"/>
                          <w:szCs w:val="24"/>
                        </w:rPr>
                        <w:t>600 « B »</w:t>
                      </w:r>
                    </w:p>
                    <w:p w14:paraId="119D7855" w14:textId="77777777" w:rsidR="00270FF9" w:rsidRDefault="00270FF9" w:rsidP="001A78AB">
                      <w:pPr>
                        <w:rPr>
                          <w:sz w:val="24"/>
                          <w:szCs w:val="24"/>
                        </w:rPr>
                      </w:pPr>
                      <w:r>
                        <w:rPr>
                          <w:sz w:val="24"/>
                          <w:szCs w:val="24"/>
                        </w:rPr>
                        <w:tab/>
                        <w:t>JVM</w:t>
                      </w:r>
                      <w:r>
                        <w:rPr>
                          <w:sz w:val="24"/>
                          <w:szCs w:val="24"/>
                        </w:rPr>
                        <w:tab/>
                        <w:t>100 000</w:t>
                      </w:r>
                    </w:p>
                    <w:p w14:paraId="611E213B" w14:textId="77777777" w:rsidR="00270FF9" w:rsidRDefault="00270FF9" w:rsidP="001A78AB">
                      <w:pPr>
                        <w:rPr>
                          <w:sz w:val="24"/>
                          <w:szCs w:val="24"/>
                        </w:rPr>
                      </w:pPr>
                      <w:r>
                        <w:rPr>
                          <w:sz w:val="24"/>
                          <w:szCs w:val="24"/>
                        </w:rPr>
                        <w:tab/>
                        <w:t>PBR</w:t>
                      </w:r>
                      <w:r>
                        <w:rPr>
                          <w:sz w:val="24"/>
                          <w:szCs w:val="24"/>
                        </w:rPr>
                        <w:tab/>
                        <w:t xml:space="preserve">    7 200</w:t>
                      </w:r>
                    </w:p>
                    <w:p w14:paraId="5BEDB1CB" w14:textId="77777777" w:rsidR="00270FF9" w:rsidRPr="0096779F" w:rsidRDefault="00270FF9" w:rsidP="001A78AB">
                      <w:pPr>
                        <w:rPr>
                          <w:sz w:val="24"/>
                          <w:szCs w:val="24"/>
                        </w:rPr>
                      </w:pPr>
                      <w:r>
                        <w:rPr>
                          <w:sz w:val="24"/>
                          <w:szCs w:val="24"/>
                        </w:rPr>
                        <w:tab/>
                        <w:t>CV</w:t>
                      </w:r>
                      <w:r>
                        <w:rPr>
                          <w:sz w:val="24"/>
                          <w:szCs w:val="24"/>
                        </w:rPr>
                        <w:tab/>
                        <w:t xml:space="preserve">    5 000</w:t>
                      </w:r>
                    </w:p>
                  </w:txbxContent>
                </v:textbox>
              </v:shape>
            </w:pict>
          </mc:Fallback>
        </mc:AlternateContent>
      </w:r>
      <w:r>
        <w:rPr>
          <w:noProof/>
          <w:lang w:eastAsia="fr-CA"/>
        </w:rPr>
        <mc:AlternateContent>
          <mc:Choice Requires="wps">
            <w:drawing>
              <wp:anchor distT="0" distB="0" distL="114300" distR="114300" simplePos="0" relativeHeight="251727872" behindDoc="0" locked="0" layoutInCell="1" allowOverlap="1" wp14:anchorId="2257F172" wp14:editId="22D67643">
                <wp:simplePos x="0" y="0"/>
                <wp:positionH relativeFrom="column">
                  <wp:posOffset>3448050</wp:posOffset>
                </wp:positionH>
                <wp:positionV relativeFrom="paragraph">
                  <wp:posOffset>41275</wp:posOffset>
                </wp:positionV>
                <wp:extent cx="400050" cy="1047750"/>
                <wp:effectExtent l="0" t="0" r="19050" b="19050"/>
                <wp:wrapNone/>
                <wp:docPr id="521" name="Flèche courbée vers la gauche 521"/>
                <wp:cNvGraphicFramePr/>
                <a:graphic xmlns:a="http://schemas.openxmlformats.org/drawingml/2006/main">
                  <a:graphicData uri="http://schemas.microsoft.com/office/word/2010/wordprocessingShape">
                    <wps:wsp>
                      <wps:cNvSpPr/>
                      <wps:spPr>
                        <a:xfrm>
                          <a:off x="0" y="0"/>
                          <a:ext cx="400050" cy="1047750"/>
                        </a:xfrm>
                        <a:prstGeom prst="curvedLef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D4B171" id="Flèche courbée vers la gauche 521" o:spid="_x0000_s1026" type="#_x0000_t103" style="position:absolute;margin-left:271.5pt;margin-top:3.25pt;width:31.5pt;height:8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" adj="17476,20569,5400" filled="f" strokecolor="black [3213]" strokeweight=".25pt"/>
            </w:pict>
          </mc:Fallback>
        </mc:AlternateContent>
      </w:r>
      <w:r>
        <w:rPr>
          <w:noProof/>
          <w:lang w:eastAsia="fr-CA"/>
        </w:rPr>
        <mc:AlternateContent>
          <mc:Choice Requires="wps">
            <w:drawing>
              <wp:anchor distT="0" distB="0" distL="114300" distR="114300" simplePos="0" relativeHeight="251728896" behindDoc="0" locked="0" layoutInCell="1" allowOverlap="1" wp14:anchorId="1883A5A2" wp14:editId="0D7601A9">
                <wp:simplePos x="0" y="0"/>
                <wp:positionH relativeFrom="column">
                  <wp:posOffset>2085975</wp:posOffset>
                </wp:positionH>
                <wp:positionV relativeFrom="paragraph">
                  <wp:posOffset>12700</wp:posOffset>
                </wp:positionV>
                <wp:extent cx="400050" cy="1047750"/>
                <wp:effectExtent l="0" t="0" r="19050" b="19050"/>
                <wp:wrapNone/>
                <wp:docPr id="541" name="Flèche courbée vers la gauche 541"/>
                <wp:cNvGraphicFramePr/>
                <a:graphic xmlns:a="http://schemas.openxmlformats.org/drawingml/2006/main">
                  <a:graphicData uri="http://schemas.microsoft.com/office/word/2010/wordprocessingShape">
                    <wps:wsp>
                      <wps:cNvSpPr/>
                      <wps:spPr>
                        <a:xfrm flipH="1" flipV="1">
                          <a:off x="0" y="0"/>
                          <a:ext cx="400050" cy="1047750"/>
                        </a:xfrm>
                        <a:prstGeom prst="curvedLef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A780A2" id="Flèche courbée vers la gauche 541" o:spid="_x0000_s1026" type="#_x0000_t103" style="position:absolute;margin-left:164.25pt;margin-top:1pt;width:31.5pt;height:82.5pt;flip:x y;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" adj="17476,20569,5400" filled="f" strokecolor="black [3213]" strokeweight=".25pt"/>
            </w:pict>
          </mc:Fallback>
        </mc:AlternateContent>
      </w:r>
      <w:r>
        <w:rPr>
          <w:noProof/>
          <w:lang w:eastAsia="fr-CA"/>
        </w:rPr>
        <mc:AlternateContent>
          <mc:Choice Requires="wps">
            <w:drawing>
              <wp:anchor distT="0" distB="0" distL="114300" distR="114300" simplePos="0" relativeHeight="251726848" behindDoc="0" locked="0" layoutInCell="1" allowOverlap="1" wp14:anchorId="032A60A7" wp14:editId="0BCA9940">
                <wp:simplePos x="0" y="0"/>
                <wp:positionH relativeFrom="column">
                  <wp:posOffset>2943225</wp:posOffset>
                </wp:positionH>
                <wp:positionV relativeFrom="paragraph">
                  <wp:posOffset>107950</wp:posOffset>
                </wp:positionV>
                <wp:extent cx="0" cy="952500"/>
                <wp:effectExtent l="95250" t="0" r="95250" b="57150"/>
                <wp:wrapNone/>
                <wp:docPr id="2978" name="Connecteur droit avec flèche 2978"/>
                <wp:cNvGraphicFramePr/>
                <a:graphic xmlns:a="http://schemas.openxmlformats.org/drawingml/2006/main">
                  <a:graphicData uri="http://schemas.microsoft.com/office/word/2010/wordprocessingShape">
                    <wps:wsp>
                      <wps:cNvCnPr/>
                      <wps:spPr>
                        <a:xfrm>
                          <a:off x="0" y="0"/>
                          <a:ext cx="0" cy="952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7EAE97" id="Connecteur droit avec flèche 2978" o:spid="_x0000_s1026" type="#_x0000_t32" style="position:absolute;margin-left:231.75pt;margin-top:8.5pt;width:0;height:7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" strokecolor="black [3040]">
                <v:stroke endarrow="open"/>
              </v:shape>
            </w:pict>
          </mc:Fallback>
        </mc:AlternateContent>
      </w:r>
    </w:p>
    <w:p w14:paraId="072858F3" w14:textId="77777777" w:rsidR="001A78AB" w:rsidRDefault="001A78AB" w:rsidP="001A78AB"/>
    <w:p w14:paraId="31E92364" w14:textId="77777777" w:rsidR="001A78AB" w:rsidRDefault="001A78AB" w:rsidP="001A78AB"/>
    <w:p w14:paraId="57FF873F" w14:textId="77777777" w:rsidR="001A78AB" w:rsidRDefault="001A78AB" w:rsidP="001A78AB"/>
    <w:p w14:paraId="00F46684" w14:textId="77777777" w:rsidR="001A78AB" w:rsidRDefault="001A78AB" w:rsidP="001A78AB"/>
    <w:p w14:paraId="3B0D7546" w14:textId="77777777" w:rsidR="001A78AB" w:rsidRDefault="001A78AB" w:rsidP="001A78AB">
      <w:r>
        <w:rPr>
          <w:noProof/>
          <w:lang w:eastAsia="fr-CA"/>
        </w:rPr>
        <mc:AlternateContent>
          <mc:Choice Requires="wps">
            <w:drawing>
              <wp:anchor distT="0" distB="0" distL="114300" distR="114300" simplePos="0" relativeHeight="251725824" behindDoc="0" locked="0" layoutInCell="1" allowOverlap="1" wp14:anchorId="7665D0AA" wp14:editId="3B03053B">
                <wp:simplePos x="0" y="0"/>
                <wp:positionH relativeFrom="column">
                  <wp:posOffset>2009775</wp:posOffset>
                </wp:positionH>
                <wp:positionV relativeFrom="paragraph">
                  <wp:posOffset>53975</wp:posOffset>
                </wp:positionV>
                <wp:extent cx="1828800" cy="552450"/>
                <wp:effectExtent l="0" t="0" r="19050" b="19050"/>
                <wp:wrapNone/>
                <wp:docPr id="2979" name="Organigramme : Processus 2979"/>
                <wp:cNvGraphicFramePr/>
                <a:graphic xmlns:a="http://schemas.openxmlformats.org/drawingml/2006/main">
                  <a:graphicData uri="http://schemas.microsoft.com/office/word/2010/wordprocessingShape">
                    <wps:wsp>
                      <wps:cNvSpPr/>
                      <wps:spPr>
                        <a:xfrm>
                          <a:off x="0" y="0"/>
                          <a:ext cx="1828800" cy="552450"/>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380B3" w14:textId="77777777" w:rsidR="00270FF9" w:rsidRPr="0096779F" w:rsidRDefault="00270FF9" w:rsidP="001A78AB">
                            <w:pPr>
                              <w:jc w:val="cente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X ltée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65D0AA" id="Organigramme : Processus 2979" o:spid="_x0000_s1056" type="#_x0000_t109" style="position:absolute;left:0;text-align:left;margin-left:158.25pt;margin-top:4.25pt;width:2in;height:43.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" filled="f" strokecolor="black [3213]" strokeweight=".25pt">
                <v:textbox>
                  <w:txbxContent>
                    <w:p w14:paraId="204380B3" w14:textId="77777777" w:rsidR="00270FF9" w:rsidRPr="0096779F" w:rsidRDefault="00270FF9" w:rsidP="001A78AB">
                      <w:pPr>
                        <w:jc w:val="cente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X ltée</w:t>
                      </w:r>
                    </w:p>
                  </w:txbxContent>
                </v:textbox>
              </v:shape>
            </w:pict>
          </mc:Fallback>
        </mc:AlternateContent>
      </w:r>
    </w:p>
    <w:p w14:paraId="0E58D56D" w14:textId="77777777" w:rsidR="001A78AB" w:rsidRDefault="001A78AB" w:rsidP="001A78AB"/>
    <w:p w14:paraId="0100711F" w14:textId="77777777" w:rsidR="001A78AB" w:rsidRDefault="001A78AB">
      <w:pPr>
        <w:spacing w:after="200"/>
        <w:jc w:val="left"/>
      </w:pPr>
      <w:r>
        <w:br w:type="page"/>
      </w:r>
    </w:p>
    <w:p w14:paraId="0900606C" w14:textId="77777777" w:rsidR="001A78AB" w:rsidRDefault="00482E16" w:rsidP="00482E16">
      <w:pPr>
        <w:pStyle w:val="Titre2"/>
      </w:pPr>
      <w:bookmarkStart w:id="8" w:name="_Toc40785415"/>
      <w:r>
        <w:t>2.7 Avantage conféré à une personne liée [51(2)]</w:t>
      </w:r>
      <w:bookmarkEnd w:id="8"/>
    </w:p>
    <w:p w14:paraId="6E7FBE83" w14:textId="77777777" w:rsidR="00482E16" w:rsidRDefault="00482E16" w:rsidP="001A78AB"/>
    <w:p w14:paraId="35BCA489" w14:textId="77777777" w:rsidR="00482E16" w:rsidRDefault="00482E16" w:rsidP="00A72515">
      <w:pPr>
        <w:pStyle w:val="Paragraphedeliste"/>
        <w:numPr>
          <w:ilvl w:val="0"/>
          <w:numId w:val="8"/>
        </w:numPr>
      </w:pPr>
      <w:r>
        <w:t>Les contribuables pourraient se servir de cette disposition de conversion pour transférer la plus-value d’une société à d’autres actionnaires, sans que l’auteur du transfert ne s’impose lors de la transaction.</w:t>
      </w:r>
    </w:p>
    <w:p w14:paraId="2100DE15" w14:textId="77777777" w:rsidR="00482E16" w:rsidRDefault="00482E16" w:rsidP="00482E16">
      <w:pPr>
        <w:pStyle w:val="Paragraphedeliste"/>
      </w:pPr>
    </w:p>
    <w:p w14:paraId="39549BF4" w14:textId="77777777" w:rsidR="00482E16" w:rsidRDefault="00482E16" w:rsidP="00A72515">
      <w:pPr>
        <w:pStyle w:val="Paragraphedeliste"/>
        <w:numPr>
          <w:ilvl w:val="1"/>
          <w:numId w:val="8"/>
        </w:numPr>
      </w:pPr>
      <w:r w:rsidRPr="00482E16">
        <w:t xml:space="preserve">Le paragraphe 51(2)d), e) et f) de la Loi prévoit des règles pour empêcher ce genre de </w:t>
      </w:r>
      <w:r w:rsidRPr="00482E16">
        <w:rPr>
          <w:b/>
        </w:rPr>
        <w:t>transfert à une personne liée à l'auteur du transfert</w:t>
      </w:r>
      <w:r w:rsidRPr="00482E16">
        <w:t xml:space="preserve">.  </w:t>
      </w:r>
    </w:p>
    <w:p w14:paraId="7DEFAEB0" w14:textId="77777777" w:rsidR="007D7EEE" w:rsidRPr="00AF4DAC" w:rsidRDefault="007D7EEE" w:rsidP="007D7EEE">
      <w:pPr>
        <w:pStyle w:val="unecolonne"/>
        <w:rPr>
          <w:rFonts w:ascii="Times New Roman" w:hAnsi="Times New Roman"/>
          <w:szCs w:val="24"/>
        </w:rPr>
      </w:pPr>
    </w:p>
    <w:p w14:paraId="6F0D87FA" w14:textId="77777777" w:rsidR="007D7EEE" w:rsidRPr="00AF4DAC" w:rsidRDefault="007D7EEE" w:rsidP="007D7EEE">
      <w:pPr>
        <w:pStyle w:val="unecolonne"/>
        <w:pBdr>
          <w:top w:val="double" w:sz="6" w:space="0" w:color="auto" w:shadow="1"/>
          <w:left w:val="double" w:sz="6" w:space="0" w:color="auto" w:shadow="1"/>
          <w:bottom w:val="double" w:sz="6" w:space="0" w:color="auto" w:shadow="1"/>
          <w:right w:val="double" w:sz="6" w:space="0" w:color="auto" w:shadow="1"/>
        </w:pBdr>
        <w:shd w:val="pct20" w:color="000000" w:fill="FFFFFF"/>
        <w:spacing w:line="240" w:lineRule="auto"/>
        <w:rPr>
          <w:rFonts w:ascii="Times New Roman" w:hAnsi="Times New Roman"/>
          <w:b/>
          <w:szCs w:val="24"/>
        </w:rPr>
      </w:pPr>
      <w:r w:rsidRPr="00AF4DAC">
        <w:rPr>
          <w:rFonts w:ascii="Times New Roman" w:hAnsi="Times New Roman"/>
          <w:b/>
          <w:szCs w:val="24"/>
        </w:rPr>
        <w:t>LIR 51(2)a), b) et c)</w:t>
      </w:r>
    </w:p>
    <w:p w14:paraId="75266D57" w14:textId="77777777" w:rsidR="007D7EEE" w:rsidRPr="00AF4DAC" w:rsidRDefault="007D7EEE" w:rsidP="007D7EEE">
      <w:pPr>
        <w:pStyle w:val="unecolonne"/>
        <w:pBdr>
          <w:top w:val="double" w:sz="6" w:space="0" w:color="auto" w:shadow="1"/>
          <w:left w:val="double" w:sz="6" w:space="0" w:color="auto" w:shadow="1"/>
          <w:bottom w:val="double" w:sz="6" w:space="0" w:color="auto" w:shadow="1"/>
          <w:right w:val="double" w:sz="6" w:space="0" w:color="auto" w:shadow="1"/>
        </w:pBdr>
        <w:shd w:val="pct20" w:color="000000" w:fill="FFFFFF"/>
        <w:rPr>
          <w:rFonts w:ascii="Times New Roman" w:hAnsi="Times New Roman"/>
          <w:szCs w:val="24"/>
        </w:rPr>
      </w:pPr>
      <w:r w:rsidRPr="00AF4DAC">
        <w:rPr>
          <w:rFonts w:ascii="Times New Roman" w:hAnsi="Times New Roman"/>
          <w:szCs w:val="24"/>
        </w:rPr>
        <w:t xml:space="preserve">Lorsque la JVM du bien convertible est plus élevée que la JVM des actions reçues en échange </w:t>
      </w:r>
      <w:r w:rsidRPr="00AF4DAC">
        <w:rPr>
          <w:rFonts w:ascii="Times New Roman" w:hAnsi="Times New Roman"/>
          <w:b/>
          <w:szCs w:val="24"/>
        </w:rPr>
        <w:t>ET</w:t>
      </w:r>
      <w:r w:rsidRPr="00AF4DAC">
        <w:rPr>
          <w:rFonts w:ascii="Times New Roman" w:hAnsi="Times New Roman"/>
          <w:szCs w:val="24"/>
        </w:rPr>
        <w:t xml:space="preserve"> que l'on peut raisonnablement considérer une partie de cet excédent comme un avantage que le contribuable a voulu accorder à </w:t>
      </w:r>
      <w:r w:rsidRPr="00AF4DAC">
        <w:rPr>
          <w:rFonts w:ascii="Times New Roman" w:hAnsi="Times New Roman"/>
          <w:b/>
          <w:szCs w:val="24"/>
        </w:rPr>
        <w:t>une personne liée</w:t>
      </w:r>
      <w:r w:rsidRPr="00AF4DAC">
        <w:rPr>
          <w:rFonts w:ascii="Times New Roman" w:hAnsi="Times New Roman"/>
          <w:szCs w:val="24"/>
        </w:rPr>
        <w:t>, les règles suivantes vont s'appliquer :</w:t>
      </w:r>
    </w:p>
    <w:p w14:paraId="5E3D959E" w14:textId="77777777" w:rsidR="007D7EEE" w:rsidRPr="00AF4DAC" w:rsidRDefault="007D7EEE" w:rsidP="007D7EEE">
      <w:pPr>
        <w:pStyle w:val="unecolonne"/>
        <w:pBdr>
          <w:top w:val="double" w:sz="6" w:space="0" w:color="auto" w:shadow="1"/>
          <w:left w:val="double" w:sz="6" w:space="0" w:color="auto" w:shadow="1"/>
          <w:bottom w:val="double" w:sz="6" w:space="0" w:color="auto" w:shadow="1"/>
          <w:right w:val="double" w:sz="6" w:space="0" w:color="auto" w:shadow="1"/>
        </w:pBdr>
        <w:shd w:val="pct20" w:color="000000" w:fill="FFFFFF"/>
        <w:spacing w:line="240" w:lineRule="auto"/>
        <w:rPr>
          <w:rFonts w:ascii="Times New Roman" w:hAnsi="Times New Roman"/>
          <w:szCs w:val="24"/>
        </w:rPr>
      </w:pPr>
    </w:p>
    <w:p w14:paraId="7BA1C7B4" w14:textId="77777777" w:rsidR="007D7EEE" w:rsidRPr="00AF4DAC" w:rsidRDefault="007D7EEE" w:rsidP="007D7EEE">
      <w:pPr>
        <w:pStyle w:val="unecolonne"/>
        <w:ind w:left="360" w:hanging="360"/>
        <w:rPr>
          <w:rFonts w:ascii="Times New Roman" w:hAnsi="Times New Roman"/>
          <w:szCs w:val="24"/>
        </w:rPr>
      </w:pPr>
    </w:p>
    <w:p w14:paraId="08774785" w14:textId="77777777" w:rsidR="006D0E35" w:rsidRPr="007A546D" w:rsidRDefault="007A546D" w:rsidP="00A72515">
      <w:pPr>
        <w:pStyle w:val="Paragraphedeliste"/>
        <w:numPr>
          <w:ilvl w:val="0"/>
          <w:numId w:val="8"/>
        </w:numPr>
      </w:pPr>
      <w:r w:rsidRPr="007A546D">
        <w:rPr>
          <w:b/>
        </w:rPr>
        <w:t xml:space="preserve">51(1) ne s'applique pas </w:t>
      </w:r>
      <w:r w:rsidRPr="007A546D">
        <w:rPr>
          <w:b/>
          <w:u w:val="single"/>
        </w:rPr>
        <w:t>(il y a disposition de bien)</w:t>
      </w:r>
      <w:r w:rsidRPr="007A546D">
        <w:t xml:space="preserve"> [51(2)d)] et la disposition du bien convertible se fait à un produit de disposition égal </w:t>
      </w:r>
      <w:r w:rsidRPr="007A546D">
        <w:rPr>
          <w:b/>
        </w:rPr>
        <w:t>au moindre de :</w:t>
      </w:r>
    </w:p>
    <w:p w14:paraId="62FF67FF" w14:textId="77777777" w:rsidR="007A546D" w:rsidRDefault="007A546D" w:rsidP="007A546D">
      <w:pPr>
        <w:pStyle w:val="Paragraphedeliste"/>
      </w:pPr>
    </w:p>
    <w:p w14:paraId="7B4581B1" w14:textId="77777777" w:rsidR="007A546D" w:rsidRDefault="007A546D" w:rsidP="007A546D">
      <w:pPr>
        <w:pStyle w:val="Paragraphedeliste"/>
        <w:ind w:left="2124"/>
      </w:pPr>
      <w:r>
        <w:rPr>
          <w:noProof/>
          <w:lang w:eastAsia="fr-CA"/>
        </w:rPr>
        <mc:AlternateContent>
          <mc:Choice Requires="wps">
            <w:drawing>
              <wp:anchor distT="0" distB="0" distL="114300" distR="114300" simplePos="0" relativeHeight="251734016" behindDoc="0" locked="0" layoutInCell="1" allowOverlap="1" wp14:anchorId="7DEC8052" wp14:editId="7503CC76">
                <wp:simplePos x="0" y="0"/>
                <wp:positionH relativeFrom="column">
                  <wp:posOffset>1133475</wp:posOffset>
                </wp:positionH>
                <wp:positionV relativeFrom="paragraph">
                  <wp:posOffset>149860</wp:posOffset>
                </wp:positionV>
                <wp:extent cx="161925" cy="190500"/>
                <wp:effectExtent l="0" t="38100" r="47625" b="19050"/>
                <wp:wrapNone/>
                <wp:docPr id="2983" name="Connecteur droit avec flèche 2983"/>
                <wp:cNvGraphicFramePr/>
                <a:graphic xmlns:a="http://schemas.openxmlformats.org/drawingml/2006/main">
                  <a:graphicData uri="http://schemas.microsoft.com/office/word/2010/wordprocessingShape">
                    <wps:wsp>
                      <wps:cNvCnPr/>
                      <wps:spPr>
                        <a:xfrm flipV="1">
                          <a:off x="0" y="0"/>
                          <a:ext cx="161925"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C72341" id="Connecteur droit avec flèche 2983" o:spid="_x0000_s1026" type="#_x0000_t32" style="position:absolute;margin-left:89.25pt;margin-top:11.8pt;width:12.75pt;height:15pt;flip:y;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" strokecolor="black [3040]">
                <v:stroke endarrow="open"/>
              </v:shape>
            </w:pict>
          </mc:Fallback>
        </mc:AlternateContent>
      </w:r>
      <w:r>
        <w:t>PBR du bien convertible + avantage conféré</w:t>
      </w:r>
    </w:p>
    <w:p w14:paraId="348D5E42" w14:textId="77777777" w:rsidR="007A546D" w:rsidRDefault="007A546D" w:rsidP="007A546D">
      <w:pPr>
        <w:pStyle w:val="Paragraphedeliste"/>
      </w:pPr>
      <w:r>
        <w:rPr>
          <w:b/>
          <w:noProof/>
          <w:lang w:eastAsia="fr-CA"/>
        </w:rPr>
        <mc:AlternateContent>
          <mc:Choice Requires="wps">
            <w:drawing>
              <wp:anchor distT="0" distB="0" distL="114300" distR="114300" simplePos="0" relativeHeight="251735040" behindDoc="0" locked="0" layoutInCell="1" allowOverlap="1" wp14:anchorId="2DC7C2AE" wp14:editId="638451C5">
                <wp:simplePos x="0" y="0"/>
                <wp:positionH relativeFrom="column">
                  <wp:posOffset>1133475</wp:posOffset>
                </wp:positionH>
                <wp:positionV relativeFrom="paragraph">
                  <wp:posOffset>121920</wp:posOffset>
                </wp:positionV>
                <wp:extent cx="161925" cy="209550"/>
                <wp:effectExtent l="0" t="0" r="66675" b="57150"/>
                <wp:wrapNone/>
                <wp:docPr id="2984" name="Connecteur droit avec flèche 2984"/>
                <wp:cNvGraphicFramePr/>
                <a:graphic xmlns:a="http://schemas.openxmlformats.org/drawingml/2006/main">
                  <a:graphicData uri="http://schemas.microsoft.com/office/word/2010/wordprocessingShape">
                    <wps:wsp>
                      <wps:cNvCnPr/>
                      <wps:spPr>
                        <a:xfrm>
                          <a:off x="0" y="0"/>
                          <a:ext cx="161925"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09DBCA7" id="Connecteur droit avec flèche 2984" o:spid="_x0000_s1026" type="#_x0000_t32" style="position:absolute;margin-left:89.25pt;margin-top:9.6pt;width:12.75pt;height:16.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" strokecolor="black [3040]">
                <v:stroke endarrow="open"/>
              </v:shape>
            </w:pict>
          </mc:Fallback>
        </mc:AlternateContent>
      </w:r>
      <w:r>
        <w:rPr>
          <w:b/>
          <w:noProof/>
          <w:lang w:eastAsia="fr-CA"/>
        </w:rPr>
        <mc:AlternateContent>
          <mc:Choice Requires="wps">
            <w:drawing>
              <wp:anchor distT="0" distB="0" distL="114300" distR="114300" simplePos="0" relativeHeight="251732992" behindDoc="0" locked="0" layoutInCell="1" allowOverlap="1" wp14:anchorId="6641D41F" wp14:editId="06739623">
                <wp:simplePos x="0" y="0"/>
                <wp:positionH relativeFrom="column">
                  <wp:posOffset>923925</wp:posOffset>
                </wp:positionH>
                <wp:positionV relativeFrom="paragraph">
                  <wp:posOffset>121920</wp:posOffset>
                </wp:positionV>
                <wp:extent cx="152400" cy="0"/>
                <wp:effectExtent l="0" t="0" r="19050" b="19050"/>
                <wp:wrapNone/>
                <wp:docPr id="2982" name="Connecteur droit 2982"/>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3B20C17" id="Connecteur droit 298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75pt,9.6pt" to="84.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2dlwEAAIc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" strokecolor="black [3040]"/>
            </w:pict>
          </mc:Fallback>
        </mc:AlternateContent>
      </w:r>
      <w:r>
        <w:rPr>
          <w:noProof/>
          <w:lang w:eastAsia="fr-CA"/>
        </w:rPr>
        <mc:AlternateContent>
          <mc:Choice Requires="wps">
            <w:drawing>
              <wp:anchor distT="0" distB="0" distL="114300" distR="114300" simplePos="0" relativeHeight="251731968" behindDoc="0" locked="0" layoutInCell="1" allowOverlap="1" wp14:anchorId="1B536D45" wp14:editId="6A93BE84">
                <wp:simplePos x="0" y="0"/>
                <wp:positionH relativeFrom="column">
                  <wp:posOffset>876300</wp:posOffset>
                </wp:positionH>
                <wp:positionV relativeFrom="paragraph">
                  <wp:posOffset>-1905</wp:posOffset>
                </wp:positionV>
                <wp:extent cx="257175" cy="238125"/>
                <wp:effectExtent l="0" t="0" r="28575" b="28575"/>
                <wp:wrapNone/>
                <wp:docPr id="2980" name="Ellipse 2980"/>
                <wp:cNvGraphicFramePr/>
                <a:graphic xmlns:a="http://schemas.openxmlformats.org/drawingml/2006/main">
                  <a:graphicData uri="http://schemas.microsoft.com/office/word/2010/wordprocessingShape">
                    <wps:wsp>
                      <wps:cNvSpPr/>
                      <wps:spPr>
                        <a:xfrm>
                          <a:off x="0" y="0"/>
                          <a:ext cx="257175" cy="2381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D02DF7" id="Ellipse 2980" o:spid="_x0000_s1026" style="position:absolute;margin-left:69pt;margin-top:-.15pt;width:20.25pt;height:18.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" filled="f" strokecolor="black [3213]" strokeweight=".25pt"/>
            </w:pict>
          </mc:Fallback>
        </mc:AlternateContent>
      </w:r>
      <w:r>
        <w:t>PD =</w:t>
      </w:r>
    </w:p>
    <w:p w14:paraId="2E65E6AA" w14:textId="77777777" w:rsidR="007A546D" w:rsidRDefault="007A546D" w:rsidP="007A546D">
      <w:pPr>
        <w:pStyle w:val="Paragraphedeliste"/>
      </w:pPr>
      <w:r>
        <w:tab/>
      </w:r>
      <w:r>
        <w:tab/>
        <w:t>JVM du bien convertible immédiatement avant l’échange</w:t>
      </w:r>
    </w:p>
    <w:p w14:paraId="164ED5B0" w14:textId="77777777" w:rsidR="007A546D" w:rsidRPr="007A546D" w:rsidRDefault="007A546D" w:rsidP="007A546D">
      <w:pPr>
        <w:pStyle w:val="Paragraphedeliste"/>
      </w:pPr>
    </w:p>
    <w:p w14:paraId="696870D1" w14:textId="77777777" w:rsidR="007A546D" w:rsidRPr="007A546D" w:rsidRDefault="007A546D" w:rsidP="007A546D">
      <w:pPr>
        <w:pStyle w:val="Paragraphedeliste"/>
        <w:ind w:firstLine="696"/>
        <w:rPr>
          <w:b/>
          <w:i/>
        </w:rPr>
      </w:pPr>
      <w:r w:rsidRPr="007A546D">
        <w:rPr>
          <w:b/>
          <w:i/>
        </w:rPr>
        <w:t>La perte en capital est réputée nulle, s’il y a lieu.</w:t>
      </w:r>
    </w:p>
    <w:p w14:paraId="66BCDE63" w14:textId="77777777" w:rsidR="007A546D" w:rsidRPr="007A546D" w:rsidRDefault="007A546D" w:rsidP="007A546D">
      <w:pPr>
        <w:pStyle w:val="Paragraphedeliste"/>
      </w:pPr>
    </w:p>
    <w:p w14:paraId="76AC5B58" w14:textId="77777777" w:rsidR="007A546D" w:rsidRPr="007A546D" w:rsidRDefault="007A546D" w:rsidP="00A72515">
      <w:pPr>
        <w:pStyle w:val="Paragraphedeliste"/>
        <w:numPr>
          <w:ilvl w:val="0"/>
          <w:numId w:val="8"/>
        </w:numPr>
      </w:pPr>
      <w:r w:rsidRPr="007A546D">
        <w:t xml:space="preserve">Le coût des actions reçues en échange [51(2)f)] sera réputé être </w:t>
      </w:r>
      <w:r w:rsidRPr="007A546D">
        <w:rPr>
          <w:b/>
        </w:rPr>
        <w:t>le moindre de :</w:t>
      </w:r>
    </w:p>
    <w:p w14:paraId="4D3947F0" w14:textId="77777777" w:rsidR="007A546D" w:rsidRDefault="007A546D" w:rsidP="007A546D">
      <w:pPr>
        <w:pStyle w:val="Paragraphedeliste"/>
      </w:pPr>
    </w:p>
    <w:p w14:paraId="29899D87" w14:textId="77777777" w:rsidR="007A546D" w:rsidRDefault="007A546D" w:rsidP="007A546D">
      <w:pPr>
        <w:pStyle w:val="Paragraphedeliste"/>
        <w:ind w:left="2124"/>
      </w:pPr>
      <w:r>
        <w:rPr>
          <w:noProof/>
          <w:lang w:eastAsia="fr-CA"/>
        </w:rPr>
        <mc:AlternateContent>
          <mc:Choice Requires="wps">
            <w:drawing>
              <wp:anchor distT="0" distB="0" distL="114300" distR="114300" simplePos="0" relativeHeight="251739136" behindDoc="0" locked="0" layoutInCell="1" allowOverlap="1" wp14:anchorId="4100AE9C" wp14:editId="52377CA6">
                <wp:simplePos x="0" y="0"/>
                <wp:positionH relativeFrom="column">
                  <wp:posOffset>1295400</wp:posOffset>
                </wp:positionH>
                <wp:positionV relativeFrom="paragraph">
                  <wp:posOffset>149860</wp:posOffset>
                </wp:positionV>
                <wp:extent cx="161925" cy="190500"/>
                <wp:effectExtent l="0" t="38100" r="47625" b="19050"/>
                <wp:wrapNone/>
                <wp:docPr id="2985" name="Connecteur droit avec flèche 2985"/>
                <wp:cNvGraphicFramePr/>
                <a:graphic xmlns:a="http://schemas.openxmlformats.org/drawingml/2006/main">
                  <a:graphicData uri="http://schemas.microsoft.com/office/word/2010/wordprocessingShape">
                    <wps:wsp>
                      <wps:cNvCnPr/>
                      <wps:spPr>
                        <a:xfrm flipV="1">
                          <a:off x="0" y="0"/>
                          <a:ext cx="161925"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DFEBE8" id="Connecteur droit avec flèche 2985" o:spid="_x0000_s1026" type="#_x0000_t32" style="position:absolute;margin-left:102pt;margin-top:11.8pt;width:12.75pt;height:15pt;flip:y;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" strokecolor="black [3040]">
                <v:stroke endarrow="open"/>
              </v:shape>
            </w:pict>
          </mc:Fallback>
        </mc:AlternateContent>
      </w:r>
      <w:r>
        <w:t xml:space="preserve">     PBR du bien convertible échangé</w:t>
      </w:r>
    </w:p>
    <w:p w14:paraId="1F6D07A1" w14:textId="77777777" w:rsidR="007A546D" w:rsidRDefault="007A546D" w:rsidP="007A546D">
      <w:pPr>
        <w:pStyle w:val="Paragraphedeliste"/>
      </w:pPr>
      <w:r>
        <w:rPr>
          <w:b/>
          <w:noProof/>
          <w:lang w:eastAsia="fr-CA"/>
        </w:rPr>
        <mc:AlternateContent>
          <mc:Choice Requires="wps">
            <w:drawing>
              <wp:anchor distT="0" distB="0" distL="114300" distR="114300" simplePos="0" relativeHeight="251738112" behindDoc="0" locked="0" layoutInCell="1" allowOverlap="1" wp14:anchorId="35B5CE50" wp14:editId="1AB89D05">
                <wp:simplePos x="0" y="0"/>
                <wp:positionH relativeFrom="column">
                  <wp:posOffset>1076325</wp:posOffset>
                </wp:positionH>
                <wp:positionV relativeFrom="paragraph">
                  <wp:posOffset>131445</wp:posOffset>
                </wp:positionV>
                <wp:extent cx="152400" cy="0"/>
                <wp:effectExtent l="0" t="0" r="19050" b="19050"/>
                <wp:wrapNone/>
                <wp:docPr id="2987" name="Connecteur droit 2987"/>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F48F3D" id="Connecteur droit 2987" o:spid="_x0000_s1026"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75pt,10.35pt" to="96.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2dlwEAAIc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" strokecolor="black [3040]"/>
            </w:pict>
          </mc:Fallback>
        </mc:AlternateContent>
      </w:r>
      <w:r>
        <w:rPr>
          <w:noProof/>
          <w:lang w:eastAsia="fr-CA"/>
        </w:rPr>
        <mc:AlternateContent>
          <mc:Choice Requires="wps">
            <w:drawing>
              <wp:anchor distT="0" distB="0" distL="114300" distR="114300" simplePos="0" relativeHeight="251737088" behindDoc="0" locked="0" layoutInCell="1" allowOverlap="1" wp14:anchorId="376C8702" wp14:editId="5984286C">
                <wp:simplePos x="0" y="0"/>
                <wp:positionH relativeFrom="column">
                  <wp:posOffset>1038225</wp:posOffset>
                </wp:positionH>
                <wp:positionV relativeFrom="paragraph">
                  <wp:posOffset>17145</wp:posOffset>
                </wp:positionV>
                <wp:extent cx="257175" cy="238125"/>
                <wp:effectExtent l="0" t="0" r="28575" b="28575"/>
                <wp:wrapNone/>
                <wp:docPr id="2988" name="Ellipse 2988"/>
                <wp:cNvGraphicFramePr/>
                <a:graphic xmlns:a="http://schemas.openxmlformats.org/drawingml/2006/main">
                  <a:graphicData uri="http://schemas.microsoft.com/office/word/2010/wordprocessingShape">
                    <wps:wsp>
                      <wps:cNvSpPr/>
                      <wps:spPr>
                        <a:xfrm>
                          <a:off x="0" y="0"/>
                          <a:ext cx="257175" cy="2381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4CA247" id="Ellipse 2988" o:spid="_x0000_s1026" style="position:absolute;margin-left:81.75pt;margin-top:1.35pt;width:20.25pt;height:18.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" filled="f" strokecolor="black [3213]" strokeweight=".25pt"/>
            </w:pict>
          </mc:Fallback>
        </mc:AlternateContent>
      </w:r>
      <w:r>
        <w:rPr>
          <w:b/>
          <w:noProof/>
          <w:lang w:eastAsia="fr-CA"/>
        </w:rPr>
        <mc:AlternateContent>
          <mc:Choice Requires="wps">
            <w:drawing>
              <wp:anchor distT="0" distB="0" distL="114300" distR="114300" simplePos="0" relativeHeight="251740160" behindDoc="0" locked="0" layoutInCell="1" allowOverlap="1" wp14:anchorId="3E0FA920" wp14:editId="79D80E0F">
                <wp:simplePos x="0" y="0"/>
                <wp:positionH relativeFrom="column">
                  <wp:posOffset>1295400</wp:posOffset>
                </wp:positionH>
                <wp:positionV relativeFrom="paragraph">
                  <wp:posOffset>131445</wp:posOffset>
                </wp:positionV>
                <wp:extent cx="161925" cy="209550"/>
                <wp:effectExtent l="0" t="0" r="66675" b="57150"/>
                <wp:wrapNone/>
                <wp:docPr id="2986" name="Connecteur droit avec flèche 2986"/>
                <wp:cNvGraphicFramePr/>
                <a:graphic xmlns:a="http://schemas.openxmlformats.org/drawingml/2006/main">
                  <a:graphicData uri="http://schemas.microsoft.com/office/word/2010/wordprocessingShape">
                    <wps:wsp>
                      <wps:cNvCnPr/>
                      <wps:spPr>
                        <a:xfrm>
                          <a:off x="0" y="0"/>
                          <a:ext cx="161925"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D09C1CB" id="Connecteur droit avec flèche 2986" o:spid="_x0000_s1026" type="#_x0000_t32" style="position:absolute;margin-left:102pt;margin-top:10.35pt;width:12.75pt;height:16.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" strokecolor="black [3040]">
                <v:stroke endarrow="open"/>
              </v:shape>
            </w:pict>
          </mc:Fallback>
        </mc:AlternateContent>
      </w:r>
      <w:r>
        <w:t>PBR =</w:t>
      </w:r>
    </w:p>
    <w:p w14:paraId="34CA7F2F" w14:textId="77777777" w:rsidR="007A546D" w:rsidRDefault="007A546D" w:rsidP="007A546D">
      <w:pPr>
        <w:pStyle w:val="Paragraphedeliste"/>
      </w:pPr>
      <w:r>
        <w:tab/>
      </w:r>
      <w:r>
        <w:tab/>
        <w:t xml:space="preserve">     JVM des actions reçues + perte en capital refusée</w:t>
      </w:r>
    </w:p>
    <w:p w14:paraId="577E03CB" w14:textId="77777777" w:rsidR="007A546D" w:rsidRDefault="007A546D" w:rsidP="007A546D">
      <w:pPr>
        <w:pStyle w:val="Paragraphedeliste"/>
      </w:pPr>
    </w:p>
    <w:p w14:paraId="186454CC" w14:textId="77777777" w:rsidR="007A546D" w:rsidRPr="007A546D" w:rsidRDefault="007A546D" w:rsidP="007A546D">
      <w:pPr>
        <w:pStyle w:val="Paragraphedeliste"/>
        <w:rPr>
          <w:sz w:val="24"/>
          <w:szCs w:val="24"/>
        </w:rPr>
      </w:pPr>
      <w:r w:rsidRPr="007A546D">
        <w:rPr>
          <w:sz w:val="24"/>
          <w:szCs w:val="24"/>
        </w:rPr>
        <w:t>Si plusieurs catégories actions ont été reçues, répartition au prorata de leur JVM</w:t>
      </w:r>
    </w:p>
    <w:p w14:paraId="5C15C59D" w14:textId="77777777" w:rsidR="007A546D" w:rsidRDefault="007A546D">
      <w:pPr>
        <w:spacing w:after="200"/>
        <w:jc w:val="left"/>
      </w:pPr>
      <w:r>
        <w:br w:type="page"/>
      </w:r>
    </w:p>
    <w:p w14:paraId="4A4AF805" w14:textId="77777777" w:rsidR="00E13C3C" w:rsidRPr="00E13C3C" w:rsidRDefault="00E13C3C" w:rsidP="00E13C3C">
      <w:pPr>
        <w:pBdr>
          <w:top w:val="double" w:sz="4" w:space="1" w:color="auto"/>
          <w:left w:val="double" w:sz="4" w:space="4" w:color="auto"/>
          <w:bottom w:val="double" w:sz="4" w:space="1" w:color="auto"/>
          <w:right w:val="double" w:sz="4" w:space="4" w:color="auto"/>
        </w:pBdr>
        <w:shd w:val="pct20" w:color="000000" w:fill="FFFFFF"/>
        <w:spacing w:line="360" w:lineRule="atLeast"/>
        <w:rPr>
          <w:rFonts w:eastAsia="Times New Roman" w:cs="Times New Roman"/>
          <w:sz w:val="24"/>
          <w:szCs w:val="24"/>
          <w:lang w:eastAsia="fr-FR"/>
        </w:rPr>
      </w:pPr>
      <w:r w:rsidRPr="00E13C3C">
        <w:rPr>
          <w:rFonts w:eastAsia="Times New Roman" w:cs="Times New Roman"/>
          <w:sz w:val="24"/>
          <w:szCs w:val="24"/>
          <w:lang w:eastAsia="fr-FR"/>
        </w:rPr>
        <w:t xml:space="preserve">Ce genre de transactions est susceptible de se retrouver </w:t>
      </w:r>
      <w:r w:rsidRPr="00E13C3C">
        <w:rPr>
          <w:rFonts w:eastAsia="Times New Roman" w:cs="Times New Roman"/>
          <w:b/>
          <w:sz w:val="24"/>
          <w:szCs w:val="24"/>
          <w:lang w:eastAsia="fr-FR"/>
        </w:rPr>
        <w:t>presque exclusivement dans les sociétés familiales</w:t>
      </w:r>
      <w:r w:rsidRPr="00E13C3C">
        <w:rPr>
          <w:rFonts w:eastAsia="Times New Roman" w:cs="Times New Roman"/>
          <w:sz w:val="24"/>
          <w:szCs w:val="24"/>
          <w:lang w:eastAsia="fr-FR"/>
        </w:rPr>
        <w:t xml:space="preserve"> car ils sous-entendent un avantage conféré à une personne liée.</w:t>
      </w:r>
    </w:p>
    <w:p w14:paraId="3919A571" w14:textId="77777777" w:rsidR="00E13C3C" w:rsidRPr="00E13C3C" w:rsidRDefault="00E13C3C" w:rsidP="00E13C3C">
      <w:pPr>
        <w:spacing w:line="360" w:lineRule="atLeast"/>
        <w:jc w:val="left"/>
        <w:rPr>
          <w:rFonts w:eastAsia="Times New Roman" w:cs="Times New Roman"/>
          <w:sz w:val="24"/>
          <w:szCs w:val="24"/>
          <w:lang w:eastAsia="fr-FR"/>
        </w:rPr>
      </w:pPr>
    </w:p>
    <w:p w14:paraId="27ECC0C9" w14:textId="77777777" w:rsidR="00E13C3C" w:rsidRPr="00E13C3C" w:rsidRDefault="004B65F5" w:rsidP="00E13C3C">
      <w:pPr>
        <w:spacing w:line="360" w:lineRule="atLeast"/>
        <w:jc w:val="lef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42208" behindDoc="0" locked="0" layoutInCell="1" allowOverlap="1" wp14:anchorId="70A042B1" wp14:editId="4F2B7A35">
                <wp:simplePos x="0" y="0"/>
                <wp:positionH relativeFrom="column">
                  <wp:posOffset>-390525</wp:posOffset>
                </wp:positionH>
                <wp:positionV relativeFrom="paragraph">
                  <wp:posOffset>203201</wp:posOffset>
                </wp:positionV>
                <wp:extent cx="6591300" cy="2438400"/>
                <wp:effectExtent l="19050" t="190500" r="38100" b="57150"/>
                <wp:wrapNone/>
                <wp:docPr id="2989" name="Pensées 2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2438400"/>
                        </a:xfrm>
                        <a:prstGeom prst="cloudCallout">
                          <a:avLst>
                            <a:gd name="adj1" fmla="val -46486"/>
                            <a:gd name="adj2" fmla="val -54278"/>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01C54A31" w14:textId="7130CF69" w:rsidR="00270FF9" w:rsidRPr="00C944B3" w:rsidRDefault="00270FF9" w:rsidP="00E13C3C">
                            <w:pPr>
                              <w:rPr>
                                <w:sz w:val="20"/>
                              </w:rPr>
                            </w:pPr>
                            <w:r>
                              <w:rPr>
                                <w:sz w:val="20"/>
                              </w:rPr>
                              <w:t xml:space="preserve">Comme c’était le cas des avantages conférés à d’autres actionnaires dans le contexte d’application de l’article 85 le législateur souhaite dissuader les contribuables de tenter de telles opérations en leur infligeant l’effet d’une double imposition (85(1)e.2). On retrouve ici la même mécanique puisque le PD est augmenté de l’avantage sans qu’il en soit de même pour le PBR de la contrepartie que le contribuable reçoit. Encore une fois, c’est l’esprit de l’article 69 qui oblige les gens ayant un lien dépendance de transiger à la JVM sous peine de se voir « coller » une double imposition. Ces règles sont excessivement coûteuses pour le contribuable et doivent être connues par ce dernier.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042B1" id="Pensées 2989" o:spid="_x0000_s1057" type="#_x0000_t106" style="position:absolute;margin-left:-30.75pt;margin-top:16pt;width:519pt;height:19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" adj="759,-924" fillcolor="#c2d69b" strokecolor="#c2d69b" strokeweight="1pt">
                <v:fill color2="#eaf1dd" angle="135" focus="50%" type="gradient"/>
                <v:shadow on="t" color="#4e6128" opacity=".5" offset="1pt"/>
                <v:textbox>
                  <w:txbxContent>
                    <w:p w14:paraId="01C54A31" w14:textId="7130CF69" w:rsidR="00270FF9" w:rsidRPr="00C944B3" w:rsidRDefault="00270FF9" w:rsidP="00E13C3C">
                      <w:pPr>
                        <w:rPr>
                          <w:sz w:val="20"/>
                        </w:rPr>
                      </w:pPr>
                      <w:r>
                        <w:rPr>
                          <w:sz w:val="20"/>
                        </w:rPr>
                        <w:t xml:space="preserve">Comme c’était le cas des avantages conférés à d’autres actionnaires dans le contexte d’application de l’article 85 le législateur souhaite dissuader les contribuables de tenter de telles opérations en leur infligeant l’effet d’une double imposition (85(1)e.2). On retrouve ici la même mécanique puisque le PD est augmenté de l’avantage sans qu’il en soit de même pour le PBR de la contrepartie que le contribuable reçoit. Encore une fois, c’est l’esprit de l’article 69 qui oblige les gens ayant un lien dépendance de transiger à la JVM sous peine de se voir « coller » une double imposition. Ces règles sont excessivement coûteuses pour le contribuable et doivent être connues par ce dernier.   </w:t>
                      </w:r>
                    </w:p>
                  </w:txbxContent>
                </v:textbox>
              </v:shape>
            </w:pict>
          </mc:Fallback>
        </mc:AlternateContent>
      </w:r>
      <w:r w:rsidR="00E13C3C" w:rsidRPr="00E13C3C">
        <w:rPr>
          <w:rFonts w:eastAsia="Times New Roman" w:cs="Times New Roman"/>
          <w:sz w:val="24"/>
          <w:szCs w:val="24"/>
          <w:lang w:eastAsia="fr-FR"/>
        </w:rPr>
        <w:br w:type="page"/>
      </w:r>
    </w:p>
    <w:p w14:paraId="40ACA59A" w14:textId="77777777" w:rsidR="004B65F5" w:rsidRPr="004B65F5" w:rsidRDefault="004B65F5" w:rsidP="004B65F5">
      <w:pPr>
        <w:spacing w:line="360" w:lineRule="atLeast"/>
        <w:jc w:val="left"/>
        <w:rPr>
          <w:rFonts w:eastAsia="Times New Roman" w:cs="Times New Roman"/>
          <w:sz w:val="24"/>
          <w:szCs w:val="24"/>
          <w:lang w:eastAsia="fr-FR"/>
        </w:rPr>
      </w:pPr>
    </w:p>
    <w:tbl>
      <w:tblPr>
        <w:tblStyle w:val="Grilledutableau"/>
        <w:tblW w:w="0" w:type="auto"/>
        <w:shd w:val="pct10" w:color="auto" w:fill="auto"/>
        <w:tblLook w:val="04A0" w:firstRow="1" w:lastRow="0" w:firstColumn="1" w:lastColumn="0" w:noHBand="0" w:noVBand="1"/>
      </w:tblPr>
      <w:tblGrid>
        <w:gridCol w:w="8780"/>
      </w:tblGrid>
      <w:tr w:rsidR="004B65F5" w14:paraId="255FCFB6" w14:textId="77777777" w:rsidTr="004B65F5">
        <w:tc>
          <w:tcPr>
            <w:tcW w:w="8780" w:type="dxa"/>
            <w:shd w:val="pct10" w:color="auto" w:fill="auto"/>
          </w:tcPr>
          <w:p w14:paraId="3A59E2D5" w14:textId="77777777" w:rsidR="004B65F5" w:rsidRPr="004B65F5" w:rsidRDefault="004B65F5" w:rsidP="004B65F5">
            <w:pPr>
              <w:spacing w:line="276" w:lineRule="auto"/>
              <w:rPr>
                <w:b/>
                <w:lang w:eastAsia="fr-FR"/>
              </w:rPr>
            </w:pPr>
            <w:r>
              <w:rPr>
                <w:b/>
                <w:lang w:eastAsia="fr-FR"/>
              </w:rPr>
              <w:t>EXERCICE 4</w:t>
            </w:r>
            <w:r w:rsidRPr="004B65F5">
              <w:rPr>
                <w:b/>
                <w:lang w:eastAsia="fr-FR"/>
              </w:rPr>
              <w:t>-2 : Situation avec un avantage conféré</w:t>
            </w:r>
          </w:p>
        </w:tc>
      </w:tr>
    </w:tbl>
    <w:p w14:paraId="67B033C9" w14:textId="77777777" w:rsidR="004B65F5" w:rsidRDefault="004B65F5" w:rsidP="004B65F5">
      <w:pPr>
        <w:spacing w:line="360" w:lineRule="atLeast"/>
        <w:rPr>
          <w:rFonts w:eastAsia="Times New Roman" w:cs="Times New Roman"/>
          <w:sz w:val="24"/>
          <w:szCs w:val="24"/>
          <w:lang w:eastAsia="fr-FR"/>
        </w:rPr>
      </w:pPr>
    </w:p>
    <w:p w14:paraId="6DBF8879" w14:textId="77777777" w:rsidR="004B65F5" w:rsidRPr="004B65F5" w:rsidRDefault="004B65F5" w:rsidP="004B65F5">
      <w:pPr>
        <w:spacing w:line="360" w:lineRule="atLeast"/>
        <w:rPr>
          <w:rFonts w:eastAsia="Times New Roman" w:cs="Times New Roman"/>
          <w:sz w:val="24"/>
          <w:szCs w:val="24"/>
          <w:lang w:eastAsia="fr-FR"/>
        </w:rPr>
      </w:pPr>
      <w:r w:rsidRPr="004B65F5">
        <w:rPr>
          <w:rFonts w:eastAsia="Times New Roman" w:cs="Times New Roman"/>
          <w:sz w:val="24"/>
          <w:szCs w:val="24"/>
          <w:lang w:eastAsia="fr-FR"/>
        </w:rPr>
        <w:t>Madame Lafortune est actionnaire unique de la société Lafortune inc.  Elle détient les 3</w:t>
      </w:r>
      <w:r w:rsidR="00D0632E">
        <w:rPr>
          <w:rFonts w:eastAsia="Times New Roman" w:cs="Times New Roman"/>
          <w:sz w:val="24"/>
          <w:szCs w:val="24"/>
          <w:lang w:eastAsia="fr-FR"/>
        </w:rPr>
        <w:t>0 </w:t>
      </w:r>
      <w:r w:rsidRPr="004B65F5">
        <w:rPr>
          <w:rFonts w:eastAsia="Times New Roman" w:cs="Times New Roman"/>
          <w:sz w:val="24"/>
          <w:szCs w:val="24"/>
          <w:lang w:eastAsia="fr-FR"/>
        </w:rPr>
        <w:t xml:space="preserve">actions "A" en circulation.  Le PBR et le CV des actions "A" de madame Lafortune sont de 3 000 $.  Ces actions sont votantes, pleinement participantes et de plus, elles sont convertibles en actions privilégiées "D" dans un ratio </w:t>
      </w:r>
      <w:r w:rsidR="005F114C">
        <w:rPr>
          <w:rFonts w:eastAsia="Times New Roman" w:cs="Times New Roman"/>
          <w:sz w:val="24"/>
          <w:szCs w:val="24"/>
          <w:lang w:eastAsia="fr-FR"/>
        </w:rPr>
        <w:t>d’</w:t>
      </w:r>
      <w:r w:rsidRPr="004B65F5">
        <w:rPr>
          <w:rFonts w:eastAsia="Times New Roman" w:cs="Times New Roman"/>
          <w:sz w:val="24"/>
          <w:szCs w:val="24"/>
          <w:lang w:eastAsia="fr-FR"/>
        </w:rPr>
        <w:t>une pour une.  Les actions "D" (non participantes) ont un CV de 100$ chacune et sont rachetables au gré du détenteur pour une valeur de rachat de 2 000 $ l'action.  La juste valeur marchande de la société immédiatement avant la conversion est de 90 000$, selon un évaluateur agréé.</w:t>
      </w:r>
    </w:p>
    <w:p w14:paraId="67E37DB8" w14:textId="77777777" w:rsidR="004B65F5" w:rsidRPr="004B65F5" w:rsidRDefault="004B65F5" w:rsidP="004B65F5">
      <w:pPr>
        <w:spacing w:line="360" w:lineRule="atLeast"/>
        <w:rPr>
          <w:rFonts w:eastAsia="Times New Roman" w:cs="Times New Roman"/>
          <w:sz w:val="24"/>
          <w:szCs w:val="24"/>
          <w:lang w:eastAsia="fr-FR"/>
        </w:rPr>
      </w:pPr>
    </w:p>
    <w:p w14:paraId="1D5AEE1D" w14:textId="77777777" w:rsidR="004B65F5" w:rsidRPr="004B65F5" w:rsidRDefault="004B65F5" w:rsidP="004B65F5">
      <w:pPr>
        <w:spacing w:line="360" w:lineRule="atLeast"/>
        <w:rPr>
          <w:rFonts w:eastAsia="Times New Roman" w:cs="Times New Roman"/>
          <w:sz w:val="24"/>
          <w:szCs w:val="24"/>
          <w:lang w:eastAsia="fr-FR"/>
        </w:rPr>
      </w:pPr>
      <w:r w:rsidRPr="004B65F5">
        <w:rPr>
          <w:rFonts w:eastAsia="Times New Roman" w:cs="Times New Roman"/>
          <w:sz w:val="24"/>
          <w:szCs w:val="24"/>
          <w:lang w:eastAsia="fr-FR"/>
        </w:rPr>
        <w:t>Le premier mars courant, Madame Lafortune exerce son droit de conversion et échange ses 30 actions "A" contre 30 actions "D".  À la même date, ses deux filles achètent de nouvelles actions "A" de Lafortune inc.</w:t>
      </w:r>
    </w:p>
    <w:p w14:paraId="446D8216" w14:textId="77777777" w:rsidR="004B65F5" w:rsidRPr="004B65F5" w:rsidRDefault="004B65F5" w:rsidP="004B65F5">
      <w:pPr>
        <w:spacing w:line="360" w:lineRule="atLeast"/>
        <w:rPr>
          <w:rFonts w:eastAsia="Times New Roman" w:cs="Times New Roman"/>
          <w:sz w:val="24"/>
          <w:szCs w:val="24"/>
          <w:lang w:eastAsia="fr-FR"/>
        </w:rPr>
      </w:pPr>
    </w:p>
    <w:p w14:paraId="38245EA2" w14:textId="77777777" w:rsidR="004B65F5" w:rsidRPr="004B65F5" w:rsidRDefault="004B65F5" w:rsidP="004B65F5">
      <w:pPr>
        <w:spacing w:line="360" w:lineRule="atLeast"/>
        <w:rPr>
          <w:rFonts w:eastAsia="Times New Roman" w:cs="Times New Roman"/>
          <w:sz w:val="24"/>
          <w:szCs w:val="24"/>
          <w:lang w:eastAsia="fr-FR"/>
        </w:rPr>
      </w:pPr>
      <w:r w:rsidRPr="004B65F5">
        <w:rPr>
          <w:rFonts w:eastAsia="Times New Roman" w:cs="Times New Roman"/>
          <w:sz w:val="24"/>
          <w:szCs w:val="24"/>
          <w:lang w:eastAsia="fr-FR"/>
        </w:rPr>
        <w:t>Supposons que la société rachète les 30 actions "D" un an plus tard.</w:t>
      </w:r>
    </w:p>
    <w:p w14:paraId="664F421E" w14:textId="77777777" w:rsidR="004B65F5" w:rsidRPr="004B65F5" w:rsidRDefault="004B65F5" w:rsidP="004B65F5">
      <w:pPr>
        <w:spacing w:line="360" w:lineRule="atLeast"/>
        <w:rPr>
          <w:rFonts w:eastAsia="Times New Roman" w:cs="Times New Roman"/>
          <w:sz w:val="24"/>
          <w:szCs w:val="24"/>
          <w:lang w:eastAsia="fr-FR"/>
        </w:rPr>
      </w:pPr>
    </w:p>
    <w:p w14:paraId="09A86DDD" w14:textId="77777777" w:rsidR="004B65F5" w:rsidRPr="004B65F5" w:rsidRDefault="004B65F5" w:rsidP="004B65F5">
      <w:pPr>
        <w:spacing w:line="360" w:lineRule="atLeast"/>
        <w:rPr>
          <w:rFonts w:eastAsia="Times New Roman" w:cs="Times New Roman"/>
          <w:b/>
          <w:sz w:val="24"/>
          <w:szCs w:val="24"/>
          <w:lang w:eastAsia="fr-FR"/>
        </w:rPr>
      </w:pPr>
      <w:r w:rsidRPr="004B65F5">
        <w:rPr>
          <w:rFonts w:eastAsia="Times New Roman" w:cs="Times New Roman"/>
          <w:b/>
          <w:sz w:val="24"/>
          <w:szCs w:val="24"/>
          <w:lang w:eastAsia="fr-FR"/>
        </w:rPr>
        <w:t xml:space="preserve">ON DEMANDE : </w:t>
      </w:r>
    </w:p>
    <w:p w14:paraId="1D8B7F85" w14:textId="77777777" w:rsidR="004B65F5" w:rsidRPr="004B65F5" w:rsidRDefault="004B65F5" w:rsidP="004B65F5">
      <w:pPr>
        <w:spacing w:line="360" w:lineRule="atLeast"/>
        <w:rPr>
          <w:rFonts w:eastAsia="Times New Roman" w:cs="Times New Roman"/>
          <w:sz w:val="24"/>
          <w:szCs w:val="24"/>
          <w:lang w:eastAsia="fr-FR"/>
        </w:rPr>
      </w:pPr>
      <w:r w:rsidRPr="004B65F5">
        <w:rPr>
          <w:rFonts w:eastAsia="Times New Roman" w:cs="Times New Roman"/>
          <w:sz w:val="24"/>
          <w:szCs w:val="24"/>
          <w:lang w:eastAsia="fr-FR"/>
        </w:rPr>
        <w:t xml:space="preserve">Présentez les conséquences fiscales des transactions. </w:t>
      </w:r>
    </w:p>
    <w:p w14:paraId="0BA7C8B1" w14:textId="77777777" w:rsidR="00D0632E" w:rsidRDefault="00D0632E">
      <w:pPr>
        <w:spacing w:after="200"/>
        <w:jc w:val="left"/>
      </w:pPr>
      <w:r>
        <w:br w:type="page"/>
      </w:r>
    </w:p>
    <w:p w14:paraId="3ECAEAB2" w14:textId="77777777" w:rsidR="00D0632E" w:rsidRPr="00D0632E" w:rsidRDefault="00D0632E" w:rsidP="00D0632E">
      <w:pPr>
        <w:spacing w:line="360" w:lineRule="atLeast"/>
        <w:rPr>
          <w:rFonts w:eastAsia="Times New Roman" w:cs="Times New Roman"/>
          <w:b/>
          <w:sz w:val="24"/>
          <w:szCs w:val="24"/>
          <w:lang w:eastAsia="fr-FR"/>
        </w:rPr>
      </w:pPr>
      <w:r>
        <w:rPr>
          <w:rFonts w:eastAsia="Times New Roman" w:cs="Times New Roman"/>
          <w:b/>
          <w:sz w:val="24"/>
          <w:szCs w:val="24"/>
          <w:lang w:eastAsia="fr-FR"/>
        </w:rPr>
        <w:t>SOLUTION DE L'EXERCICE 4</w:t>
      </w:r>
      <w:r w:rsidRPr="00D0632E">
        <w:rPr>
          <w:rFonts w:eastAsia="Times New Roman" w:cs="Times New Roman"/>
          <w:b/>
          <w:sz w:val="24"/>
          <w:szCs w:val="24"/>
          <w:lang w:eastAsia="fr-FR"/>
        </w:rPr>
        <w:t>-2</w:t>
      </w:r>
    </w:p>
    <w:p w14:paraId="099A7194" w14:textId="77777777" w:rsidR="00D0632E" w:rsidRPr="00D0632E" w:rsidRDefault="00D0632E" w:rsidP="00D0632E">
      <w:pPr>
        <w:spacing w:line="360" w:lineRule="atLeast"/>
        <w:rPr>
          <w:rFonts w:eastAsia="Times New Roman" w:cs="Times New Roman"/>
          <w:sz w:val="24"/>
          <w:szCs w:val="24"/>
          <w:lang w:eastAsia="fr-FR"/>
        </w:rPr>
      </w:pPr>
    </w:p>
    <w:p w14:paraId="0503F61D" w14:textId="77777777" w:rsidR="00D0632E" w:rsidRPr="00D0632E" w:rsidRDefault="00D0632E" w:rsidP="00D0632E">
      <w:pPr>
        <w:pBdr>
          <w:top w:val="double" w:sz="6" w:space="0" w:color="auto" w:shadow="1"/>
          <w:left w:val="double" w:sz="6" w:space="0" w:color="auto" w:shadow="1"/>
          <w:bottom w:val="double" w:sz="6" w:space="0" w:color="auto" w:shadow="1"/>
          <w:right w:val="double" w:sz="6" w:space="0" w:color="auto" w:shadow="1"/>
        </w:pBdr>
        <w:shd w:val="pct20" w:color="000000" w:fill="FFFFFF"/>
        <w:tabs>
          <w:tab w:val="right" w:pos="8720"/>
          <w:tab w:val="left" w:pos="9080"/>
        </w:tabs>
        <w:spacing w:line="360" w:lineRule="atLeast"/>
        <w:rPr>
          <w:rFonts w:eastAsia="Times New Roman" w:cs="Times New Roman"/>
          <w:b/>
          <w:sz w:val="24"/>
          <w:szCs w:val="24"/>
          <w:lang w:eastAsia="fr-FR"/>
        </w:rPr>
      </w:pPr>
      <w:r w:rsidRPr="00D0632E">
        <w:rPr>
          <w:rFonts w:eastAsia="Times New Roman" w:cs="Times New Roman"/>
          <w:b/>
          <w:sz w:val="24"/>
          <w:szCs w:val="24"/>
          <w:lang w:eastAsia="fr-FR"/>
        </w:rPr>
        <w:t>Nous décelons dans cet exercice que Madame Lafortune vient d'avantager ses deux filles pour un montant de 30 000$ soit la JVM de la société moins la valeur de rachat de ses actions "D".  (90 000 $ - 60 000 $)</w:t>
      </w:r>
    </w:p>
    <w:p w14:paraId="0405649F" w14:textId="77777777" w:rsidR="00D0632E" w:rsidRPr="00D0632E" w:rsidRDefault="00D0632E" w:rsidP="00D0632E">
      <w:pPr>
        <w:spacing w:line="360" w:lineRule="atLeast"/>
        <w:rPr>
          <w:rFonts w:eastAsia="Times New Roman" w:cs="Times New Roman"/>
          <w:sz w:val="24"/>
          <w:szCs w:val="24"/>
          <w:lang w:eastAsia="fr-FR"/>
        </w:rPr>
      </w:pPr>
    </w:p>
    <w:p w14:paraId="5DF1D012" w14:textId="77777777" w:rsidR="00D0632E" w:rsidRPr="00D0632E" w:rsidRDefault="00D0632E" w:rsidP="00D0632E">
      <w:pPr>
        <w:spacing w:line="360" w:lineRule="atLeast"/>
        <w:rPr>
          <w:rFonts w:eastAsia="Times New Roman" w:cs="Times New Roman"/>
          <w:b/>
          <w:sz w:val="24"/>
          <w:szCs w:val="24"/>
          <w:u w:val="single"/>
          <w:lang w:eastAsia="fr-FR"/>
        </w:rPr>
      </w:pPr>
      <w:r w:rsidRPr="00D0632E">
        <w:rPr>
          <w:rFonts w:eastAsia="Times New Roman" w:cs="Times New Roman"/>
          <w:b/>
          <w:sz w:val="24"/>
          <w:szCs w:val="24"/>
          <w:u w:val="single"/>
          <w:lang w:eastAsia="fr-FR"/>
        </w:rPr>
        <w:t>Conséquences fiscales pour Madame Lafortune :</w:t>
      </w:r>
    </w:p>
    <w:p w14:paraId="20C8381B" w14:textId="77777777" w:rsidR="00D0632E" w:rsidRPr="004D6476" w:rsidRDefault="00D0632E" w:rsidP="004D6476">
      <w:pPr>
        <w:rPr>
          <w:b/>
          <w:sz w:val="24"/>
          <w:szCs w:val="24"/>
          <w:u w:val="single"/>
          <w:lang w:eastAsia="fr-FR"/>
        </w:rPr>
      </w:pPr>
      <w:r w:rsidRPr="004D6476">
        <w:rPr>
          <w:b/>
          <w:sz w:val="24"/>
          <w:szCs w:val="24"/>
          <w:u w:val="single"/>
          <w:lang w:eastAsia="fr-FR"/>
        </w:rPr>
        <w:t>Article 51 (1) ne s’applique pas</w:t>
      </w:r>
    </w:p>
    <w:p w14:paraId="3C1D170F" w14:textId="77777777" w:rsidR="00D0632E" w:rsidRPr="00D0632E" w:rsidRDefault="00D0632E" w:rsidP="00D0632E">
      <w:pPr>
        <w:tabs>
          <w:tab w:val="left" w:pos="360"/>
          <w:tab w:val="right" w:pos="8100"/>
          <w:tab w:val="left" w:pos="8280"/>
        </w:tabs>
        <w:spacing w:line="360" w:lineRule="atLeast"/>
        <w:rPr>
          <w:rFonts w:eastAsia="Times New Roman" w:cs="Times New Roman"/>
          <w:b/>
          <w:sz w:val="24"/>
          <w:szCs w:val="24"/>
          <w:lang w:eastAsia="fr-FR"/>
        </w:rPr>
      </w:pPr>
      <w:r w:rsidRPr="00D0632E">
        <w:rPr>
          <w:rFonts w:eastAsia="Times New Roman" w:cs="Times New Roman"/>
          <w:b/>
          <w:sz w:val="24"/>
          <w:szCs w:val="24"/>
          <w:lang w:eastAsia="fr-FR"/>
        </w:rPr>
        <w:t xml:space="preserve">Gain en capital: </w:t>
      </w:r>
      <w:r w:rsidRPr="00D0632E">
        <w:rPr>
          <w:rFonts w:eastAsia="Times New Roman" w:cs="Times New Roman"/>
          <w:sz w:val="24"/>
          <w:szCs w:val="24"/>
          <w:lang w:eastAsia="fr-FR"/>
        </w:rPr>
        <w:t>[51(2)d)]</w:t>
      </w:r>
    </w:p>
    <w:p w14:paraId="430A7D94" w14:textId="77777777" w:rsidR="00D0632E" w:rsidRPr="00D0632E" w:rsidRDefault="00D0632E" w:rsidP="00D0632E">
      <w:pPr>
        <w:tabs>
          <w:tab w:val="left" w:pos="360"/>
          <w:tab w:val="right" w:pos="8100"/>
          <w:tab w:val="left" w:pos="8280"/>
        </w:tabs>
        <w:spacing w:line="360" w:lineRule="atLeast"/>
        <w:rPr>
          <w:rFonts w:eastAsia="Times New Roman" w:cs="Times New Roman"/>
          <w:sz w:val="24"/>
          <w:szCs w:val="24"/>
          <w:u w:val="single"/>
          <w:lang w:eastAsia="fr-FR"/>
        </w:rPr>
      </w:pPr>
      <w:r w:rsidRPr="00D0632E">
        <w:rPr>
          <w:rFonts w:eastAsia="Times New Roman" w:cs="Times New Roman"/>
          <w:sz w:val="24"/>
          <w:szCs w:val="24"/>
          <w:u w:val="single"/>
          <w:lang w:eastAsia="fr-FR"/>
        </w:rPr>
        <w:t xml:space="preserve">Calcul du produit de disposition : </w:t>
      </w:r>
      <w:r w:rsidRPr="00D0632E">
        <w:rPr>
          <w:rFonts w:eastAsia="Times New Roman" w:cs="Times New Roman"/>
          <w:b/>
          <w:bCs/>
          <w:sz w:val="24"/>
          <w:szCs w:val="24"/>
          <w:u w:val="single"/>
          <w:lang w:eastAsia="fr-FR"/>
        </w:rPr>
        <w:t>le moindre de :</w:t>
      </w:r>
    </w:p>
    <w:p w14:paraId="04807C86" w14:textId="77777777" w:rsidR="00D0632E" w:rsidRPr="00D0632E" w:rsidRDefault="00D0632E" w:rsidP="00D0632E">
      <w:pPr>
        <w:tabs>
          <w:tab w:val="left" w:pos="360"/>
          <w:tab w:val="left" w:pos="720"/>
          <w:tab w:val="right" w:pos="8100"/>
          <w:tab w:val="left" w:pos="8280"/>
        </w:tabs>
        <w:spacing w:line="360" w:lineRule="atLeast"/>
        <w:ind w:left="360" w:hanging="360"/>
        <w:rPr>
          <w:rFonts w:eastAsia="Times New Roman" w:cs="Times New Roman"/>
          <w:sz w:val="24"/>
          <w:szCs w:val="24"/>
          <w:lang w:eastAsia="fr-FR"/>
        </w:rPr>
      </w:pPr>
      <w:r w:rsidRPr="00D0632E">
        <w:rPr>
          <w:rFonts w:eastAsia="Times New Roman" w:cs="Times New Roman"/>
          <w:sz w:val="24"/>
          <w:szCs w:val="24"/>
          <w:lang w:eastAsia="fr-FR"/>
        </w:rPr>
        <w:tab/>
      </w:r>
      <w:r w:rsidRPr="00D0632E">
        <w:rPr>
          <w:rFonts w:eastAsia="Times New Roman" w:cs="Times New Roman"/>
          <w:b/>
          <w:sz w:val="24"/>
          <w:szCs w:val="24"/>
          <w:lang w:eastAsia="fr-FR"/>
        </w:rPr>
        <w:t>i)</w:t>
      </w:r>
      <w:r w:rsidRPr="00D0632E">
        <w:rPr>
          <w:rFonts w:eastAsia="Times New Roman" w:cs="Times New Roman"/>
          <w:sz w:val="24"/>
          <w:szCs w:val="24"/>
          <w:lang w:eastAsia="fr-FR"/>
        </w:rPr>
        <w:tab/>
        <w:t xml:space="preserve">le PBR du bien convertible PLUS la partie de l'excédent </w:t>
      </w:r>
    </w:p>
    <w:p w14:paraId="5035C76B" w14:textId="77777777" w:rsidR="00D0632E" w:rsidRPr="00D0632E" w:rsidRDefault="00D0632E" w:rsidP="00D0632E">
      <w:pPr>
        <w:tabs>
          <w:tab w:val="left" w:pos="360"/>
          <w:tab w:val="left" w:pos="720"/>
          <w:tab w:val="right" w:pos="8100"/>
          <w:tab w:val="left" w:pos="8280"/>
        </w:tabs>
        <w:spacing w:line="360" w:lineRule="atLeast"/>
        <w:ind w:left="360" w:hanging="360"/>
        <w:rPr>
          <w:rFonts w:eastAsia="Times New Roman" w:cs="Times New Roman"/>
          <w:sz w:val="24"/>
          <w:szCs w:val="24"/>
          <w:lang w:eastAsia="fr-FR"/>
        </w:rPr>
      </w:pPr>
      <w:r w:rsidRPr="00D0632E">
        <w:rPr>
          <w:rFonts w:eastAsia="Times New Roman" w:cs="Times New Roman"/>
          <w:sz w:val="24"/>
          <w:szCs w:val="24"/>
          <w:lang w:eastAsia="fr-FR"/>
        </w:rPr>
        <w:tab/>
      </w:r>
      <w:r w:rsidRPr="00D0632E">
        <w:rPr>
          <w:rFonts w:eastAsia="Times New Roman" w:cs="Times New Roman"/>
          <w:sz w:val="24"/>
          <w:szCs w:val="24"/>
          <w:lang w:eastAsia="fr-FR"/>
        </w:rPr>
        <w:tab/>
        <w:t>considérée comme un avantage; (3 000 $ + 30 000 $)</w:t>
      </w:r>
      <w:r w:rsidRPr="00D0632E">
        <w:rPr>
          <w:rFonts w:eastAsia="Times New Roman" w:cs="Times New Roman"/>
          <w:sz w:val="24"/>
          <w:szCs w:val="24"/>
          <w:lang w:eastAsia="fr-FR"/>
        </w:rPr>
        <w:tab/>
      </w:r>
      <w:r w:rsidRPr="00D0632E">
        <w:rPr>
          <w:rFonts w:eastAsia="Times New Roman" w:cs="Times New Roman"/>
          <w:sz w:val="24"/>
          <w:szCs w:val="24"/>
          <w:u w:val="double"/>
          <w:lang w:eastAsia="fr-FR"/>
        </w:rPr>
        <w:t>33 000</w:t>
      </w:r>
      <w:r w:rsidRPr="00D0632E">
        <w:rPr>
          <w:rFonts w:eastAsia="Times New Roman" w:cs="Times New Roman"/>
          <w:sz w:val="24"/>
          <w:szCs w:val="24"/>
          <w:lang w:eastAsia="fr-FR"/>
        </w:rPr>
        <w:tab/>
        <w:t>$</w:t>
      </w:r>
    </w:p>
    <w:p w14:paraId="3A302A30" w14:textId="77777777" w:rsidR="00D0632E" w:rsidRPr="00D0632E" w:rsidRDefault="00D0632E" w:rsidP="00D0632E">
      <w:pPr>
        <w:tabs>
          <w:tab w:val="left" w:pos="360"/>
          <w:tab w:val="left" w:pos="720"/>
          <w:tab w:val="right" w:pos="8100"/>
          <w:tab w:val="left" w:pos="8280"/>
        </w:tabs>
        <w:spacing w:line="360" w:lineRule="atLeast"/>
        <w:ind w:left="360" w:hanging="360"/>
        <w:rPr>
          <w:rFonts w:eastAsia="Times New Roman" w:cs="Times New Roman"/>
          <w:sz w:val="24"/>
          <w:szCs w:val="24"/>
          <w:lang w:eastAsia="fr-FR"/>
        </w:rPr>
      </w:pPr>
      <w:r w:rsidRPr="00D0632E">
        <w:rPr>
          <w:rFonts w:eastAsia="Times New Roman" w:cs="Times New Roman"/>
          <w:sz w:val="24"/>
          <w:szCs w:val="24"/>
          <w:lang w:eastAsia="fr-FR"/>
        </w:rPr>
        <w:tab/>
      </w:r>
      <w:r w:rsidRPr="00D0632E">
        <w:rPr>
          <w:rFonts w:eastAsia="Times New Roman" w:cs="Times New Roman"/>
          <w:b/>
          <w:sz w:val="24"/>
          <w:szCs w:val="24"/>
          <w:lang w:eastAsia="fr-FR"/>
        </w:rPr>
        <w:t>ii)</w:t>
      </w:r>
      <w:r w:rsidRPr="00D0632E">
        <w:rPr>
          <w:rFonts w:eastAsia="Times New Roman" w:cs="Times New Roman"/>
          <w:sz w:val="24"/>
          <w:szCs w:val="24"/>
          <w:lang w:eastAsia="fr-FR"/>
        </w:rPr>
        <w:tab/>
        <w:t>la JVM du bien convertible immédiatement avant l'échange.</w:t>
      </w:r>
      <w:r w:rsidRPr="00D0632E">
        <w:rPr>
          <w:rFonts w:eastAsia="Times New Roman" w:cs="Times New Roman"/>
          <w:sz w:val="24"/>
          <w:szCs w:val="24"/>
          <w:lang w:eastAsia="fr-FR"/>
        </w:rPr>
        <w:tab/>
      </w:r>
      <w:r w:rsidRPr="00D0632E">
        <w:rPr>
          <w:rFonts w:eastAsia="Times New Roman" w:cs="Times New Roman"/>
          <w:sz w:val="24"/>
          <w:szCs w:val="24"/>
          <w:u w:val="double"/>
          <w:lang w:eastAsia="fr-FR"/>
        </w:rPr>
        <w:t>90 000</w:t>
      </w:r>
      <w:r w:rsidRPr="00D0632E">
        <w:rPr>
          <w:rFonts w:eastAsia="Times New Roman" w:cs="Times New Roman"/>
          <w:sz w:val="24"/>
          <w:szCs w:val="24"/>
          <w:lang w:eastAsia="fr-FR"/>
        </w:rPr>
        <w:tab/>
        <w:t>$</w:t>
      </w:r>
    </w:p>
    <w:p w14:paraId="64CF56DE" w14:textId="77777777" w:rsidR="007A546D" w:rsidRDefault="007A546D" w:rsidP="00E13C3C"/>
    <w:p w14:paraId="01445DEA" w14:textId="77777777" w:rsidR="00D0632E" w:rsidRPr="00D0632E" w:rsidRDefault="00D0632E" w:rsidP="00D0632E">
      <w:pPr>
        <w:tabs>
          <w:tab w:val="left" w:pos="360"/>
          <w:tab w:val="right" w:pos="8100"/>
          <w:tab w:val="left" w:pos="8280"/>
        </w:tabs>
        <w:spacing w:line="360" w:lineRule="atLeast"/>
        <w:rPr>
          <w:rFonts w:eastAsia="Times New Roman" w:cs="Times New Roman"/>
          <w:sz w:val="24"/>
          <w:szCs w:val="24"/>
          <w:u w:val="single"/>
          <w:lang w:eastAsia="fr-FR"/>
        </w:rPr>
      </w:pPr>
      <w:r w:rsidRPr="00D0632E">
        <w:rPr>
          <w:rFonts w:eastAsia="Times New Roman" w:cs="Times New Roman"/>
          <w:sz w:val="24"/>
          <w:szCs w:val="24"/>
          <w:u w:val="single"/>
          <w:lang w:eastAsia="fr-FR"/>
        </w:rPr>
        <w:t>Calcul du gain en capital :</w:t>
      </w:r>
    </w:p>
    <w:p w14:paraId="36D396A0" w14:textId="77777777" w:rsidR="00D0632E" w:rsidRPr="00D0632E" w:rsidRDefault="00D0632E" w:rsidP="00D0632E">
      <w:pPr>
        <w:tabs>
          <w:tab w:val="left" w:pos="360"/>
          <w:tab w:val="right" w:pos="8100"/>
          <w:tab w:val="left" w:pos="8280"/>
        </w:tabs>
        <w:spacing w:line="360" w:lineRule="atLeast"/>
        <w:rPr>
          <w:rFonts w:eastAsia="Times New Roman" w:cs="Times New Roman"/>
          <w:sz w:val="24"/>
          <w:szCs w:val="24"/>
          <w:lang w:eastAsia="fr-FR"/>
        </w:rPr>
      </w:pPr>
      <w:r w:rsidRPr="00D0632E">
        <w:rPr>
          <w:rFonts w:eastAsia="Times New Roman" w:cs="Times New Roman"/>
          <w:sz w:val="24"/>
          <w:szCs w:val="24"/>
          <w:lang w:eastAsia="fr-FR"/>
        </w:rPr>
        <w:tab/>
        <w:t>Produit de disposition</w:t>
      </w:r>
      <w:r w:rsidRPr="00D0632E">
        <w:rPr>
          <w:rFonts w:eastAsia="Times New Roman" w:cs="Times New Roman"/>
          <w:sz w:val="24"/>
          <w:szCs w:val="24"/>
          <w:lang w:eastAsia="fr-FR"/>
        </w:rPr>
        <w:tab/>
        <w:t>33 000</w:t>
      </w:r>
      <w:r w:rsidRPr="00D0632E">
        <w:rPr>
          <w:rFonts w:eastAsia="Times New Roman" w:cs="Times New Roman"/>
          <w:sz w:val="24"/>
          <w:szCs w:val="24"/>
          <w:lang w:eastAsia="fr-FR"/>
        </w:rPr>
        <w:tab/>
        <w:t>$</w:t>
      </w:r>
    </w:p>
    <w:p w14:paraId="6E464FF1" w14:textId="77777777" w:rsidR="00D0632E" w:rsidRPr="00D0632E" w:rsidRDefault="00D0632E" w:rsidP="00D0632E">
      <w:pPr>
        <w:tabs>
          <w:tab w:val="left" w:pos="360"/>
          <w:tab w:val="right" w:pos="8100"/>
          <w:tab w:val="left" w:pos="8280"/>
        </w:tabs>
        <w:spacing w:line="360" w:lineRule="atLeast"/>
        <w:rPr>
          <w:rFonts w:eastAsia="Times New Roman" w:cs="Times New Roman"/>
          <w:sz w:val="24"/>
          <w:szCs w:val="24"/>
          <w:lang w:eastAsia="fr-FR"/>
        </w:rPr>
      </w:pPr>
      <w:r w:rsidRPr="00D0632E">
        <w:rPr>
          <w:rFonts w:eastAsia="Times New Roman" w:cs="Times New Roman"/>
          <w:sz w:val="24"/>
          <w:szCs w:val="24"/>
          <w:lang w:eastAsia="fr-FR"/>
        </w:rPr>
        <w:tab/>
        <w:t>Moins : PBR</w:t>
      </w:r>
      <w:r w:rsidRPr="00D0632E">
        <w:rPr>
          <w:rFonts w:eastAsia="Times New Roman" w:cs="Times New Roman"/>
          <w:sz w:val="24"/>
          <w:szCs w:val="24"/>
          <w:lang w:eastAsia="fr-FR"/>
        </w:rPr>
        <w:tab/>
      </w:r>
      <w:r w:rsidRPr="00D0632E">
        <w:rPr>
          <w:rFonts w:eastAsia="Times New Roman" w:cs="Times New Roman"/>
          <w:sz w:val="24"/>
          <w:szCs w:val="24"/>
          <w:u w:val="single"/>
          <w:lang w:eastAsia="fr-FR"/>
        </w:rPr>
        <w:t> 3 000</w:t>
      </w:r>
    </w:p>
    <w:p w14:paraId="1A75B15C" w14:textId="77777777" w:rsidR="00D0632E" w:rsidRPr="00D0632E" w:rsidRDefault="00D0632E" w:rsidP="00D0632E">
      <w:pPr>
        <w:tabs>
          <w:tab w:val="left" w:pos="360"/>
          <w:tab w:val="right" w:pos="8100"/>
          <w:tab w:val="left" w:pos="8280"/>
        </w:tabs>
        <w:spacing w:line="360" w:lineRule="atLeast"/>
        <w:rPr>
          <w:rFonts w:eastAsia="Times New Roman" w:cs="Times New Roman"/>
          <w:sz w:val="24"/>
          <w:szCs w:val="24"/>
          <w:lang w:eastAsia="fr-FR"/>
        </w:rPr>
      </w:pPr>
      <w:r w:rsidRPr="00D0632E">
        <w:rPr>
          <w:rFonts w:eastAsia="Times New Roman" w:cs="Times New Roman"/>
          <w:sz w:val="24"/>
          <w:szCs w:val="24"/>
          <w:lang w:eastAsia="fr-FR"/>
        </w:rPr>
        <w:tab/>
        <w:t>Gain en capital</w:t>
      </w:r>
      <w:r w:rsidRPr="00D0632E">
        <w:rPr>
          <w:rFonts w:eastAsia="Times New Roman" w:cs="Times New Roman"/>
          <w:sz w:val="24"/>
          <w:szCs w:val="24"/>
          <w:lang w:eastAsia="fr-FR"/>
        </w:rPr>
        <w:tab/>
      </w:r>
      <w:r w:rsidRPr="00D0632E">
        <w:rPr>
          <w:rFonts w:eastAsia="Times New Roman" w:cs="Times New Roman"/>
          <w:sz w:val="24"/>
          <w:szCs w:val="24"/>
          <w:u w:val="double"/>
          <w:lang w:eastAsia="fr-FR"/>
        </w:rPr>
        <w:t>30 000</w:t>
      </w:r>
      <w:r w:rsidRPr="00D0632E">
        <w:rPr>
          <w:rFonts w:eastAsia="Times New Roman" w:cs="Times New Roman"/>
          <w:sz w:val="24"/>
          <w:szCs w:val="24"/>
          <w:lang w:eastAsia="fr-FR"/>
        </w:rPr>
        <w:tab/>
        <w:t>$</w:t>
      </w:r>
    </w:p>
    <w:p w14:paraId="3021E3F9" w14:textId="77777777" w:rsidR="00D0632E" w:rsidRPr="00D0632E" w:rsidRDefault="00D0632E" w:rsidP="00D0632E">
      <w:pPr>
        <w:tabs>
          <w:tab w:val="left" w:pos="360"/>
          <w:tab w:val="right" w:pos="8100"/>
          <w:tab w:val="left" w:pos="8280"/>
        </w:tabs>
        <w:spacing w:line="360" w:lineRule="atLeast"/>
        <w:rPr>
          <w:rFonts w:eastAsia="Times New Roman" w:cs="Times New Roman"/>
          <w:sz w:val="24"/>
          <w:szCs w:val="24"/>
          <w:lang w:eastAsia="fr-FR"/>
        </w:rPr>
      </w:pPr>
      <w:r w:rsidRPr="00D0632E">
        <w:rPr>
          <w:rFonts w:eastAsia="Times New Roman" w:cs="Times New Roman"/>
          <w:sz w:val="24"/>
          <w:szCs w:val="24"/>
          <w:lang w:eastAsia="fr-FR"/>
        </w:rPr>
        <w:tab/>
        <w:t>Gain en capital imposable (50 %)</w:t>
      </w:r>
      <w:r w:rsidRPr="00D0632E">
        <w:rPr>
          <w:rFonts w:eastAsia="Times New Roman" w:cs="Times New Roman"/>
          <w:sz w:val="24"/>
          <w:szCs w:val="24"/>
          <w:lang w:eastAsia="fr-FR"/>
        </w:rPr>
        <w:tab/>
      </w:r>
      <w:r w:rsidRPr="00D0632E">
        <w:rPr>
          <w:rFonts w:eastAsia="Times New Roman" w:cs="Times New Roman"/>
          <w:sz w:val="24"/>
          <w:szCs w:val="24"/>
          <w:u w:val="double"/>
          <w:lang w:eastAsia="fr-FR"/>
        </w:rPr>
        <w:t>15 000</w:t>
      </w:r>
      <w:r w:rsidRPr="00D0632E">
        <w:rPr>
          <w:rFonts w:eastAsia="Times New Roman" w:cs="Times New Roman"/>
          <w:sz w:val="24"/>
          <w:szCs w:val="24"/>
          <w:lang w:eastAsia="fr-FR"/>
        </w:rPr>
        <w:tab/>
        <w:t>$</w:t>
      </w:r>
    </w:p>
    <w:p w14:paraId="1F33A139" w14:textId="77777777" w:rsidR="00D0632E" w:rsidRPr="00D0632E" w:rsidRDefault="00D0632E" w:rsidP="00D0632E">
      <w:pPr>
        <w:tabs>
          <w:tab w:val="left" w:pos="360"/>
          <w:tab w:val="right" w:pos="8100"/>
          <w:tab w:val="left" w:pos="8280"/>
        </w:tabs>
        <w:spacing w:line="360" w:lineRule="atLeast"/>
        <w:rPr>
          <w:rFonts w:eastAsia="Times New Roman" w:cs="Times New Roman"/>
          <w:sz w:val="24"/>
          <w:szCs w:val="24"/>
          <w:lang w:eastAsia="fr-FR"/>
        </w:rPr>
      </w:pPr>
    </w:p>
    <w:p w14:paraId="1ABCD26A" w14:textId="77777777" w:rsidR="00D0632E" w:rsidRPr="00D0632E" w:rsidRDefault="00D0632E" w:rsidP="00D0632E">
      <w:pPr>
        <w:tabs>
          <w:tab w:val="left" w:pos="360"/>
          <w:tab w:val="right" w:pos="8100"/>
          <w:tab w:val="left" w:pos="8280"/>
        </w:tabs>
        <w:spacing w:line="360" w:lineRule="atLeast"/>
        <w:rPr>
          <w:rFonts w:eastAsia="Times New Roman" w:cs="Times New Roman"/>
          <w:sz w:val="24"/>
          <w:szCs w:val="24"/>
          <w:lang w:eastAsia="fr-FR"/>
        </w:rPr>
      </w:pPr>
      <w:r w:rsidRPr="00D0632E">
        <w:rPr>
          <w:rFonts w:eastAsia="Times New Roman" w:cs="Times New Roman"/>
          <w:b/>
          <w:sz w:val="24"/>
          <w:szCs w:val="24"/>
          <w:lang w:eastAsia="fr-FR"/>
        </w:rPr>
        <w:t xml:space="preserve">Coût des actions privilégiées de catégorie "D": </w:t>
      </w:r>
      <w:r w:rsidRPr="00D0632E">
        <w:rPr>
          <w:rFonts w:eastAsia="Times New Roman" w:cs="Times New Roman"/>
          <w:sz w:val="24"/>
          <w:szCs w:val="24"/>
          <w:lang w:eastAsia="fr-FR"/>
        </w:rPr>
        <w:t>[51(2)f)]</w:t>
      </w:r>
    </w:p>
    <w:p w14:paraId="58E0E3A7" w14:textId="77777777" w:rsidR="00D0632E" w:rsidRPr="00D0632E" w:rsidRDefault="00D0632E" w:rsidP="00D0632E">
      <w:pPr>
        <w:tabs>
          <w:tab w:val="left" w:pos="360"/>
          <w:tab w:val="right" w:pos="8100"/>
          <w:tab w:val="left" w:pos="8280"/>
        </w:tabs>
        <w:spacing w:line="360" w:lineRule="atLeast"/>
        <w:rPr>
          <w:rFonts w:eastAsia="Times New Roman" w:cs="Times New Roman"/>
          <w:sz w:val="24"/>
          <w:szCs w:val="24"/>
          <w:lang w:eastAsia="fr-FR"/>
        </w:rPr>
      </w:pPr>
      <w:r w:rsidRPr="00D0632E">
        <w:rPr>
          <w:rFonts w:eastAsia="Times New Roman" w:cs="Times New Roman"/>
          <w:b/>
          <w:bCs/>
          <w:sz w:val="24"/>
          <w:szCs w:val="24"/>
          <w:lang w:eastAsia="fr-FR"/>
        </w:rPr>
        <w:t>Le moindre</w:t>
      </w:r>
      <w:r w:rsidRPr="00D0632E">
        <w:rPr>
          <w:rFonts w:eastAsia="Times New Roman" w:cs="Times New Roman"/>
          <w:sz w:val="24"/>
          <w:szCs w:val="24"/>
          <w:lang w:eastAsia="fr-FR"/>
        </w:rPr>
        <w:t xml:space="preserve"> des montants suivants :</w:t>
      </w:r>
    </w:p>
    <w:p w14:paraId="468A71E2" w14:textId="77777777" w:rsidR="00D0632E" w:rsidRPr="00D0632E" w:rsidRDefault="00D0632E" w:rsidP="00D0632E">
      <w:pPr>
        <w:tabs>
          <w:tab w:val="left" w:pos="360"/>
          <w:tab w:val="left" w:pos="720"/>
          <w:tab w:val="right" w:pos="8100"/>
          <w:tab w:val="left" w:pos="8280"/>
        </w:tabs>
        <w:spacing w:line="360" w:lineRule="atLeast"/>
        <w:ind w:left="360" w:hanging="360"/>
        <w:rPr>
          <w:rFonts w:eastAsia="Times New Roman" w:cs="Times New Roman"/>
          <w:sz w:val="24"/>
          <w:szCs w:val="24"/>
          <w:lang w:eastAsia="fr-FR"/>
        </w:rPr>
      </w:pPr>
      <w:r w:rsidRPr="00D0632E">
        <w:rPr>
          <w:rFonts w:eastAsia="Times New Roman" w:cs="Times New Roman"/>
          <w:sz w:val="24"/>
          <w:szCs w:val="24"/>
          <w:lang w:eastAsia="fr-FR"/>
        </w:rPr>
        <w:tab/>
      </w:r>
      <w:r w:rsidRPr="00D0632E">
        <w:rPr>
          <w:rFonts w:eastAsia="Times New Roman" w:cs="Times New Roman"/>
          <w:b/>
          <w:sz w:val="24"/>
          <w:szCs w:val="24"/>
          <w:lang w:eastAsia="fr-FR"/>
        </w:rPr>
        <w:t>i)</w:t>
      </w:r>
      <w:r w:rsidRPr="00D0632E">
        <w:rPr>
          <w:rFonts w:eastAsia="Times New Roman" w:cs="Times New Roman"/>
          <w:sz w:val="24"/>
          <w:szCs w:val="24"/>
          <w:lang w:eastAsia="fr-FR"/>
        </w:rPr>
        <w:tab/>
        <w:t xml:space="preserve">le PBR du bien convertible échangé; </w:t>
      </w:r>
      <w:r w:rsidRPr="00D0632E">
        <w:rPr>
          <w:rFonts w:eastAsia="Times New Roman" w:cs="Times New Roman"/>
          <w:sz w:val="24"/>
          <w:szCs w:val="24"/>
          <w:lang w:eastAsia="fr-FR"/>
        </w:rPr>
        <w:tab/>
      </w:r>
      <w:r w:rsidRPr="00D0632E">
        <w:rPr>
          <w:rFonts w:eastAsia="Times New Roman" w:cs="Times New Roman"/>
          <w:b/>
          <w:sz w:val="24"/>
          <w:szCs w:val="24"/>
          <w:u w:val="double"/>
          <w:lang w:eastAsia="fr-FR"/>
        </w:rPr>
        <w:t>3 000</w:t>
      </w:r>
      <w:r w:rsidRPr="00D0632E">
        <w:rPr>
          <w:rFonts w:eastAsia="Times New Roman" w:cs="Times New Roman"/>
          <w:sz w:val="24"/>
          <w:szCs w:val="24"/>
          <w:lang w:eastAsia="fr-FR"/>
        </w:rPr>
        <w:tab/>
        <w:t>$</w:t>
      </w:r>
    </w:p>
    <w:p w14:paraId="483FBA60" w14:textId="77777777" w:rsidR="00D0632E" w:rsidRPr="00D0632E" w:rsidRDefault="00D0632E" w:rsidP="00D0632E">
      <w:pPr>
        <w:tabs>
          <w:tab w:val="left" w:pos="360"/>
          <w:tab w:val="left" w:pos="720"/>
          <w:tab w:val="right" w:pos="8100"/>
          <w:tab w:val="left" w:pos="8280"/>
        </w:tabs>
        <w:spacing w:line="360" w:lineRule="atLeast"/>
        <w:ind w:left="360" w:hanging="360"/>
        <w:rPr>
          <w:rFonts w:eastAsia="Times New Roman" w:cs="Times New Roman"/>
          <w:sz w:val="24"/>
          <w:szCs w:val="24"/>
          <w:lang w:eastAsia="fr-FR"/>
        </w:rPr>
      </w:pPr>
      <w:r w:rsidRPr="00D0632E">
        <w:rPr>
          <w:rFonts w:eastAsia="Times New Roman" w:cs="Times New Roman"/>
          <w:sz w:val="24"/>
          <w:szCs w:val="24"/>
          <w:lang w:eastAsia="fr-FR"/>
        </w:rPr>
        <w:tab/>
      </w:r>
      <w:r w:rsidRPr="00D0632E">
        <w:rPr>
          <w:rFonts w:eastAsia="Times New Roman" w:cs="Times New Roman"/>
          <w:b/>
          <w:sz w:val="24"/>
          <w:szCs w:val="24"/>
          <w:lang w:eastAsia="fr-FR"/>
        </w:rPr>
        <w:t>ii)</w:t>
      </w:r>
      <w:r w:rsidRPr="00D0632E">
        <w:rPr>
          <w:rFonts w:eastAsia="Times New Roman" w:cs="Times New Roman"/>
          <w:sz w:val="24"/>
          <w:szCs w:val="24"/>
          <w:lang w:eastAsia="fr-FR"/>
        </w:rPr>
        <w:tab/>
        <w:t xml:space="preserve">le total de la JVM des actions reçues et </w:t>
      </w:r>
      <w:r w:rsidRPr="00D0632E">
        <w:rPr>
          <w:rFonts w:eastAsia="Times New Roman" w:cs="Times New Roman"/>
          <w:sz w:val="24"/>
          <w:szCs w:val="24"/>
          <w:lang w:eastAsia="fr-FR"/>
        </w:rPr>
        <w:tab/>
      </w:r>
      <w:r w:rsidRPr="00D0632E">
        <w:rPr>
          <w:rFonts w:eastAsia="Times New Roman" w:cs="Times New Roman"/>
          <w:sz w:val="24"/>
          <w:szCs w:val="24"/>
          <w:lang w:eastAsia="fr-FR"/>
        </w:rPr>
        <w:tab/>
      </w:r>
      <w:r w:rsidRPr="00D0632E">
        <w:rPr>
          <w:rFonts w:eastAsia="Times New Roman" w:cs="Times New Roman"/>
          <w:sz w:val="24"/>
          <w:szCs w:val="24"/>
          <w:lang w:eastAsia="fr-FR"/>
        </w:rPr>
        <w:tab/>
        <w:t>de la PC refusée. (60 000 $ + 0 $)</w:t>
      </w:r>
      <w:r w:rsidRPr="00D0632E">
        <w:rPr>
          <w:rFonts w:eastAsia="Times New Roman" w:cs="Times New Roman"/>
          <w:sz w:val="24"/>
          <w:szCs w:val="24"/>
          <w:lang w:eastAsia="fr-FR"/>
        </w:rPr>
        <w:tab/>
      </w:r>
      <w:r w:rsidRPr="00D0632E">
        <w:rPr>
          <w:rFonts w:eastAsia="Times New Roman" w:cs="Times New Roman"/>
          <w:sz w:val="24"/>
          <w:szCs w:val="24"/>
          <w:u w:val="double"/>
          <w:lang w:eastAsia="fr-FR"/>
        </w:rPr>
        <w:t>60 000</w:t>
      </w:r>
      <w:r w:rsidRPr="00D0632E">
        <w:rPr>
          <w:rFonts w:eastAsia="Times New Roman" w:cs="Times New Roman"/>
          <w:sz w:val="24"/>
          <w:szCs w:val="24"/>
          <w:lang w:eastAsia="fr-FR"/>
        </w:rPr>
        <w:tab/>
        <w:t>$</w:t>
      </w:r>
    </w:p>
    <w:p w14:paraId="4FDDD575" w14:textId="77777777" w:rsidR="00D0632E" w:rsidRPr="00D0632E" w:rsidRDefault="00D0632E" w:rsidP="00D0632E">
      <w:pPr>
        <w:tabs>
          <w:tab w:val="left" w:pos="360"/>
          <w:tab w:val="left" w:pos="720"/>
          <w:tab w:val="right" w:pos="8100"/>
          <w:tab w:val="left" w:pos="8280"/>
        </w:tabs>
        <w:spacing w:line="360" w:lineRule="atLeast"/>
        <w:ind w:left="360" w:hanging="360"/>
        <w:rPr>
          <w:rFonts w:eastAsia="Times New Roman" w:cs="Times New Roman"/>
          <w:sz w:val="24"/>
          <w:szCs w:val="24"/>
          <w:lang w:eastAsia="fr-FR"/>
        </w:rPr>
      </w:pPr>
    </w:p>
    <w:p w14:paraId="0C52C884" w14:textId="77777777" w:rsidR="00D0632E" w:rsidRDefault="00D0632E" w:rsidP="00D0632E">
      <w:pPr>
        <w:rPr>
          <w:rFonts w:eastAsia="Times New Roman" w:cs="Times New Roman"/>
          <w:sz w:val="24"/>
          <w:szCs w:val="24"/>
          <w:lang w:eastAsia="fr-FR"/>
        </w:rPr>
      </w:pPr>
      <w:r w:rsidRPr="00D0632E">
        <w:rPr>
          <w:rFonts w:eastAsia="Times New Roman" w:cs="Times New Roman"/>
          <w:sz w:val="24"/>
          <w:szCs w:val="24"/>
          <w:lang w:eastAsia="fr-FR"/>
        </w:rPr>
        <w:t>L'effet du paragraphe 51(2) est d'imposer immédiatement le montant correspondant à l'avantage conféré, soit 30 000 $ et de différer l'imposition du gain correspondant à la valeur convertie en actions.</w:t>
      </w:r>
    </w:p>
    <w:p w14:paraId="5EE32FB7" w14:textId="77777777" w:rsidR="00D0632E" w:rsidRDefault="00D0632E" w:rsidP="00D0632E">
      <w:pPr>
        <w:rPr>
          <w:rFonts w:eastAsia="Times New Roman" w:cs="Times New Roman"/>
          <w:sz w:val="24"/>
          <w:szCs w:val="24"/>
          <w:lang w:eastAsia="fr-FR"/>
        </w:rPr>
      </w:pPr>
    </w:p>
    <w:p w14:paraId="4CAA6F6C" w14:textId="77777777" w:rsidR="00D0632E" w:rsidRDefault="00D0632E">
      <w:pPr>
        <w:spacing w:after="200"/>
        <w:jc w:val="left"/>
        <w:rPr>
          <w:rFonts w:eastAsia="Times New Roman" w:cs="Times New Roman"/>
          <w:sz w:val="24"/>
          <w:szCs w:val="24"/>
          <w:lang w:eastAsia="fr-FR"/>
        </w:rPr>
      </w:pPr>
      <w:r>
        <w:rPr>
          <w:rFonts w:eastAsia="Times New Roman" w:cs="Times New Roman"/>
          <w:sz w:val="24"/>
          <w:szCs w:val="24"/>
          <w:lang w:eastAsia="fr-FR"/>
        </w:rPr>
        <w:br w:type="page"/>
      </w:r>
    </w:p>
    <w:p w14:paraId="41816A4F" w14:textId="77777777" w:rsidR="00D0632E" w:rsidRPr="00D0632E" w:rsidRDefault="00D0632E" w:rsidP="00D0632E">
      <w:pPr>
        <w:tabs>
          <w:tab w:val="left" w:pos="360"/>
          <w:tab w:val="right" w:pos="8100"/>
          <w:tab w:val="left" w:pos="8280"/>
        </w:tabs>
        <w:spacing w:line="360" w:lineRule="atLeast"/>
        <w:rPr>
          <w:rFonts w:eastAsia="Times New Roman" w:cs="Times New Roman"/>
          <w:b/>
          <w:sz w:val="24"/>
          <w:szCs w:val="24"/>
          <w:lang w:eastAsia="fr-FR"/>
        </w:rPr>
      </w:pPr>
      <w:r w:rsidRPr="00D0632E">
        <w:rPr>
          <w:rFonts w:eastAsia="Times New Roman" w:cs="Times New Roman"/>
          <w:b/>
          <w:sz w:val="24"/>
          <w:szCs w:val="24"/>
          <w:lang w:eastAsia="fr-FR"/>
        </w:rPr>
        <w:t>Conséquences fiscales du rachat des 30 actions "D" un an plus tard.</w:t>
      </w:r>
    </w:p>
    <w:p w14:paraId="1CD83E01" w14:textId="77777777" w:rsidR="00D0632E" w:rsidRPr="00D0632E" w:rsidRDefault="00EE2CA6" w:rsidP="00D0632E">
      <w:pPr>
        <w:tabs>
          <w:tab w:val="left" w:pos="360"/>
          <w:tab w:val="right" w:pos="8100"/>
          <w:tab w:val="left" w:pos="8280"/>
        </w:tabs>
        <w:spacing w:line="360" w:lineRule="atLeast"/>
        <w:rPr>
          <w:rFonts w:eastAsia="Times New Roman" w:cs="Times New Roman"/>
          <w:b/>
          <w:sz w:val="24"/>
          <w:szCs w:val="24"/>
          <w:lang w:eastAsia="fr-FR"/>
        </w:rPr>
      </w:pPr>
      <w:r>
        <w:rPr>
          <w:rFonts w:eastAsia="Times New Roman" w:cs="Times New Roman"/>
          <w:b/>
          <w:sz w:val="24"/>
          <w:szCs w:val="24"/>
          <w:lang w:eastAsia="fr-FR"/>
        </w:rPr>
        <w:t>Calcul du dividende réputé</w:t>
      </w:r>
      <w:r w:rsidR="00D0632E" w:rsidRPr="00D0632E">
        <w:rPr>
          <w:rFonts w:eastAsia="Times New Roman" w:cs="Times New Roman"/>
          <w:b/>
          <w:sz w:val="24"/>
          <w:szCs w:val="24"/>
          <w:lang w:eastAsia="fr-FR"/>
        </w:rPr>
        <w:t xml:space="preserve"> 84(3)</w:t>
      </w:r>
    </w:p>
    <w:p w14:paraId="2ECF7605" w14:textId="77777777" w:rsidR="00D0632E" w:rsidRPr="00D0632E" w:rsidRDefault="00D0632E" w:rsidP="00D0632E">
      <w:pPr>
        <w:tabs>
          <w:tab w:val="left" w:pos="360"/>
          <w:tab w:val="right" w:pos="8100"/>
          <w:tab w:val="left" w:pos="8280"/>
        </w:tabs>
        <w:spacing w:line="360" w:lineRule="atLeast"/>
        <w:rPr>
          <w:rFonts w:eastAsia="Times New Roman" w:cs="Times New Roman"/>
          <w:sz w:val="24"/>
          <w:szCs w:val="24"/>
          <w:lang w:eastAsia="fr-FR"/>
        </w:rPr>
      </w:pPr>
      <w:r w:rsidRPr="00D0632E">
        <w:rPr>
          <w:rFonts w:eastAsia="Times New Roman" w:cs="Times New Roman"/>
          <w:sz w:val="24"/>
          <w:szCs w:val="24"/>
          <w:lang w:eastAsia="fr-FR"/>
        </w:rPr>
        <w:tab/>
        <w:t>Montant reçu</w:t>
      </w:r>
      <w:r w:rsidRPr="00D0632E">
        <w:rPr>
          <w:rFonts w:eastAsia="Times New Roman" w:cs="Times New Roman"/>
          <w:sz w:val="24"/>
          <w:szCs w:val="24"/>
          <w:lang w:eastAsia="fr-FR"/>
        </w:rPr>
        <w:tab/>
        <w:t>60 000</w:t>
      </w:r>
      <w:r w:rsidRPr="00D0632E">
        <w:rPr>
          <w:rFonts w:eastAsia="Times New Roman" w:cs="Times New Roman"/>
          <w:sz w:val="24"/>
          <w:szCs w:val="24"/>
          <w:lang w:eastAsia="fr-FR"/>
        </w:rPr>
        <w:tab/>
        <w:t>$</w:t>
      </w:r>
    </w:p>
    <w:p w14:paraId="67EF667F" w14:textId="77777777" w:rsidR="00D0632E" w:rsidRPr="00D0632E" w:rsidRDefault="00D0632E" w:rsidP="00D0632E">
      <w:pPr>
        <w:tabs>
          <w:tab w:val="left" w:pos="360"/>
          <w:tab w:val="right" w:pos="8100"/>
          <w:tab w:val="left" w:pos="8280"/>
        </w:tabs>
        <w:spacing w:line="360" w:lineRule="atLeast"/>
        <w:rPr>
          <w:rFonts w:eastAsia="Times New Roman" w:cs="Times New Roman"/>
          <w:sz w:val="24"/>
          <w:szCs w:val="24"/>
          <w:lang w:eastAsia="fr-FR"/>
        </w:rPr>
      </w:pPr>
      <w:r w:rsidRPr="00D0632E">
        <w:rPr>
          <w:rFonts w:eastAsia="Times New Roman" w:cs="Times New Roman"/>
          <w:sz w:val="24"/>
          <w:szCs w:val="24"/>
          <w:lang w:eastAsia="fr-FR"/>
        </w:rPr>
        <w:tab/>
        <w:t>Moins : Capital versé des actions "D" (100$ x 30)</w:t>
      </w:r>
      <w:r w:rsidRPr="00D0632E">
        <w:rPr>
          <w:rFonts w:eastAsia="Times New Roman" w:cs="Times New Roman"/>
          <w:sz w:val="24"/>
          <w:szCs w:val="24"/>
          <w:lang w:eastAsia="fr-FR"/>
        </w:rPr>
        <w:tab/>
      </w:r>
      <w:r w:rsidRPr="00D0632E">
        <w:rPr>
          <w:rFonts w:eastAsia="Times New Roman" w:cs="Times New Roman"/>
          <w:sz w:val="24"/>
          <w:szCs w:val="24"/>
          <w:u w:val="single"/>
          <w:lang w:eastAsia="fr-FR"/>
        </w:rPr>
        <w:t> 3 000</w:t>
      </w:r>
    </w:p>
    <w:p w14:paraId="663BF751" w14:textId="77777777" w:rsidR="00D0632E" w:rsidRPr="00D0632E" w:rsidRDefault="00D0632E" w:rsidP="00D0632E">
      <w:pPr>
        <w:tabs>
          <w:tab w:val="left" w:pos="360"/>
          <w:tab w:val="right" w:pos="8100"/>
          <w:tab w:val="left" w:pos="8280"/>
        </w:tabs>
        <w:spacing w:line="360" w:lineRule="atLeast"/>
        <w:rPr>
          <w:rFonts w:eastAsia="Times New Roman" w:cs="Times New Roman"/>
          <w:sz w:val="24"/>
          <w:szCs w:val="24"/>
          <w:lang w:eastAsia="fr-FR"/>
        </w:rPr>
      </w:pPr>
      <w:r w:rsidRPr="00D0632E">
        <w:rPr>
          <w:rFonts w:eastAsia="Times New Roman" w:cs="Times New Roman"/>
          <w:sz w:val="24"/>
          <w:szCs w:val="24"/>
          <w:lang w:eastAsia="fr-FR"/>
        </w:rPr>
        <w:tab/>
        <w:t>Dividende réputé</w:t>
      </w:r>
      <w:r w:rsidRPr="00D0632E">
        <w:rPr>
          <w:rFonts w:eastAsia="Times New Roman" w:cs="Times New Roman"/>
          <w:sz w:val="24"/>
          <w:szCs w:val="24"/>
          <w:lang w:eastAsia="fr-FR"/>
        </w:rPr>
        <w:tab/>
      </w:r>
      <w:r w:rsidRPr="00D0632E">
        <w:rPr>
          <w:rFonts w:eastAsia="Times New Roman" w:cs="Times New Roman"/>
          <w:sz w:val="24"/>
          <w:szCs w:val="24"/>
          <w:u w:val="double"/>
          <w:lang w:eastAsia="fr-FR"/>
        </w:rPr>
        <w:t>57 000</w:t>
      </w:r>
      <w:r w:rsidRPr="00D0632E">
        <w:rPr>
          <w:rFonts w:eastAsia="Times New Roman" w:cs="Times New Roman"/>
          <w:sz w:val="24"/>
          <w:szCs w:val="24"/>
          <w:lang w:eastAsia="fr-FR"/>
        </w:rPr>
        <w:tab/>
        <w:t>$</w:t>
      </w:r>
    </w:p>
    <w:p w14:paraId="258BCED2" w14:textId="77777777" w:rsidR="00D0632E" w:rsidRPr="00D0632E" w:rsidRDefault="00D0632E" w:rsidP="00D0632E">
      <w:pPr>
        <w:tabs>
          <w:tab w:val="left" w:pos="360"/>
          <w:tab w:val="right" w:pos="8100"/>
          <w:tab w:val="left" w:pos="8280"/>
        </w:tabs>
        <w:spacing w:line="360" w:lineRule="atLeast"/>
        <w:rPr>
          <w:rFonts w:eastAsia="Times New Roman" w:cs="Times New Roman"/>
          <w:sz w:val="24"/>
          <w:szCs w:val="24"/>
          <w:lang w:eastAsia="fr-FR"/>
        </w:rPr>
      </w:pPr>
    </w:p>
    <w:p w14:paraId="7F8A1372" w14:textId="77777777" w:rsidR="00D0632E" w:rsidRPr="00D0632E" w:rsidRDefault="00D0632E" w:rsidP="00D0632E">
      <w:pPr>
        <w:tabs>
          <w:tab w:val="left" w:pos="360"/>
          <w:tab w:val="right" w:pos="8100"/>
          <w:tab w:val="left" w:pos="8280"/>
        </w:tabs>
        <w:spacing w:line="360" w:lineRule="atLeast"/>
        <w:rPr>
          <w:rFonts w:eastAsia="Times New Roman" w:cs="Times New Roman"/>
          <w:b/>
          <w:sz w:val="24"/>
          <w:szCs w:val="24"/>
          <w:lang w:eastAsia="fr-FR"/>
        </w:rPr>
      </w:pPr>
      <w:r w:rsidRPr="00D0632E">
        <w:rPr>
          <w:rFonts w:eastAsia="Times New Roman" w:cs="Times New Roman"/>
          <w:b/>
          <w:sz w:val="24"/>
          <w:szCs w:val="24"/>
          <w:lang w:eastAsia="fr-FR"/>
        </w:rPr>
        <w:t>Calcul du gain en capital</w:t>
      </w:r>
    </w:p>
    <w:p w14:paraId="6F18EF5A" w14:textId="77777777" w:rsidR="00D0632E" w:rsidRPr="00D0632E" w:rsidRDefault="00D0632E" w:rsidP="00D0632E">
      <w:pPr>
        <w:tabs>
          <w:tab w:val="left" w:pos="360"/>
          <w:tab w:val="left" w:pos="720"/>
          <w:tab w:val="right" w:pos="8100"/>
          <w:tab w:val="left" w:pos="8280"/>
        </w:tabs>
        <w:spacing w:line="360" w:lineRule="atLeast"/>
        <w:rPr>
          <w:rFonts w:eastAsia="Times New Roman" w:cs="Times New Roman"/>
          <w:sz w:val="24"/>
          <w:szCs w:val="24"/>
          <w:lang w:eastAsia="fr-FR"/>
        </w:rPr>
      </w:pPr>
      <w:r w:rsidRPr="00D0632E">
        <w:rPr>
          <w:rFonts w:eastAsia="Times New Roman" w:cs="Times New Roman"/>
          <w:sz w:val="24"/>
          <w:szCs w:val="24"/>
          <w:lang w:eastAsia="fr-FR"/>
        </w:rPr>
        <w:tab/>
        <w:t>Produit de disposition (LIR 54)</w:t>
      </w:r>
    </w:p>
    <w:p w14:paraId="2AA3421D" w14:textId="77777777" w:rsidR="00D0632E" w:rsidRPr="00D0632E" w:rsidRDefault="00D0632E" w:rsidP="00D0632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D0632E">
        <w:rPr>
          <w:rFonts w:eastAsia="Times New Roman" w:cs="Times New Roman"/>
          <w:sz w:val="24"/>
          <w:szCs w:val="24"/>
          <w:lang w:eastAsia="fr-FR"/>
        </w:rPr>
        <w:tab/>
      </w:r>
      <w:r w:rsidRPr="00D0632E">
        <w:rPr>
          <w:rFonts w:eastAsia="Times New Roman" w:cs="Times New Roman"/>
          <w:sz w:val="24"/>
          <w:szCs w:val="24"/>
          <w:lang w:eastAsia="fr-FR"/>
        </w:rPr>
        <w:tab/>
        <w:t xml:space="preserve">Montant reçu </w:t>
      </w:r>
      <w:r w:rsidRPr="00D0632E">
        <w:rPr>
          <w:rFonts w:eastAsia="Times New Roman" w:cs="Times New Roman"/>
          <w:sz w:val="24"/>
          <w:szCs w:val="24"/>
          <w:lang w:eastAsia="fr-FR"/>
        </w:rPr>
        <w:tab/>
        <w:t>60 000</w:t>
      </w:r>
      <w:r w:rsidRPr="00D0632E">
        <w:rPr>
          <w:rFonts w:eastAsia="Times New Roman" w:cs="Times New Roman"/>
          <w:sz w:val="24"/>
          <w:szCs w:val="24"/>
          <w:lang w:eastAsia="fr-FR"/>
        </w:rPr>
        <w:tab/>
        <w:t>$</w:t>
      </w:r>
    </w:p>
    <w:p w14:paraId="542C1419" w14:textId="77777777" w:rsidR="00D0632E" w:rsidRPr="00D0632E" w:rsidRDefault="00D0632E" w:rsidP="00D0632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D0632E">
        <w:rPr>
          <w:rFonts w:eastAsia="Times New Roman" w:cs="Times New Roman"/>
          <w:sz w:val="24"/>
          <w:szCs w:val="24"/>
          <w:lang w:eastAsia="fr-FR"/>
        </w:rPr>
        <w:tab/>
      </w:r>
      <w:r w:rsidRPr="00D0632E">
        <w:rPr>
          <w:rFonts w:eastAsia="Times New Roman" w:cs="Times New Roman"/>
          <w:sz w:val="24"/>
          <w:szCs w:val="24"/>
          <w:lang w:eastAsia="fr-FR"/>
        </w:rPr>
        <w:tab/>
        <w:t>Moins : Dividende réputé selon 84(3)</w:t>
      </w:r>
      <w:r w:rsidRPr="00D0632E">
        <w:rPr>
          <w:rFonts w:eastAsia="Times New Roman" w:cs="Times New Roman"/>
          <w:sz w:val="24"/>
          <w:szCs w:val="24"/>
          <w:lang w:eastAsia="fr-FR"/>
        </w:rPr>
        <w:tab/>
      </w:r>
      <w:r w:rsidRPr="00D0632E">
        <w:rPr>
          <w:rFonts w:eastAsia="Times New Roman" w:cs="Times New Roman"/>
          <w:sz w:val="24"/>
          <w:szCs w:val="24"/>
          <w:u w:val="single"/>
          <w:lang w:eastAsia="fr-FR"/>
        </w:rPr>
        <w:t>57 000</w:t>
      </w:r>
      <w:r w:rsidRPr="00D0632E">
        <w:rPr>
          <w:rFonts w:eastAsia="Times New Roman" w:cs="Times New Roman"/>
          <w:sz w:val="24"/>
          <w:szCs w:val="24"/>
          <w:lang w:eastAsia="fr-FR"/>
        </w:rPr>
        <w:tab/>
      </w:r>
      <w:r w:rsidRPr="00D0632E">
        <w:rPr>
          <w:rFonts w:eastAsia="Times New Roman" w:cs="Times New Roman"/>
          <w:sz w:val="24"/>
          <w:szCs w:val="24"/>
          <w:lang w:eastAsia="fr-FR"/>
        </w:rPr>
        <w:tab/>
        <w:t>3 000</w:t>
      </w:r>
      <w:r w:rsidRPr="00D0632E">
        <w:rPr>
          <w:rFonts w:eastAsia="Times New Roman" w:cs="Times New Roman"/>
          <w:sz w:val="24"/>
          <w:szCs w:val="24"/>
          <w:lang w:eastAsia="fr-FR"/>
        </w:rPr>
        <w:tab/>
        <w:t>$</w:t>
      </w:r>
    </w:p>
    <w:p w14:paraId="3A0BDA73" w14:textId="77777777" w:rsidR="00D0632E" w:rsidRPr="00D0632E" w:rsidRDefault="00D0632E" w:rsidP="00D0632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D0632E">
        <w:rPr>
          <w:rFonts w:eastAsia="Times New Roman" w:cs="Times New Roman"/>
          <w:sz w:val="24"/>
          <w:szCs w:val="24"/>
          <w:lang w:eastAsia="fr-FR"/>
        </w:rPr>
        <w:tab/>
        <w:t>Moins : PBR des actions "D"</w:t>
      </w:r>
      <w:r w:rsidRPr="00D0632E">
        <w:rPr>
          <w:rFonts w:eastAsia="Times New Roman" w:cs="Times New Roman"/>
          <w:sz w:val="24"/>
          <w:szCs w:val="24"/>
          <w:lang w:eastAsia="fr-FR"/>
        </w:rPr>
        <w:tab/>
      </w:r>
      <w:r w:rsidRPr="00D0632E">
        <w:rPr>
          <w:rFonts w:eastAsia="Times New Roman" w:cs="Times New Roman"/>
          <w:sz w:val="24"/>
          <w:szCs w:val="24"/>
          <w:lang w:eastAsia="fr-FR"/>
        </w:rPr>
        <w:tab/>
      </w:r>
      <w:r w:rsidRPr="00D0632E">
        <w:rPr>
          <w:rFonts w:eastAsia="Times New Roman" w:cs="Times New Roman"/>
          <w:sz w:val="24"/>
          <w:szCs w:val="24"/>
          <w:lang w:eastAsia="fr-FR"/>
        </w:rPr>
        <w:tab/>
      </w:r>
      <w:r w:rsidRPr="00D0632E">
        <w:rPr>
          <w:rFonts w:eastAsia="Times New Roman" w:cs="Times New Roman"/>
          <w:sz w:val="24"/>
          <w:szCs w:val="24"/>
          <w:u w:val="single"/>
          <w:lang w:eastAsia="fr-FR"/>
        </w:rPr>
        <w:t>3 000</w:t>
      </w:r>
    </w:p>
    <w:p w14:paraId="73C83FAC" w14:textId="77777777" w:rsidR="00D0632E" w:rsidRPr="00D0632E" w:rsidRDefault="00D0632E" w:rsidP="00D0632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D0632E">
        <w:rPr>
          <w:rFonts w:eastAsia="Times New Roman" w:cs="Times New Roman"/>
          <w:sz w:val="24"/>
          <w:szCs w:val="24"/>
          <w:lang w:eastAsia="fr-FR"/>
        </w:rPr>
        <w:tab/>
        <w:t>Gain en capital</w:t>
      </w:r>
      <w:r w:rsidRPr="00D0632E">
        <w:rPr>
          <w:rFonts w:eastAsia="Times New Roman" w:cs="Times New Roman"/>
          <w:sz w:val="24"/>
          <w:szCs w:val="24"/>
          <w:lang w:eastAsia="fr-FR"/>
        </w:rPr>
        <w:tab/>
      </w:r>
      <w:r w:rsidRPr="00D0632E">
        <w:rPr>
          <w:rFonts w:eastAsia="Times New Roman" w:cs="Times New Roman"/>
          <w:sz w:val="24"/>
          <w:szCs w:val="24"/>
          <w:lang w:eastAsia="fr-FR"/>
        </w:rPr>
        <w:tab/>
      </w:r>
      <w:r w:rsidRPr="00D0632E">
        <w:rPr>
          <w:rFonts w:eastAsia="Times New Roman" w:cs="Times New Roman"/>
          <w:sz w:val="24"/>
          <w:szCs w:val="24"/>
          <w:lang w:eastAsia="fr-FR"/>
        </w:rPr>
        <w:tab/>
      </w:r>
      <w:r w:rsidRPr="00D0632E">
        <w:rPr>
          <w:rFonts w:eastAsia="Times New Roman" w:cs="Times New Roman"/>
          <w:sz w:val="24"/>
          <w:szCs w:val="24"/>
          <w:u w:val="double"/>
          <w:lang w:eastAsia="fr-FR"/>
        </w:rPr>
        <w:t>    0</w:t>
      </w:r>
      <w:r w:rsidRPr="00D0632E">
        <w:rPr>
          <w:rFonts w:eastAsia="Times New Roman" w:cs="Times New Roman"/>
          <w:sz w:val="24"/>
          <w:szCs w:val="24"/>
          <w:lang w:eastAsia="fr-FR"/>
        </w:rPr>
        <w:tab/>
        <w:t>$</w:t>
      </w:r>
    </w:p>
    <w:p w14:paraId="643F97C7" w14:textId="77777777" w:rsidR="00D0632E" w:rsidRPr="00D0632E" w:rsidRDefault="00D0632E" w:rsidP="00D0632E">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p>
    <w:p w14:paraId="76AE9584" w14:textId="77777777" w:rsidR="00D0632E" w:rsidRPr="00D0632E" w:rsidRDefault="00D0632E" w:rsidP="00D0632E">
      <w:pPr>
        <w:tabs>
          <w:tab w:val="left" w:pos="360"/>
          <w:tab w:val="left" w:pos="720"/>
          <w:tab w:val="right" w:pos="6480"/>
          <w:tab w:val="left" w:pos="6660"/>
          <w:tab w:val="right" w:pos="8100"/>
          <w:tab w:val="left" w:pos="8280"/>
        </w:tabs>
        <w:spacing w:line="360" w:lineRule="atLeast"/>
        <w:rPr>
          <w:rFonts w:eastAsia="Times New Roman" w:cs="Times New Roman"/>
          <w:b/>
          <w:sz w:val="24"/>
          <w:szCs w:val="24"/>
          <w:lang w:eastAsia="fr-FR"/>
        </w:rPr>
      </w:pPr>
      <w:r w:rsidRPr="00D0632E">
        <w:rPr>
          <w:rFonts w:eastAsia="Times New Roman" w:cs="Times New Roman"/>
          <w:b/>
          <w:sz w:val="24"/>
          <w:szCs w:val="24"/>
          <w:lang w:eastAsia="fr-FR"/>
        </w:rPr>
        <w:t xml:space="preserve">Remarque : </w:t>
      </w:r>
    </w:p>
    <w:p w14:paraId="22AADC32" w14:textId="77777777" w:rsidR="00D0632E" w:rsidRDefault="00D0632E" w:rsidP="00D0632E">
      <w:pPr>
        <w:rPr>
          <w:rFonts w:eastAsia="Times New Roman" w:cs="Times New Roman"/>
          <w:sz w:val="24"/>
          <w:szCs w:val="24"/>
          <w:lang w:eastAsia="fr-FR"/>
        </w:rPr>
      </w:pPr>
    </w:p>
    <w:p w14:paraId="0FCE2BBB" w14:textId="77AD6960" w:rsidR="00D0632E" w:rsidRDefault="00D0632E" w:rsidP="00D0632E">
      <w:pPr>
        <w:rPr>
          <w:rFonts w:eastAsia="Times New Roman" w:cs="Times New Roman"/>
          <w:sz w:val="24"/>
          <w:szCs w:val="24"/>
          <w:lang w:eastAsia="fr-FR"/>
        </w:rPr>
      </w:pPr>
      <w:r w:rsidRPr="00D0632E">
        <w:rPr>
          <w:rFonts w:eastAsia="Times New Roman" w:cs="Times New Roman"/>
          <w:sz w:val="24"/>
          <w:szCs w:val="24"/>
          <w:lang w:eastAsia="fr-FR"/>
        </w:rPr>
        <w:t>Si madame Lafortune avait disposé de ses actions à une tierce personne pour un produit de disposition de 90 000 $, soit la JVM, son gain en capital aurait été de 87 000 $ (90 000 $ - 3 000 $). La conversion lui donne le même gain total de 87 000 $</w:t>
      </w:r>
      <w:r w:rsidR="00AB17B0">
        <w:rPr>
          <w:rFonts w:eastAsia="Times New Roman" w:cs="Times New Roman"/>
          <w:sz w:val="24"/>
          <w:szCs w:val="24"/>
          <w:lang w:eastAsia="fr-FR"/>
        </w:rPr>
        <w:t>,</w:t>
      </w:r>
      <w:r w:rsidRPr="00D0632E">
        <w:rPr>
          <w:rFonts w:eastAsia="Times New Roman" w:cs="Times New Roman"/>
          <w:sz w:val="24"/>
          <w:szCs w:val="24"/>
          <w:lang w:eastAsia="fr-FR"/>
        </w:rPr>
        <w:t xml:space="preserve"> mais réparti entre un gain en capital de 30 000 $ lors de la conversion et un dividende reporté de 57 000 $ au moment du rachat. On constate qu’il y a tout de même une double imposition sur l’avantage de 30 000 $ puisque madame Lafortune s’impose sur gain de 87 000 $ alors qu’elle n’encaisse que 60 000 $ (plutôt que 90 000 $).</w:t>
      </w:r>
    </w:p>
    <w:p w14:paraId="737055EF" w14:textId="77777777" w:rsidR="004D6476" w:rsidRDefault="004D6476" w:rsidP="00D0632E">
      <w:pPr>
        <w:rPr>
          <w:rFonts w:eastAsia="Times New Roman" w:cs="Times New Roman"/>
          <w:sz w:val="24"/>
          <w:szCs w:val="24"/>
          <w:lang w:eastAsia="fr-FR"/>
        </w:rPr>
      </w:pPr>
    </w:p>
    <w:p w14:paraId="379DAA16" w14:textId="77777777" w:rsidR="004D6476" w:rsidRDefault="004D6476">
      <w:pPr>
        <w:spacing w:after="200"/>
        <w:jc w:val="left"/>
        <w:rPr>
          <w:rFonts w:eastAsia="Times New Roman" w:cs="Times New Roman"/>
          <w:sz w:val="24"/>
          <w:szCs w:val="24"/>
          <w:lang w:eastAsia="fr-FR"/>
        </w:rPr>
      </w:pPr>
      <w:r>
        <w:rPr>
          <w:rFonts w:eastAsia="Times New Roman" w:cs="Times New Roman"/>
          <w:sz w:val="24"/>
          <w:szCs w:val="24"/>
          <w:lang w:eastAsia="fr-FR"/>
        </w:rPr>
        <w:br w:type="page"/>
      </w:r>
    </w:p>
    <w:p w14:paraId="3692D600" w14:textId="77777777" w:rsidR="004D6476" w:rsidRDefault="004D6476" w:rsidP="004D6476">
      <w:pPr>
        <w:pStyle w:val="Titre2"/>
      </w:pPr>
      <w:bookmarkStart w:id="9" w:name="_Toc40785416"/>
      <w:r>
        <w:t xml:space="preserve">2.8 </w:t>
      </w:r>
      <w:r w:rsidR="00A91755">
        <w:rPr>
          <w:rFonts w:eastAsia="Times New Roman"/>
          <w:lang w:eastAsia="fr-FR"/>
        </w:rPr>
        <w:t>Commentaires sur l’utilisation</w:t>
      </w:r>
      <w:r>
        <w:t xml:space="preserve"> de l’article 51</w:t>
      </w:r>
      <w:bookmarkEnd w:id="9"/>
    </w:p>
    <w:p w14:paraId="3A2886D5" w14:textId="77777777" w:rsidR="004D6476" w:rsidRPr="004D6476" w:rsidRDefault="004D6476" w:rsidP="004D6476">
      <w:pPr>
        <w:spacing w:line="360" w:lineRule="atLeast"/>
        <w:rPr>
          <w:rFonts w:eastAsia="Times New Roman" w:cs="Times New Roman"/>
          <w:sz w:val="24"/>
          <w:szCs w:val="24"/>
          <w:lang w:eastAsia="fr-FR"/>
        </w:rPr>
      </w:pPr>
    </w:p>
    <w:p w14:paraId="3FC96222" w14:textId="77777777" w:rsidR="004D6476" w:rsidRPr="004D6476" w:rsidRDefault="004D6476" w:rsidP="004D6476">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720"/>
        </w:tabs>
        <w:spacing w:line="360" w:lineRule="atLeast"/>
        <w:rPr>
          <w:rFonts w:eastAsia="Times New Roman" w:cs="Times New Roman"/>
          <w:b/>
          <w:sz w:val="24"/>
          <w:szCs w:val="24"/>
          <w:lang w:eastAsia="fr-FR"/>
        </w:rPr>
      </w:pPr>
      <w:r w:rsidRPr="004D6476">
        <w:rPr>
          <w:rFonts w:eastAsia="Times New Roman" w:cs="Times New Roman"/>
          <w:b/>
          <w:sz w:val="24"/>
          <w:szCs w:val="24"/>
          <w:lang w:eastAsia="fr-FR"/>
        </w:rPr>
        <w:t>UTILISATION DES BIENS CONVERTIBLES</w:t>
      </w:r>
    </w:p>
    <w:p w14:paraId="2BC69A81" w14:textId="77777777" w:rsidR="004D6476" w:rsidRPr="004D6476" w:rsidRDefault="004D6476" w:rsidP="004D6476">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rPr>
          <w:rFonts w:eastAsia="Times New Roman" w:cs="Times New Roman"/>
          <w:sz w:val="24"/>
          <w:szCs w:val="24"/>
          <w:lang w:eastAsia="fr-FR"/>
        </w:rPr>
      </w:pPr>
    </w:p>
    <w:p w14:paraId="7D220CC5" w14:textId="644A9420" w:rsidR="004D6476" w:rsidRPr="004D6476" w:rsidRDefault="004D6476" w:rsidP="004D6476">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rPr>
          <w:rFonts w:eastAsia="Times New Roman" w:cs="Times New Roman"/>
          <w:sz w:val="24"/>
          <w:szCs w:val="24"/>
          <w:lang w:eastAsia="fr-FR"/>
        </w:rPr>
      </w:pPr>
      <w:r w:rsidRPr="004D6476">
        <w:rPr>
          <w:rFonts w:eastAsia="Times New Roman" w:cs="Times New Roman"/>
          <w:sz w:val="24"/>
          <w:szCs w:val="24"/>
          <w:lang w:eastAsia="fr-FR"/>
        </w:rPr>
        <w:t>Les dispositions prévues à l'article 51 peuvent être utilisées lors d'un financement public afin d'attirer un certain type d'investisseurs. Ainsi, en proposant des actions à rendement sûr convertibles en actions ordinaires, une société peut attirer les investisseurs plus prudents qu'elle n'aurait pu attirer autrement.</w:t>
      </w:r>
    </w:p>
    <w:p w14:paraId="1E50CD77" w14:textId="77777777" w:rsidR="004D6476" w:rsidRPr="004D6476" w:rsidRDefault="004D6476" w:rsidP="004D6476">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rPr>
          <w:rFonts w:eastAsia="Times New Roman" w:cs="Times New Roman"/>
          <w:sz w:val="24"/>
          <w:szCs w:val="24"/>
          <w:lang w:eastAsia="fr-FR"/>
        </w:rPr>
      </w:pPr>
    </w:p>
    <w:p w14:paraId="1CE7174A" w14:textId="77777777" w:rsidR="004D6476" w:rsidRPr="004D6476" w:rsidRDefault="004D6476" w:rsidP="004D6476">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360"/>
          <w:tab w:val="right" w:pos="8100"/>
          <w:tab w:val="left" w:pos="8280"/>
        </w:tabs>
        <w:spacing w:line="360" w:lineRule="atLeast"/>
        <w:rPr>
          <w:rFonts w:eastAsia="Times New Roman" w:cs="Times New Roman"/>
          <w:sz w:val="24"/>
          <w:szCs w:val="24"/>
          <w:lang w:eastAsia="fr-FR"/>
        </w:rPr>
      </w:pPr>
      <w:r w:rsidRPr="004D6476">
        <w:rPr>
          <w:rFonts w:eastAsia="Times New Roman" w:cs="Times New Roman"/>
          <w:sz w:val="24"/>
          <w:szCs w:val="24"/>
          <w:lang w:eastAsia="fr-FR"/>
        </w:rPr>
        <w:t>L'article 51 peut également être utile lorsqu'on veut convertir la participation d'un actionnaire en actions d'une autre catégorie sans que les autres actionnaires soient impliqués.  Par exemple, M. A et M. B détiennent chacun 100 actions ordinaires d'XYZ ltée. M. A désire se retirer d'XYZ ltée, mais il n'a pas immédiatement besoin des fonds correspondant à la JVM de ses actions ordinaires. Il est donc convenu que M. A convertira ses actions ordinaires d'XYZ ltée en actions privilégiées à dividende fixe, rachetables au gré de M. A pour une valeur égale à la valeur actuelle des actions ordinaires.</w:t>
      </w:r>
    </w:p>
    <w:p w14:paraId="6875292E" w14:textId="77777777" w:rsidR="004D6476" w:rsidRPr="004D6476" w:rsidRDefault="004D6476" w:rsidP="004D6476">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360"/>
          <w:tab w:val="right" w:pos="8100"/>
          <w:tab w:val="left" w:pos="8280"/>
        </w:tabs>
        <w:spacing w:line="360" w:lineRule="atLeast"/>
        <w:rPr>
          <w:rFonts w:eastAsia="Times New Roman" w:cs="Times New Roman"/>
          <w:sz w:val="24"/>
          <w:szCs w:val="24"/>
          <w:lang w:eastAsia="fr-FR"/>
        </w:rPr>
      </w:pPr>
    </w:p>
    <w:p w14:paraId="71B9A57F" w14:textId="77777777" w:rsidR="004D6476" w:rsidRPr="004D6476" w:rsidRDefault="004D6476" w:rsidP="004D6476">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360"/>
          <w:tab w:val="right" w:pos="8100"/>
          <w:tab w:val="left" w:pos="8280"/>
        </w:tabs>
        <w:spacing w:line="360" w:lineRule="atLeast"/>
        <w:rPr>
          <w:rFonts w:eastAsia="Times New Roman" w:cs="Times New Roman"/>
          <w:sz w:val="24"/>
          <w:szCs w:val="24"/>
          <w:lang w:eastAsia="fr-FR"/>
        </w:rPr>
      </w:pPr>
      <w:r w:rsidRPr="004D6476">
        <w:rPr>
          <w:rFonts w:eastAsia="Times New Roman" w:cs="Times New Roman"/>
          <w:sz w:val="24"/>
          <w:szCs w:val="24"/>
          <w:lang w:eastAsia="fr-FR"/>
        </w:rPr>
        <w:t xml:space="preserve">Les dispositions de l’article 51 peuvent également servir à réaliser un gel successoral. Notion qui sera </w:t>
      </w:r>
      <w:r w:rsidR="006853A9">
        <w:rPr>
          <w:rFonts w:eastAsia="Times New Roman" w:cs="Times New Roman"/>
          <w:sz w:val="24"/>
          <w:szCs w:val="24"/>
          <w:lang w:eastAsia="fr-FR"/>
        </w:rPr>
        <w:t>étudiée</w:t>
      </w:r>
      <w:r w:rsidRPr="004D6476">
        <w:rPr>
          <w:rFonts w:eastAsia="Times New Roman" w:cs="Times New Roman"/>
          <w:sz w:val="24"/>
          <w:szCs w:val="24"/>
          <w:lang w:eastAsia="fr-FR"/>
        </w:rPr>
        <w:t xml:space="preserve"> au sujet 7 du volume.</w:t>
      </w:r>
    </w:p>
    <w:p w14:paraId="7A0EE687" w14:textId="77777777" w:rsidR="004D6476" w:rsidRPr="004D6476" w:rsidRDefault="004D6476" w:rsidP="004D6476">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360"/>
          <w:tab w:val="right" w:pos="8100"/>
          <w:tab w:val="left" w:pos="8280"/>
        </w:tabs>
        <w:spacing w:line="360" w:lineRule="atLeast"/>
        <w:rPr>
          <w:rFonts w:eastAsia="Times New Roman" w:cs="Times New Roman"/>
          <w:sz w:val="24"/>
          <w:szCs w:val="24"/>
          <w:lang w:eastAsia="fr-FR"/>
        </w:rPr>
      </w:pPr>
    </w:p>
    <w:p w14:paraId="28AED0BD" w14:textId="77777777" w:rsidR="004D6476" w:rsidRDefault="004D6476" w:rsidP="00152C79">
      <w:pPr>
        <w:pStyle w:val="Titre1"/>
        <w:rPr>
          <w:rFonts w:eastAsia="Times New Roman"/>
          <w:lang w:eastAsia="fr-FR"/>
        </w:rPr>
      </w:pPr>
      <w:r w:rsidRPr="004D6476">
        <w:rPr>
          <w:rFonts w:eastAsia="Times New Roman"/>
          <w:lang w:eastAsia="fr-FR"/>
        </w:rPr>
        <w:br w:type="page"/>
      </w:r>
      <w:bookmarkStart w:id="10" w:name="_Toc40785417"/>
      <w:r w:rsidR="00EE3D1A">
        <w:rPr>
          <w:rFonts w:eastAsia="Times New Roman"/>
          <w:lang w:eastAsia="fr-FR"/>
        </w:rPr>
        <w:t>3</w:t>
      </w:r>
      <w:r w:rsidR="00152C79">
        <w:rPr>
          <w:rFonts w:eastAsia="Times New Roman"/>
          <w:lang w:eastAsia="fr-FR"/>
        </w:rPr>
        <w:t>. Échange d’actions (Article 85.1)</w:t>
      </w:r>
      <w:bookmarkEnd w:id="10"/>
    </w:p>
    <w:p w14:paraId="558ABAB3" w14:textId="77777777" w:rsidR="00152C79" w:rsidRDefault="00152C79" w:rsidP="004D6476">
      <w:pPr>
        <w:rPr>
          <w:rFonts w:eastAsia="Times New Roman" w:cs="Times New Roman"/>
          <w:sz w:val="24"/>
          <w:szCs w:val="24"/>
          <w:lang w:eastAsia="fr-FR"/>
        </w:rPr>
      </w:pPr>
    </w:p>
    <w:p w14:paraId="46294F47" w14:textId="77777777" w:rsidR="00152C79" w:rsidRDefault="00EE3D1A" w:rsidP="00EE3D1A">
      <w:pPr>
        <w:pStyle w:val="Titre2"/>
        <w:rPr>
          <w:rFonts w:eastAsia="Times New Roman"/>
          <w:lang w:eastAsia="fr-FR"/>
        </w:rPr>
      </w:pPr>
      <w:bookmarkStart w:id="11" w:name="_Toc40785418"/>
      <w:r>
        <w:rPr>
          <w:rFonts w:eastAsia="Times New Roman"/>
          <w:lang w:eastAsia="fr-FR"/>
        </w:rPr>
        <w:t>3.1 Cadre d’application</w:t>
      </w:r>
      <w:bookmarkEnd w:id="11"/>
    </w:p>
    <w:p w14:paraId="39D32000" w14:textId="77777777" w:rsidR="00EE3D1A" w:rsidRDefault="00EE3D1A" w:rsidP="004D6476">
      <w:pPr>
        <w:rPr>
          <w:rFonts w:eastAsia="Times New Roman" w:cs="Times New Roman"/>
          <w:sz w:val="24"/>
          <w:szCs w:val="24"/>
          <w:lang w:eastAsia="fr-FR"/>
        </w:rPr>
      </w:pPr>
    </w:p>
    <w:p w14:paraId="737F653B" w14:textId="77777777" w:rsidR="00EE3D1A" w:rsidRPr="00EE3D1A" w:rsidRDefault="00EE3D1A" w:rsidP="00A72515">
      <w:pPr>
        <w:pStyle w:val="Paragraphedeliste"/>
        <w:numPr>
          <w:ilvl w:val="0"/>
          <w:numId w:val="8"/>
        </w:numPr>
      </w:pPr>
      <w:r w:rsidRPr="00EE3D1A">
        <w:t xml:space="preserve">L'échange d'actions d'une société pour des actions d'une autre société canadienne est un des moyens qui est </w:t>
      </w:r>
      <w:r w:rsidRPr="00EE3D1A">
        <w:rPr>
          <w:b/>
          <w:u w:val="single"/>
        </w:rPr>
        <w:t>utilisé pour faire une prise de contrôle</w:t>
      </w:r>
      <w:r w:rsidRPr="00EE3D1A">
        <w:t xml:space="preserve"> d'une société par une autre, sans avoir à débourser de grosses sommes d'argent.</w:t>
      </w:r>
    </w:p>
    <w:p w14:paraId="795B8257" w14:textId="77777777" w:rsidR="00EE3D1A" w:rsidRPr="00EE3D1A" w:rsidRDefault="00EE3D1A" w:rsidP="00EE3D1A">
      <w:pPr>
        <w:pStyle w:val="Paragraphedeliste"/>
      </w:pPr>
    </w:p>
    <w:p w14:paraId="46A431D3" w14:textId="77777777" w:rsidR="00EE3D1A" w:rsidRDefault="00EE3D1A" w:rsidP="00A72515">
      <w:pPr>
        <w:pStyle w:val="Paragraphedeliste"/>
        <w:numPr>
          <w:ilvl w:val="0"/>
          <w:numId w:val="8"/>
        </w:numPr>
      </w:pPr>
      <w:r>
        <w:t>D</w:t>
      </w:r>
      <w:r w:rsidRPr="00EE3D1A">
        <w:t>ans ce genre de transaction, la société X, par exemple, qui désire acquérir le contrôle de la société Y va offrir aux actionnaires de Y de leur acheter les actions qu'ils détiennent dans Y en échangeant les actions de Y pour des actions de X.</w:t>
      </w:r>
    </w:p>
    <w:p w14:paraId="24184CFC" w14:textId="77777777" w:rsidR="00EE3D1A" w:rsidRDefault="00EE3D1A" w:rsidP="00EE3D1A">
      <w:pPr>
        <w:pStyle w:val="Paragraphedeliste"/>
      </w:pPr>
    </w:p>
    <w:p w14:paraId="534E3783" w14:textId="77777777" w:rsidR="00EE3D1A" w:rsidRDefault="00EE3D1A" w:rsidP="00EE3D1A">
      <w:pPr>
        <w:pStyle w:val="Paragraphedeliste"/>
      </w:pPr>
      <w:r w:rsidRPr="00EE3D1A">
        <w:rPr>
          <w:u w:val="single"/>
        </w:rPr>
        <w:t>Illustration de cette transaction</w:t>
      </w:r>
      <w:r>
        <w:rPr>
          <w:u w:val="single"/>
        </w:rPr>
        <w:t xml:space="preserve"> </w:t>
      </w:r>
    </w:p>
    <w:p w14:paraId="7AB47FDE" w14:textId="77777777" w:rsidR="00EE3D1A" w:rsidRDefault="00EE3D1A" w:rsidP="00EE3D1A">
      <w:pPr>
        <w:pStyle w:val="Paragraphedeliste"/>
      </w:pPr>
    </w:p>
    <w:p w14:paraId="799A5B56" w14:textId="77777777" w:rsidR="00EE3D1A" w:rsidRDefault="00EE3D1A" w:rsidP="00EE3D1A">
      <w:pPr>
        <w:pStyle w:val="Paragraphedeliste"/>
      </w:pPr>
    </w:p>
    <w:p w14:paraId="31AEDD77" w14:textId="77777777" w:rsidR="00EE3D1A" w:rsidRDefault="00EE3D1A">
      <w:pPr>
        <w:spacing w:after="200"/>
        <w:jc w:val="left"/>
      </w:pPr>
      <w:r>
        <w:br w:type="page"/>
      </w:r>
    </w:p>
    <w:p w14:paraId="1C72F560" w14:textId="77777777" w:rsidR="00EE3D1A" w:rsidRDefault="00EE3D1A" w:rsidP="00EE3D1A">
      <w:pPr>
        <w:pStyle w:val="Titre2"/>
      </w:pPr>
      <w:bookmarkStart w:id="12" w:name="_Toc40785419"/>
      <w:r>
        <w:t>3.2 Objectif de l’article 85.1</w:t>
      </w:r>
      <w:bookmarkEnd w:id="12"/>
    </w:p>
    <w:p w14:paraId="013C20DF" w14:textId="77777777" w:rsidR="00EE3D1A" w:rsidRDefault="00EE3D1A" w:rsidP="00EE3D1A"/>
    <w:p w14:paraId="7AC5B8F1" w14:textId="77777777" w:rsidR="00EE3D1A" w:rsidRDefault="00EE3D1A" w:rsidP="00A72515">
      <w:pPr>
        <w:pStyle w:val="Paragraphedeliste"/>
        <w:numPr>
          <w:ilvl w:val="0"/>
          <w:numId w:val="9"/>
        </w:numPr>
      </w:pPr>
      <w:r w:rsidRPr="00EE3D1A">
        <w:rPr>
          <w:b/>
        </w:rPr>
        <w:t>En règle générale</w:t>
      </w:r>
      <w:r w:rsidRPr="00EE3D1A">
        <w:t>, ce genre d'échange de biens implique une transaction de nature « capital » pour celui qui va échanger ses actions.</w:t>
      </w:r>
    </w:p>
    <w:p w14:paraId="0E54DCA8" w14:textId="77777777" w:rsidR="00EE3D1A" w:rsidRPr="00EE3D1A" w:rsidRDefault="00EE3D1A" w:rsidP="00EE3D1A">
      <w:pPr>
        <w:pStyle w:val="Paragraphedeliste"/>
        <w:ind w:left="1440"/>
      </w:pPr>
    </w:p>
    <w:p w14:paraId="68A1D5A5" w14:textId="77777777" w:rsidR="00EE3D1A" w:rsidRPr="00EE3D1A" w:rsidRDefault="00EE3D1A" w:rsidP="00A72515">
      <w:pPr>
        <w:pStyle w:val="Paragraphedeliste"/>
        <w:numPr>
          <w:ilvl w:val="1"/>
          <w:numId w:val="9"/>
        </w:numPr>
      </w:pPr>
      <w:r w:rsidRPr="00EE3D1A">
        <w:rPr>
          <w:b/>
        </w:rPr>
        <w:t>Il serait réputé vendre ses actions à la juste valeur marchande des actions reçues, en conséquence un gain ou une perte en capital.</w:t>
      </w:r>
    </w:p>
    <w:p w14:paraId="238E191F" w14:textId="77777777" w:rsidR="00EE3D1A" w:rsidRPr="00EE3D1A" w:rsidRDefault="00EE3D1A" w:rsidP="00EE3D1A">
      <w:pPr>
        <w:pStyle w:val="Paragraphedeliste"/>
        <w:ind w:left="1440"/>
      </w:pPr>
    </w:p>
    <w:p w14:paraId="1D668F9C" w14:textId="77777777" w:rsidR="00EE3D1A" w:rsidRPr="00EE3D1A" w:rsidRDefault="00EE3D1A" w:rsidP="00A72515">
      <w:pPr>
        <w:pStyle w:val="Paragraphedeliste"/>
        <w:numPr>
          <w:ilvl w:val="1"/>
          <w:numId w:val="9"/>
        </w:numPr>
      </w:pPr>
      <w:r w:rsidRPr="00EE3D1A">
        <w:t>Pour la société qui émet les actions, elle ferait une acquisition de biens pour un coût égal à cette juste valeur marchande des actions émises.</w:t>
      </w:r>
    </w:p>
    <w:p w14:paraId="02A002E1" w14:textId="77777777" w:rsidR="00EE3D1A" w:rsidRDefault="00EE3D1A" w:rsidP="00EE3D1A">
      <w:pPr>
        <w:pStyle w:val="Paragraphedeliste"/>
      </w:pPr>
    </w:p>
    <w:p w14:paraId="4F9B35D9" w14:textId="77777777" w:rsidR="00EE3D1A" w:rsidRPr="0004600C" w:rsidRDefault="00EE3D1A" w:rsidP="00A72515">
      <w:pPr>
        <w:pStyle w:val="Paragraphedeliste"/>
        <w:numPr>
          <w:ilvl w:val="0"/>
          <w:numId w:val="9"/>
        </w:numPr>
      </w:pPr>
      <w:r w:rsidRPr="00EE3D1A">
        <w:rPr>
          <w:b/>
        </w:rPr>
        <w:t xml:space="preserve">Les dispositions de l'article 85.1 permettent aux contribuables de se prévaloir d’un </w:t>
      </w:r>
      <w:r w:rsidRPr="00EE3D1A">
        <w:rPr>
          <w:b/>
          <w:u w:val="single"/>
        </w:rPr>
        <w:t>roulement automatique</w:t>
      </w:r>
      <w:r w:rsidRPr="00EE3D1A">
        <w:rPr>
          <w:b/>
        </w:rPr>
        <w:t xml:space="preserve"> (</w:t>
      </w:r>
      <w:r w:rsidRPr="00EE3D1A">
        <w:rPr>
          <w:b/>
          <w:u w:val="single"/>
        </w:rPr>
        <w:t>sans production de formulaire</w:t>
      </w:r>
      <w:r w:rsidRPr="00EE3D1A">
        <w:rPr>
          <w:b/>
        </w:rPr>
        <w:t>). Cela permet au contribuable de différer l'imposition du gain en capital.</w:t>
      </w:r>
    </w:p>
    <w:p w14:paraId="106DA3F3" w14:textId="77777777" w:rsidR="0004600C" w:rsidRDefault="0004600C" w:rsidP="0004600C"/>
    <w:p w14:paraId="59374AC9" w14:textId="77777777" w:rsidR="0004600C" w:rsidRDefault="0004600C">
      <w:pPr>
        <w:spacing w:after="200"/>
        <w:jc w:val="left"/>
        <w:rPr>
          <w:rFonts w:eastAsiaTheme="majorEastAsia" w:cstheme="majorBidi"/>
          <w:bCs/>
          <w:szCs w:val="26"/>
          <w:u w:val="single"/>
        </w:rPr>
      </w:pPr>
      <w:r>
        <w:br w:type="page"/>
      </w:r>
    </w:p>
    <w:p w14:paraId="393CF2FC" w14:textId="77777777" w:rsidR="0004600C" w:rsidRDefault="0004600C" w:rsidP="0004600C">
      <w:pPr>
        <w:pStyle w:val="Titre2"/>
      </w:pPr>
      <w:bookmarkStart w:id="13" w:name="_Toc40785420"/>
      <w:r>
        <w:t>3.3 Les conditions d’application</w:t>
      </w:r>
      <w:bookmarkEnd w:id="13"/>
    </w:p>
    <w:p w14:paraId="724291F3" w14:textId="77777777" w:rsidR="0004600C" w:rsidRDefault="0004600C" w:rsidP="0004600C"/>
    <w:p w14:paraId="7EE60066" w14:textId="77777777" w:rsidR="0004600C" w:rsidRDefault="0004600C" w:rsidP="0004600C">
      <w:pPr>
        <w:rPr>
          <w:b/>
          <w:szCs w:val="24"/>
        </w:rPr>
      </w:pPr>
      <w:r w:rsidRPr="00AF4DAC">
        <w:rPr>
          <w:szCs w:val="24"/>
        </w:rPr>
        <w:t xml:space="preserve">Dans cette section lorsque l'on parle de </w:t>
      </w:r>
      <w:r w:rsidRPr="00AF4DAC">
        <w:rPr>
          <w:b/>
          <w:szCs w:val="24"/>
        </w:rPr>
        <w:t>"société cible",</w:t>
      </w:r>
      <w:r w:rsidRPr="00AF4DAC">
        <w:rPr>
          <w:szCs w:val="24"/>
        </w:rPr>
        <w:t xml:space="preserve"> on parle de la </w:t>
      </w:r>
      <w:r w:rsidRPr="00AF4DAC">
        <w:rPr>
          <w:b/>
          <w:szCs w:val="24"/>
        </w:rPr>
        <w:t>société que l'on désire acheter.</w:t>
      </w:r>
      <w:r w:rsidRPr="00AF4DAC">
        <w:rPr>
          <w:szCs w:val="24"/>
        </w:rPr>
        <w:t xml:space="preserve">  Lorsque l'on parle de </w:t>
      </w:r>
      <w:r w:rsidRPr="00AF4DAC">
        <w:rPr>
          <w:b/>
          <w:szCs w:val="24"/>
        </w:rPr>
        <w:t>"société acheteuse",</w:t>
      </w:r>
      <w:r w:rsidRPr="00AF4DAC">
        <w:rPr>
          <w:szCs w:val="24"/>
        </w:rPr>
        <w:t xml:space="preserve"> on parle de la </w:t>
      </w:r>
      <w:r w:rsidRPr="00AF4DAC">
        <w:rPr>
          <w:b/>
          <w:szCs w:val="24"/>
        </w:rPr>
        <w:t>société qui est l'acheteur.</w:t>
      </w:r>
    </w:p>
    <w:p w14:paraId="58AA4343" w14:textId="77777777" w:rsidR="0004600C" w:rsidRPr="0004600C" w:rsidRDefault="0004600C" w:rsidP="0004600C">
      <w:pPr>
        <w:tabs>
          <w:tab w:val="left" w:pos="720"/>
        </w:tabs>
        <w:spacing w:line="360" w:lineRule="atLeast"/>
        <w:rPr>
          <w:rFonts w:eastAsia="Times New Roman" w:cs="Times New Roman"/>
          <w:b/>
          <w:color w:val="FF0000"/>
          <w:sz w:val="24"/>
          <w:szCs w:val="24"/>
          <w:lang w:eastAsia="fr-FR"/>
        </w:rPr>
      </w:pPr>
    </w:p>
    <w:p w14:paraId="16E34512" w14:textId="77777777" w:rsidR="0004600C" w:rsidRP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b/>
          <w:sz w:val="24"/>
          <w:szCs w:val="24"/>
          <w:lang w:eastAsia="fr-FR"/>
        </w:rPr>
      </w:pPr>
      <w:r w:rsidRPr="0004600C">
        <w:rPr>
          <w:rFonts w:eastAsia="Times New Roman" w:cs="Times New Roman"/>
          <w:b/>
          <w:sz w:val="24"/>
          <w:szCs w:val="24"/>
          <w:lang w:eastAsia="fr-FR"/>
        </w:rPr>
        <w:t>CONDITIONS D’APPLICATION</w:t>
      </w:r>
    </w:p>
    <w:p w14:paraId="27DD9450" w14:textId="77777777" w:rsidR="0004600C" w:rsidRP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b/>
          <w:sz w:val="24"/>
          <w:szCs w:val="24"/>
          <w:u w:val="single"/>
          <w:lang w:eastAsia="fr-FR"/>
        </w:rPr>
      </w:pPr>
      <w:r w:rsidRPr="0004600C">
        <w:rPr>
          <w:rFonts w:eastAsia="Times New Roman" w:cs="Times New Roman"/>
          <w:b/>
          <w:sz w:val="24"/>
          <w:szCs w:val="24"/>
          <w:u w:val="single"/>
          <w:lang w:eastAsia="fr-FR"/>
        </w:rPr>
        <w:t>Toutes ces conditions d'application doivent être réunies :</w:t>
      </w:r>
    </w:p>
    <w:p w14:paraId="7A8F938E" w14:textId="77777777" w:rsidR="0004600C" w:rsidRP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sz w:val="24"/>
          <w:szCs w:val="24"/>
          <w:lang w:eastAsia="fr-FR"/>
        </w:rPr>
      </w:pPr>
    </w:p>
    <w:p w14:paraId="711CAE43" w14:textId="77777777" w:rsid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r w:rsidRPr="0004600C">
        <w:rPr>
          <w:rFonts w:eastAsia="Times New Roman" w:cs="Times New Roman"/>
          <w:sz w:val="24"/>
          <w:szCs w:val="24"/>
          <w:lang w:eastAsia="fr-FR"/>
        </w:rPr>
        <w:t>•</w:t>
      </w:r>
      <w:r w:rsidRPr="0004600C">
        <w:rPr>
          <w:rFonts w:eastAsia="Times New Roman" w:cs="Times New Roman"/>
          <w:sz w:val="24"/>
          <w:szCs w:val="24"/>
          <w:lang w:eastAsia="fr-FR"/>
        </w:rPr>
        <w:tab/>
        <w:t xml:space="preserve">Il doit y avoir une disposition, par un contribuable (vendeur), d'actions (actions échangées) d'une société (société cible) en échange </w:t>
      </w:r>
      <w:r w:rsidRPr="0004600C">
        <w:rPr>
          <w:rFonts w:eastAsia="Times New Roman" w:cs="Times New Roman"/>
          <w:b/>
          <w:sz w:val="24"/>
          <w:szCs w:val="24"/>
          <w:lang w:eastAsia="fr-FR"/>
        </w:rPr>
        <w:t xml:space="preserve">d'actions du trésor </w:t>
      </w:r>
      <w:r w:rsidRPr="0004600C">
        <w:rPr>
          <w:rFonts w:eastAsia="Times New Roman" w:cs="Times New Roman"/>
          <w:sz w:val="24"/>
          <w:szCs w:val="24"/>
          <w:lang w:eastAsia="fr-FR"/>
        </w:rPr>
        <w:t>de l'acquéreur (société acheteuse).</w:t>
      </w:r>
    </w:p>
    <w:p w14:paraId="74562DF5" w14:textId="77777777" w:rsidR="0004600C" w:rsidRP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p>
    <w:p w14:paraId="292E0651" w14:textId="77777777" w:rsid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r w:rsidRPr="0004600C">
        <w:rPr>
          <w:rFonts w:eastAsia="Times New Roman" w:cs="Times New Roman"/>
          <w:sz w:val="24"/>
          <w:szCs w:val="24"/>
          <w:lang w:eastAsia="fr-FR"/>
        </w:rPr>
        <w:t>•</w:t>
      </w:r>
      <w:r w:rsidRPr="0004600C">
        <w:rPr>
          <w:rFonts w:eastAsia="Times New Roman" w:cs="Times New Roman"/>
          <w:sz w:val="24"/>
          <w:szCs w:val="24"/>
          <w:lang w:eastAsia="fr-FR"/>
        </w:rPr>
        <w:tab/>
        <w:t>L'acquéreur doit être une société canadienne.</w:t>
      </w:r>
    </w:p>
    <w:p w14:paraId="65B52412" w14:textId="77777777" w:rsidR="0004600C" w:rsidRP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p>
    <w:p w14:paraId="7135ADCA" w14:textId="77777777" w:rsid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r w:rsidRPr="0004600C">
        <w:rPr>
          <w:rFonts w:eastAsia="Times New Roman" w:cs="Times New Roman"/>
          <w:sz w:val="24"/>
          <w:szCs w:val="24"/>
          <w:lang w:eastAsia="fr-FR"/>
        </w:rPr>
        <w:t>•</w:t>
      </w:r>
      <w:r w:rsidRPr="0004600C">
        <w:rPr>
          <w:rFonts w:eastAsia="Times New Roman" w:cs="Times New Roman"/>
          <w:sz w:val="24"/>
          <w:szCs w:val="24"/>
          <w:lang w:eastAsia="fr-FR"/>
        </w:rPr>
        <w:tab/>
        <w:t>Les actions échangées doivent être des biens en immobilisation pour le vendeur et elles doivent être des actions d'une société canadienne imposable.</w:t>
      </w:r>
    </w:p>
    <w:p w14:paraId="335903C3" w14:textId="77777777" w:rsidR="0004600C" w:rsidRP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p>
    <w:p w14:paraId="78F22089" w14:textId="77777777" w:rsid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r w:rsidRPr="0004600C">
        <w:rPr>
          <w:rFonts w:eastAsia="Times New Roman" w:cs="Times New Roman"/>
          <w:sz w:val="24"/>
          <w:szCs w:val="24"/>
          <w:lang w:eastAsia="fr-FR"/>
        </w:rPr>
        <w:t>•</w:t>
      </w:r>
      <w:r w:rsidRPr="0004600C">
        <w:rPr>
          <w:rFonts w:eastAsia="Times New Roman" w:cs="Times New Roman"/>
          <w:sz w:val="24"/>
          <w:szCs w:val="24"/>
          <w:lang w:eastAsia="fr-FR"/>
        </w:rPr>
        <w:tab/>
        <w:t xml:space="preserve">Le vendeur et l'acquéreur </w:t>
      </w:r>
      <w:r w:rsidRPr="0004600C">
        <w:rPr>
          <w:rFonts w:eastAsia="Times New Roman" w:cs="Times New Roman"/>
          <w:b/>
          <w:sz w:val="24"/>
          <w:szCs w:val="24"/>
          <w:u w:val="single"/>
          <w:lang w:eastAsia="fr-FR"/>
        </w:rPr>
        <w:t>ne doivent pas avoir un lien de dépendance</w:t>
      </w:r>
      <w:r w:rsidRPr="0004600C">
        <w:rPr>
          <w:rFonts w:eastAsia="Times New Roman" w:cs="Times New Roman"/>
          <w:sz w:val="24"/>
          <w:szCs w:val="24"/>
          <w:lang w:eastAsia="fr-FR"/>
        </w:rPr>
        <w:t xml:space="preserve">, </w:t>
      </w:r>
      <w:r w:rsidRPr="0004600C">
        <w:rPr>
          <w:rFonts w:eastAsia="Times New Roman" w:cs="Times New Roman"/>
          <w:b/>
          <w:sz w:val="24"/>
          <w:szCs w:val="24"/>
          <w:lang w:eastAsia="fr-FR"/>
        </w:rPr>
        <w:t>immédiatement avant l'échange</w:t>
      </w:r>
      <w:r w:rsidRPr="0004600C">
        <w:rPr>
          <w:rFonts w:eastAsia="Times New Roman" w:cs="Times New Roman"/>
          <w:sz w:val="24"/>
          <w:szCs w:val="24"/>
          <w:lang w:eastAsia="fr-FR"/>
        </w:rPr>
        <w:t>.</w:t>
      </w:r>
    </w:p>
    <w:p w14:paraId="7BD719A8" w14:textId="77777777" w:rsidR="0004600C" w:rsidRP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p>
    <w:p w14:paraId="060045D5" w14:textId="77777777" w:rsid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r w:rsidRPr="0004600C">
        <w:rPr>
          <w:rFonts w:eastAsia="Times New Roman" w:cs="Times New Roman"/>
          <w:sz w:val="24"/>
          <w:szCs w:val="24"/>
          <w:lang w:eastAsia="fr-FR"/>
        </w:rPr>
        <w:t>•</w:t>
      </w:r>
      <w:r w:rsidRPr="0004600C">
        <w:rPr>
          <w:rFonts w:eastAsia="Times New Roman" w:cs="Times New Roman"/>
          <w:sz w:val="24"/>
          <w:szCs w:val="24"/>
          <w:lang w:eastAsia="fr-FR"/>
        </w:rPr>
        <w:tab/>
        <w:t xml:space="preserve">Après l'échange, le vendeur et les personnes avec lesquelles il a un lien de dépendance </w:t>
      </w:r>
      <w:r w:rsidRPr="0004600C">
        <w:rPr>
          <w:rFonts w:eastAsia="Times New Roman" w:cs="Times New Roman"/>
          <w:b/>
          <w:sz w:val="24"/>
          <w:szCs w:val="24"/>
          <w:lang w:eastAsia="fr-FR"/>
        </w:rPr>
        <w:t>ne doivent pas contrôler</w:t>
      </w:r>
      <w:r w:rsidRPr="0004600C">
        <w:rPr>
          <w:rFonts w:eastAsia="Times New Roman" w:cs="Times New Roman"/>
          <w:sz w:val="24"/>
          <w:szCs w:val="24"/>
          <w:lang w:eastAsia="fr-FR"/>
        </w:rPr>
        <w:t xml:space="preserve"> l'acheteur ni avoir un droit de jouissance sur plus de 50 % de la JVM des actions en circulation de l'acquéreur.</w:t>
      </w:r>
    </w:p>
    <w:p w14:paraId="5383C356" w14:textId="77777777" w:rsidR="0004600C" w:rsidRP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p>
    <w:p w14:paraId="00E9949C" w14:textId="77777777" w:rsid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r w:rsidRPr="0004600C">
        <w:rPr>
          <w:rFonts w:eastAsia="Times New Roman" w:cs="Times New Roman"/>
          <w:sz w:val="24"/>
          <w:szCs w:val="24"/>
          <w:lang w:eastAsia="fr-FR"/>
        </w:rPr>
        <w:t>•</w:t>
      </w:r>
      <w:r w:rsidRPr="0004600C">
        <w:rPr>
          <w:rFonts w:eastAsia="Times New Roman" w:cs="Times New Roman"/>
          <w:sz w:val="24"/>
          <w:szCs w:val="24"/>
          <w:lang w:eastAsia="fr-FR"/>
        </w:rPr>
        <w:tab/>
        <w:t xml:space="preserve">Un choix en vertu des paragraphes 85(1) ou (2) </w:t>
      </w:r>
      <w:r w:rsidRPr="0004600C">
        <w:rPr>
          <w:rFonts w:eastAsia="Times New Roman" w:cs="Times New Roman"/>
          <w:b/>
          <w:sz w:val="24"/>
          <w:szCs w:val="24"/>
          <w:lang w:eastAsia="fr-FR"/>
        </w:rPr>
        <w:t>ne doit pas avoir</w:t>
      </w:r>
      <w:r w:rsidRPr="0004600C">
        <w:rPr>
          <w:rFonts w:eastAsia="Times New Roman" w:cs="Times New Roman"/>
          <w:sz w:val="24"/>
          <w:szCs w:val="24"/>
          <w:lang w:eastAsia="fr-FR"/>
        </w:rPr>
        <w:t xml:space="preserve"> été fait à l'égard des actions échangées.</w:t>
      </w:r>
    </w:p>
    <w:p w14:paraId="1BF6DA66" w14:textId="77777777" w:rsidR="0004600C" w:rsidRP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p>
    <w:p w14:paraId="68253799" w14:textId="77777777" w:rsid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r w:rsidRPr="0004600C">
        <w:rPr>
          <w:rFonts w:eastAsia="Times New Roman" w:cs="Times New Roman"/>
          <w:sz w:val="24"/>
          <w:szCs w:val="24"/>
          <w:lang w:eastAsia="fr-FR"/>
        </w:rPr>
        <w:t>•</w:t>
      </w:r>
      <w:r w:rsidRPr="0004600C">
        <w:rPr>
          <w:rFonts w:eastAsia="Times New Roman" w:cs="Times New Roman"/>
          <w:sz w:val="24"/>
          <w:szCs w:val="24"/>
          <w:lang w:eastAsia="fr-FR"/>
        </w:rPr>
        <w:tab/>
        <w:t>Le vendeur ne doit pas avoir déclaré de gain ou perte en capital en relation avec cette transaction pour l’année.</w:t>
      </w:r>
    </w:p>
    <w:p w14:paraId="76D2C4EE" w14:textId="77777777" w:rsidR="0004600C" w:rsidRP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p>
    <w:p w14:paraId="0ED9C69D" w14:textId="77777777" w:rsid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r w:rsidRPr="0004600C">
        <w:rPr>
          <w:rFonts w:eastAsia="Times New Roman" w:cs="Times New Roman"/>
          <w:sz w:val="24"/>
          <w:szCs w:val="24"/>
          <w:lang w:eastAsia="fr-FR"/>
        </w:rPr>
        <w:t>•</w:t>
      </w:r>
      <w:r w:rsidRPr="0004600C">
        <w:rPr>
          <w:rFonts w:eastAsia="Times New Roman" w:cs="Times New Roman"/>
          <w:sz w:val="24"/>
          <w:szCs w:val="24"/>
          <w:lang w:eastAsia="fr-FR"/>
        </w:rPr>
        <w:tab/>
      </w:r>
      <w:r w:rsidRPr="0004600C">
        <w:rPr>
          <w:rFonts w:eastAsia="Times New Roman" w:cs="Times New Roman"/>
          <w:b/>
          <w:sz w:val="24"/>
          <w:szCs w:val="24"/>
          <w:lang w:eastAsia="fr-FR"/>
        </w:rPr>
        <w:t>Aucune</w:t>
      </w:r>
      <w:r w:rsidRPr="0004600C">
        <w:rPr>
          <w:rFonts w:eastAsia="Times New Roman" w:cs="Times New Roman"/>
          <w:sz w:val="24"/>
          <w:szCs w:val="24"/>
          <w:lang w:eastAsia="fr-FR"/>
        </w:rPr>
        <w:t xml:space="preserve"> contrepartie </w:t>
      </w:r>
      <w:r w:rsidRPr="0004600C">
        <w:rPr>
          <w:rFonts w:eastAsia="Times New Roman" w:cs="Times New Roman"/>
          <w:b/>
          <w:sz w:val="24"/>
          <w:szCs w:val="24"/>
          <w:lang w:eastAsia="fr-FR"/>
        </w:rPr>
        <w:t>autre que des actions</w:t>
      </w:r>
      <w:r w:rsidRPr="0004600C">
        <w:rPr>
          <w:rFonts w:eastAsia="Times New Roman" w:cs="Times New Roman"/>
          <w:sz w:val="24"/>
          <w:szCs w:val="24"/>
          <w:lang w:eastAsia="fr-FR"/>
        </w:rPr>
        <w:t xml:space="preserve"> ne doit être payée.</w:t>
      </w:r>
    </w:p>
    <w:p w14:paraId="53A53B18" w14:textId="77777777" w:rsidR="0004600C" w:rsidRPr="0004600C" w:rsidRDefault="0004600C" w:rsidP="0004600C">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p>
    <w:p w14:paraId="04D8DB31" w14:textId="77777777" w:rsidR="0004600C" w:rsidRPr="0004600C" w:rsidRDefault="0004600C" w:rsidP="0004600C">
      <w:pPr>
        <w:spacing w:line="360" w:lineRule="atLeast"/>
        <w:rPr>
          <w:rFonts w:eastAsia="Times New Roman" w:cs="Times New Roman"/>
          <w:sz w:val="24"/>
          <w:szCs w:val="24"/>
          <w:lang w:eastAsia="fr-FR"/>
        </w:rPr>
      </w:pPr>
    </w:p>
    <w:p w14:paraId="0E5DA79E" w14:textId="77777777" w:rsidR="00070786" w:rsidRDefault="00070786">
      <w:pPr>
        <w:spacing w:after="200"/>
        <w:jc w:val="left"/>
      </w:pPr>
      <w:r>
        <w:br w:type="page"/>
      </w:r>
    </w:p>
    <w:p w14:paraId="39F41072" w14:textId="77777777" w:rsidR="0004600C" w:rsidRDefault="00070786" w:rsidP="00A72515">
      <w:pPr>
        <w:pStyle w:val="Paragraphedeliste"/>
        <w:numPr>
          <w:ilvl w:val="0"/>
          <w:numId w:val="10"/>
        </w:numPr>
      </w:pPr>
      <w:r w:rsidRPr="00070786">
        <w:rPr>
          <w:b/>
        </w:rPr>
        <w:t>Aucune</w:t>
      </w:r>
      <w:r>
        <w:t xml:space="preserve"> contrepartie </w:t>
      </w:r>
      <w:r w:rsidRPr="00070786">
        <w:rPr>
          <w:b/>
        </w:rPr>
        <w:t>autre que des actions</w:t>
      </w:r>
      <w:r>
        <w:t xml:space="preserve"> ne doit être payée</w:t>
      </w:r>
    </w:p>
    <w:p w14:paraId="6327BA28" w14:textId="77777777" w:rsidR="00070786" w:rsidRDefault="00070786" w:rsidP="00070786">
      <w:pPr>
        <w:pStyle w:val="Paragraphedeliste"/>
        <w:ind w:left="1440"/>
      </w:pPr>
    </w:p>
    <w:p w14:paraId="061D7B15" w14:textId="77777777" w:rsidR="00070786" w:rsidRDefault="00070786" w:rsidP="00A72515">
      <w:pPr>
        <w:pStyle w:val="Paragraphedeliste"/>
        <w:numPr>
          <w:ilvl w:val="1"/>
          <w:numId w:val="10"/>
        </w:numPr>
      </w:pPr>
      <w:r>
        <w:t xml:space="preserve">L’ARC prévoit un assouplissement similaire à celui mentionné à l’égard des biens convertibles. </w:t>
      </w:r>
      <w:r w:rsidRPr="00070786">
        <w:rPr>
          <w:b/>
        </w:rPr>
        <w:t>La valeur de la contrepartie ne peut pas excéder 200 $.</w:t>
      </w:r>
    </w:p>
    <w:p w14:paraId="34079358" w14:textId="77777777" w:rsidR="00070786" w:rsidRDefault="00070786" w:rsidP="00070786">
      <w:pPr>
        <w:pStyle w:val="Paragraphedeliste"/>
        <w:ind w:left="1440"/>
      </w:pPr>
    </w:p>
    <w:p w14:paraId="21AC7215" w14:textId="77777777" w:rsidR="00070786" w:rsidRPr="00D431EA" w:rsidRDefault="00070786" w:rsidP="00A72515">
      <w:pPr>
        <w:pStyle w:val="Paragraphedeliste"/>
        <w:numPr>
          <w:ilvl w:val="1"/>
          <w:numId w:val="5"/>
        </w:numPr>
        <w:rPr>
          <w:lang w:eastAsia="fr-FR"/>
        </w:rPr>
      </w:pPr>
      <w:r w:rsidRPr="00D431EA">
        <w:rPr>
          <w:lang w:eastAsia="fr-FR"/>
        </w:rPr>
        <w:t>Cette règle administrative s'applique lorsque la somme a pour objectif d'éviter l'émission de</w:t>
      </w:r>
      <w:r>
        <w:rPr>
          <w:lang w:eastAsia="fr-FR"/>
        </w:rPr>
        <w:t xml:space="preserve"> fractions d'actions. </w:t>
      </w:r>
    </w:p>
    <w:p w14:paraId="6FA164AC" w14:textId="77777777" w:rsidR="00070786" w:rsidRDefault="00070786" w:rsidP="00070786">
      <w:pPr>
        <w:pStyle w:val="Paragraphedeliste"/>
      </w:pPr>
    </w:p>
    <w:p w14:paraId="1D9FFA8B" w14:textId="77777777" w:rsidR="00070786" w:rsidRDefault="00070786" w:rsidP="00A72515">
      <w:pPr>
        <w:pStyle w:val="Paragraphedeliste"/>
        <w:numPr>
          <w:ilvl w:val="0"/>
          <w:numId w:val="10"/>
        </w:numPr>
      </w:pPr>
      <w:r w:rsidRPr="00070786">
        <w:t>Lors d'une transaction de ce genre, il se peut que l'actionnaire ou les actionnaires qui disposent de leurs actions souhaitent recevoir une partie du produit de disposition en argent et une partie en actions de la société acheteuse.</w:t>
      </w:r>
    </w:p>
    <w:p w14:paraId="1D5B7B3E" w14:textId="77777777" w:rsidR="00070786" w:rsidRDefault="00070786" w:rsidP="00070786">
      <w:pPr>
        <w:pStyle w:val="Paragraphedeliste"/>
        <w:ind w:left="1440"/>
      </w:pPr>
    </w:p>
    <w:p w14:paraId="5993BDB5" w14:textId="77777777" w:rsidR="00070786" w:rsidRPr="00070786" w:rsidRDefault="00070786" w:rsidP="00A72515">
      <w:pPr>
        <w:pStyle w:val="Paragraphedeliste"/>
        <w:numPr>
          <w:ilvl w:val="1"/>
          <w:numId w:val="10"/>
        </w:numPr>
      </w:pPr>
      <w:r w:rsidRPr="00070786">
        <w:rPr>
          <w:u w:val="single"/>
        </w:rPr>
        <w:t>Dans ce cas, 85.1(2)d) permet de structurer la transaction de façon à ce que le vendeur échange une partie de ses actions contre des actions  de l'acquéreur et une autre partie en échange d'une contrepartie autre que des actions.</w:t>
      </w:r>
    </w:p>
    <w:p w14:paraId="13E1ADD6" w14:textId="77777777" w:rsidR="00070786" w:rsidRDefault="00070786" w:rsidP="00070786">
      <w:pPr>
        <w:pStyle w:val="Paragraphedeliste"/>
        <w:ind w:left="1440"/>
      </w:pPr>
    </w:p>
    <w:p w14:paraId="53D69F7E" w14:textId="77777777" w:rsidR="00070786" w:rsidRDefault="00070786" w:rsidP="00070786">
      <w:pPr>
        <w:pStyle w:val="Paragraphedeliste"/>
        <w:ind w:left="1440"/>
      </w:pPr>
      <w:r>
        <w:rPr>
          <w:rFonts w:eastAsia="Times New Roman" w:cs="Times New Roman"/>
          <w:noProof/>
          <w:sz w:val="24"/>
          <w:szCs w:val="24"/>
          <w:lang w:eastAsia="fr-CA"/>
        </w:rPr>
        <mc:AlternateContent>
          <mc:Choice Requires="wps">
            <w:drawing>
              <wp:anchor distT="0" distB="0" distL="114300" distR="114300" simplePos="0" relativeHeight="251744256" behindDoc="0" locked="0" layoutInCell="1" allowOverlap="1" wp14:anchorId="51FC3179" wp14:editId="5302D037">
                <wp:simplePos x="0" y="0"/>
                <wp:positionH relativeFrom="column">
                  <wp:posOffset>1638300</wp:posOffset>
                </wp:positionH>
                <wp:positionV relativeFrom="paragraph">
                  <wp:posOffset>9524</wp:posOffset>
                </wp:positionV>
                <wp:extent cx="3838575" cy="828675"/>
                <wp:effectExtent l="19050" t="114300" r="47625" b="66675"/>
                <wp:wrapNone/>
                <wp:docPr id="2999" name="Pensées 2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828675"/>
                        </a:xfrm>
                        <a:prstGeom prst="cloudCallout">
                          <a:avLst>
                            <a:gd name="adj1" fmla="val -43012"/>
                            <a:gd name="adj2" fmla="val -59938"/>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2ECF3458" w14:textId="77777777" w:rsidR="00270FF9" w:rsidRPr="00070786" w:rsidRDefault="00270FF9" w:rsidP="00070786">
                            <w:pPr>
                              <w:rPr>
                                <w:szCs w:val="26"/>
                              </w:rPr>
                            </w:pPr>
                            <w:r w:rsidRPr="00070786">
                              <w:rPr>
                                <w:szCs w:val="26"/>
                              </w:rPr>
                              <w:t xml:space="preserve">La transaction est </w:t>
                            </w:r>
                            <w:r w:rsidRPr="00070786">
                              <w:rPr>
                                <w:b/>
                                <w:szCs w:val="26"/>
                                <w:u w:val="single"/>
                              </w:rPr>
                              <w:t>scindée</w:t>
                            </w:r>
                            <w:r w:rsidRPr="00070786">
                              <w:rPr>
                                <w:szCs w:val="26"/>
                              </w:rPr>
                              <w:t xml:space="preserve"> en deux opérations distinctes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C3179" id="Pensées 2999" o:spid="_x0000_s1058" type="#_x0000_t106" style="position:absolute;left:0;text-align:left;margin-left:129pt;margin-top:.75pt;width:302.25pt;height:6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" adj="1509,-2147" fillcolor="#c2d69b" strokecolor="#c2d69b" strokeweight="1pt">
                <v:fill color2="#eaf1dd" angle="135" focus="50%" type="gradient"/>
                <v:shadow on="t" color="#4e6128" opacity=".5" offset="1pt"/>
                <v:textbox>
                  <w:txbxContent>
                    <w:p w14:paraId="2ECF3458" w14:textId="77777777" w:rsidR="00270FF9" w:rsidRPr="00070786" w:rsidRDefault="00270FF9" w:rsidP="00070786">
                      <w:pPr>
                        <w:rPr>
                          <w:szCs w:val="26"/>
                        </w:rPr>
                      </w:pPr>
                      <w:r w:rsidRPr="00070786">
                        <w:rPr>
                          <w:szCs w:val="26"/>
                        </w:rPr>
                        <w:t xml:space="preserve">La transaction est </w:t>
                      </w:r>
                      <w:r w:rsidRPr="00070786">
                        <w:rPr>
                          <w:b/>
                          <w:szCs w:val="26"/>
                          <w:u w:val="single"/>
                        </w:rPr>
                        <w:t>scindée</w:t>
                      </w:r>
                      <w:r w:rsidRPr="00070786">
                        <w:rPr>
                          <w:szCs w:val="26"/>
                        </w:rPr>
                        <w:t xml:space="preserve"> en deux opérations distinctes </w:t>
                      </w:r>
                    </w:p>
                  </w:txbxContent>
                </v:textbox>
              </v:shape>
            </w:pict>
          </mc:Fallback>
        </mc:AlternateContent>
      </w:r>
    </w:p>
    <w:p w14:paraId="6BB179D1" w14:textId="77777777" w:rsidR="00070786" w:rsidRDefault="00070786" w:rsidP="00070786">
      <w:pPr>
        <w:pStyle w:val="Paragraphedeliste"/>
        <w:ind w:left="1440"/>
      </w:pPr>
    </w:p>
    <w:p w14:paraId="129B26FD" w14:textId="77777777" w:rsidR="00070786" w:rsidRDefault="00070786" w:rsidP="00070786">
      <w:pPr>
        <w:pStyle w:val="Paragraphedeliste"/>
        <w:ind w:left="1440"/>
      </w:pPr>
    </w:p>
    <w:p w14:paraId="6533664A" w14:textId="77777777" w:rsidR="00070786" w:rsidRDefault="00070786" w:rsidP="00070786">
      <w:pPr>
        <w:pStyle w:val="Paragraphedeliste"/>
        <w:ind w:left="1440"/>
      </w:pPr>
    </w:p>
    <w:p w14:paraId="7FE80F6D" w14:textId="77777777" w:rsidR="00070786" w:rsidRDefault="00070786" w:rsidP="00070786">
      <w:pPr>
        <w:pStyle w:val="Paragraphedeliste"/>
        <w:ind w:left="1440"/>
      </w:pPr>
    </w:p>
    <w:p w14:paraId="04A4D40B" w14:textId="77777777" w:rsidR="00070786" w:rsidRDefault="00070786" w:rsidP="00A72515">
      <w:pPr>
        <w:pStyle w:val="Paragraphedeliste"/>
        <w:numPr>
          <w:ilvl w:val="1"/>
          <w:numId w:val="10"/>
        </w:numPr>
      </w:pPr>
      <w:r w:rsidRPr="00070786">
        <w:rPr>
          <w:b/>
        </w:rPr>
        <w:t>Le roulement s'applique alors uniquement aux actions échangées</w:t>
      </w:r>
      <w:r w:rsidRPr="00070786">
        <w:t xml:space="preserve"> contre des actions d'une même catégorie de l'acquéreur.</w:t>
      </w:r>
    </w:p>
    <w:p w14:paraId="42675ED2" w14:textId="77777777" w:rsidR="00070786" w:rsidRDefault="00070786" w:rsidP="00070786">
      <w:pPr>
        <w:pStyle w:val="Paragraphedeliste"/>
      </w:pPr>
    </w:p>
    <w:p w14:paraId="12AD7A4E" w14:textId="77777777" w:rsidR="00070786" w:rsidRPr="00B14363" w:rsidRDefault="00070786" w:rsidP="00A72515">
      <w:pPr>
        <w:pStyle w:val="Paragraphedeliste"/>
        <w:numPr>
          <w:ilvl w:val="1"/>
          <w:numId w:val="10"/>
        </w:numPr>
      </w:pPr>
      <w:r>
        <w:t>Si tel est le cas, le</w:t>
      </w:r>
      <w:r w:rsidRPr="00070786">
        <w:t xml:space="preserve"> </w:t>
      </w:r>
      <w:r>
        <w:t>contrat de vente</w:t>
      </w:r>
      <w:r w:rsidRPr="00070786">
        <w:t xml:space="preserve"> doit établir clairement la distinction entre les actions données en échange d'argent ou d'autres biens et celles échangées contre des actions de l'acquéreur.  </w:t>
      </w:r>
      <w:r w:rsidRPr="00070786">
        <w:rPr>
          <w:b/>
        </w:rPr>
        <w:t>Tout est dans la manière de structurer la transaction.</w:t>
      </w:r>
    </w:p>
    <w:p w14:paraId="2439B7E9" w14:textId="77777777" w:rsidR="00B14363" w:rsidRDefault="00B14363" w:rsidP="00B14363">
      <w:pPr>
        <w:pStyle w:val="Paragraphedeliste"/>
      </w:pPr>
    </w:p>
    <w:p w14:paraId="55513A9D" w14:textId="77777777" w:rsidR="00B14363" w:rsidRDefault="00B14363">
      <w:pPr>
        <w:spacing w:after="200"/>
        <w:jc w:val="left"/>
      </w:pPr>
      <w:r>
        <w:br w:type="page"/>
      </w:r>
    </w:p>
    <w:p w14:paraId="28427220" w14:textId="77777777" w:rsidR="00B14363" w:rsidRDefault="00B14363" w:rsidP="00B14363">
      <w:pPr>
        <w:pStyle w:val="Titre2"/>
      </w:pPr>
      <w:bookmarkStart w:id="14" w:name="_Toc40785421"/>
      <w:r>
        <w:t>3.4 La transaction type de l’article 85.1</w:t>
      </w:r>
      <w:bookmarkEnd w:id="14"/>
    </w:p>
    <w:p w14:paraId="18210E58" w14:textId="77777777" w:rsidR="00B14363" w:rsidRDefault="00B14363" w:rsidP="00D65F47">
      <w:pPr>
        <w:spacing w:line="240" w:lineRule="auto"/>
      </w:pPr>
    </w:p>
    <w:p w14:paraId="472FFBD8" w14:textId="77777777" w:rsidR="00B14363" w:rsidRPr="00B14363" w:rsidRDefault="00B14363" w:rsidP="00D65F47">
      <w:pPr>
        <w:spacing w:line="240" w:lineRule="auto"/>
        <w:rPr>
          <w:rFonts w:eastAsia="Times New Roman" w:cs="Times New Roman"/>
          <w:sz w:val="24"/>
          <w:szCs w:val="24"/>
          <w:u w:val="single"/>
          <w:lang w:eastAsia="fr-FR"/>
        </w:rPr>
      </w:pPr>
      <w:r w:rsidRPr="00B14363">
        <w:rPr>
          <w:rFonts w:eastAsia="Times New Roman" w:cs="Times New Roman"/>
          <w:sz w:val="24"/>
          <w:szCs w:val="24"/>
          <w:u w:val="single"/>
          <w:lang w:eastAsia="fr-FR"/>
        </w:rPr>
        <w:t>Au moment de la transaction</w:t>
      </w:r>
    </w:p>
    <w:p w14:paraId="16DD57F3" w14:textId="77777777" w:rsidR="00B14363" w:rsidRPr="00B14363" w:rsidRDefault="00B14363" w:rsidP="00B14363">
      <w:pPr>
        <w:spacing w:line="360" w:lineRule="atLeast"/>
        <w:rPr>
          <w:rFonts w:eastAsia="Times New Roman" w:cs="Times New Roman"/>
          <w:sz w:val="24"/>
          <w:szCs w:val="24"/>
          <w:lang w:eastAsia="fr-FR"/>
        </w:rPr>
      </w:pPr>
      <w:r>
        <w:rPr>
          <w:rFonts w:eastAsia="Times New Roman" w:cs="Times New Roman"/>
          <w:noProof/>
          <w:sz w:val="24"/>
          <w:szCs w:val="24"/>
          <w:u w:val="single"/>
          <w:lang w:eastAsia="fr-CA"/>
        </w:rPr>
        <mc:AlternateContent>
          <mc:Choice Requires="wps">
            <w:drawing>
              <wp:anchor distT="0" distB="0" distL="114300" distR="114300" simplePos="0" relativeHeight="251753472" behindDoc="0" locked="0" layoutInCell="1" allowOverlap="1" wp14:anchorId="2DFA9EFB" wp14:editId="02B1C43A">
                <wp:simplePos x="0" y="0"/>
                <wp:positionH relativeFrom="column">
                  <wp:posOffset>972820</wp:posOffset>
                </wp:positionH>
                <wp:positionV relativeFrom="paragraph">
                  <wp:posOffset>16510</wp:posOffset>
                </wp:positionV>
                <wp:extent cx="3543300" cy="923925"/>
                <wp:effectExtent l="0" t="0" r="0" b="47625"/>
                <wp:wrapNone/>
                <wp:docPr id="3021" name="Flèche courbée vers le bas 3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923925"/>
                        </a:xfrm>
                        <a:prstGeom prst="curvedDownArrow">
                          <a:avLst>
                            <a:gd name="adj1" fmla="val 76701"/>
                            <a:gd name="adj2" fmla="val 153402"/>
                            <a:gd name="adj3" fmla="val 33333"/>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wps:spPr>
                      <wps:txbx>
                        <w:txbxContent>
                          <w:p w14:paraId="5666BB44" w14:textId="77777777" w:rsidR="00270FF9" w:rsidRDefault="00270FF9" w:rsidP="00B14363">
                            <w:pPr>
                              <w:jc w:val="center"/>
                              <w:rPr>
                                <w:b/>
                              </w:rPr>
                            </w:pPr>
                          </w:p>
                          <w:p w14:paraId="3E2B1258" w14:textId="77777777" w:rsidR="00270FF9" w:rsidRDefault="00270FF9" w:rsidP="00A40989">
                            <w:pPr>
                              <w:ind w:left="708" w:firstLine="708"/>
                              <w:jc w:val="left"/>
                              <w:rPr>
                                <w:b/>
                              </w:rPr>
                            </w:pPr>
                            <w:r w:rsidRPr="00250FCE">
                              <w:rPr>
                                <w:b/>
                              </w:rPr>
                              <w:t>Vente des 100 « A » de</w:t>
                            </w:r>
                          </w:p>
                          <w:p w14:paraId="156B905D" w14:textId="77777777" w:rsidR="00270FF9" w:rsidRPr="00250FCE" w:rsidRDefault="00270FF9" w:rsidP="00A40989">
                            <w:pPr>
                              <w:ind w:left="708" w:firstLine="708"/>
                              <w:jc w:val="left"/>
                              <w:rPr>
                                <w:b/>
                              </w:rPr>
                            </w:pPr>
                            <w:r w:rsidRPr="00250FCE">
                              <w:rPr>
                                <w:b/>
                              </w:rPr>
                              <w:t>CIBLECO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9EFB"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3021" o:spid="_x0000_s1059" type="#_x0000_t105" style="position:absolute;left:0;text-align:left;margin-left:76.6pt;margin-top:1.3pt;width:279pt;height:7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" fillcolor="#c2d69b" strokecolor="#c2d69b" strokeweight="1pt">
                <v:fill color2="#eaf1dd" angle="135" focus="50%" type="gradient"/>
                <v:textbox>
                  <w:txbxContent>
                    <w:p w14:paraId="5666BB44" w14:textId="77777777" w:rsidR="00270FF9" w:rsidRDefault="00270FF9" w:rsidP="00B14363">
                      <w:pPr>
                        <w:jc w:val="center"/>
                        <w:rPr>
                          <w:b/>
                        </w:rPr>
                      </w:pPr>
                    </w:p>
                    <w:p w14:paraId="3E2B1258" w14:textId="77777777" w:rsidR="00270FF9" w:rsidRDefault="00270FF9" w:rsidP="00A40989">
                      <w:pPr>
                        <w:ind w:left="708" w:firstLine="708"/>
                        <w:jc w:val="left"/>
                        <w:rPr>
                          <w:b/>
                        </w:rPr>
                      </w:pPr>
                      <w:r w:rsidRPr="00250FCE">
                        <w:rPr>
                          <w:b/>
                        </w:rPr>
                        <w:t>Vente des 100 « A » de</w:t>
                      </w:r>
                    </w:p>
                    <w:p w14:paraId="156B905D" w14:textId="77777777" w:rsidR="00270FF9" w:rsidRPr="00250FCE" w:rsidRDefault="00270FF9" w:rsidP="00A40989">
                      <w:pPr>
                        <w:ind w:left="708" w:firstLine="708"/>
                        <w:jc w:val="left"/>
                        <w:rPr>
                          <w:b/>
                        </w:rPr>
                      </w:pPr>
                      <w:r w:rsidRPr="00250FCE">
                        <w:rPr>
                          <w:b/>
                        </w:rPr>
                        <w:t>CIBLECO</w:t>
                      </w:r>
                    </w:p>
                  </w:txbxContent>
                </v:textbox>
              </v:shape>
            </w:pict>
          </mc:Fallback>
        </mc:AlternateContent>
      </w:r>
    </w:p>
    <w:p w14:paraId="4483CDE2" w14:textId="77777777" w:rsidR="00B14363" w:rsidRPr="00B14363" w:rsidRDefault="00B14363" w:rsidP="00B14363">
      <w:pPr>
        <w:spacing w:line="360" w:lineRule="atLeast"/>
        <w:rPr>
          <w:rFonts w:eastAsia="Times New Roman" w:cs="Times New Roman"/>
          <w:sz w:val="24"/>
          <w:szCs w:val="24"/>
          <w:lang w:eastAsia="fr-FR"/>
        </w:rPr>
      </w:pPr>
    </w:p>
    <w:p w14:paraId="0F7E3152" w14:textId="77777777" w:rsidR="00B14363" w:rsidRPr="00B14363" w:rsidRDefault="00B14363" w:rsidP="00B14363">
      <w:pPr>
        <w:spacing w:line="360" w:lineRule="atLeast"/>
        <w:rPr>
          <w:rFonts w:eastAsia="Times New Roman" w:cs="Times New Roman"/>
          <w:sz w:val="24"/>
          <w:szCs w:val="24"/>
          <w:lang w:eastAsia="fr-FR"/>
        </w:rPr>
      </w:pPr>
    </w:p>
    <w:p w14:paraId="7736BE93" w14:textId="77777777" w:rsidR="00B14363" w:rsidRPr="00B14363" w:rsidRDefault="00B14363" w:rsidP="00B14363">
      <w:pPr>
        <w:spacing w:line="360" w:lineRule="atLeast"/>
        <w:rPr>
          <w:rFonts w:eastAsia="Times New Roman" w:cs="Times New Roman"/>
          <w:sz w:val="24"/>
          <w:szCs w:val="24"/>
          <w:lang w:eastAsia="fr-FR"/>
        </w:rPr>
      </w:pPr>
    </w:p>
    <w:p w14:paraId="0A39F88E" w14:textId="77777777" w:rsidR="00B14363" w:rsidRPr="00B14363" w:rsidRDefault="00B14363" w:rsidP="00B14363">
      <w:pPr>
        <w:spacing w:line="360" w:lineRule="atLeast"/>
        <w:rPr>
          <w:rFonts w:eastAsia="Times New Roman" w:cs="Times New Roman"/>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748352" behindDoc="0" locked="0" layoutInCell="1" allowOverlap="1" wp14:anchorId="78C18BA8" wp14:editId="34179AC7">
                <wp:simplePos x="0" y="0"/>
                <wp:positionH relativeFrom="column">
                  <wp:posOffset>4011295</wp:posOffset>
                </wp:positionH>
                <wp:positionV relativeFrom="paragraph">
                  <wp:posOffset>26035</wp:posOffset>
                </wp:positionV>
                <wp:extent cx="1666875" cy="1047750"/>
                <wp:effectExtent l="19050" t="19050" r="47625" b="57150"/>
                <wp:wrapNone/>
                <wp:docPr id="3020" name="Rectangle 3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04775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1535666F" w14:textId="77777777" w:rsidR="00270FF9" w:rsidRDefault="00270FF9" w:rsidP="00B14363">
                            <w:pPr>
                              <w:jc w:val="center"/>
                            </w:pPr>
                          </w:p>
                          <w:p w14:paraId="3CA76D51" w14:textId="77777777" w:rsidR="00270FF9" w:rsidRPr="00996A25" w:rsidRDefault="00270FF9" w:rsidP="00B14363">
                            <w:pPr>
                              <w:jc w:val="center"/>
                              <w:rPr>
                                <w:b/>
                              </w:rPr>
                            </w:pPr>
                            <w:r w:rsidRPr="00996A25">
                              <w:rPr>
                                <w:b/>
                              </w:rPr>
                              <w:t>SOCIÉTÉ</w:t>
                            </w:r>
                          </w:p>
                          <w:p w14:paraId="7E1990B7" w14:textId="77777777" w:rsidR="00270FF9" w:rsidRPr="00996A25" w:rsidRDefault="00270FF9" w:rsidP="00B14363">
                            <w:pPr>
                              <w:jc w:val="center"/>
                              <w:rPr>
                                <w:b/>
                              </w:rPr>
                            </w:pPr>
                            <w:r w:rsidRPr="00996A25">
                              <w:rPr>
                                <w:b/>
                              </w:rPr>
                              <w:t>ACHETEUSE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18BA8" id="Rectangle 3020" o:spid="_x0000_s1060" style="position:absolute;left:0;text-align:left;margin-left:315.85pt;margin-top:2.05pt;width:131.25pt;height: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" fillcolor="#9bbb59" strokecolor="#f2f2f2" strokeweight="3pt">
                <v:shadow on="t" color="#4e6128" opacity=".5" offset="1pt"/>
                <v:textbox>
                  <w:txbxContent>
                    <w:p w14:paraId="1535666F" w14:textId="77777777" w:rsidR="00270FF9" w:rsidRDefault="00270FF9" w:rsidP="00B14363">
                      <w:pPr>
                        <w:jc w:val="center"/>
                      </w:pPr>
                    </w:p>
                    <w:p w14:paraId="3CA76D51" w14:textId="77777777" w:rsidR="00270FF9" w:rsidRPr="00996A25" w:rsidRDefault="00270FF9" w:rsidP="00B14363">
                      <w:pPr>
                        <w:jc w:val="center"/>
                        <w:rPr>
                          <w:b/>
                        </w:rPr>
                      </w:pPr>
                      <w:r w:rsidRPr="00996A25">
                        <w:rPr>
                          <w:b/>
                        </w:rPr>
                        <w:t>SOCIÉTÉ</w:t>
                      </w:r>
                    </w:p>
                    <w:p w14:paraId="7E1990B7" w14:textId="77777777" w:rsidR="00270FF9" w:rsidRPr="00996A25" w:rsidRDefault="00270FF9" w:rsidP="00B14363">
                      <w:pPr>
                        <w:jc w:val="center"/>
                        <w:rPr>
                          <w:b/>
                        </w:rPr>
                      </w:pPr>
                      <w:r w:rsidRPr="00996A25">
                        <w:rPr>
                          <w:b/>
                        </w:rPr>
                        <w:t>ACHETEUSE</w:t>
                      </w:r>
                    </w:p>
                  </w:txbxContent>
                </v:textbox>
              </v:rect>
            </w:pict>
          </mc:Fallback>
        </mc:AlternateContent>
      </w:r>
    </w:p>
    <w:p w14:paraId="6D010978" w14:textId="77777777" w:rsidR="00B14363" w:rsidRPr="00B14363" w:rsidRDefault="00B14363" w:rsidP="00B14363">
      <w:pPr>
        <w:spacing w:line="360" w:lineRule="atLeast"/>
        <w:rPr>
          <w:rFonts w:eastAsia="Times New Roman" w:cs="Times New Roman"/>
          <w:b/>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49376" behindDoc="0" locked="0" layoutInCell="1" allowOverlap="1" wp14:anchorId="0899A0AF" wp14:editId="08B60BA1">
                <wp:simplePos x="0" y="0"/>
                <wp:positionH relativeFrom="column">
                  <wp:posOffset>820420</wp:posOffset>
                </wp:positionH>
                <wp:positionV relativeFrom="paragraph">
                  <wp:posOffset>216535</wp:posOffset>
                </wp:positionV>
                <wp:extent cx="635" cy="1066800"/>
                <wp:effectExtent l="57150" t="9525" r="56515" b="19050"/>
                <wp:wrapNone/>
                <wp:docPr id="3019" name="Connecteur droit avec flèche 3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57231" id="Connecteur droit avec flèche 3019" o:spid="_x0000_s1026" type="#_x0000_t32" style="position:absolute;margin-left:64.6pt;margin-top:17.05pt;width:.05pt;height:8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">
                <v:stroke endarrow="block"/>
              </v:shape>
            </w:pict>
          </mc:Fallback>
        </mc:AlternateContent>
      </w:r>
      <w:r w:rsidRPr="00B14363">
        <w:rPr>
          <w:rFonts w:eastAsia="Times New Roman" w:cs="Times New Roman"/>
          <w:b/>
          <w:sz w:val="24"/>
          <w:szCs w:val="24"/>
          <w:lang w:eastAsia="fr-FR"/>
        </w:rPr>
        <w:tab/>
        <w:t>Monsieur X</w:t>
      </w:r>
      <w:r w:rsidRPr="00B14363">
        <w:rPr>
          <w:rFonts w:eastAsia="Times New Roman" w:cs="Times New Roman"/>
          <w:b/>
          <w:sz w:val="24"/>
          <w:szCs w:val="24"/>
          <w:lang w:eastAsia="fr-FR"/>
        </w:rPr>
        <w:tab/>
      </w:r>
    </w:p>
    <w:p w14:paraId="5BD52F09" w14:textId="77777777" w:rsidR="00B14363" w:rsidRPr="00B14363" w:rsidRDefault="00B14363" w:rsidP="00B14363">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50400" behindDoc="0" locked="0" layoutInCell="1" allowOverlap="1" wp14:anchorId="4AE8DFDA" wp14:editId="62E08928">
                <wp:simplePos x="0" y="0"/>
                <wp:positionH relativeFrom="column">
                  <wp:posOffset>620395</wp:posOffset>
                </wp:positionH>
                <wp:positionV relativeFrom="paragraph">
                  <wp:posOffset>178435</wp:posOffset>
                </wp:positionV>
                <wp:extent cx="257175" cy="209550"/>
                <wp:effectExtent l="9525" t="57150" r="47625" b="9525"/>
                <wp:wrapNone/>
                <wp:docPr id="3018" name="Connecteur droit avec flèche 3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4DFFA" id="Connecteur droit avec flèche 3018" o:spid="_x0000_s1026" type="#_x0000_t32" style="position:absolute;margin-left:48.85pt;margin-top:14.05pt;width:20.25pt;height:16.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">
                <v:stroke endarrow="block"/>
              </v:shape>
            </w:pict>
          </mc:Fallback>
        </mc:AlternateContent>
      </w:r>
      <w:r w:rsidRPr="00B14363">
        <w:rPr>
          <w:rFonts w:eastAsia="Times New Roman" w:cs="Times New Roman"/>
          <w:sz w:val="24"/>
          <w:szCs w:val="24"/>
          <w:lang w:eastAsia="fr-FR"/>
        </w:rPr>
        <w:tab/>
      </w:r>
      <w:r w:rsidRPr="00B14363">
        <w:rPr>
          <w:rFonts w:eastAsia="Times New Roman" w:cs="Times New Roman"/>
          <w:sz w:val="24"/>
          <w:szCs w:val="24"/>
          <w:lang w:eastAsia="fr-FR"/>
        </w:rPr>
        <w:tab/>
        <w:t>1 M $ JVM</w:t>
      </w:r>
    </w:p>
    <w:p w14:paraId="1C7A6295" w14:textId="77777777" w:rsidR="00B14363" w:rsidRPr="00B14363" w:rsidRDefault="00B14363" w:rsidP="00B14363">
      <w:pPr>
        <w:spacing w:line="360" w:lineRule="atLeast"/>
        <w:rPr>
          <w:rFonts w:eastAsia="Times New Roman" w:cs="Times New Roman"/>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752448" behindDoc="0" locked="0" layoutInCell="1" allowOverlap="1" wp14:anchorId="5AFAB100" wp14:editId="5E65354C">
                <wp:simplePos x="0" y="0"/>
                <wp:positionH relativeFrom="column">
                  <wp:posOffset>620395</wp:posOffset>
                </wp:positionH>
                <wp:positionV relativeFrom="paragraph">
                  <wp:posOffset>159385</wp:posOffset>
                </wp:positionV>
                <wp:extent cx="257175" cy="161925"/>
                <wp:effectExtent l="9525" t="9525" r="47625" b="57150"/>
                <wp:wrapNone/>
                <wp:docPr id="3017" name="Connecteur droit avec flèche 3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66045" id="Connecteur droit avec flèche 3017" o:spid="_x0000_s1026" type="#_x0000_t32" style="position:absolute;margin-left:48.85pt;margin-top:12.55pt;width:20.25pt;height:1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751424" behindDoc="0" locked="0" layoutInCell="1" allowOverlap="1" wp14:anchorId="6BBA9ED1" wp14:editId="716B9B94">
                <wp:simplePos x="0" y="0"/>
                <wp:positionH relativeFrom="column">
                  <wp:posOffset>620395</wp:posOffset>
                </wp:positionH>
                <wp:positionV relativeFrom="paragraph">
                  <wp:posOffset>159385</wp:posOffset>
                </wp:positionV>
                <wp:extent cx="257175" cy="0"/>
                <wp:effectExtent l="9525" t="57150" r="19050" b="57150"/>
                <wp:wrapNone/>
                <wp:docPr id="3016" name="Connecteur droit avec flèche 3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2D708" id="Connecteur droit avec flèche 3016" o:spid="_x0000_s1026" type="#_x0000_t32" style="position:absolute;margin-left:48.85pt;margin-top:12.55pt;width:20.2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">
                <v:stroke endarrow="block"/>
              </v:shape>
            </w:pict>
          </mc:Fallback>
        </mc:AlternateContent>
      </w:r>
      <w:r w:rsidRPr="00B14363">
        <w:rPr>
          <w:rFonts w:eastAsia="Times New Roman" w:cs="Times New Roman"/>
          <w:b/>
          <w:sz w:val="24"/>
          <w:szCs w:val="24"/>
          <w:lang w:eastAsia="fr-FR"/>
        </w:rPr>
        <w:t>100 « A »</w:t>
      </w:r>
      <w:r w:rsidRPr="00B14363">
        <w:rPr>
          <w:rFonts w:eastAsia="Times New Roman" w:cs="Times New Roman"/>
          <w:sz w:val="24"/>
          <w:szCs w:val="24"/>
          <w:lang w:eastAsia="fr-FR"/>
        </w:rPr>
        <w:t xml:space="preserve"> </w:t>
      </w:r>
      <w:r w:rsidRPr="00B14363">
        <w:rPr>
          <w:rFonts w:eastAsia="Times New Roman" w:cs="Times New Roman"/>
          <w:sz w:val="24"/>
          <w:szCs w:val="24"/>
          <w:lang w:eastAsia="fr-FR"/>
        </w:rPr>
        <w:tab/>
        <w:t>200 000 $ PBR</w:t>
      </w:r>
    </w:p>
    <w:p w14:paraId="1E24C0B4" w14:textId="77777777" w:rsidR="00B14363" w:rsidRPr="00B14363" w:rsidRDefault="00B14363" w:rsidP="00B14363">
      <w:pPr>
        <w:spacing w:line="360" w:lineRule="atLeast"/>
        <w:rPr>
          <w:rFonts w:eastAsia="Times New Roman" w:cs="Times New Roman"/>
          <w:sz w:val="24"/>
          <w:szCs w:val="24"/>
          <w:lang w:eastAsia="fr-FR"/>
        </w:rPr>
      </w:pPr>
      <w:r w:rsidRPr="00B14363">
        <w:rPr>
          <w:rFonts w:eastAsia="Times New Roman" w:cs="Times New Roman"/>
          <w:sz w:val="24"/>
          <w:szCs w:val="24"/>
          <w:lang w:eastAsia="fr-FR"/>
        </w:rPr>
        <w:tab/>
      </w:r>
      <w:r w:rsidRPr="00B14363">
        <w:rPr>
          <w:rFonts w:eastAsia="Times New Roman" w:cs="Times New Roman"/>
          <w:sz w:val="24"/>
          <w:szCs w:val="24"/>
          <w:lang w:eastAsia="fr-FR"/>
        </w:rPr>
        <w:tab/>
        <w:t>200 000 $ CV</w:t>
      </w:r>
    </w:p>
    <w:p w14:paraId="03017350" w14:textId="77777777" w:rsidR="00B14363" w:rsidRPr="00B14363" w:rsidRDefault="00B14363" w:rsidP="00B14363">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54496" behindDoc="0" locked="0" layoutInCell="1" allowOverlap="1" wp14:anchorId="483C6D15" wp14:editId="5131A342">
                <wp:simplePos x="0" y="0"/>
                <wp:positionH relativeFrom="column">
                  <wp:posOffset>820420</wp:posOffset>
                </wp:positionH>
                <wp:positionV relativeFrom="paragraph">
                  <wp:posOffset>-2540</wp:posOffset>
                </wp:positionV>
                <wp:extent cx="3552825" cy="1152525"/>
                <wp:effectExtent l="0" t="19050" r="28575" b="28575"/>
                <wp:wrapNone/>
                <wp:docPr id="3015" name="Flèche courbée vers le haut 3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52825" cy="1152525"/>
                        </a:xfrm>
                        <a:prstGeom prst="curvedUpArrow">
                          <a:avLst>
                            <a:gd name="adj1" fmla="val 61653"/>
                            <a:gd name="adj2" fmla="val 123306"/>
                            <a:gd name="adj3" fmla="val 33333"/>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wps:spPr>
                      <wps:txbx>
                        <w:txbxContent>
                          <w:p w14:paraId="4C3D205B" w14:textId="77777777" w:rsidR="00270FF9" w:rsidRDefault="00270FF9" w:rsidP="00B14363">
                            <w:pPr>
                              <w:jc w:val="center"/>
                              <w:rPr>
                                <w:b/>
                              </w:rPr>
                            </w:pPr>
                          </w:p>
                          <w:p w14:paraId="600F1BEC" w14:textId="77777777" w:rsidR="00270FF9" w:rsidRDefault="00270FF9" w:rsidP="00A40989">
                            <w:pPr>
                              <w:ind w:left="708" w:firstLine="708"/>
                              <w:jc w:val="left"/>
                              <w:rPr>
                                <w:b/>
                              </w:rPr>
                            </w:pPr>
                            <w:r>
                              <w:rPr>
                                <w:b/>
                              </w:rPr>
                              <w:t>Contrepartie de 100 « B »</w:t>
                            </w:r>
                          </w:p>
                          <w:p w14:paraId="3EAF16E8" w14:textId="77777777" w:rsidR="00270FF9" w:rsidRDefault="00270FF9" w:rsidP="00A40989">
                            <w:pPr>
                              <w:ind w:left="708" w:firstLine="708"/>
                              <w:jc w:val="left"/>
                              <w:rPr>
                                <w:b/>
                              </w:rPr>
                            </w:pPr>
                            <w:r>
                              <w:rPr>
                                <w:b/>
                              </w:rPr>
                              <w:t>émises par la SOCIÉTÉ</w:t>
                            </w:r>
                          </w:p>
                          <w:p w14:paraId="5E0EAAE1" w14:textId="77777777" w:rsidR="00270FF9" w:rsidRDefault="00270FF9" w:rsidP="00A40989">
                            <w:pPr>
                              <w:ind w:left="708" w:firstLine="708"/>
                              <w:jc w:val="left"/>
                              <w:rPr>
                                <w:b/>
                              </w:rPr>
                            </w:pPr>
                            <w:r>
                              <w:rPr>
                                <w:b/>
                              </w:rPr>
                              <w:t>ACHETEUSE en faveur de</w:t>
                            </w:r>
                          </w:p>
                          <w:p w14:paraId="73BE6974" w14:textId="77777777" w:rsidR="00270FF9" w:rsidRPr="00250FCE" w:rsidRDefault="00270FF9" w:rsidP="00A40989">
                            <w:pPr>
                              <w:ind w:left="708" w:firstLine="708"/>
                              <w:jc w:val="left"/>
                              <w:rPr>
                                <w:b/>
                              </w:rPr>
                            </w:pPr>
                            <w:r>
                              <w:rPr>
                                <w:b/>
                              </w:rPr>
                              <w:t>Monsieur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C6D1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3015" o:spid="_x0000_s1061" type="#_x0000_t104" style="position:absolute;left:0;text-align:left;margin-left:64.6pt;margin-top:-.2pt;width:279.75pt;height:90.7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" fillcolor="#c2d69b" strokecolor="#c2d69b" strokeweight="1pt">
                <v:fill color2="#eaf1dd" angle="135" focus="50%" type="gradient"/>
                <v:textbox>
                  <w:txbxContent>
                    <w:p w14:paraId="4C3D205B" w14:textId="77777777" w:rsidR="00270FF9" w:rsidRDefault="00270FF9" w:rsidP="00B14363">
                      <w:pPr>
                        <w:jc w:val="center"/>
                        <w:rPr>
                          <w:b/>
                        </w:rPr>
                      </w:pPr>
                    </w:p>
                    <w:p w14:paraId="600F1BEC" w14:textId="77777777" w:rsidR="00270FF9" w:rsidRDefault="00270FF9" w:rsidP="00A40989">
                      <w:pPr>
                        <w:ind w:left="708" w:firstLine="708"/>
                        <w:jc w:val="left"/>
                        <w:rPr>
                          <w:b/>
                        </w:rPr>
                      </w:pPr>
                      <w:r>
                        <w:rPr>
                          <w:b/>
                        </w:rPr>
                        <w:t>Contrepartie de 100 « B »</w:t>
                      </w:r>
                    </w:p>
                    <w:p w14:paraId="3EAF16E8" w14:textId="77777777" w:rsidR="00270FF9" w:rsidRDefault="00270FF9" w:rsidP="00A40989">
                      <w:pPr>
                        <w:ind w:left="708" w:firstLine="708"/>
                        <w:jc w:val="left"/>
                        <w:rPr>
                          <w:b/>
                        </w:rPr>
                      </w:pPr>
                      <w:r>
                        <w:rPr>
                          <w:b/>
                        </w:rPr>
                        <w:t>émises par la SOCIÉTÉ</w:t>
                      </w:r>
                    </w:p>
                    <w:p w14:paraId="5E0EAAE1" w14:textId="77777777" w:rsidR="00270FF9" w:rsidRDefault="00270FF9" w:rsidP="00A40989">
                      <w:pPr>
                        <w:ind w:left="708" w:firstLine="708"/>
                        <w:jc w:val="left"/>
                        <w:rPr>
                          <w:b/>
                        </w:rPr>
                      </w:pPr>
                      <w:r>
                        <w:rPr>
                          <w:b/>
                        </w:rPr>
                        <w:t>ACHETEUSE en faveur de</w:t>
                      </w:r>
                    </w:p>
                    <w:p w14:paraId="73BE6974" w14:textId="77777777" w:rsidR="00270FF9" w:rsidRPr="00250FCE" w:rsidRDefault="00270FF9" w:rsidP="00A40989">
                      <w:pPr>
                        <w:ind w:left="708" w:firstLine="708"/>
                        <w:jc w:val="left"/>
                        <w:rPr>
                          <w:b/>
                        </w:rPr>
                      </w:pPr>
                      <w:r>
                        <w:rPr>
                          <w:b/>
                        </w:rPr>
                        <w:t>Monsieur X</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747328" behindDoc="0" locked="0" layoutInCell="1" allowOverlap="1" wp14:anchorId="7850F2A4" wp14:editId="54796B59">
                <wp:simplePos x="0" y="0"/>
                <wp:positionH relativeFrom="column">
                  <wp:posOffset>201295</wp:posOffset>
                </wp:positionH>
                <wp:positionV relativeFrom="paragraph">
                  <wp:posOffset>368935</wp:posOffset>
                </wp:positionV>
                <wp:extent cx="1219200" cy="1009650"/>
                <wp:effectExtent l="19050" t="19050" r="38100" b="47625"/>
                <wp:wrapNone/>
                <wp:docPr id="3013" name="Rectangle 3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00965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41B5384D" w14:textId="77777777" w:rsidR="00270FF9" w:rsidRDefault="00270FF9" w:rsidP="00B14363">
                            <w:pPr>
                              <w:jc w:val="center"/>
                            </w:pPr>
                          </w:p>
                          <w:p w14:paraId="603DB883" w14:textId="77777777" w:rsidR="00270FF9" w:rsidRDefault="00270FF9" w:rsidP="00B14363">
                            <w:pPr>
                              <w:jc w:val="center"/>
                            </w:pPr>
                          </w:p>
                          <w:p w14:paraId="3ADC71ED" w14:textId="77777777" w:rsidR="00270FF9" w:rsidRPr="00996A25" w:rsidRDefault="00270FF9" w:rsidP="00B14363">
                            <w:pPr>
                              <w:jc w:val="center"/>
                              <w:rPr>
                                <w:b/>
                              </w:rPr>
                            </w:pPr>
                            <w:r w:rsidRPr="00996A25">
                              <w:rPr>
                                <w:b/>
                              </w:rPr>
                              <w:t>CIBLECO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0F2A4" id="Rectangle 3013" o:spid="_x0000_s1062" style="position:absolute;left:0;text-align:left;margin-left:15.85pt;margin-top:29.05pt;width:96pt;height:7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" fillcolor="#9bbb59" strokecolor="#f2f2f2" strokeweight="3pt">
                <v:shadow on="t" color="#4e6128" opacity=".5" offset="1pt"/>
                <v:textbox>
                  <w:txbxContent>
                    <w:p w14:paraId="41B5384D" w14:textId="77777777" w:rsidR="00270FF9" w:rsidRDefault="00270FF9" w:rsidP="00B14363">
                      <w:pPr>
                        <w:jc w:val="center"/>
                      </w:pPr>
                    </w:p>
                    <w:p w14:paraId="603DB883" w14:textId="77777777" w:rsidR="00270FF9" w:rsidRDefault="00270FF9" w:rsidP="00B14363">
                      <w:pPr>
                        <w:jc w:val="center"/>
                      </w:pPr>
                    </w:p>
                    <w:p w14:paraId="3ADC71ED" w14:textId="77777777" w:rsidR="00270FF9" w:rsidRPr="00996A25" w:rsidRDefault="00270FF9" w:rsidP="00B14363">
                      <w:pPr>
                        <w:jc w:val="center"/>
                        <w:rPr>
                          <w:b/>
                        </w:rPr>
                      </w:pPr>
                      <w:r w:rsidRPr="00996A25">
                        <w:rPr>
                          <w:b/>
                        </w:rPr>
                        <w:t>CIBLECO</w:t>
                      </w:r>
                    </w:p>
                  </w:txbxContent>
                </v:textbox>
              </v:rect>
            </w:pict>
          </mc:Fallback>
        </mc:AlternateContent>
      </w:r>
      <w:r w:rsidRPr="00B14363">
        <w:rPr>
          <w:rFonts w:eastAsia="Times New Roman" w:cs="Times New Roman"/>
          <w:sz w:val="24"/>
          <w:szCs w:val="24"/>
          <w:lang w:eastAsia="fr-FR"/>
        </w:rPr>
        <w:tab/>
      </w:r>
    </w:p>
    <w:p w14:paraId="69B18732" w14:textId="77777777" w:rsidR="00B14363" w:rsidRPr="00B14363" w:rsidRDefault="00B14363" w:rsidP="00B14363">
      <w:pPr>
        <w:spacing w:line="360" w:lineRule="atLeast"/>
        <w:rPr>
          <w:rFonts w:eastAsia="Times New Roman" w:cs="Times New Roman"/>
          <w:sz w:val="24"/>
          <w:szCs w:val="24"/>
          <w:lang w:eastAsia="fr-FR"/>
        </w:rPr>
      </w:pPr>
    </w:p>
    <w:p w14:paraId="5A9C7FC7" w14:textId="77777777" w:rsidR="00B14363" w:rsidRPr="00B14363" w:rsidRDefault="00B14363" w:rsidP="00B14363">
      <w:pPr>
        <w:spacing w:line="360" w:lineRule="atLeast"/>
        <w:rPr>
          <w:rFonts w:eastAsia="Times New Roman" w:cs="Times New Roman"/>
          <w:sz w:val="24"/>
          <w:szCs w:val="24"/>
          <w:lang w:eastAsia="fr-FR"/>
        </w:rPr>
      </w:pPr>
    </w:p>
    <w:p w14:paraId="40DED461" w14:textId="77777777" w:rsidR="00B14363" w:rsidRPr="00B14363" w:rsidRDefault="00B14363" w:rsidP="00B14363">
      <w:pPr>
        <w:spacing w:line="360" w:lineRule="atLeast"/>
        <w:rPr>
          <w:rFonts w:eastAsia="Times New Roman" w:cs="Times New Roman"/>
          <w:sz w:val="24"/>
          <w:szCs w:val="24"/>
          <w:lang w:eastAsia="fr-FR"/>
        </w:rPr>
      </w:pPr>
    </w:p>
    <w:p w14:paraId="3F8653F9" w14:textId="77777777" w:rsidR="00B14363" w:rsidRPr="00B14363" w:rsidRDefault="00B14363" w:rsidP="00B14363">
      <w:pPr>
        <w:spacing w:line="360" w:lineRule="atLeast"/>
        <w:rPr>
          <w:rFonts w:eastAsia="Times New Roman" w:cs="Times New Roman"/>
          <w:sz w:val="24"/>
          <w:szCs w:val="24"/>
          <w:lang w:eastAsia="fr-FR"/>
        </w:rPr>
      </w:pPr>
    </w:p>
    <w:p w14:paraId="1F503CEB" w14:textId="77777777" w:rsidR="00B14363" w:rsidRPr="00B14363" w:rsidRDefault="00B14363" w:rsidP="00B14363">
      <w:pPr>
        <w:spacing w:line="360" w:lineRule="atLeast"/>
        <w:rPr>
          <w:rFonts w:eastAsia="Times New Roman" w:cs="Times New Roman"/>
          <w:sz w:val="24"/>
          <w:szCs w:val="24"/>
          <w:lang w:eastAsia="fr-FR"/>
        </w:rPr>
      </w:pPr>
    </w:p>
    <w:p w14:paraId="643DC575" w14:textId="77777777" w:rsidR="00B14363" w:rsidRPr="00B14363" w:rsidRDefault="00B14363" w:rsidP="00B14363">
      <w:pPr>
        <w:spacing w:line="360" w:lineRule="atLeast"/>
        <w:rPr>
          <w:rFonts w:eastAsia="Times New Roman" w:cs="Times New Roman"/>
          <w:sz w:val="24"/>
          <w:szCs w:val="24"/>
          <w:lang w:eastAsia="fr-FR"/>
        </w:rPr>
      </w:pPr>
    </w:p>
    <w:p w14:paraId="30CCFB49" w14:textId="77777777" w:rsidR="00B14363" w:rsidRPr="00B14363" w:rsidRDefault="00B14363" w:rsidP="00B14363">
      <w:pPr>
        <w:spacing w:line="360" w:lineRule="atLeast"/>
        <w:rPr>
          <w:rFonts w:eastAsia="Times New Roman" w:cs="Times New Roman"/>
          <w:sz w:val="24"/>
          <w:szCs w:val="24"/>
          <w:u w:val="single"/>
          <w:lang w:eastAsia="fr-FR"/>
        </w:rPr>
      </w:pPr>
      <w:r w:rsidRPr="00B14363">
        <w:rPr>
          <w:rFonts w:eastAsia="Times New Roman" w:cs="Times New Roman"/>
          <w:sz w:val="24"/>
          <w:szCs w:val="24"/>
          <w:u w:val="single"/>
          <w:lang w:eastAsia="fr-FR"/>
        </w:rPr>
        <w:t>Après la transaction</w:t>
      </w:r>
    </w:p>
    <w:p w14:paraId="42D0FAEF" w14:textId="77777777" w:rsidR="00B14363" w:rsidRPr="00B14363" w:rsidRDefault="00B14363" w:rsidP="00B14363">
      <w:pPr>
        <w:spacing w:line="360" w:lineRule="atLeast"/>
        <w:rPr>
          <w:rFonts w:eastAsia="Times New Roman" w:cs="Times New Roman"/>
          <w:b/>
          <w:sz w:val="24"/>
          <w:szCs w:val="24"/>
          <w:lang w:eastAsia="fr-FR"/>
        </w:rPr>
      </w:pPr>
      <w:r w:rsidRPr="00B14363">
        <w:rPr>
          <w:rFonts w:eastAsia="Times New Roman" w:cs="Times New Roman"/>
          <w:b/>
          <w:sz w:val="24"/>
          <w:szCs w:val="24"/>
          <w:lang w:eastAsia="fr-FR"/>
        </w:rPr>
        <w:t>Autres actionnaires</w:t>
      </w:r>
      <w:r w:rsidRPr="00B14363">
        <w:rPr>
          <w:rFonts w:eastAsia="Times New Roman" w:cs="Times New Roman"/>
          <w:b/>
          <w:sz w:val="24"/>
          <w:szCs w:val="24"/>
          <w:lang w:eastAsia="fr-FR"/>
        </w:rPr>
        <w:tab/>
      </w:r>
      <w:r w:rsidRPr="00B14363">
        <w:rPr>
          <w:rFonts w:eastAsia="Times New Roman" w:cs="Times New Roman"/>
          <w:b/>
          <w:sz w:val="24"/>
          <w:szCs w:val="24"/>
          <w:lang w:eastAsia="fr-FR"/>
        </w:rPr>
        <w:tab/>
        <w:t>Monsieur X</w:t>
      </w:r>
      <w:r w:rsidRPr="00B14363">
        <w:rPr>
          <w:rFonts w:eastAsia="Times New Roman" w:cs="Times New Roman"/>
          <w:b/>
          <w:sz w:val="24"/>
          <w:szCs w:val="24"/>
          <w:lang w:eastAsia="fr-FR"/>
        </w:rPr>
        <w:tab/>
      </w:r>
    </w:p>
    <w:p w14:paraId="66376D60" w14:textId="77777777" w:rsidR="00B14363" w:rsidRPr="00B14363" w:rsidRDefault="00B14363" w:rsidP="00B14363">
      <w:pPr>
        <w:spacing w:line="360" w:lineRule="atLeast"/>
        <w:rPr>
          <w:rFonts w:eastAsia="Times New Roman" w:cs="Times New Roman"/>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765760" behindDoc="0" locked="0" layoutInCell="1" allowOverlap="1" wp14:anchorId="51181337" wp14:editId="23A615AD">
                <wp:simplePos x="0" y="0"/>
                <wp:positionH relativeFrom="column">
                  <wp:posOffset>477520</wp:posOffset>
                </wp:positionH>
                <wp:positionV relativeFrom="paragraph">
                  <wp:posOffset>35560</wp:posOffset>
                </wp:positionV>
                <wp:extent cx="942975" cy="695325"/>
                <wp:effectExtent l="9525" t="9525" r="47625" b="57150"/>
                <wp:wrapNone/>
                <wp:docPr id="3012" name="Connecteur droit avec flèche 3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23564" id="Connecteur droit avec flèche 3012" o:spid="_x0000_s1026" type="#_x0000_t32" style="position:absolute;margin-left:37.6pt;margin-top:2.8pt;width:74.25pt;height:54.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763712" behindDoc="0" locked="0" layoutInCell="1" allowOverlap="1" wp14:anchorId="359A4884" wp14:editId="7ADCD268">
                <wp:simplePos x="0" y="0"/>
                <wp:positionH relativeFrom="column">
                  <wp:posOffset>2220595</wp:posOffset>
                </wp:positionH>
                <wp:positionV relativeFrom="paragraph">
                  <wp:posOffset>35560</wp:posOffset>
                </wp:positionV>
                <wp:extent cx="0" cy="742950"/>
                <wp:effectExtent l="57150" t="9525" r="57150" b="19050"/>
                <wp:wrapNone/>
                <wp:docPr id="3011" name="Connecteur droit avec flèche 3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F997B" id="Connecteur droit avec flèche 3011" o:spid="_x0000_s1026" type="#_x0000_t32" style="position:absolute;margin-left:174.85pt;margin-top:2.8pt;width:0;height:5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">
                <v:stroke endarrow="block"/>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756544" behindDoc="0" locked="0" layoutInCell="1" allowOverlap="1" wp14:anchorId="0480D38D" wp14:editId="5D406DC3">
                <wp:simplePos x="0" y="0"/>
                <wp:positionH relativeFrom="column">
                  <wp:posOffset>2820670</wp:posOffset>
                </wp:positionH>
                <wp:positionV relativeFrom="paragraph">
                  <wp:posOffset>111760</wp:posOffset>
                </wp:positionV>
                <wp:extent cx="323215" cy="209550"/>
                <wp:effectExtent l="9525" t="57150" r="38735" b="9525"/>
                <wp:wrapNone/>
                <wp:docPr id="3010" name="Connecteur droit avec flèche 3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21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E6BE9" id="Connecteur droit avec flèche 3010" o:spid="_x0000_s1026" type="#_x0000_t32" style="position:absolute;margin-left:222.1pt;margin-top:8.8pt;width:25.45pt;height:16.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">
                <v:stroke endarrow="block"/>
              </v:shape>
            </w:pict>
          </mc:Fallback>
        </mc:AlternateContent>
      </w:r>
      <w:r w:rsidRPr="00B14363">
        <w:rPr>
          <w:rFonts w:eastAsia="Times New Roman" w:cs="Times New Roman"/>
          <w:sz w:val="24"/>
          <w:szCs w:val="24"/>
          <w:lang w:eastAsia="fr-FR"/>
        </w:rPr>
        <w:tab/>
      </w:r>
      <w:r w:rsidRPr="00B14363">
        <w:rPr>
          <w:rFonts w:eastAsia="Times New Roman" w:cs="Times New Roman"/>
          <w:sz w:val="24"/>
          <w:szCs w:val="24"/>
          <w:lang w:eastAsia="fr-FR"/>
        </w:rPr>
        <w:tab/>
      </w:r>
      <w:r w:rsidRPr="00B14363">
        <w:rPr>
          <w:rFonts w:eastAsia="Times New Roman" w:cs="Times New Roman"/>
          <w:sz w:val="24"/>
          <w:szCs w:val="24"/>
          <w:lang w:eastAsia="fr-FR"/>
        </w:rPr>
        <w:tab/>
      </w:r>
      <w:r w:rsidRPr="00B14363">
        <w:rPr>
          <w:rFonts w:eastAsia="Times New Roman" w:cs="Times New Roman"/>
          <w:sz w:val="24"/>
          <w:szCs w:val="24"/>
          <w:lang w:eastAsia="fr-FR"/>
        </w:rPr>
        <w:tab/>
      </w:r>
      <w:r w:rsidRPr="00B14363">
        <w:rPr>
          <w:rFonts w:eastAsia="Times New Roman" w:cs="Times New Roman"/>
          <w:sz w:val="24"/>
          <w:szCs w:val="24"/>
          <w:lang w:eastAsia="fr-FR"/>
        </w:rPr>
        <w:tab/>
      </w:r>
      <w:r w:rsidRPr="00B14363">
        <w:rPr>
          <w:rFonts w:eastAsia="Times New Roman" w:cs="Times New Roman"/>
          <w:sz w:val="24"/>
          <w:szCs w:val="24"/>
          <w:lang w:eastAsia="fr-FR"/>
        </w:rPr>
        <w:tab/>
      </w:r>
      <w:r w:rsidRPr="00B14363">
        <w:rPr>
          <w:rFonts w:eastAsia="Times New Roman" w:cs="Times New Roman"/>
          <w:sz w:val="24"/>
          <w:szCs w:val="24"/>
          <w:lang w:eastAsia="fr-FR"/>
        </w:rPr>
        <w:tab/>
        <w:t>1 M $ JVM</w:t>
      </w:r>
    </w:p>
    <w:p w14:paraId="776BF1CF" w14:textId="77777777" w:rsidR="00B14363" w:rsidRPr="00D50595" w:rsidRDefault="00B14363" w:rsidP="00B14363">
      <w:pPr>
        <w:spacing w:line="360" w:lineRule="atLeast"/>
        <w:rPr>
          <w:rFonts w:eastAsia="Times New Roman" w:cs="Times New Roman"/>
          <w:sz w:val="24"/>
          <w:szCs w:val="24"/>
          <w:lang w:val="en-CA" w:eastAsia="fr-FR"/>
        </w:rPr>
      </w:pPr>
      <w:r>
        <w:rPr>
          <w:rFonts w:eastAsia="Times New Roman" w:cs="Times New Roman"/>
          <w:b/>
          <w:noProof/>
          <w:sz w:val="24"/>
          <w:szCs w:val="24"/>
          <w:lang w:eastAsia="fr-CA"/>
        </w:rPr>
        <mc:AlternateContent>
          <mc:Choice Requires="wps">
            <w:drawing>
              <wp:anchor distT="0" distB="0" distL="114300" distR="114300" simplePos="0" relativeHeight="251757568" behindDoc="0" locked="0" layoutInCell="1" allowOverlap="1" wp14:anchorId="0BBFABC2" wp14:editId="532CE3C1">
                <wp:simplePos x="0" y="0"/>
                <wp:positionH relativeFrom="column">
                  <wp:posOffset>2820670</wp:posOffset>
                </wp:positionH>
                <wp:positionV relativeFrom="paragraph">
                  <wp:posOffset>207010</wp:posOffset>
                </wp:positionV>
                <wp:extent cx="257175" cy="161925"/>
                <wp:effectExtent l="9525" t="9525" r="47625" b="57150"/>
                <wp:wrapNone/>
                <wp:docPr id="3009" name="Connecteur droit avec flèche 3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27DE8" id="Connecteur droit avec flèche 3009" o:spid="_x0000_s1026" type="#_x0000_t32" style="position:absolute;margin-left:222.1pt;margin-top:16.3pt;width:20.25pt;height:12.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755520" behindDoc="0" locked="0" layoutInCell="1" allowOverlap="1" wp14:anchorId="7C2A3861" wp14:editId="7AC1D633">
                <wp:simplePos x="0" y="0"/>
                <wp:positionH relativeFrom="column">
                  <wp:posOffset>2886710</wp:posOffset>
                </wp:positionH>
                <wp:positionV relativeFrom="paragraph">
                  <wp:posOffset>159385</wp:posOffset>
                </wp:positionV>
                <wp:extent cx="257175" cy="0"/>
                <wp:effectExtent l="8890" t="57150" r="19685" b="57150"/>
                <wp:wrapNone/>
                <wp:docPr id="3008" name="Connecteur droit avec flèche 3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A9B6D" id="Connecteur droit avec flèche 3008" o:spid="_x0000_s1026" type="#_x0000_t32" style="position:absolute;margin-left:227.3pt;margin-top:12.55pt;width:20.2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">
                <v:stroke endarrow="block"/>
              </v:shape>
            </w:pict>
          </mc:Fallback>
        </mc:AlternateContent>
      </w:r>
      <w:r w:rsidRPr="00EA479E">
        <w:rPr>
          <w:rFonts w:eastAsia="Times New Roman" w:cs="Times New Roman"/>
          <w:b/>
          <w:sz w:val="24"/>
          <w:szCs w:val="24"/>
          <w:lang w:val="en-US" w:eastAsia="fr-FR"/>
        </w:rPr>
        <w:tab/>
      </w:r>
      <w:r w:rsidRPr="00EA479E">
        <w:rPr>
          <w:rFonts w:eastAsia="Times New Roman" w:cs="Times New Roman"/>
          <w:b/>
          <w:sz w:val="24"/>
          <w:szCs w:val="24"/>
          <w:lang w:val="en-US" w:eastAsia="fr-FR"/>
        </w:rPr>
        <w:tab/>
      </w:r>
      <w:r w:rsidRPr="00EA479E">
        <w:rPr>
          <w:rFonts w:eastAsia="Times New Roman" w:cs="Times New Roman"/>
          <w:b/>
          <w:sz w:val="24"/>
          <w:szCs w:val="24"/>
          <w:lang w:val="en-US" w:eastAsia="fr-FR"/>
        </w:rPr>
        <w:tab/>
      </w:r>
      <w:r w:rsidRPr="00EA479E">
        <w:rPr>
          <w:rFonts w:eastAsia="Times New Roman" w:cs="Times New Roman"/>
          <w:b/>
          <w:sz w:val="24"/>
          <w:szCs w:val="24"/>
          <w:lang w:val="en-US" w:eastAsia="fr-FR"/>
        </w:rPr>
        <w:tab/>
      </w:r>
      <w:r w:rsidRPr="00EA479E">
        <w:rPr>
          <w:rFonts w:eastAsia="Times New Roman" w:cs="Times New Roman"/>
          <w:b/>
          <w:sz w:val="24"/>
          <w:szCs w:val="24"/>
          <w:lang w:val="en-US" w:eastAsia="fr-FR"/>
        </w:rPr>
        <w:tab/>
      </w:r>
      <w:r w:rsidRPr="00D50595">
        <w:rPr>
          <w:rFonts w:eastAsia="Times New Roman" w:cs="Times New Roman"/>
          <w:b/>
          <w:sz w:val="24"/>
          <w:szCs w:val="24"/>
          <w:lang w:val="en-CA" w:eastAsia="fr-FR"/>
        </w:rPr>
        <w:t>100 « B »</w:t>
      </w:r>
      <w:r w:rsidRPr="00D50595">
        <w:rPr>
          <w:rFonts w:eastAsia="Times New Roman" w:cs="Times New Roman"/>
          <w:sz w:val="24"/>
          <w:szCs w:val="24"/>
          <w:lang w:val="en-CA" w:eastAsia="fr-FR"/>
        </w:rPr>
        <w:t xml:space="preserve"> </w:t>
      </w:r>
      <w:r w:rsidRPr="00D50595">
        <w:rPr>
          <w:rFonts w:eastAsia="Times New Roman" w:cs="Times New Roman"/>
          <w:sz w:val="24"/>
          <w:szCs w:val="24"/>
          <w:lang w:val="en-CA" w:eastAsia="fr-FR"/>
        </w:rPr>
        <w:tab/>
        <w:t>200 000 $ PBR</w:t>
      </w:r>
    </w:p>
    <w:p w14:paraId="03288EA9" w14:textId="77777777" w:rsidR="00B14363" w:rsidRPr="00D50595" w:rsidRDefault="00B14363" w:rsidP="00B14363">
      <w:pPr>
        <w:spacing w:line="360" w:lineRule="atLeast"/>
        <w:rPr>
          <w:rFonts w:eastAsia="Times New Roman" w:cs="Times New Roman"/>
          <w:sz w:val="24"/>
          <w:szCs w:val="24"/>
          <w:lang w:val="en-CA" w:eastAsia="fr-FR"/>
        </w:rPr>
      </w:pPr>
      <w:r w:rsidRPr="00D50595">
        <w:rPr>
          <w:rFonts w:eastAsia="Times New Roman" w:cs="Times New Roman"/>
          <w:sz w:val="24"/>
          <w:szCs w:val="24"/>
          <w:lang w:val="en-CA" w:eastAsia="fr-FR"/>
        </w:rPr>
        <w:tab/>
      </w:r>
      <w:r w:rsidRPr="00D50595">
        <w:rPr>
          <w:rFonts w:eastAsia="Times New Roman" w:cs="Times New Roman"/>
          <w:sz w:val="24"/>
          <w:szCs w:val="24"/>
          <w:lang w:val="en-CA" w:eastAsia="fr-FR"/>
        </w:rPr>
        <w:tab/>
      </w:r>
      <w:r w:rsidRPr="00D50595">
        <w:rPr>
          <w:rFonts w:eastAsia="Times New Roman" w:cs="Times New Roman"/>
          <w:sz w:val="24"/>
          <w:szCs w:val="24"/>
          <w:lang w:val="en-CA" w:eastAsia="fr-FR"/>
        </w:rPr>
        <w:tab/>
      </w:r>
      <w:r w:rsidRPr="00D50595">
        <w:rPr>
          <w:rFonts w:eastAsia="Times New Roman" w:cs="Times New Roman"/>
          <w:sz w:val="24"/>
          <w:szCs w:val="24"/>
          <w:lang w:val="en-CA" w:eastAsia="fr-FR"/>
        </w:rPr>
        <w:tab/>
      </w:r>
      <w:r w:rsidRPr="00D50595">
        <w:rPr>
          <w:rFonts w:eastAsia="Times New Roman" w:cs="Times New Roman"/>
          <w:sz w:val="24"/>
          <w:szCs w:val="24"/>
          <w:lang w:val="en-CA" w:eastAsia="fr-FR"/>
        </w:rPr>
        <w:tab/>
      </w:r>
      <w:r w:rsidRPr="00D50595">
        <w:rPr>
          <w:rFonts w:eastAsia="Times New Roman" w:cs="Times New Roman"/>
          <w:sz w:val="24"/>
          <w:szCs w:val="24"/>
          <w:lang w:val="en-CA" w:eastAsia="fr-FR"/>
        </w:rPr>
        <w:tab/>
      </w:r>
      <w:r w:rsidRPr="00D50595">
        <w:rPr>
          <w:rFonts w:eastAsia="Times New Roman" w:cs="Times New Roman"/>
          <w:sz w:val="24"/>
          <w:szCs w:val="24"/>
          <w:lang w:val="en-CA" w:eastAsia="fr-FR"/>
        </w:rPr>
        <w:tab/>
        <w:t>200 000 $ CV</w:t>
      </w:r>
    </w:p>
    <w:p w14:paraId="45F591A2" w14:textId="77777777" w:rsidR="00B14363" w:rsidRPr="00D50595" w:rsidRDefault="00B14363" w:rsidP="00B14363">
      <w:pPr>
        <w:spacing w:line="360" w:lineRule="atLeast"/>
        <w:rPr>
          <w:rFonts w:eastAsia="Times New Roman" w:cs="Times New Roman"/>
          <w:sz w:val="24"/>
          <w:szCs w:val="24"/>
          <w:lang w:val="en-CA" w:eastAsia="fr-FR"/>
        </w:rPr>
      </w:pPr>
      <w:r>
        <w:rPr>
          <w:rFonts w:eastAsia="Times New Roman" w:cs="Times New Roman"/>
          <w:b/>
          <w:noProof/>
          <w:sz w:val="24"/>
          <w:szCs w:val="24"/>
          <w:lang w:eastAsia="fr-CA"/>
        </w:rPr>
        <mc:AlternateContent>
          <mc:Choice Requires="wps">
            <w:drawing>
              <wp:anchor distT="0" distB="0" distL="114300" distR="114300" simplePos="0" relativeHeight="251758592" behindDoc="0" locked="0" layoutInCell="1" allowOverlap="1" wp14:anchorId="79435131" wp14:editId="268ECFF2">
                <wp:simplePos x="0" y="0"/>
                <wp:positionH relativeFrom="column">
                  <wp:posOffset>1344930</wp:posOffset>
                </wp:positionH>
                <wp:positionV relativeFrom="paragraph">
                  <wp:posOffset>45085</wp:posOffset>
                </wp:positionV>
                <wp:extent cx="1666875" cy="552450"/>
                <wp:effectExtent l="19685" t="19050" r="37465" b="47625"/>
                <wp:wrapNone/>
                <wp:docPr id="3007" name="Rectangle 3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5245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6D6E9DBD" w14:textId="77777777" w:rsidR="00270FF9" w:rsidRPr="00996A25" w:rsidRDefault="00270FF9" w:rsidP="00B14363">
                            <w:pPr>
                              <w:jc w:val="center"/>
                              <w:rPr>
                                <w:b/>
                              </w:rPr>
                            </w:pPr>
                            <w:r w:rsidRPr="00996A25">
                              <w:rPr>
                                <w:b/>
                              </w:rPr>
                              <w:t>SOCIÉTÉ</w:t>
                            </w:r>
                          </w:p>
                          <w:p w14:paraId="47A64F46" w14:textId="77777777" w:rsidR="00270FF9" w:rsidRPr="00996A25" w:rsidRDefault="00270FF9" w:rsidP="00B14363">
                            <w:pPr>
                              <w:jc w:val="center"/>
                              <w:rPr>
                                <w:b/>
                              </w:rPr>
                            </w:pPr>
                            <w:r w:rsidRPr="00996A25">
                              <w:rPr>
                                <w:b/>
                              </w:rPr>
                              <w:t>ACHETEUSE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35131" id="Rectangle 3007" o:spid="_x0000_s1063" style="position:absolute;left:0;text-align:left;margin-left:105.9pt;margin-top:3.55pt;width:131.25pt;height:4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" fillcolor="#9bbb59" strokecolor="#f2f2f2" strokeweight="3pt">
                <v:shadow on="t" color="#4e6128" opacity=".5" offset="1pt"/>
                <v:textbox>
                  <w:txbxContent>
                    <w:p w14:paraId="6D6E9DBD" w14:textId="77777777" w:rsidR="00270FF9" w:rsidRPr="00996A25" w:rsidRDefault="00270FF9" w:rsidP="00B14363">
                      <w:pPr>
                        <w:jc w:val="center"/>
                        <w:rPr>
                          <w:b/>
                        </w:rPr>
                      </w:pPr>
                      <w:r w:rsidRPr="00996A25">
                        <w:rPr>
                          <w:b/>
                        </w:rPr>
                        <w:t>SOCIÉTÉ</w:t>
                      </w:r>
                    </w:p>
                    <w:p w14:paraId="47A64F46" w14:textId="77777777" w:rsidR="00270FF9" w:rsidRPr="00996A25" w:rsidRDefault="00270FF9" w:rsidP="00B14363">
                      <w:pPr>
                        <w:jc w:val="center"/>
                        <w:rPr>
                          <w:b/>
                        </w:rPr>
                      </w:pPr>
                      <w:r w:rsidRPr="00996A25">
                        <w:rPr>
                          <w:b/>
                        </w:rPr>
                        <w:t>ACHETEUSE</w:t>
                      </w:r>
                    </w:p>
                  </w:txbxContent>
                </v:textbox>
              </v:rect>
            </w:pict>
          </mc:Fallback>
        </mc:AlternateContent>
      </w:r>
    </w:p>
    <w:p w14:paraId="78E0BC15" w14:textId="77777777" w:rsidR="00B14363" w:rsidRPr="00D50595" w:rsidRDefault="00B14363" w:rsidP="00B14363">
      <w:pPr>
        <w:spacing w:line="360" w:lineRule="atLeast"/>
        <w:rPr>
          <w:rFonts w:eastAsia="Times New Roman" w:cs="Times New Roman"/>
          <w:sz w:val="24"/>
          <w:szCs w:val="24"/>
          <w:lang w:val="en-CA" w:eastAsia="fr-FR"/>
        </w:rPr>
      </w:pPr>
    </w:p>
    <w:p w14:paraId="609C665E" w14:textId="77777777" w:rsidR="00B14363" w:rsidRPr="00D50595" w:rsidRDefault="00B14363" w:rsidP="00B14363">
      <w:pPr>
        <w:spacing w:line="360" w:lineRule="atLeast"/>
        <w:rPr>
          <w:rFonts w:eastAsia="Times New Roman" w:cs="Times New Roman"/>
          <w:sz w:val="24"/>
          <w:szCs w:val="24"/>
          <w:lang w:val="en-CA" w:eastAsia="fr-FR"/>
        </w:rPr>
      </w:pPr>
      <w:r>
        <w:rPr>
          <w:rFonts w:eastAsia="Times New Roman" w:cs="Times New Roman"/>
          <w:noProof/>
          <w:sz w:val="24"/>
          <w:szCs w:val="24"/>
          <w:lang w:eastAsia="fr-CA"/>
        </w:rPr>
        <mc:AlternateContent>
          <mc:Choice Requires="wps">
            <w:drawing>
              <wp:anchor distT="0" distB="0" distL="114300" distR="114300" simplePos="0" relativeHeight="251764736" behindDoc="0" locked="0" layoutInCell="1" allowOverlap="1" wp14:anchorId="4FCC363A" wp14:editId="68493B90">
                <wp:simplePos x="0" y="0"/>
                <wp:positionH relativeFrom="column">
                  <wp:posOffset>2220595</wp:posOffset>
                </wp:positionH>
                <wp:positionV relativeFrom="paragraph">
                  <wp:posOffset>140335</wp:posOffset>
                </wp:positionV>
                <wp:extent cx="0" cy="666750"/>
                <wp:effectExtent l="57150" t="9525" r="57150" b="19050"/>
                <wp:wrapNone/>
                <wp:docPr id="3006" name="Connecteur droit avec flèche 3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FB801" id="Connecteur droit avec flèche 3006" o:spid="_x0000_s1026" type="#_x0000_t32" style="position:absolute;margin-left:174.85pt;margin-top:11.05pt;width:0;height: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">
                <v:stroke endarrow="block"/>
              </v:shape>
            </w:pict>
          </mc:Fallback>
        </mc:AlternateContent>
      </w:r>
    </w:p>
    <w:p w14:paraId="6B0FFDFC" w14:textId="77777777" w:rsidR="00B14363" w:rsidRPr="00D50595" w:rsidRDefault="00B14363" w:rsidP="00B14363">
      <w:pPr>
        <w:spacing w:line="360" w:lineRule="atLeast"/>
        <w:rPr>
          <w:rFonts w:eastAsia="Times New Roman" w:cs="Times New Roman"/>
          <w:sz w:val="24"/>
          <w:szCs w:val="24"/>
          <w:lang w:val="en-CA" w:eastAsia="fr-FR"/>
        </w:rPr>
      </w:pPr>
      <w:r>
        <w:rPr>
          <w:rFonts w:eastAsia="Times New Roman" w:cs="Times New Roman"/>
          <w:noProof/>
          <w:sz w:val="24"/>
          <w:szCs w:val="24"/>
          <w:lang w:eastAsia="fr-CA"/>
        </w:rPr>
        <mc:AlternateContent>
          <mc:Choice Requires="wps">
            <w:drawing>
              <wp:anchor distT="0" distB="0" distL="114300" distR="114300" simplePos="0" relativeHeight="251762688" behindDoc="0" locked="0" layoutInCell="1" allowOverlap="1" wp14:anchorId="5C7F041D" wp14:editId="0FCDAF98">
                <wp:simplePos x="0" y="0"/>
                <wp:positionH relativeFrom="column">
                  <wp:posOffset>2886710</wp:posOffset>
                </wp:positionH>
                <wp:positionV relativeFrom="paragraph">
                  <wp:posOffset>130810</wp:posOffset>
                </wp:positionV>
                <wp:extent cx="257175" cy="209550"/>
                <wp:effectExtent l="8890" t="57150" r="48260" b="9525"/>
                <wp:wrapNone/>
                <wp:docPr id="3005" name="Connecteur droit avec flèche 3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7BF35" id="Connecteur droit avec flèche 3005" o:spid="_x0000_s1026" type="#_x0000_t32" style="position:absolute;margin-left:227.3pt;margin-top:10.3pt;width:20.25pt;height:16.5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">
                <v:stroke endarrow="block"/>
              </v:shape>
            </w:pict>
          </mc:Fallback>
        </mc:AlternateContent>
      </w:r>
      <w:r w:rsidRPr="00D50595">
        <w:rPr>
          <w:rFonts w:eastAsia="Times New Roman" w:cs="Times New Roman"/>
          <w:sz w:val="24"/>
          <w:szCs w:val="24"/>
          <w:lang w:val="en-CA" w:eastAsia="fr-FR"/>
        </w:rPr>
        <w:tab/>
      </w:r>
      <w:r w:rsidRPr="00D50595">
        <w:rPr>
          <w:rFonts w:eastAsia="Times New Roman" w:cs="Times New Roman"/>
          <w:sz w:val="24"/>
          <w:szCs w:val="24"/>
          <w:lang w:val="en-CA" w:eastAsia="fr-FR"/>
        </w:rPr>
        <w:tab/>
      </w:r>
      <w:r w:rsidRPr="00D50595">
        <w:rPr>
          <w:rFonts w:eastAsia="Times New Roman" w:cs="Times New Roman"/>
          <w:sz w:val="24"/>
          <w:szCs w:val="24"/>
          <w:lang w:val="en-CA" w:eastAsia="fr-FR"/>
        </w:rPr>
        <w:tab/>
      </w:r>
      <w:r w:rsidRPr="00D50595">
        <w:rPr>
          <w:rFonts w:eastAsia="Times New Roman" w:cs="Times New Roman"/>
          <w:sz w:val="24"/>
          <w:szCs w:val="24"/>
          <w:lang w:val="en-CA" w:eastAsia="fr-FR"/>
        </w:rPr>
        <w:tab/>
      </w:r>
      <w:r w:rsidRPr="00D50595">
        <w:rPr>
          <w:rFonts w:eastAsia="Times New Roman" w:cs="Times New Roman"/>
          <w:sz w:val="24"/>
          <w:szCs w:val="24"/>
          <w:lang w:val="en-CA" w:eastAsia="fr-FR"/>
        </w:rPr>
        <w:tab/>
      </w:r>
      <w:r w:rsidRPr="00D50595">
        <w:rPr>
          <w:rFonts w:eastAsia="Times New Roman" w:cs="Times New Roman"/>
          <w:sz w:val="24"/>
          <w:szCs w:val="24"/>
          <w:lang w:val="en-CA" w:eastAsia="fr-FR"/>
        </w:rPr>
        <w:tab/>
      </w:r>
      <w:r w:rsidRPr="00D50595">
        <w:rPr>
          <w:rFonts w:eastAsia="Times New Roman" w:cs="Times New Roman"/>
          <w:sz w:val="24"/>
          <w:szCs w:val="24"/>
          <w:lang w:val="en-CA" w:eastAsia="fr-FR"/>
        </w:rPr>
        <w:tab/>
        <w:t>1 M $ JVM</w:t>
      </w:r>
    </w:p>
    <w:p w14:paraId="5F8FA495" w14:textId="77777777" w:rsidR="00B14363" w:rsidRPr="00D50595" w:rsidRDefault="00B14363" w:rsidP="00B14363">
      <w:pPr>
        <w:spacing w:line="360" w:lineRule="atLeast"/>
        <w:rPr>
          <w:rFonts w:eastAsia="Times New Roman" w:cs="Times New Roman"/>
          <w:sz w:val="24"/>
          <w:szCs w:val="24"/>
          <w:lang w:val="en-CA" w:eastAsia="fr-FR"/>
        </w:rPr>
      </w:pPr>
      <w:r>
        <w:rPr>
          <w:rFonts w:eastAsia="Times New Roman" w:cs="Times New Roman"/>
          <w:b/>
          <w:noProof/>
          <w:sz w:val="24"/>
          <w:szCs w:val="24"/>
          <w:lang w:eastAsia="fr-CA"/>
        </w:rPr>
        <mc:AlternateContent>
          <mc:Choice Requires="wps">
            <w:drawing>
              <wp:anchor distT="0" distB="0" distL="114300" distR="114300" simplePos="0" relativeHeight="251761664" behindDoc="0" locked="0" layoutInCell="1" allowOverlap="1" wp14:anchorId="60D612A3" wp14:editId="0F95EECE">
                <wp:simplePos x="0" y="0"/>
                <wp:positionH relativeFrom="column">
                  <wp:posOffset>2886710</wp:posOffset>
                </wp:positionH>
                <wp:positionV relativeFrom="paragraph">
                  <wp:posOffset>111760</wp:posOffset>
                </wp:positionV>
                <wp:extent cx="248285" cy="238125"/>
                <wp:effectExtent l="8890" t="9525" r="47625" b="47625"/>
                <wp:wrapNone/>
                <wp:docPr id="3004" name="Connecteur droit avec flèche 3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3C21C" id="Connecteur droit avec flèche 3004" o:spid="_x0000_s1026" type="#_x0000_t32" style="position:absolute;margin-left:227.3pt;margin-top:8.8pt;width:19.55pt;height:1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760640" behindDoc="0" locked="0" layoutInCell="1" allowOverlap="1" wp14:anchorId="05F7046B" wp14:editId="70713D75">
                <wp:simplePos x="0" y="0"/>
                <wp:positionH relativeFrom="column">
                  <wp:posOffset>2877820</wp:posOffset>
                </wp:positionH>
                <wp:positionV relativeFrom="paragraph">
                  <wp:posOffset>111760</wp:posOffset>
                </wp:positionV>
                <wp:extent cx="257175" cy="0"/>
                <wp:effectExtent l="9525" t="57150" r="19050" b="57150"/>
                <wp:wrapNone/>
                <wp:docPr id="3002" name="Connecteur droit avec flèche 3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34D95" id="Connecteur droit avec flèche 3002" o:spid="_x0000_s1026" type="#_x0000_t32" style="position:absolute;margin-left:226.6pt;margin-top:8.8pt;width:20.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">
                <v:stroke endarrow="block"/>
              </v:shape>
            </w:pict>
          </mc:Fallback>
        </mc:AlternateContent>
      </w:r>
      <w:r w:rsidRPr="00D50595">
        <w:rPr>
          <w:rFonts w:eastAsia="Times New Roman" w:cs="Times New Roman"/>
          <w:b/>
          <w:sz w:val="24"/>
          <w:szCs w:val="24"/>
          <w:lang w:val="en-CA" w:eastAsia="fr-FR"/>
        </w:rPr>
        <w:tab/>
      </w:r>
      <w:r w:rsidRPr="00D50595">
        <w:rPr>
          <w:rFonts w:eastAsia="Times New Roman" w:cs="Times New Roman"/>
          <w:b/>
          <w:sz w:val="24"/>
          <w:szCs w:val="24"/>
          <w:lang w:val="en-CA" w:eastAsia="fr-FR"/>
        </w:rPr>
        <w:tab/>
      </w:r>
      <w:r w:rsidRPr="00D50595">
        <w:rPr>
          <w:rFonts w:eastAsia="Times New Roman" w:cs="Times New Roman"/>
          <w:b/>
          <w:sz w:val="24"/>
          <w:szCs w:val="24"/>
          <w:lang w:val="en-CA" w:eastAsia="fr-FR"/>
        </w:rPr>
        <w:tab/>
      </w:r>
      <w:r w:rsidRPr="00D50595">
        <w:rPr>
          <w:rFonts w:eastAsia="Times New Roman" w:cs="Times New Roman"/>
          <w:b/>
          <w:sz w:val="24"/>
          <w:szCs w:val="24"/>
          <w:lang w:val="en-CA" w:eastAsia="fr-FR"/>
        </w:rPr>
        <w:tab/>
      </w:r>
      <w:r w:rsidRPr="00D50595">
        <w:rPr>
          <w:rFonts w:eastAsia="Times New Roman" w:cs="Times New Roman"/>
          <w:b/>
          <w:sz w:val="24"/>
          <w:szCs w:val="24"/>
          <w:lang w:val="en-CA" w:eastAsia="fr-FR"/>
        </w:rPr>
        <w:tab/>
        <w:t>100 « A »</w:t>
      </w:r>
      <w:r w:rsidRPr="00D50595">
        <w:rPr>
          <w:rFonts w:eastAsia="Times New Roman" w:cs="Times New Roman"/>
          <w:sz w:val="24"/>
          <w:szCs w:val="24"/>
          <w:lang w:val="en-CA" w:eastAsia="fr-FR"/>
        </w:rPr>
        <w:t xml:space="preserve"> </w:t>
      </w:r>
      <w:r w:rsidRPr="00D50595">
        <w:rPr>
          <w:rFonts w:eastAsia="Times New Roman" w:cs="Times New Roman"/>
          <w:sz w:val="24"/>
          <w:szCs w:val="24"/>
          <w:lang w:val="en-CA" w:eastAsia="fr-FR"/>
        </w:rPr>
        <w:tab/>
        <w:t>200 000 $ PBR</w:t>
      </w:r>
    </w:p>
    <w:p w14:paraId="24A9C1AC" w14:textId="77777777" w:rsidR="00B14363" w:rsidRPr="00B14363" w:rsidRDefault="00B14363" w:rsidP="00B14363">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59616" behindDoc="0" locked="0" layoutInCell="1" allowOverlap="1" wp14:anchorId="434FA15F" wp14:editId="60EE9AB1">
                <wp:simplePos x="0" y="0"/>
                <wp:positionH relativeFrom="column">
                  <wp:posOffset>1601470</wp:posOffset>
                </wp:positionH>
                <wp:positionV relativeFrom="paragraph">
                  <wp:posOffset>121285</wp:posOffset>
                </wp:positionV>
                <wp:extent cx="1219200" cy="390525"/>
                <wp:effectExtent l="19050" t="19050" r="38100" b="47625"/>
                <wp:wrapNone/>
                <wp:docPr id="3001" name="Rectangle 3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9052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65F538A1" w14:textId="77777777" w:rsidR="00270FF9" w:rsidRPr="00996A25" w:rsidRDefault="00270FF9" w:rsidP="00B14363">
                            <w:pPr>
                              <w:jc w:val="center"/>
                              <w:rPr>
                                <w:b/>
                              </w:rPr>
                            </w:pPr>
                            <w:r w:rsidRPr="00996A25">
                              <w:rPr>
                                <w:b/>
                              </w:rPr>
                              <w:t>CIBLECO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FA15F" id="Rectangle 3001" o:spid="_x0000_s1064" style="position:absolute;left:0;text-align:left;margin-left:126.1pt;margin-top:9.55pt;width:96pt;height:3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" fillcolor="#9bbb59" strokecolor="#f2f2f2" strokeweight="3pt">
                <v:shadow on="t" color="#4e6128" opacity=".5" offset="1pt"/>
                <v:textbox>
                  <w:txbxContent>
                    <w:p w14:paraId="65F538A1" w14:textId="77777777" w:rsidR="00270FF9" w:rsidRPr="00996A25" w:rsidRDefault="00270FF9" w:rsidP="00B14363">
                      <w:pPr>
                        <w:jc w:val="center"/>
                        <w:rPr>
                          <w:b/>
                        </w:rPr>
                      </w:pPr>
                      <w:r w:rsidRPr="00996A25">
                        <w:rPr>
                          <w:b/>
                        </w:rPr>
                        <w:t>CIBLECO</w:t>
                      </w:r>
                    </w:p>
                  </w:txbxContent>
                </v:textbox>
              </v:rect>
            </w:pict>
          </mc:Fallback>
        </mc:AlternateContent>
      </w:r>
      <w:r w:rsidRPr="00EA479E">
        <w:rPr>
          <w:rFonts w:eastAsia="Times New Roman" w:cs="Times New Roman"/>
          <w:sz w:val="24"/>
          <w:szCs w:val="24"/>
          <w:lang w:eastAsia="fr-FR"/>
        </w:rPr>
        <w:tab/>
      </w:r>
      <w:r w:rsidRPr="00EA479E">
        <w:rPr>
          <w:rFonts w:eastAsia="Times New Roman" w:cs="Times New Roman"/>
          <w:sz w:val="24"/>
          <w:szCs w:val="24"/>
          <w:lang w:eastAsia="fr-FR"/>
        </w:rPr>
        <w:tab/>
      </w:r>
      <w:r w:rsidRPr="00EA479E">
        <w:rPr>
          <w:rFonts w:eastAsia="Times New Roman" w:cs="Times New Roman"/>
          <w:sz w:val="24"/>
          <w:szCs w:val="24"/>
          <w:lang w:eastAsia="fr-FR"/>
        </w:rPr>
        <w:tab/>
      </w:r>
      <w:r w:rsidRPr="00EA479E">
        <w:rPr>
          <w:rFonts w:eastAsia="Times New Roman" w:cs="Times New Roman"/>
          <w:sz w:val="24"/>
          <w:szCs w:val="24"/>
          <w:lang w:eastAsia="fr-FR"/>
        </w:rPr>
        <w:tab/>
      </w:r>
      <w:r w:rsidRPr="00EA479E">
        <w:rPr>
          <w:rFonts w:eastAsia="Times New Roman" w:cs="Times New Roman"/>
          <w:sz w:val="24"/>
          <w:szCs w:val="24"/>
          <w:lang w:eastAsia="fr-FR"/>
        </w:rPr>
        <w:tab/>
      </w:r>
      <w:r w:rsidRPr="00EA479E">
        <w:rPr>
          <w:rFonts w:eastAsia="Times New Roman" w:cs="Times New Roman"/>
          <w:sz w:val="24"/>
          <w:szCs w:val="24"/>
          <w:lang w:eastAsia="fr-FR"/>
        </w:rPr>
        <w:tab/>
      </w:r>
      <w:r w:rsidRPr="00EA479E">
        <w:rPr>
          <w:rFonts w:eastAsia="Times New Roman" w:cs="Times New Roman"/>
          <w:sz w:val="24"/>
          <w:szCs w:val="24"/>
          <w:lang w:eastAsia="fr-FR"/>
        </w:rPr>
        <w:tab/>
      </w:r>
      <w:r w:rsidRPr="00B14363">
        <w:rPr>
          <w:rFonts w:eastAsia="Times New Roman" w:cs="Times New Roman"/>
          <w:sz w:val="24"/>
          <w:szCs w:val="24"/>
          <w:lang w:eastAsia="fr-FR"/>
        </w:rPr>
        <w:t>200 000 $ CV</w:t>
      </w:r>
    </w:p>
    <w:p w14:paraId="1F779949" w14:textId="77777777" w:rsidR="00B14363" w:rsidRPr="00B14363" w:rsidRDefault="00B14363" w:rsidP="00B14363">
      <w:pPr>
        <w:spacing w:line="360" w:lineRule="atLeast"/>
        <w:rPr>
          <w:rFonts w:eastAsia="Times New Roman" w:cs="Times New Roman"/>
          <w:sz w:val="24"/>
          <w:szCs w:val="24"/>
          <w:lang w:eastAsia="fr-FR"/>
        </w:rPr>
      </w:pPr>
    </w:p>
    <w:p w14:paraId="4A404908" w14:textId="77777777" w:rsidR="00B14363" w:rsidRPr="00B14363" w:rsidRDefault="00B14363" w:rsidP="00B14363">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46304" behindDoc="1" locked="0" layoutInCell="1" allowOverlap="1" wp14:anchorId="3CB168B2" wp14:editId="226F83AD">
                <wp:simplePos x="0" y="0"/>
                <wp:positionH relativeFrom="column">
                  <wp:posOffset>-285750</wp:posOffset>
                </wp:positionH>
                <wp:positionV relativeFrom="paragraph">
                  <wp:posOffset>144145</wp:posOffset>
                </wp:positionV>
                <wp:extent cx="6029325" cy="1055370"/>
                <wp:effectExtent l="19050" t="19050" r="47625" b="49530"/>
                <wp:wrapNone/>
                <wp:docPr id="3000" name="Rectangle à coins arrondis 3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05537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14:paraId="59FA3355" w14:textId="77777777" w:rsidR="00270FF9" w:rsidRPr="00B14363" w:rsidRDefault="00270FF9" w:rsidP="00B14363">
                            <w:pPr>
                              <w:rPr>
                                <w:sz w:val="24"/>
                                <w:szCs w:val="24"/>
                              </w:rPr>
                            </w:pPr>
                            <w:r w:rsidRPr="00B14363">
                              <w:rPr>
                                <w:sz w:val="24"/>
                                <w:szCs w:val="24"/>
                              </w:rPr>
                              <w:t xml:space="preserve">La transaction type se veut donc un roulement à </w:t>
                            </w:r>
                            <w:r w:rsidRPr="00B14363">
                              <w:rPr>
                                <w:b/>
                                <w:sz w:val="24"/>
                                <w:szCs w:val="24"/>
                              </w:rPr>
                              <w:t>« l’externe »</w:t>
                            </w:r>
                            <w:r w:rsidRPr="00B14363">
                              <w:rPr>
                                <w:sz w:val="24"/>
                                <w:szCs w:val="24"/>
                              </w:rPr>
                              <w:t xml:space="preserve">. C’est-à-dire que Monsieur X dispose de ses actions dans CIBLECO contre des actions </w:t>
                            </w:r>
                            <w:r w:rsidRPr="00B14363">
                              <w:rPr>
                                <w:b/>
                                <w:sz w:val="24"/>
                                <w:szCs w:val="24"/>
                                <w:u w:val="single"/>
                              </w:rPr>
                              <w:t xml:space="preserve">d’une autre société – SOCIÉTÉ ACHETEUSE. </w:t>
                            </w:r>
                            <w:r w:rsidRPr="00B14363">
                              <w:rPr>
                                <w:sz w:val="24"/>
                                <w:szCs w:val="24"/>
                              </w:rPr>
                              <w:t xml:space="preserve"> Ce  qui constitue une opération fort différente de celle que nous venons d’étudier avec l’article 51. Ce dernier roulement s’effectuait  plutôt à </w:t>
                            </w:r>
                            <w:r w:rsidRPr="00B14363">
                              <w:rPr>
                                <w:b/>
                                <w:sz w:val="24"/>
                                <w:szCs w:val="24"/>
                              </w:rPr>
                              <w:t>« l’interne »</w:t>
                            </w:r>
                            <w:r w:rsidRPr="00B14363">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B168B2" id="Rectangle à coins arrondis 3000" o:spid="_x0000_s1065" style="position:absolute;left:0;text-align:left;margin-left:-22.5pt;margin-top:11.35pt;width:474.75pt;height:83.1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" fillcolor="#9bbb59" strokecolor="#f2f2f2" strokeweight="3pt">
                <v:shadow on="t" color="#4e6128" opacity=".5" offset="1pt"/>
                <v:textbox>
                  <w:txbxContent>
                    <w:p w14:paraId="59FA3355" w14:textId="77777777" w:rsidR="00270FF9" w:rsidRPr="00B14363" w:rsidRDefault="00270FF9" w:rsidP="00B14363">
                      <w:pPr>
                        <w:rPr>
                          <w:sz w:val="24"/>
                          <w:szCs w:val="24"/>
                        </w:rPr>
                      </w:pPr>
                      <w:r w:rsidRPr="00B14363">
                        <w:rPr>
                          <w:sz w:val="24"/>
                          <w:szCs w:val="24"/>
                        </w:rPr>
                        <w:t xml:space="preserve">La transaction type se veut donc un roulement à </w:t>
                      </w:r>
                      <w:r w:rsidRPr="00B14363">
                        <w:rPr>
                          <w:b/>
                          <w:sz w:val="24"/>
                          <w:szCs w:val="24"/>
                        </w:rPr>
                        <w:t>« l’externe »</w:t>
                      </w:r>
                      <w:r w:rsidRPr="00B14363">
                        <w:rPr>
                          <w:sz w:val="24"/>
                          <w:szCs w:val="24"/>
                        </w:rPr>
                        <w:t xml:space="preserve">. C’est-à-dire que Monsieur X dispose de ses actions dans CIBLECO contre des actions </w:t>
                      </w:r>
                      <w:r w:rsidRPr="00B14363">
                        <w:rPr>
                          <w:b/>
                          <w:sz w:val="24"/>
                          <w:szCs w:val="24"/>
                          <w:u w:val="single"/>
                        </w:rPr>
                        <w:t xml:space="preserve">d’une autre société – SOCIÉTÉ ACHETEUSE. </w:t>
                      </w:r>
                      <w:r w:rsidRPr="00B14363">
                        <w:rPr>
                          <w:sz w:val="24"/>
                          <w:szCs w:val="24"/>
                        </w:rPr>
                        <w:t xml:space="preserve"> Ce  qui constitue une opération fort différente de celle que nous venons d’étudier avec l’article 51. Ce dernier roulement s’effectuait  plutôt à </w:t>
                      </w:r>
                      <w:r w:rsidRPr="00B14363">
                        <w:rPr>
                          <w:b/>
                          <w:sz w:val="24"/>
                          <w:szCs w:val="24"/>
                        </w:rPr>
                        <w:t>« l’interne »</w:t>
                      </w:r>
                      <w:r w:rsidRPr="00B14363">
                        <w:rPr>
                          <w:sz w:val="24"/>
                          <w:szCs w:val="24"/>
                        </w:rPr>
                        <w:t>.</w:t>
                      </w:r>
                    </w:p>
                  </w:txbxContent>
                </v:textbox>
              </v:roundrect>
            </w:pict>
          </mc:Fallback>
        </mc:AlternateContent>
      </w:r>
    </w:p>
    <w:p w14:paraId="1F3E84A3" w14:textId="77777777" w:rsidR="00B14363" w:rsidRPr="00B14363" w:rsidRDefault="00B14363" w:rsidP="00B14363">
      <w:pPr>
        <w:spacing w:line="360" w:lineRule="atLeast"/>
        <w:rPr>
          <w:rFonts w:eastAsia="Times New Roman" w:cs="Times New Roman"/>
          <w:sz w:val="24"/>
          <w:szCs w:val="24"/>
          <w:lang w:eastAsia="fr-FR"/>
        </w:rPr>
      </w:pPr>
    </w:p>
    <w:p w14:paraId="3C7314B1" w14:textId="77777777" w:rsidR="00B14363" w:rsidRPr="00B14363" w:rsidRDefault="00B14363" w:rsidP="00B14363">
      <w:pPr>
        <w:spacing w:line="360" w:lineRule="atLeast"/>
        <w:rPr>
          <w:rFonts w:eastAsia="Times New Roman" w:cs="Times New Roman"/>
          <w:sz w:val="24"/>
          <w:szCs w:val="24"/>
          <w:lang w:eastAsia="fr-FR"/>
        </w:rPr>
      </w:pPr>
    </w:p>
    <w:p w14:paraId="25ED9BF9" w14:textId="77777777" w:rsidR="00B14363" w:rsidRDefault="00B14363">
      <w:pPr>
        <w:spacing w:after="200"/>
        <w:jc w:val="left"/>
      </w:pPr>
      <w:r>
        <w:br w:type="page"/>
      </w:r>
    </w:p>
    <w:p w14:paraId="278578D9" w14:textId="77777777" w:rsidR="00B14363" w:rsidRDefault="00147F63" w:rsidP="00147F63">
      <w:pPr>
        <w:pStyle w:val="Titre2"/>
      </w:pPr>
      <w:bookmarkStart w:id="15" w:name="_Toc40785422"/>
      <w:r>
        <w:t>3.5 Conséquences fiscales pour le vendeur [85.1(1)a)]</w:t>
      </w:r>
      <w:bookmarkEnd w:id="15"/>
    </w:p>
    <w:p w14:paraId="4679EB0F" w14:textId="77777777" w:rsidR="00147F63" w:rsidRDefault="00147F63" w:rsidP="00B14363"/>
    <w:p w14:paraId="4E3B6A34" w14:textId="77777777" w:rsidR="00147F63" w:rsidRPr="00147F63" w:rsidRDefault="00147F63" w:rsidP="00147F63">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b/>
          <w:sz w:val="24"/>
          <w:szCs w:val="24"/>
          <w:lang w:eastAsia="fr-FR"/>
        </w:rPr>
      </w:pPr>
      <w:r w:rsidRPr="00147F63">
        <w:rPr>
          <w:rFonts w:eastAsia="Times New Roman" w:cs="Times New Roman"/>
          <w:b/>
          <w:sz w:val="24"/>
          <w:szCs w:val="24"/>
          <w:lang w:eastAsia="fr-FR"/>
        </w:rPr>
        <w:t>Lorsque toutes les conditions d'application sont remplies :</w:t>
      </w:r>
    </w:p>
    <w:p w14:paraId="586618DE" w14:textId="77777777" w:rsidR="00147F63" w:rsidRPr="00147F63" w:rsidRDefault="00147F63" w:rsidP="00147F63">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sz w:val="24"/>
          <w:szCs w:val="24"/>
          <w:lang w:eastAsia="fr-FR"/>
        </w:rPr>
      </w:pPr>
    </w:p>
    <w:p w14:paraId="5FD4DD87" w14:textId="77777777" w:rsidR="00147F63" w:rsidRDefault="00147F63" w:rsidP="00147F63">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r w:rsidRPr="00147F63">
        <w:rPr>
          <w:rFonts w:eastAsia="Times New Roman" w:cs="Times New Roman"/>
          <w:sz w:val="24"/>
          <w:szCs w:val="24"/>
          <w:lang w:eastAsia="fr-FR"/>
        </w:rPr>
        <w:t>•</w:t>
      </w:r>
      <w:r w:rsidRPr="00147F63">
        <w:rPr>
          <w:rFonts w:eastAsia="Times New Roman" w:cs="Times New Roman"/>
          <w:sz w:val="24"/>
          <w:szCs w:val="24"/>
          <w:lang w:eastAsia="fr-FR"/>
        </w:rPr>
        <w:tab/>
      </w:r>
      <w:r w:rsidRPr="00147F63">
        <w:rPr>
          <w:rFonts w:eastAsia="Times New Roman" w:cs="Times New Roman"/>
          <w:b/>
          <w:sz w:val="24"/>
          <w:szCs w:val="24"/>
          <w:lang w:eastAsia="fr-FR"/>
        </w:rPr>
        <w:t>(i)</w:t>
      </w:r>
      <w:r w:rsidRPr="00147F63">
        <w:rPr>
          <w:rFonts w:eastAsia="Times New Roman" w:cs="Times New Roman"/>
          <w:sz w:val="24"/>
          <w:szCs w:val="24"/>
          <w:lang w:eastAsia="fr-FR"/>
        </w:rPr>
        <w:t>  Le vendeur est réputé avoir disposé des actions échangées pour un produit de disposition (PD) égal au prix de base rajusté (PBR) des actions échangées (actions de la société cible) immédiatement avant l'échange, [85.1(1)a)(i)]</w:t>
      </w:r>
    </w:p>
    <w:p w14:paraId="04437EEE" w14:textId="77777777" w:rsidR="00147F63" w:rsidRPr="00147F63" w:rsidRDefault="00147F63" w:rsidP="00147F63">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b/>
          <w:sz w:val="24"/>
          <w:szCs w:val="24"/>
          <w:lang w:eastAsia="fr-FR"/>
        </w:rPr>
      </w:pPr>
      <w:r>
        <w:rPr>
          <w:rFonts w:eastAsia="Times New Roman" w:cs="Times New Roman"/>
          <w:sz w:val="24"/>
          <w:szCs w:val="24"/>
          <w:lang w:eastAsia="fr-FR"/>
        </w:rPr>
        <w:tab/>
      </w:r>
      <w:r w:rsidRPr="00147F63">
        <w:rPr>
          <w:rFonts w:eastAsia="Times New Roman" w:cs="Times New Roman"/>
          <w:b/>
          <w:sz w:val="24"/>
          <w:szCs w:val="24"/>
          <w:lang w:eastAsia="fr-FR"/>
        </w:rPr>
        <w:t>[PD = PBR]</w:t>
      </w:r>
    </w:p>
    <w:p w14:paraId="2C691FBE" w14:textId="77777777" w:rsidR="00147F63" w:rsidRDefault="00147F63" w:rsidP="00147F63">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b/>
          <w:sz w:val="24"/>
          <w:szCs w:val="24"/>
          <w:lang w:eastAsia="fr-FR"/>
        </w:rPr>
      </w:pPr>
      <w:r w:rsidRPr="00147F63">
        <w:rPr>
          <w:rFonts w:eastAsia="Times New Roman" w:cs="Times New Roman"/>
          <w:b/>
          <w:sz w:val="24"/>
          <w:szCs w:val="24"/>
          <w:lang w:eastAsia="fr-FR"/>
        </w:rPr>
        <w:t xml:space="preserve">et </w:t>
      </w:r>
    </w:p>
    <w:p w14:paraId="57F3871A" w14:textId="77777777" w:rsidR="00147F63" w:rsidRDefault="00147F63" w:rsidP="00147F63">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r w:rsidRPr="00147F63">
        <w:rPr>
          <w:rFonts w:eastAsia="Times New Roman" w:cs="Times New Roman"/>
          <w:sz w:val="24"/>
          <w:szCs w:val="24"/>
          <w:lang w:eastAsia="fr-FR"/>
        </w:rPr>
        <w:t>•</w:t>
      </w:r>
      <w:r w:rsidRPr="00147F63">
        <w:rPr>
          <w:rFonts w:eastAsia="Times New Roman" w:cs="Times New Roman"/>
          <w:sz w:val="24"/>
          <w:szCs w:val="24"/>
          <w:lang w:eastAsia="fr-FR"/>
        </w:rPr>
        <w:tab/>
      </w:r>
      <w:r w:rsidRPr="00147F63">
        <w:rPr>
          <w:rFonts w:eastAsia="Times New Roman" w:cs="Times New Roman"/>
          <w:b/>
          <w:sz w:val="24"/>
          <w:szCs w:val="24"/>
          <w:lang w:eastAsia="fr-FR"/>
        </w:rPr>
        <w:t>(ii)</w:t>
      </w:r>
      <w:r w:rsidRPr="00147F63">
        <w:rPr>
          <w:rFonts w:eastAsia="Times New Roman" w:cs="Times New Roman"/>
          <w:sz w:val="24"/>
          <w:szCs w:val="24"/>
          <w:lang w:eastAsia="fr-FR"/>
        </w:rPr>
        <w:t> il est réputé avoir acquis les actions de l'acquéreur (société acheteuse) à un coût égal au prix de base rajusté (PBR) des actions échangées immédiatement avant l'échange. [85.1(1)a)(ii)]</w:t>
      </w:r>
    </w:p>
    <w:p w14:paraId="3492CA6F" w14:textId="77777777" w:rsidR="00147F63" w:rsidRPr="00147F63" w:rsidRDefault="00147F63" w:rsidP="00147F63">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b/>
          <w:sz w:val="24"/>
          <w:szCs w:val="24"/>
          <w:lang w:eastAsia="fr-FR"/>
        </w:rPr>
      </w:pPr>
      <w:r>
        <w:rPr>
          <w:rFonts w:eastAsia="Times New Roman" w:cs="Times New Roman"/>
          <w:sz w:val="24"/>
          <w:szCs w:val="24"/>
          <w:lang w:eastAsia="fr-FR"/>
        </w:rPr>
        <w:tab/>
      </w:r>
      <w:r w:rsidRPr="00147F63">
        <w:rPr>
          <w:rFonts w:eastAsia="Times New Roman" w:cs="Times New Roman"/>
          <w:b/>
          <w:sz w:val="24"/>
          <w:szCs w:val="24"/>
          <w:lang w:eastAsia="fr-FR"/>
        </w:rPr>
        <w:t>[PBR N.A. = PBR A.A.]</w:t>
      </w:r>
    </w:p>
    <w:p w14:paraId="7E6CE3EE" w14:textId="77777777" w:rsidR="00147F63" w:rsidRPr="00147F63" w:rsidRDefault="00147F63" w:rsidP="00147F63">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p>
    <w:p w14:paraId="327118F9" w14:textId="77777777" w:rsidR="00147F63" w:rsidRPr="00147F63" w:rsidRDefault="00147F63" w:rsidP="00147F63">
      <w:pPr>
        <w:spacing w:line="360" w:lineRule="atLeast"/>
        <w:rPr>
          <w:rFonts w:eastAsia="Times New Roman" w:cs="Times New Roman"/>
          <w:sz w:val="24"/>
          <w:szCs w:val="24"/>
          <w:lang w:eastAsia="fr-FR"/>
        </w:rPr>
      </w:pPr>
    </w:p>
    <w:p w14:paraId="37D7D782" w14:textId="77777777" w:rsidR="00147F63" w:rsidRDefault="009415C3" w:rsidP="00A72515">
      <w:pPr>
        <w:pStyle w:val="Paragraphedeliste"/>
        <w:numPr>
          <w:ilvl w:val="0"/>
          <w:numId w:val="10"/>
        </w:numPr>
      </w:pPr>
      <w:r w:rsidRPr="009415C3">
        <w:rPr>
          <w:u w:val="single"/>
        </w:rPr>
        <w:t xml:space="preserve">Le vendeur a toutefois </w:t>
      </w:r>
      <w:r w:rsidRPr="009415C3">
        <w:rPr>
          <w:b/>
          <w:u w:val="single"/>
        </w:rPr>
        <w:t>le choix de refuser le roulement</w:t>
      </w:r>
      <w:r w:rsidRPr="009415C3">
        <w:rPr>
          <w:u w:val="single"/>
        </w:rPr>
        <w:t xml:space="preserve"> en incluant dans sa déclaration d'impôt pour l'année de l'échange, le gain ou la perte résultant de la disposition.</w:t>
      </w:r>
      <w:r w:rsidRPr="009415C3">
        <w:t xml:space="preserve"> [85.1(1)a)]</w:t>
      </w:r>
    </w:p>
    <w:p w14:paraId="6E7361E7" w14:textId="77777777" w:rsidR="009415C3" w:rsidRDefault="009415C3" w:rsidP="00A72515">
      <w:pPr>
        <w:pStyle w:val="Paragraphedeliste"/>
        <w:numPr>
          <w:ilvl w:val="1"/>
          <w:numId w:val="10"/>
        </w:numPr>
      </w:pPr>
      <w:r w:rsidRPr="009415C3">
        <w:t>Dans ce genre d’achat, il peut y avoir plusieurs actionnaires de la société cible et selon le statut fiscal de chacun, il peut être plus ou moins intéressant de faire le roulement pour le vendeur.</w:t>
      </w:r>
    </w:p>
    <w:p w14:paraId="5B7FC64A" w14:textId="77777777" w:rsidR="00FF3AC7" w:rsidRDefault="00FF3AC7" w:rsidP="00FF3AC7">
      <w:pPr>
        <w:pStyle w:val="Paragraphedeliste"/>
        <w:ind w:left="1440"/>
      </w:pPr>
    </w:p>
    <w:p w14:paraId="4FE6E9F6" w14:textId="77777777" w:rsidR="009415C3" w:rsidRDefault="009415C3" w:rsidP="00A72515">
      <w:pPr>
        <w:pStyle w:val="Paragraphedeliste"/>
        <w:numPr>
          <w:ilvl w:val="1"/>
          <w:numId w:val="10"/>
        </w:numPr>
      </w:pPr>
      <w:r>
        <w:t xml:space="preserve">Dans une transaction avec plusieurs vendeurs, rien n’empêche que certains se prévalent de 85.1 LIR et que d’autres se prévalent de 85(1) LIR  </w:t>
      </w:r>
      <w:r>
        <w:sym w:font="Wingdings" w:char="F0E0"/>
      </w:r>
      <w:r>
        <w:t xml:space="preserve">  C’est 85.1(1)a) qui le permet.</w:t>
      </w:r>
    </w:p>
    <w:p w14:paraId="68AA5D7A" w14:textId="77777777" w:rsidR="005311E6" w:rsidRDefault="005311E6" w:rsidP="005311E6">
      <w:pPr>
        <w:pStyle w:val="Paragraphedeliste"/>
      </w:pPr>
    </w:p>
    <w:p w14:paraId="6AD10CBA" w14:textId="77777777" w:rsidR="005311E6" w:rsidRDefault="005311E6" w:rsidP="005311E6">
      <w:pPr>
        <w:pStyle w:val="Titre2"/>
      </w:pPr>
      <w:bookmarkStart w:id="16" w:name="_Toc40785423"/>
      <w:r>
        <w:t>3.6 Conséquences fiscales pour la société acheteuse [85.1(1)b)]</w:t>
      </w:r>
      <w:bookmarkEnd w:id="16"/>
    </w:p>
    <w:p w14:paraId="70E21BA0" w14:textId="77777777" w:rsidR="00FF3AC7" w:rsidRPr="00FF3AC7" w:rsidRDefault="00FF3AC7" w:rsidP="00FF3AC7">
      <w:pPr>
        <w:spacing w:line="360" w:lineRule="atLeast"/>
        <w:rPr>
          <w:rFonts w:eastAsia="Times New Roman" w:cs="Times New Roman"/>
          <w:sz w:val="24"/>
          <w:szCs w:val="24"/>
          <w:lang w:eastAsia="fr-FR"/>
        </w:rPr>
      </w:pPr>
    </w:p>
    <w:p w14:paraId="2D4AC43C" w14:textId="77777777" w:rsidR="00FF3AC7" w:rsidRPr="00FF3AC7" w:rsidRDefault="00FF3AC7" w:rsidP="00FF3AC7">
      <w:pPr>
        <w:pBdr>
          <w:top w:val="triple" w:sz="4" w:space="1" w:color="auto"/>
          <w:left w:val="triple" w:sz="4" w:space="4" w:color="auto"/>
          <w:bottom w:val="triple" w:sz="4" w:space="1" w:color="auto"/>
          <w:right w:val="triple" w:sz="4" w:space="4" w:color="auto"/>
        </w:pBdr>
        <w:shd w:val="pct20" w:color="000000" w:fill="FFFFFF"/>
        <w:spacing w:line="360" w:lineRule="atLeast"/>
        <w:rPr>
          <w:rFonts w:eastAsia="Times New Roman" w:cs="Times New Roman"/>
          <w:b/>
          <w:sz w:val="24"/>
          <w:szCs w:val="24"/>
          <w:lang w:eastAsia="fr-FR"/>
        </w:rPr>
      </w:pPr>
      <w:r w:rsidRPr="00FF3AC7">
        <w:rPr>
          <w:rFonts w:eastAsia="Times New Roman" w:cs="Times New Roman"/>
          <w:sz w:val="24"/>
          <w:szCs w:val="24"/>
          <w:lang w:eastAsia="fr-FR"/>
        </w:rPr>
        <w:t xml:space="preserve">La société acheteuse est </w:t>
      </w:r>
      <w:r w:rsidRPr="00FF3AC7">
        <w:rPr>
          <w:rFonts w:eastAsia="Times New Roman" w:cs="Times New Roman"/>
          <w:b/>
          <w:sz w:val="24"/>
          <w:szCs w:val="24"/>
          <w:lang w:eastAsia="fr-FR"/>
        </w:rPr>
        <w:t>réputée avoir acquis</w:t>
      </w:r>
      <w:r w:rsidRPr="00FF3AC7">
        <w:rPr>
          <w:rFonts w:eastAsia="Times New Roman" w:cs="Times New Roman"/>
          <w:sz w:val="24"/>
          <w:szCs w:val="24"/>
          <w:lang w:eastAsia="fr-FR"/>
        </w:rPr>
        <w:t xml:space="preserve"> chacune des actions de la société cible pour un </w:t>
      </w:r>
      <w:r w:rsidRPr="00FF3AC7">
        <w:rPr>
          <w:rFonts w:eastAsia="Times New Roman" w:cs="Times New Roman"/>
          <w:b/>
          <w:sz w:val="24"/>
          <w:szCs w:val="24"/>
          <w:lang w:eastAsia="fr-FR"/>
        </w:rPr>
        <w:t>coût égal au moindre de :</w:t>
      </w:r>
    </w:p>
    <w:p w14:paraId="2856F60F" w14:textId="77777777" w:rsidR="00FF3AC7" w:rsidRPr="00FF3AC7" w:rsidRDefault="00FF3AC7" w:rsidP="00FF3AC7">
      <w:pPr>
        <w:pBdr>
          <w:top w:val="triple" w:sz="4" w:space="1" w:color="auto"/>
          <w:left w:val="triple" w:sz="4" w:space="4" w:color="auto"/>
          <w:bottom w:val="triple" w:sz="4" w:space="1" w:color="auto"/>
          <w:right w:val="triple" w:sz="4" w:space="4" w:color="auto"/>
        </w:pBdr>
        <w:shd w:val="pct20" w:color="000000" w:fill="FFFFFF"/>
        <w:spacing w:line="360" w:lineRule="atLeast"/>
        <w:rPr>
          <w:rFonts w:eastAsia="Times New Roman" w:cs="Times New Roman"/>
          <w:sz w:val="24"/>
          <w:szCs w:val="24"/>
          <w:lang w:eastAsia="fr-FR"/>
        </w:rPr>
      </w:pPr>
    </w:p>
    <w:p w14:paraId="2B2A6322" w14:textId="77777777" w:rsidR="00FF3AC7" w:rsidRPr="00FF3AC7" w:rsidRDefault="00FF3AC7" w:rsidP="00FF3AC7">
      <w:pPr>
        <w:pBdr>
          <w:top w:val="triple" w:sz="4" w:space="1" w:color="auto"/>
          <w:left w:val="triple" w:sz="4" w:space="4" w:color="auto"/>
          <w:bottom w:val="triple" w:sz="4" w:space="1" w:color="auto"/>
          <w:right w:val="triple" w:sz="4" w:space="4" w:color="auto"/>
        </w:pBdr>
        <w:shd w:val="pct20" w:color="000000" w:fill="FFFFFF"/>
        <w:spacing w:line="360" w:lineRule="auto"/>
        <w:ind w:left="360" w:hanging="360"/>
        <w:rPr>
          <w:rFonts w:eastAsia="Times New Roman" w:cs="Times New Roman"/>
          <w:sz w:val="24"/>
          <w:szCs w:val="24"/>
          <w:lang w:eastAsia="fr-FR"/>
        </w:rPr>
      </w:pPr>
      <w:r>
        <w:rPr>
          <w:b/>
          <w:noProof/>
          <w:lang w:eastAsia="fr-CA"/>
        </w:rPr>
        <mc:AlternateContent>
          <mc:Choice Requires="wps">
            <w:drawing>
              <wp:anchor distT="0" distB="0" distL="114300" distR="114300" simplePos="0" relativeHeight="251770880" behindDoc="0" locked="0" layoutInCell="1" allowOverlap="1" wp14:anchorId="0C59203C" wp14:editId="5236437C">
                <wp:simplePos x="0" y="0"/>
                <wp:positionH relativeFrom="column">
                  <wp:posOffset>-314325</wp:posOffset>
                </wp:positionH>
                <wp:positionV relativeFrom="paragraph">
                  <wp:posOffset>233045</wp:posOffset>
                </wp:positionV>
                <wp:extent cx="219075" cy="114300"/>
                <wp:effectExtent l="0" t="0" r="85725" b="57150"/>
                <wp:wrapNone/>
                <wp:docPr id="3036" name="Connecteur droit avec flèche 3036"/>
                <wp:cNvGraphicFramePr/>
                <a:graphic xmlns:a="http://schemas.openxmlformats.org/drawingml/2006/main">
                  <a:graphicData uri="http://schemas.microsoft.com/office/word/2010/wordprocessingShape">
                    <wps:wsp>
                      <wps:cNvCnPr/>
                      <wps:spPr>
                        <a:xfrm>
                          <a:off x="0" y="0"/>
                          <a:ext cx="219075"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A37336" id="Connecteur droit avec flèche 3036" o:spid="_x0000_s1026" type="#_x0000_t32" style="position:absolute;margin-left:-24.75pt;margin-top:18.35pt;width:17.25pt;height: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" strokecolor="black [3040]">
                <v:stroke endarrow="open"/>
              </v:shape>
            </w:pict>
          </mc:Fallback>
        </mc:AlternateContent>
      </w:r>
      <w:r>
        <w:rPr>
          <w:noProof/>
          <w:lang w:eastAsia="fr-CA"/>
        </w:rPr>
        <mc:AlternateContent>
          <mc:Choice Requires="wps">
            <w:drawing>
              <wp:anchor distT="0" distB="0" distL="114300" distR="114300" simplePos="0" relativeHeight="251769856" behindDoc="0" locked="0" layoutInCell="1" allowOverlap="1" wp14:anchorId="06C7D3E7" wp14:editId="3B18EEF4">
                <wp:simplePos x="0" y="0"/>
                <wp:positionH relativeFrom="column">
                  <wp:posOffset>-314325</wp:posOffset>
                </wp:positionH>
                <wp:positionV relativeFrom="paragraph">
                  <wp:posOffset>109220</wp:posOffset>
                </wp:positionV>
                <wp:extent cx="219075" cy="123825"/>
                <wp:effectExtent l="0" t="38100" r="66675" b="28575"/>
                <wp:wrapNone/>
                <wp:docPr id="3022" name="Connecteur droit avec flèche 3022"/>
                <wp:cNvGraphicFramePr/>
                <a:graphic xmlns:a="http://schemas.openxmlformats.org/drawingml/2006/main">
                  <a:graphicData uri="http://schemas.microsoft.com/office/word/2010/wordprocessingShape">
                    <wps:wsp>
                      <wps:cNvCnPr/>
                      <wps:spPr>
                        <a:xfrm flipV="1">
                          <a:off x="0" y="0"/>
                          <a:ext cx="219075"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5562F0" id="Connecteur droit avec flèche 3022" o:spid="_x0000_s1026" type="#_x0000_t32" style="position:absolute;margin-left:-24.75pt;margin-top:8.6pt;width:17.25pt;height:9.7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" strokecolor="black [3040]">
                <v:stroke endarrow="open"/>
              </v:shape>
            </w:pict>
          </mc:Fallback>
        </mc:AlternateContent>
      </w:r>
      <w:r>
        <w:rPr>
          <w:b/>
          <w:noProof/>
          <w:lang w:eastAsia="fr-CA"/>
        </w:rPr>
        <mc:AlternateContent>
          <mc:Choice Requires="wps">
            <w:drawing>
              <wp:anchor distT="0" distB="0" distL="114300" distR="114300" simplePos="0" relativeHeight="251768832" behindDoc="0" locked="0" layoutInCell="1" allowOverlap="1" wp14:anchorId="4693DCA9" wp14:editId="318506F4">
                <wp:simplePos x="0" y="0"/>
                <wp:positionH relativeFrom="column">
                  <wp:posOffset>-533400</wp:posOffset>
                </wp:positionH>
                <wp:positionV relativeFrom="paragraph">
                  <wp:posOffset>233680</wp:posOffset>
                </wp:positionV>
                <wp:extent cx="152400" cy="0"/>
                <wp:effectExtent l="0" t="0" r="19050" b="19050"/>
                <wp:wrapNone/>
                <wp:docPr id="3031" name="Connecteur droit 3031"/>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6500397" id="Connecteur droit 3031" o:spid="_x0000_s1026" style="position:absolute;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pt,18.4pt" to="-30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2dlwEAAIc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" strokecolor="black [3040]"/>
            </w:pict>
          </mc:Fallback>
        </mc:AlternateContent>
      </w:r>
      <w:r>
        <w:rPr>
          <w:noProof/>
          <w:lang w:eastAsia="fr-CA"/>
        </w:rPr>
        <mc:AlternateContent>
          <mc:Choice Requires="wps">
            <w:drawing>
              <wp:anchor distT="0" distB="0" distL="114300" distR="114300" simplePos="0" relativeHeight="251767808" behindDoc="0" locked="0" layoutInCell="1" allowOverlap="1" wp14:anchorId="57688406" wp14:editId="5F9DBBA9">
                <wp:simplePos x="0" y="0"/>
                <wp:positionH relativeFrom="column">
                  <wp:posOffset>-571500</wp:posOffset>
                </wp:positionH>
                <wp:positionV relativeFrom="paragraph">
                  <wp:posOffset>109855</wp:posOffset>
                </wp:positionV>
                <wp:extent cx="257175" cy="238125"/>
                <wp:effectExtent l="0" t="0" r="28575" b="28575"/>
                <wp:wrapNone/>
                <wp:docPr id="3035" name="Ellipse 3035"/>
                <wp:cNvGraphicFramePr/>
                <a:graphic xmlns:a="http://schemas.openxmlformats.org/drawingml/2006/main">
                  <a:graphicData uri="http://schemas.microsoft.com/office/word/2010/wordprocessingShape">
                    <wps:wsp>
                      <wps:cNvSpPr/>
                      <wps:spPr>
                        <a:xfrm>
                          <a:off x="0" y="0"/>
                          <a:ext cx="257175" cy="2381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8C0E7B" id="Ellipse 3035" o:spid="_x0000_s1026" style="position:absolute;margin-left:-45pt;margin-top:8.65pt;width:20.25pt;height:18.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" filled="f" strokecolor="black [3213]" strokeweight=".25pt"/>
            </w:pict>
          </mc:Fallback>
        </mc:AlternateContent>
      </w:r>
      <w:r w:rsidRPr="00FF3AC7">
        <w:rPr>
          <w:rFonts w:eastAsia="Times New Roman" w:cs="Times New Roman"/>
          <w:sz w:val="24"/>
          <w:szCs w:val="24"/>
          <w:lang w:eastAsia="fr-FR"/>
        </w:rPr>
        <w:t>•</w:t>
      </w:r>
      <w:r w:rsidRPr="00FF3AC7">
        <w:rPr>
          <w:rFonts w:eastAsia="Times New Roman" w:cs="Times New Roman"/>
          <w:sz w:val="24"/>
          <w:szCs w:val="24"/>
          <w:lang w:eastAsia="fr-FR"/>
        </w:rPr>
        <w:tab/>
        <w:t xml:space="preserve">La JVM de </w:t>
      </w:r>
      <w:r w:rsidRPr="00FF3AC7">
        <w:rPr>
          <w:rFonts w:eastAsia="Times New Roman" w:cs="Times New Roman"/>
          <w:sz w:val="24"/>
          <w:szCs w:val="24"/>
          <w:u w:val="single"/>
          <w:lang w:eastAsia="fr-FR"/>
        </w:rPr>
        <w:t>l'action acquise</w:t>
      </w:r>
      <w:r w:rsidRPr="00FF3AC7">
        <w:rPr>
          <w:rFonts w:eastAsia="Times New Roman" w:cs="Times New Roman"/>
          <w:sz w:val="24"/>
          <w:szCs w:val="24"/>
          <w:lang w:eastAsia="fr-FR"/>
        </w:rPr>
        <w:t xml:space="preserve"> immédiatement avant l'échange.</w:t>
      </w:r>
    </w:p>
    <w:p w14:paraId="1429E659" w14:textId="77777777" w:rsidR="00FF3AC7" w:rsidRPr="00FF3AC7" w:rsidRDefault="00FF3AC7" w:rsidP="00FF3AC7">
      <w:pPr>
        <w:pBdr>
          <w:top w:val="triple" w:sz="4" w:space="1" w:color="auto"/>
          <w:left w:val="triple" w:sz="4" w:space="4" w:color="auto"/>
          <w:bottom w:val="triple" w:sz="4" w:space="1" w:color="auto"/>
          <w:right w:val="triple" w:sz="4" w:space="4" w:color="auto"/>
        </w:pBdr>
        <w:shd w:val="pct20" w:color="000000" w:fill="FFFFFF"/>
        <w:spacing w:line="360" w:lineRule="auto"/>
        <w:ind w:left="360" w:hanging="360"/>
        <w:rPr>
          <w:rFonts w:eastAsia="Times New Roman" w:cs="Times New Roman"/>
          <w:sz w:val="24"/>
          <w:szCs w:val="24"/>
          <w:lang w:eastAsia="fr-FR"/>
        </w:rPr>
      </w:pPr>
      <w:r w:rsidRPr="00FF3AC7">
        <w:rPr>
          <w:rFonts w:eastAsia="Times New Roman" w:cs="Times New Roman"/>
          <w:sz w:val="24"/>
          <w:szCs w:val="24"/>
          <w:lang w:eastAsia="fr-FR"/>
        </w:rPr>
        <w:t>•</w:t>
      </w:r>
      <w:r w:rsidRPr="00FF3AC7">
        <w:rPr>
          <w:rFonts w:eastAsia="Times New Roman" w:cs="Times New Roman"/>
          <w:sz w:val="24"/>
          <w:szCs w:val="24"/>
          <w:lang w:eastAsia="fr-FR"/>
        </w:rPr>
        <w:tab/>
        <w:t xml:space="preserve">Le capital versé de </w:t>
      </w:r>
      <w:r w:rsidRPr="00FF3AC7">
        <w:rPr>
          <w:rFonts w:eastAsia="Times New Roman" w:cs="Times New Roman"/>
          <w:sz w:val="24"/>
          <w:szCs w:val="24"/>
          <w:u w:val="single"/>
          <w:lang w:eastAsia="fr-FR"/>
        </w:rPr>
        <w:t>l'action acquise</w:t>
      </w:r>
      <w:r w:rsidRPr="00FF3AC7">
        <w:rPr>
          <w:rFonts w:eastAsia="Times New Roman" w:cs="Times New Roman"/>
          <w:sz w:val="24"/>
          <w:szCs w:val="24"/>
          <w:lang w:eastAsia="fr-FR"/>
        </w:rPr>
        <w:t xml:space="preserve"> immédiatement avant l'échange;</w:t>
      </w:r>
    </w:p>
    <w:p w14:paraId="26769364" w14:textId="77777777" w:rsidR="00FF3AC7" w:rsidRPr="00FF3AC7" w:rsidRDefault="00FF3AC7" w:rsidP="00FF3AC7">
      <w:pPr>
        <w:pBdr>
          <w:top w:val="triple" w:sz="4" w:space="1" w:color="auto"/>
          <w:left w:val="triple" w:sz="4" w:space="4" w:color="auto"/>
          <w:bottom w:val="triple" w:sz="4" w:space="1" w:color="auto"/>
          <w:right w:val="triple" w:sz="4" w:space="4" w:color="auto"/>
        </w:pBdr>
        <w:shd w:val="pct20" w:color="000000" w:fill="FFFFFF"/>
        <w:spacing w:line="360" w:lineRule="atLeast"/>
        <w:ind w:left="360" w:hanging="360"/>
        <w:rPr>
          <w:rFonts w:eastAsia="Times New Roman" w:cs="Times New Roman"/>
          <w:sz w:val="24"/>
          <w:szCs w:val="24"/>
          <w:lang w:eastAsia="fr-FR"/>
        </w:rPr>
      </w:pPr>
    </w:p>
    <w:p w14:paraId="2E011981" w14:textId="77777777" w:rsidR="00FF3AC7" w:rsidRDefault="00FF3AC7">
      <w:pPr>
        <w:spacing w:after="200"/>
        <w:jc w:val="left"/>
      </w:pPr>
      <w:r>
        <w:br w:type="page"/>
      </w:r>
    </w:p>
    <w:p w14:paraId="7B3C29D9" w14:textId="77777777" w:rsidR="00FF3AC7" w:rsidRDefault="00A32FF4" w:rsidP="00A32FF4">
      <w:pPr>
        <w:pStyle w:val="Titre2"/>
      </w:pPr>
      <w:bookmarkStart w:id="17" w:name="_Toc40785424"/>
      <w:r>
        <w:t>3.7 Réduction du capital versé des actions émises par la société acheteuse [85.1(2.1)]</w:t>
      </w:r>
      <w:bookmarkEnd w:id="17"/>
    </w:p>
    <w:p w14:paraId="4E1E6EAE" w14:textId="77777777" w:rsidR="00A32FF4" w:rsidRDefault="00A32FF4" w:rsidP="005311E6"/>
    <w:p w14:paraId="0088E501" w14:textId="77777777" w:rsidR="00A32FF4" w:rsidRPr="00A32FF4" w:rsidRDefault="00A32FF4" w:rsidP="00A32FF4">
      <w:pPr>
        <w:spacing w:line="360" w:lineRule="atLeast"/>
        <w:rPr>
          <w:rFonts w:eastAsia="Times New Roman" w:cs="Times New Roman"/>
          <w:sz w:val="24"/>
          <w:szCs w:val="24"/>
          <w:lang w:eastAsia="fr-FR"/>
        </w:rPr>
      </w:pPr>
      <w:r w:rsidRPr="00A32FF4">
        <w:rPr>
          <w:rFonts w:eastAsia="Times New Roman" w:cs="Times New Roman"/>
          <w:sz w:val="24"/>
          <w:szCs w:val="24"/>
          <w:lang w:eastAsia="fr-FR"/>
        </w:rPr>
        <w:t>L'alinéa 85.1(2.1)a) prévoit une réduction du CV des actions d'une catégorie donnée émises par la société acheteuse.</w:t>
      </w:r>
    </w:p>
    <w:p w14:paraId="1EC5F809" w14:textId="77777777" w:rsidR="00A32FF4" w:rsidRPr="00A32FF4" w:rsidRDefault="00A32FF4" w:rsidP="00A32FF4">
      <w:pPr>
        <w:spacing w:line="360" w:lineRule="atLeast"/>
        <w:rPr>
          <w:rFonts w:eastAsia="Times New Roman" w:cs="Times New Roman"/>
          <w:sz w:val="24"/>
          <w:szCs w:val="24"/>
          <w:lang w:eastAsia="fr-FR"/>
        </w:rPr>
      </w:pPr>
      <w:r w:rsidRPr="00A32FF4">
        <w:rPr>
          <w:rFonts w:eastAsia="Times New Roman" w:cs="Times New Roman"/>
          <w:sz w:val="24"/>
          <w:szCs w:val="24"/>
          <w:lang w:eastAsia="fr-FR"/>
        </w:rPr>
        <w:t xml:space="preserve"> </w:t>
      </w:r>
    </w:p>
    <w:p w14:paraId="2BC92C3E" w14:textId="77777777" w:rsidR="00A32FF4" w:rsidRDefault="00A32FF4" w:rsidP="00A32FF4">
      <w:pPr>
        <w:pBdr>
          <w:top w:val="triple" w:sz="4" w:space="1" w:color="auto"/>
          <w:left w:val="triple" w:sz="4" w:space="4" w:color="auto"/>
          <w:bottom w:val="triple" w:sz="4" w:space="1" w:color="auto"/>
          <w:right w:val="triple" w:sz="4" w:space="4" w:color="auto"/>
        </w:pBdr>
        <w:shd w:val="pct20" w:color="000000" w:fill="FFFFFF"/>
        <w:spacing w:line="360" w:lineRule="atLeast"/>
        <w:rPr>
          <w:rFonts w:eastAsia="Times New Roman" w:cs="Times New Roman"/>
          <w:sz w:val="24"/>
          <w:szCs w:val="24"/>
          <w:lang w:eastAsia="fr-FR"/>
        </w:rPr>
      </w:pPr>
      <w:r w:rsidRPr="00A32FF4">
        <w:rPr>
          <w:rFonts w:eastAsia="Times New Roman" w:cs="Times New Roman"/>
          <w:sz w:val="24"/>
          <w:szCs w:val="24"/>
          <w:lang w:eastAsia="fr-FR"/>
        </w:rPr>
        <w:t xml:space="preserve">Cette réduction correspond au résultat de l'opération suivante : </w:t>
      </w:r>
    </w:p>
    <w:p w14:paraId="5FB303A0" w14:textId="77777777" w:rsidR="00A32FF4" w:rsidRDefault="00A32FF4" w:rsidP="00A32FF4">
      <w:pPr>
        <w:pBdr>
          <w:top w:val="triple" w:sz="4" w:space="1" w:color="auto"/>
          <w:left w:val="triple" w:sz="4" w:space="4" w:color="auto"/>
          <w:bottom w:val="triple" w:sz="4" w:space="1" w:color="auto"/>
          <w:right w:val="triple" w:sz="4" w:space="4" w:color="auto"/>
        </w:pBdr>
        <w:shd w:val="pct20" w:color="000000" w:fill="FFFFFF"/>
        <w:spacing w:line="360" w:lineRule="atLeast"/>
        <w:rPr>
          <w:rFonts w:eastAsia="Times New Roman" w:cs="Times New Roman"/>
          <w:sz w:val="24"/>
          <w:szCs w:val="24"/>
          <w:lang w:eastAsia="fr-FR"/>
        </w:rPr>
      </w:pPr>
      <w:r w:rsidRPr="00A32FF4">
        <w:rPr>
          <w:rFonts w:eastAsia="Times New Roman" w:cs="Times New Roman"/>
          <w:b/>
          <w:sz w:val="24"/>
          <w:szCs w:val="24"/>
          <w:lang w:eastAsia="fr-FR"/>
        </w:rPr>
        <w:t xml:space="preserve">(A - B) X C/A  </w:t>
      </w:r>
      <w:r w:rsidRPr="00A32FF4">
        <w:rPr>
          <w:rFonts w:eastAsia="Times New Roman" w:cs="Times New Roman"/>
          <w:sz w:val="24"/>
          <w:szCs w:val="24"/>
          <w:lang w:eastAsia="fr-FR"/>
        </w:rPr>
        <w:t xml:space="preserve">où </w:t>
      </w:r>
    </w:p>
    <w:p w14:paraId="719F030D" w14:textId="77777777" w:rsidR="00A32FF4" w:rsidRPr="00A32FF4" w:rsidRDefault="00A32FF4" w:rsidP="00A32FF4">
      <w:pPr>
        <w:pBdr>
          <w:top w:val="triple" w:sz="4" w:space="1" w:color="auto"/>
          <w:left w:val="triple" w:sz="4" w:space="4" w:color="auto"/>
          <w:bottom w:val="triple" w:sz="4" w:space="1" w:color="auto"/>
          <w:right w:val="triple" w:sz="4" w:space="4" w:color="auto"/>
        </w:pBdr>
        <w:shd w:val="pct20" w:color="000000" w:fill="FFFFFF"/>
        <w:spacing w:line="360" w:lineRule="atLeast"/>
        <w:rPr>
          <w:rFonts w:eastAsia="Times New Roman" w:cs="Times New Roman"/>
          <w:sz w:val="24"/>
          <w:szCs w:val="24"/>
          <w:lang w:eastAsia="fr-FR"/>
        </w:rPr>
      </w:pPr>
    </w:p>
    <w:p w14:paraId="7C44FDDC" w14:textId="77777777" w:rsidR="00A32FF4" w:rsidRPr="00A32FF4" w:rsidRDefault="00A32FF4" w:rsidP="00A32FF4">
      <w:pPr>
        <w:pBdr>
          <w:top w:val="triple" w:sz="4" w:space="1" w:color="auto"/>
          <w:left w:val="triple" w:sz="4" w:space="4" w:color="auto"/>
          <w:bottom w:val="triple" w:sz="4" w:space="1" w:color="auto"/>
          <w:right w:val="triple" w:sz="4" w:space="4" w:color="auto"/>
        </w:pBdr>
        <w:shd w:val="pct20" w:color="000000" w:fill="FFFFFF"/>
        <w:spacing w:line="360" w:lineRule="atLeast"/>
        <w:ind w:left="360" w:hanging="360"/>
        <w:rPr>
          <w:rFonts w:eastAsia="Times New Roman" w:cs="Times New Roman"/>
          <w:sz w:val="24"/>
          <w:szCs w:val="24"/>
          <w:lang w:eastAsia="fr-FR"/>
        </w:rPr>
      </w:pPr>
      <w:r w:rsidRPr="00A32FF4">
        <w:rPr>
          <w:rFonts w:eastAsia="Times New Roman" w:cs="Times New Roman"/>
          <w:b/>
          <w:sz w:val="24"/>
          <w:szCs w:val="24"/>
          <w:lang w:eastAsia="fr-FR"/>
        </w:rPr>
        <w:t>•</w:t>
      </w:r>
      <w:r w:rsidRPr="00A32FF4">
        <w:rPr>
          <w:rFonts w:eastAsia="Times New Roman" w:cs="Times New Roman"/>
          <w:b/>
          <w:sz w:val="24"/>
          <w:szCs w:val="24"/>
          <w:lang w:eastAsia="fr-FR"/>
        </w:rPr>
        <w:tab/>
        <w:t>A =</w:t>
      </w:r>
      <w:r w:rsidRPr="00A32FF4">
        <w:rPr>
          <w:rFonts w:eastAsia="Times New Roman" w:cs="Times New Roman"/>
          <w:sz w:val="24"/>
          <w:szCs w:val="24"/>
          <w:lang w:eastAsia="fr-FR"/>
        </w:rPr>
        <w:t xml:space="preserve"> l'augmentation du CV de toutes les actions du capital-actions de l'acquéreur à la suite de l'émission;</w:t>
      </w:r>
    </w:p>
    <w:p w14:paraId="7DCBCFBD" w14:textId="77777777" w:rsidR="00A32FF4" w:rsidRPr="00A32FF4" w:rsidRDefault="00A32FF4" w:rsidP="00A32FF4">
      <w:pPr>
        <w:pBdr>
          <w:top w:val="triple" w:sz="4" w:space="1" w:color="auto"/>
          <w:left w:val="triple" w:sz="4" w:space="4" w:color="auto"/>
          <w:bottom w:val="triple" w:sz="4" w:space="1" w:color="auto"/>
          <w:right w:val="triple" w:sz="4" w:space="4" w:color="auto"/>
        </w:pBdr>
        <w:shd w:val="pct20" w:color="000000" w:fill="FFFFFF"/>
        <w:spacing w:line="360" w:lineRule="atLeast"/>
        <w:ind w:left="360" w:hanging="360"/>
        <w:rPr>
          <w:rFonts w:eastAsia="Times New Roman" w:cs="Times New Roman"/>
          <w:sz w:val="24"/>
          <w:szCs w:val="24"/>
          <w:lang w:eastAsia="fr-FR"/>
        </w:rPr>
      </w:pPr>
      <w:r w:rsidRPr="00A32FF4">
        <w:rPr>
          <w:rFonts w:eastAsia="Times New Roman" w:cs="Times New Roman"/>
          <w:b/>
          <w:sz w:val="24"/>
          <w:szCs w:val="24"/>
          <w:lang w:eastAsia="fr-FR"/>
        </w:rPr>
        <w:t>•</w:t>
      </w:r>
      <w:r w:rsidRPr="00A32FF4">
        <w:rPr>
          <w:rFonts w:eastAsia="Times New Roman" w:cs="Times New Roman"/>
          <w:b/>
          <w:sz w:val="24"/>
          <w:szCs w:val="24"/>
          <w:lang w:eastAsia="fr-FR"/>
        </w:rPr>
        <w:tab/>
        <w:t>B =</w:t>
      </w:r>
      <w:r w:rsidRPr="00A32FF4">
        <w:rPr>
          <w:rFonts w:eastAsia="Times New Roman" w:cs="Times New Roman"/>
          <w:sz w:val="24"/>
          <w:szCs w:val="24"/>
          <w:lang w:eastAsia="fr-FR"/>
        </w:rPr>
        <w:t xml:space="preserve"> le CV de toutes les actions de la société acquise reçues par l'acquéreur lors de l'échange;</w:t>
      </w:r>
    </w:p>
    <w:p w14:paraId="0EED7861" w14:textId="77777777" w:rsidR="00A32FF4" w:rsidRDefault="00A32FF4" w:rsidP="00A32FF4">
      <w:pPr>
        <w:pBdr>
          <w:top w:val="triple" w:sz="4" w:space="1" w:color="auto"/>
          <w:left w:val="triple" w:sz="4" w:space="4" w:color="auto"/>
          <w:bottom w:val="triple" w:sz="4" w:space="1" w:color="auto"/>
          <w:right w:val="triple" w:sz="4" w:space="4" w:color="auto"/>
        </w:pBdr>
        <w:shd w:val="pct20" w:color="000000" w:fill="FFFFFF"/>
        <w:spacing w:line="360" w:lineRule="atLeast"/>
        <w:ind w:left="360" w:hanging="360"/>
        <w:rPr>
          <w:rFonts w:eastAsia="Times New Roman" w:cs="Times New Roman"/>
          <w:sz w:val="24"/>
          <w:szCs w:val="24"/>
          <w:lang w:eastAsia="fr-FR"/>
        </w:rPr>
      </w:pPr>
      <w:r w:rsidRPr="00A32FF4">
        <w:rPr>
          <w:rFonts w:eastAsia="Times New Roman" w:cs="Times New Roman"/>
          <w:b/>
          <w:sz w:val="24"/>
          <w:szCs w:val="24"/>
          <w:lang w:eastAsia="fr-FR"/>
        </w:rPr>
        <w:t>•</w:t>
      </w:r>
      <w:r w:rsidRPr="00A32FF4">
        <w:rPr>
          <w:rFonts w:eastAsia="Times New Roman" w:cs="Times New Roman"/>
          <w:b/>
          <w:sz w:val="24"/>
          <w:szCs w:val="24"/>
          <w:lang w:eastAsia="fr-FR"/>
        </w:rPr>
        <w:tab/>
        <w:t>C =</w:t>
      </w:r>
      <w:r w:rsidRPr="00A32FF4">
        <w:rPr>
          <w:rFonts w:eastAsia="Times New Roman" w:cs="Times New Roman"/>
          <w:sz w:val="24"/>
          <w:szCs w:val="24"/>
          <w:lang w:eastAsia="fr-FR"/>
        </w:rPr>
        <w:t xml:space="preserve"> l'augmentation du CV de la catégorie donnée d'actions.</w:t>
      </w:r>
    </w:p>
    <w:p w14:paraId="472FD84F" w14:textId="77777777" w:rsidR="00A32FF4" w:rsidRPr="00A32FF4" w:rsidRDefault="00A32FF4" w:rsidP="00A32FF4">
      <w:pPr>
        <w:pBdr>
          <w:top w:val="triple" w:sz="4" w:space="1" w:color="auto"/>
          <w:left w:val="triple" w:sz="4" w:space="4" w:color="auto"/>
          <w:bottom w:val="triple" w:sz="4" w:space="1" w:color="auto"/>
          <w:right w:val="triple" w:sz="4" w:space="4" w:color="auto"/>
        </w:pBdr>
        <w:shd w:val="pct20" w:color="000000" w:fill="FFFFFF"/>
        <w:spacing w:line="360" w:lineRule="atLeast"/>
        <w:ind w:left="360" w:hanging="360"/>
        <w:rPr>
          <w:rFonts w:eastAsia="Times New Roman" w:cs="Times New Roman"/>
          <w:sz w:val="24"/>
          <w:szCs w:val="24"/>
          <w:lang w:eastAsia="fr-FR"/>
        </w:rPr>
      </w:pPr>
    </w:p>
    <w:p w14:paraId="118A3BF3" w14:textId="77777777" w:rsidR="00A32FF4" w:rsidRPr="00A32FF4" w:rsidRDefault="00A32FF4" w:rsidP="00A32FF4">
      <w:pPr>
        <w:spacing w:line="360" w:lineRule="atLeast"/>
        <w:rPr>
          <w:rFonts w:eastAsia="Times New Roman" w:cs="Times New Roman"/>
          <w:sz w:val="24"/>
          <w:szCs w:val="24"/>
          <w:lang w:eastAsia="fr-FR"/>
        </w:rPr>
      </w:pPr>
    </w:p>
    <w:p w14:paraId="7F2A864E" w14:textId="77777777" w:rsidR="00A32FF4" w:rsidRPr="00A32FF4" w:rsidRDefault="00A32FF4" w:rsidP="00A32FF4">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rPr>
          <w:rFonts w:eastAsia="Times New Roman" w:cs="Times New Roman"/>
          <w:sz w:val="24"/>
          <w:szCs w:val="24"/>
          <w:lang w:eastAsia="fr-FR"/>
        </w:rPr>
      </w:pPr>
      <w:r w:rsidRPr="00A32FF4">
        <w:rPr>
          <w:rFonts w:eastAsia="Times New Roman" w:cs="Times New Roman"/>
          <w:sz w:val="24"/>
          <w:szCs w:val="24"/>
          <w:lang w:eastAsia="fr-FR"/>
        </w:rPr>
        <w:t>L'alinéa 85.1(2.1)a) a pour effet de réduire le CV des actions émises par la société acheteuse à un montant égal au CV des actions de la société acquise, ceci afin d'empêcher :</w:t>
      </w:r>
    </w:p>
    <w:p w14:paraId="1D6F64E9" w14:textId="77777777" w:rsidR="00A32FF4" w:rsidRPr="00A32FF4" w:rsidRDefault="00A32FF4" w:rsidP="00A32FF4">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ind w:left="360" w:hanging="360"/>
        <w:rPr>
          <w:rFonts w:eastAsia="Times New Roman" w:cs="Times New Roman"/>
          <w:sz w:val="24"/>
          <w:szCs w:val="24"/>
          <w:lang w:eastAsia="fr-FR"/>
        </w:rPr>
      </w:pPr>
      <w:r w:rsidRPr="00A32FF4">
        <w:rPr>
          <w:rFonts w:eastAsia="Times New Roman" w:cs="Times New Roman"/>
          <w:sz w:val="24"/>
          <w:szCs w:val="24"/>
          <w:lang w:eastAsia="fr-FR"/>
        </w:rPr>
        <w:t>•</w:t>
      </w:r>
      <w:r w:rsidRPr="00A32FF4">
        <w:rPr>
          <w:rFonts w:eastAsia="Times New Roman" w:cs="Times New Roman"/>
          <w:sz w:val="24"/>
          <w:szCs w:val="24"/>
          <w:lang w:eastAsia="fr-FR"/>
        </w:rPr>
        <w:tab/>
        <w:t xml:space="preserve">Le vendeur d'augmenter le CV de ses actions lors de l'échange et de convertir ainsi un dividende réputé, au rachat des actions par exemple, en gain en capital admissible à la déduction pour gain en capital, </w:t>
      </w:r>
    </w:p>
    <w:p w14:paraId="557EFAD0" w14:textId="77777777" w:rsidR="00A32FF4" w:rsidRPr="00A32FF4" w:rsidRDefault="00A32FF4" w:rsidP="00A32FF4">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ind w:left="360" w:hanging="360"/>
        <w:rPr>
          <w:rFonts w:eastAsia="Times New Roman" w:cs="Times New Roman"/>
          <w:sz w:val="24"/>
          <w:szCs w:val="24"/>
          <w:lang w:eastAsia="fr-FR"/>
        </w:rPr>
      </w:pPr>
      <w:r w:rsidRPr="00A32FF4">
        <w:rPr>
          <w:rFonts w:eastAsia="Times New Roman" w:cs="Times New Roman"/>
          <w:b/>
          <w:sz w:val="24"/>
          <w:szCs w:val="24"/>
          <w:lang w:eastAsia="fr-FR"/>
        </w:rPr>
        <w:t>et</w:t>
      </w:r>
    </w:p>
    <w:p w14:paraId="0368D1F0" w14:textId="77777777" w:rsidR="00A32FF4" w:rsidRPr="00A32FF4" w:rsidRDefault="00A32FF4" w:rsidP="00A32FF4">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ind w:left="360" w:hanging="360"/>
        <w:rPr>
          <w:rFonts w:eastAsia="Times New Roman" w:cs="Times New Roman"/>
          <w:sz w:val="24"/>
          <w:szCs w:val="24"/>
          <w:lang w:eastAsia="fr-FR"/>
        </w:rPr>
      </w:pPr>
      <w:r w:rsidRPr="00A32FF4">
        <w:rPr>
          <w:rFonts w:eastAsia="Times New Roman" w:cs="Times New Roman"/>
          <w:sz w:val="24"/>
          <w:szCs w:val="24"/>
          <w:lang w:eastAsia="fr-FR"/>
        </w:rPr>
        <w:t>•</w:t>
      </w:r>
      <w:r w:rsidRPr="00A32FF4">
        <w:rPr>
          <w:rFonts w:eastAsia="Times New Roman" w:cs="Times New Roman"/>
          <w:sz w:val="24"/>
          <w:szCs w:val="24"/>
          <w:lang w:eastAsia="fr-FR"/>
        </w:rPr>
        <w:tab/>
        <w:t>la société acheteuse d'augmenter le coût fiscal des actions acquises en effectuant une série d'échanges d'actions.</w:t>
      </w:r>
    </w:p>
    <w:p w14:paraId="674A8587" w14:textId="77777777" w:rsidR="00A32FF4" w:rsidRPr="00A32FF4" w:rsidRDefault="00A32FF4" w:rsidP="00A32FF4">
      <w:pPr>
        <w:spacing w:line="240" w:lineRule="auto"/>
        <w:rPr>
          <w:rFonts w:eastAsia="Times New Roman" w:cs="Times New Roman"/>
          <w:sz w:val="24"/>
          <w:szCs w:val="24"/>
          <w:lang w:eastAsia="fr-FR"/>
        </w:rPr>
      </w:pPr>
    </w:p>
    <w:p w14:paraId="30F185BA" w14:textId="77777777" w:rsidR="00A32FF4" w:rsidRPr="00A32FF4" w:rsidRDefault="00A32FF4" w:rsidP="00A32FF4">
      <w:pPr>
        <w:spacing w:line="360" w:lineRule="atLeast"/>
        <w:rPr>
          <w:rFonts w:eastAsia="Times New Roman" w:cs="Times New Roman"/>
          <w:sz w:val="24"/>
          <w:szCs w:val="24"/>
          <w:lang w:eastAsia="fr-FR"/>
        </w:rPr>
      </w:pPr>
      <w:r w:rsidRPr="00A32FF4">
        <w:rPr>
          <w:rFonts w:eastAsia="Times New Roman" w:cs="Times New Roman"/>
          <w:sz w:val="24"/>
          <w:szCs w:val="24"/>
          <w:lang w:eastAsia="fr-FR"/>
        </w:rPr>
        <w:t>Il n'y a aucun autre impact fiscal car, pour la société acheteuse, il s'agit d'un achat d'un placement</w:t>
      </w:r>
      <w:r w:rsidRPr="00A32FF4">
        <w:rPr>
          <w:rFonts w:eastAsia="Times New Roman" w:cs="Times New Roman"/>
          <w:b/>
          <w:sz w:val="24"/>
          <w:szCs w:val="24"/>
          <w:lang w:eastAsia="fr-FR"/>
        </w:rPr>
        <w:t>.  De plus, l'émission d'actions du trésor par une société ne constitue pas une disposition de biens.</w:t>
      </w:r>
    </w:p>
    <w:p w14:paraId="3CA409CF" w14:textId="77777777" w:rsidR="00A32FF4" w:rsidRPr="00A32FF4" w:rsidRDefault="00A32FF4" w:rsidP="00A32FF4">
      <w:pPr>
        <w:spacing w:line="240" w:lineRule="auto"/>
        <w:rPr>
          <w:rFonts w:eastAsia="Times New Roman" w:cs="Times New Roman"/>
          <w:sz w:val="24"/>
          <w:szCs w:val="24"/>
          <w:lang w:eastAsia="fr-FR"/>
        </w:rPr>
      </w:pPr>
      <w:r w:rsidRPr="00A32FF4">
        <w:rPr>
          <w:rFonts w:eastAsia="Times New Roman" w:cs="Times New Roman"/>
          <w:sz w:val="24"/>
          <w:szCs w:val="24"/>
          <w:lang w:eastAsia="fr-FR"/>
        </w:rPr>
        <w:br w:type="page"/>
      </w:r>
    </w:p>
    <w:p w14:paraId="7C1930D9" w14:textId="77777777" w:rsidR="00051D75" w:rsidRPr="00051D75" w:rsidRDefault="00051D75" w:rsidP="00051D75">
      <w:pPr>
        <w:pBdr>
          <w:top w:val="single" w:sz="4" w:space="1" w:color="auto"/>
          <w:left w:val="single" w:sz="4" w:space="4" w:color="auto"/>
          <w:bottom w:val="single" w:sz="4" w:space="1" w:color="auto"/>
          <w:right w:val="single" w:sz="4" w:space="4" w:color="auto"/>
        </w:pBdr>
        <w:shd w:val="pct20" w:color="000000" w:fill="FFFFFF"/>
        <w:spacing w:line="360" w:lineRule="atLeast"/>
        <w:rPr>
          <w:rFonts w:eastAsia="Times New Roman" w:cs="Times New Roman"/>
          <w:b/>
          <w:sz w:val="24"/>
          <w:szCs w:val="24"/>
          <w:lang w:eastAsia="fr-FR"/>
        </w:rPr>
      </w:pPr>
      <w:r>
        <w:rPr>
          <w:rFonts w:eastAsia="Times New Roman" w:cs="Times New Roman"/>
          <w:b/>
          <w:sz w:val="24"/>
          <w:szCs w:val="24"/>
          <w:lang w:eastAsia="fr-FR"/>
        </w:rPr>
        <w:t>EXERCICE 4</w:t>
      </w:r>
      <w:r w:rsidRPr="00051D75">
        <w:rPr>
          <w:rFonts w:eastAsia="Times New Roman" w:cs="Times New Roman"/>
          <w:b/>
          <w:sz w:val="24"/>
          <w:szCs w:val="24"/>
          <w:lang w:eastAsia="fr-FR"/>
        </w:rPr>
        <w:t>-3 : Échange d’action avec réduction du CV.</w:t>
      </w:r>
    </w:p>
    <w:p w14:paraId="6D73EF30" w14:textId="77777777" w:rsidR="00051D75" w:rsidRDefault="00051D75" w:rsidP="00051D75">
      <w:pPr>
        <w:spacing w:line="360" w:lineRule="atLeast"/>
        <w:rPr>
          <w:rFonts w:eastAsia="Times New Roman" w:cs="Times New Roman"/>
          <w:sz w:val="24"/>
          <w:szCs w:val="24"/>
          <w:lang w:eastAsia="fr-FR"/>
        </w:rPr>
      </w:pPr>
    </w:p>
    <w:p w14:paraId="13ABF61B" w14:textId="76468B64" w:rsidR="00051D75" w:rsidRPr="00051D75" w:rsidRDefault="00051D75" w:rsidP="00051D75">
      <w:pPr>
        <w:spacing w:line="360" w:lineRule="atLeast"/>
        <w:rPr>
          <w:rFonts w:eastAsia="Times New Roman" w:cs="Times New Roman"/>
          <w:sz w:val="24"/>
          <w:szCs w:val="24"/>
          <w:lang w:eastAsia="fr-FR"/>
        </w:rPr>
      </w:pPr>
      <w:r w:rsidRPr="00051D75">
        <w:rPr>
          <w:rFonts w:eastAsia="Times New Roman" w:cs="Times New Roman"/>
          <w:sz w:val="24"/>
          <w:szCs w:val="24"/>
          <w:lang w:eastAsia="fr-FR"/>
        </w:rPr>
        <w:t>La société Publique désire acquérir le contrôle de la société Cible ltée. Pour ce faire, Publique ltée fait une offre d’achat à tous les actionnaires de Cible ltée.  Publique ltée offre d’acquérir chacune des actions de Cible ltée, en échange d’une action catégorie "B" de son capital-actions. Les actions "B" de Publique ltée ont un capital versé (CV) et une juste valeur marchande (JVM) de 25$ chacune.  Publique ltée ne fera aucune émission d’actions avant la date de la fin de l’offre.  Publique ltée ne fera pas de choix conjoint avec les actionnaires en vertu de l’article 85.</w:t>
      </w:r>
    </w:p>
    <w:p w14:paraId="470D326A" w14:textId="77777777" w:rsidR="00051D75" w:rsidRPr="00051D75" w:rsidRDefault="00051D75" w:rsidP="00051D75">
      <w:pPr>
        <w:spacing w:line="360" w:lineRule="atLeast"/>
        <w:rPr>
          <w:rFonts w:eastAsia="Times New Roman" w:cs="Times New Roman"/>
          <w:sz w:val="24"/>
          <w:szCs w:val="24"/>
          <w:lang w:eastAsia="fr-FR"/>
        </w:rPr>
      </w:pPr>
    </w:p>
    <w:p w14:paraId="6053E6B8" w14:textId="77777777" w:rsidR="00051D75" w:rsidRPr="00051D75" w:rsidRDefault="00051D75" w:rsidP="00051D75">
      <w:pPr>
        <w:spacing w:line="360" w:lineRule="atLeast"/>
        <w:rPr>
          <w:rFonts w:eastAsia="Times New Roman" w:cs="Times New Roman"/>
          <w:sz w:val="24"/>
          <w:szCs w:val="24"/>
          <w:lang w:eastAsia="fr-FR"/>
        </w:rPr>
      </w:pPr>
      <w:r w:rsidRPr="00051D75">
        <w:rPr>
          <w:rFonts w:eastAsia="Times New Roman" w:cs="Times New Roman"/>
          <w:sz w:val="24"/>
          <w:szCs w:val="24"/>
          <w:lang w:eastAsia="fr-FR"/>
        </w:rPr>
        <w:t>Monsieur Lefebvre, un de vos clients détient 20 000 actions de Cible ltée et il souhaite acc</w:t>
      </w:r>
      <w:r>
        <w:rPr>
          <w:rFonts w:eastAsia="Times New Roman" w:cs="Times New Roman"/>
          <w:sz w:val="24"/>
          <w:szCs w:val="24"/>
          <w:lang w:eastAsia="fr-FR"/>
        </w:rPr>
        <w:t>epter l’offre de Publique ltée.</w:t>
      </w:r>
      <w:r w:rsidRPr="00051D75">
        <w:rPr>
          <w:rFonts w:eastAsia="Times New Roman" w:cs="Times New Roman"/>
          <w:sz w:val="24"/>
          <w:szCs w:val="24"/>
          <w:lang w:eastAsia="fr-FR"/>
        </w:rPr>
        <w:t xml:space="preserve"> Il vous consulte pour connaître les conséquences fiscales de cette offre qu’il souhaite accepter.  </w:t>
      </w:r>
    </w:p>
    <w:p w14:paraId="0DC7155C" w14:textId="77777777" w:rsidR="00051D75" w:rsidRPr="00051D75" w:rsidRDefault="00051D75" w:rsidP="00051D75">
      <w:pPr>
        <w:spacing w:line="360" w:lineRule="atLeast"/>
        <w:rPr>
          <w:rFonts w:eastAsia="Times New Roman" w:cs="Times New Roman"/>
          <w:sz w:val="24"/>
          <w:szCs w:val="24"/>
          <w:lang w:eastAsia="fr-FR"/>
        </w:rPr>
      </w:pPr>
    </w:p>
    <w:p w14:paraId="298B2F35" w14:textId="3F54A928" w:rsidR="00051D75" w:rsidRPr="00051D75" w:rsidRDefault="00051D75" w:rsidP="00051D75">
      <w:pPr>
        <w:spacing w:line="360" w:lineRule="atLeast"/>
        <w:rPr>
          <w:rFonts w:eastAsia="Times New Roman" w:cs="Times New Roman"/>
          <w:sz w:val="24"/>
          <w:szCs w:val="24"/>
          <w:lang w:eastAsia="fr-FR"/>
        </w:rPr>
      </w:pPr>
      <w:r w:rsidRPr="00051D75">
        <w:rPr>
          <w:rFonts w:eastAsia="Times New Roman" w:cs="Times New Roman"/>
          <w:sz w:val="24"/>
          <w:szCs w:val="24"/>
          <w:lang w:eastAsia="fr-FR"/>
        </w:rPr>
        <w:t>En vérifiant le dossier de votre client, vous retrouvez les informations suivantes relatives aux actions de Cible ltée. Les actions ordinaires de Monsieur Lefebvre ont été acquises en 1982 au coût de 10$ l’action et l’acquisition a été faite lors de la première émission d’actions. Le CV de chacune des actions est donc égal au prix payé car elles ont été achetées du trésor de la société.</w:t>
      </w:r>
    </w:p>
    <w:p w14:paraId="5B9ED45A" w14:textId="77777777" w:rsidR="00051D75" w:rsidRDefault="00051D75">
      <w:pPr>
        <w:spacing w:after="200"/>
        <w:jc w:val="left"/>
      </w:pPr>
      <w:r>
        <w:br w:type="page"/>
      </w:r>
    </w:p>
    <w:p w14:paraId="77456133" w14:textId="77777777" w:rsidR="00051D75" w:rsidRPr="00051D75" w:rsidRDefault="00051D75" w:rsidP="00051D75">
      <w:pPr>
        <w:spacing w:line="360" w:lineRule="atLeast"/>
        <w:ind w:left="720" w:hanging="720"/>
        <w:rPr>
          <w:rFonts w:eastAsia="Times New Roman" w:cs="Times New Roman"/>
          <w:b/>
          <w:sz w:val="24"/>
          <w:szCs w:val="24"/>
          <w:lang w:eastAsia="fr-FR"/>
        </w:rPr>
      </w:pPr>
      <w:r>
        <w:rPr>
          <w:rFonts w:eastAsia="Times New Roman" w:cs="Times New Roman"/>
          <w:b/>
          <w:sz w:val="24"/>
          <w:szCs w:val="24"/>
          <w:lang w:eastAsia="fr-FR"/>
        </w:rPr>
        <w:t>SOLUTION DE L'EXERCICE 4</w:t>
      </w:r>
      <w:r w:rsidRPr="00051D75">
        <w:rPr>
          <w:rFonts w:eastAsia="Times New Roman" w:cs="Times New Roman"/>
          <w:b/>
          <w:sz w:val="24"/>
          <w:szCs w:val="24"/>
          <w:lang w:eastAsia="fr-FR"/>
        </w:rPr>
        <w:t>-3</w:t>
      </w:r>
    </w:p>
    <w:p w14:paraId="3BAEDFEF" w14:textId="77777777" w:rsidR="00051D75" w:rsidRPr="00051D75" w:rsidRDefault="00051D75" w:rsidP="00051D75">
      <w:pPr>
        <w:spacing w:line="360" w:lineRule="atLeast"/>
        <w:rPr>
          <w:rFonts w:eastAsia="Times New Roman" w:cs="Times New Roman"/>
          <w:sz w:val="24"/>
          <w:szCs w:val="24"/>
          <w:lang w:eastAsia="fr-FR"/>
        </w:rPr>
      </w:pPr>
    </w:p>
    <w:p w14:paraId="3ED197C9" w14:textId="77777777" w:rsidR="00051D75" w:rsidRPr="00051D75" w:rsidRDefault="00051D75" w:rsidP="00051D75">
      <w:pPr>
        <w:spacing w:line="360" w:lineRule="atLeast"/>
        <w:rPr>
          <w:rFonts w:eastAsia="Times New Roman" w:cs="Times New Roman"/>
          <w:b/>
          <w:smallCaps/>
          <w:sz w:val="24"/>
          <w:szCs w:val="24"/>
          <w:lang w:eastAsia="fr-FR"/>
        </w:rPr>
      </w:pPr>
      <w:r w:rsidRPr="00051D75">
        <w:rPr>
          <w:rFonts w:eastAsia="Times New Roman" w:cs="Times New Roman"/>
          <w:b/>
          <w:smallCaps/>
          <w:sz w:val="24"/>
          <w:szCs w:val="24"/>
          <w:lang w:eastAsia="fr-FR"/>
        </w:rPr>
        <w:t>conséquences fiscales pour Monsieur Lefebvre</w:t>
      </w:r>
    </w:p>
    <w:p w14:paraId="09B8CA32" w14:textId="77777777" w:rsidR="00051D75" w:rsidRPr="00051D75" w:rsidRDefault="00051D75" w:rsidP="00051D75">
      <w:pPr>
        <w:spacing w:line="360" w:lineRule="atLeast"/>
        <w:rPr>
          <w:rFonts w:eastAsia="Times New Roman" w:cs="Times New Roman"/>
          <w:b/>
          <w:sz w:val="24"/>
          <w:szCs w:val="24"/>
          <w:lang w:eastAsia="fr-FR"/>
        </w:rPr>
      </w:pPr>
      <w:r w:rsidRPr="00051D75">
        <w:rPr>
          <w:rFonts w:eastAsia="Times New Roman" w:cs="Times New Roman"/>
          <w:b/>
          <w:sz w:val="24"/>
          <w:szCs w:val="24"/>
          <w:lang w:eastAsia="fr-FR"/>
        </w:rPr>
        <w:t>Gain en capital</w:t>
      </w:r>
    </w:p>
    <w:p w14:paraId="1131A148" w14:textId="77777777" w:rsidR="00051D75" w:rsidRPr="00051D75" w:rsidRDefault="00051D75" w:rsidP="00051D75">
      <w:pPr>
        <w:tabs>
          <w:tab w:val="left" w:pos="360"/>
          <w:tab w:val="right" w:pos="8100"/>
          <w:tab w:val="left" w:pos="828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ab/>
        <w:t>PD = PBR des actions de Cible ltée</w:t>
      </w:r>
      <w:r w:rsidRPr="00051D75">
        <w:rPr>
          <w:rFonts w:eastAsia="Times New Roman" w:cs="Times New Roman"/>
          <w:sz w:val="24"/>
          <w:szCs w:val="24"/>
          <w:lang w:eastAsia="fr-FR"/>
        </w:rPr>
        <w:tab/>
        <w:t>200 000</w:t>
      </w:r>
      <w:r w:rsidRPr="00051D75">
        <w:rPr>
          <w:rFonts w:eastAsia="Times New Roman" w:cs="Times New Roman"/>
          <w:sz w:val="24"/>
          <w:szCs w:val="24"/>
          <w:lang w:eastAsia="fr-FR"/>
        </w:rPr>
        <w:tab/>
        <w:t>$</w:t>
      </w:r>
    </w:p>
    <w:p w14:paraId="3804F4B7" w14:textId="77777777" w:rsidR="00051D75" w:rsidRPr="00051D75" w:rsidRDefault="00051D75" w:rsidP="00051D75">
      <w:pPr>
        <w:tabs>
          <w:tab w:val="left" w:pos="360"/>
          <w:tab w:val="right" w:pos="8100"/>
          <w:tab w:val="left" w:pos="828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ab/>
        <w:t>Moins : PBR des actions de Cible ltée</w:t>
      </w:r>
      <w:r w:rsidRPr="00051D75">
        <w:rPr>
          <w:rFonts w:eastAsia="Times New Roman" w:cs="Times New Roman"/>
          <w:sz w:val="24"/>
          <w:szCs w:val="24"/>
          <w:lang w:eastAsia="fr-FR"/>
        </w:rPr>
        <w:tab/>
      </w:r>
      <w:r w:rsidRPr="00051D75">
        <w:rPr>
          <w:rFonts w:eastAsia="Times New Roman" w:cs="Times New Roman"/>
          <w:sz w:val="24"/>
          <w:szCs w:val="24"/>
          <w:u w:val="single"/>
          <w:lang w:eastAsia="fr-FR"/>
        </w:rPr>
        <w:t>200 000</w:t>
      </w:r>
      <w:r w:rsidRPr="00051D75">
        <w:rPr>
          <w:rFonts w:eastAsia="Times New Roman" w:cs="Times New Roman"/>
          <w:sz w:val="24"/>
          <w:szCs w:val="24"/>
          <w:lang w:eastAsia="fr-FR"/>
        </w:rPr>
        <w:tab/>
        <w:t>$</w:t>
      </w:r>
    </w:p>
    <w:p w14:paraId="312CD4BE" w14:textId="77777777" w:rsidR="00051D75" w:rsidRPr="00051D75" w:rsidRDefault="00051D75" w:rsidP="00051D75">
      <w:pPr>
        <w:tabs>
          <w:tab w:val="left" w:pos="360"/>
          <w:tab w:val="right" w:pos="8100"/>
          <w:tab w:val="left" w:pos="828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ab/>
      </w:r>
      <w:r w:rsidRPr="00051D75">
        <w:rPr>
          <w:rFonts w:eastAsia="Times New Roman" w:cs="Times New Roman"/>
          <w:sz w:val="24"/>
          <w:szCs w:val="24"/>
          <w:lang w:eastAsia="fr-FR"/>
        </w:rPr>
        <w:tab/>
      </w:r>
      <w:r w:rsidRPr="00051D75">
        <w:rPr>
          <w:rFonts w:eastAsia="Times New Roman" w:cs="Times New Roman"/>
          <w:sz w:val="24"/>
          <w:szCs w:val="24"/>
          <w:u w:val="double"/>
          <w:lang w:eastAsia="fr-FR"/>
        </w:rPr>
        <w:t>   0   </w:t>
      </w:r>
      <w:r w:rsidRPr="00051D75">
        <w:rPr>
          <w:rFonts w:eastAsia="Times New Roman" w:cs="Times New Roman"/>
          <w:sz w:val="24"/>
          <w:szCs w:val="24"/>
          <w:lang w:eastAsia="fr-FR"/>
        </w:rPr>
        <w:tab/>
        <w:t>$</w:t>
      </w:r>
    </w:p>
    <w:p w14:paraId="1FEA42B6" w14:textId="77777777" w:rsidR="00051D75" w:rsidRDefault="00051D75" w:rsidP="00051D75">
      <w:pPr>
        <w:tabs>
          <w:tab w:val="left" w:pos="360"/>
          <w:tab w:val="right" w:pos="8100"/>
          <w:tab w:val="left" w:pos="8280"/>
        </w:tabs>
        <w:spacing w:line="360" w:lineRule="atLeast"/>
        <w:rPr>
          <w:rFonts w:eastAsia="Times New Roman" w:cs="Times New Roman"/>
          <w:b/>
          <w:caps/>
          <w:sz w:val="24"/>
          <w:szCs w:val="24"/>
          <w:lang w:eastAsia="fr-FR"/>
        </w:rPr>
      </w:pPr>
    </w:p>
    <w:p w14:paraId="790DF0BE" w14:textId="77777777" w:rsidR="00051D75" w:rsidRPr="00051D75" w:rsidRDefault="00051D75" w:rsidP="00051D75">
      <w:pPr>
        <w:tabs>
          <w:tab w:val="left" w:pos="360"/>
          <w:tab w:val="right" w:pos="8100"/>
          <w:tab w:val="left" w:pos="8280"/>
        </w:tabs>
        <w:spacing w:line="360" w:lineRule="atLeast"/>
        <w:rPr>
          <w:rFonts w:eastAsia="Times New Roman" w:cs="Times New Roman"/>
          <w:b/>
          <w:caps/>
          <w:sz w:val="24"/>
          <w:szCs w:val="24"/>
          <w:lang w:eastAsia="fr-FR"/>
        </w:rPr>
      </w:pPr>
      <w:r w:rsidRPr="00051D75">
        <w:rPr>
          <w:rFonts w:eastAsia="Times New Roman" w:cs="Times New Roman"/>
          <w:b/>
          <w:caps/>
          <w:sz w:val="24"/>
          <w:szCs w:val="24"/>
          <w:lang w:eastAsia="fr-FR"/>
        </w:rPr>
        <w:t>coût des nouvelles actions de Publique Ltée reçues en échange :</w:t>
      </w:r>
    </w:p>
    <w:p w14:paraId="26D9A4CF" w14:textId="77777777" w:rsidR="00051D75" w:rsidRPr="00051D75" w:rsidRDefault="00051D75" w:rsidP="00051D75">
      <w:pPr>
        <w:tabs>
          <w:tab w:val="left" w:pos="360"/>
          <w:tab w:val="right" w:pos="8100"/>
          <w:tab w:val="left" w:pos="828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ab/>
        <w:t>Coût : = PBR des actions échangées de Cible ltée</w:t>
      </w:r>
      <w:r w:rsidRPr="00051D75">
        <w:rPr>
          <w:rFonts w:eastAsia="Times New Roman" w:cs="Times New Roman"/>
          <w:sz w:val="24"/>
          <w:szCs w:val="24"/>
          <w:lang w:eastAsia="fr-FR"/>
        </w:rPr>
        <w:tab/>
      </w:r>
      <w:r w:rsidRPr="00051D75">
        <w:rPr>
          <w:rFonts w:eastAsia="Times New Roman" w:cs="Times New Roman"/>
          <w:sz w:val="24"/>
          <w:szCs w:val="24"/>
          <w:u w:val="double"/>
          <w:lang w:eastAsia="fr-FR"/>
        </w:rPr>
        <w:t>200 000</w:t>
      </w:r>
      <w:r w:rsidRPr="00051D75">
        <w:rPr>
          <w:rFonts w:eastAsia="Times New Roman" w:cs="Times New Roman"/>
          <w:sz w:val="24"/>
          <w:szCs w:val="24"/>
          <w:lang w:eastAsia="fr-FR"/>
        </w:rPr>
        <w:tab/>
        <w:t>$</w:t>
      </w:r>
    </w:p>
    <w:p w14:paraId="06944F60" w14:textId="77777777" w:rsidR="00A32FF4" w:rsidRDefault="00A32FF4" w:rsidP="005311E6"/>
    <w:p w14:paraId="02B5D5DE" w14:textId="77777777" w:rsidR="00051D75" w:rsidRPr="00051D75" w:rsidRDefault="00051D75" w:rsidP="00051D75">
      <w:pPr>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360"/>
          <w:tab w:val="right" w:pos="8100"/>
          <w:tab w:val="left" w:pos="8280"/>
        </w:tabs>
        <w:spacing w:line="360" w:lineRule="atLeast"/>
        <w:rPr>
          <w:rFonts w:eastAsia="Times New Roman" w:cs="Times New Roman"/>
          <w:sz w:val="24"/>
          <w:szCs w:val="24"/>
          <w:lang w:eastAsia="fr-FR"/>
        </w:rPr>
      </w:pPr>
      <w:r w:rsidRPr="00051D75">
        <w:rPr>
          <w:rFonts w:eastAsia="Times New Roman" w:cs="Times New Roman"/>
          <w:b/>
          <w:sz w:val="24"/>
          <w:szCs w:val="24"/>
          <w:lang w:eastAsia="fr-FR"/>
        </w:rPr>
        <w:t>Remarque :</w:t>
      </w:r>
      <w:r w:rsidRPr="00051D75">
        <w:rPr>
          <w:rFonts w:eastAsia="Times New Roman" w:cs="Times New Roman"/>
          <w:sz w:val="24"/>
          <w:szCs w:val="24"/>
          <w:lang w:eastAsia="fr-FR"/>
        </w:rPr>
        <w:t xml:space="preserve"> Si monsieur Lefebvre ne roule pas, comme il peut choisir en vertu de 85.1(1)a).</w:t>
      </w:r>
    </w:p>
    <w:p w14:paraId="14DA5DC6" w14:textId="77777777" w:rsidR="00051D75" w:rsidRPr="00051D75" w:rsidRDefault="00051D75" w:rsidP="00051D75">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jc w:val="left"/>
        <w:rPr>
          <w:rFonts w:eastAsia="Times New Roman" w:cs="Times New Roman"/>
          <w:sz w:val="24"/>
          <w:szCs w:val="24"/>
          <w:lang w:eastAsia="fr-FR"/>
        </w:rPr>
      </w:pPr>
      <w:r w:rsidRPr="00051D75">
        <w:rPr>
          <w:rFonts w:eastAsia="Times New Roman" w:cs="Times New Roman"/>
          <w:sz w:val="24"/>
          <w:szCs w:val="24"/>
          <w:lang w:eastAsia="fr-FR"/>
        </w:rPr>
        <w:t>Comme il a été mentionné précédemment, Monsieur Lefebvre peut choisir de ne pas profiter du roulement et de réaliser un gain en capital de 300 000 $ soit :</w:t>
      </w:r>
    </w:p>
    <w:p w14:paraId="184C2A49" w14:textId="77777777" w:rsidR="00051D75" w:rsidRPr="00051D75" w:rsidRDefault="00051D75" w:rsidP="00051D75">
      <w:pPr>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360"/>
          <w:tab w:val="right" w:pos="8100"/>
          <w:tab w:val="left" w:pos="828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ab/>
        <w:t>Produit de disposition (20 000 X 25$)</w:t>
      </w:r>
      <w:r w:rsidRPr="00051D75">
        <w:rPr>
          <w:rFonts w:eastAsia="Times New Roman" w:cs="Times New Roman"/>
          <w:sz w:val="24"/>
          <w:szCs w:val="24"/>
          <w:lang w:eastAsia="fr-FR"/>
        </w:rPr>
        <w:tab/>
        <w:t>500 000</w:t>
      </w:r>
      <w:r w:rsidRPr="00051D75">
        <w:rPr>
          <w:rFonts w:eastAsia="Times New Roman" w:cs="Times New Roman"/>
          <w:sz w:val="24"/>
          <w:szCs w:val="24"/>
          <w:lang w:eastAsia="fr-FR"/>
        </w:rPr>
        <w:tab/>
        <w:t>$</w:t>
      </w:r>
    </w:p>
    <w:p w14:paraId="3CFEE339" w14:textId="77777777" w:rsidR="00051D75" w:rsidRPr="00051D75" w:rsidRDefault="00051D75" w:rsidP="00051D75">
      <w:pPr>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360"/>
          <w:tab w:val="right" w:pos="8100"/>
          <w:tab w:val="left" w:pos="828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ab/>
        <w:t>Moins: PBR</w:t>
      </w:r>
      <w:r w:rsidRPr="00051D75">
        <w:rPr>
          <w:rFonts w:eastAsia="Times New Roman" w:cs="Times New Roman"/>
          <w:sz w:val="24"/>
          <w:szCs w:val="24"/>
          <w:lang w:eastAsia="fr-FR"/>
        </w:rPr>
        <w:tab/>
      </w:r>
      <w:r w:rsidRPr="00051D75">
        <w:rPr>
          <w:rFonts w:eastAsia="Times New Roman" w:cs="Times New Roman"/>
          <w:sz w:val="24"/>
          <w:szCs w:val="24"/>
          <w:u w:val="single"/>
          <w:lang w:eastAsia="fr-FR"/>
        </w:rPr>
        <w:t>200 000</w:t>
      </w:r>
      <w:r w:rsidRPr="00051D75">
        <w:rPr>
          <w:rFonts w:eastAsia="Times New Roman" w:cs="Times New Roman"/>
          <w:sz w:val="24"/>
          <w:szCs w:val="24"/>
          <w:lang w:eastAsia="fr-FR"/>
        </w:rPr>
        <w:tab/>
        <w:t>$</w:t>
      </w:r>
    </w:p>
    <w:p w14:paraId="195FDE19" w14:textId="77777777" w:rsidR="00051D75" w:rsidRPr="00051D75" w:rsidRDefault="00051D75" w:rsidP="00051D75">
      <w:pPr>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360"/>
          <w:tab w:val="right" w:pos="8100"/>
          <w:tab w:val="left" w:pos="828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ab/>
        <w:t>Gain en capital</w:t>
      </w:r>
      <w:r w:rsidRPr="00051D75">
        <w:rPr>
          <w:rFonts w:eastAsia="Times New Roman" w:cs="Times New Roman"/>
          <w:sz w:val="24"/>
          <w:szCs w:val="24"/>
          <w:lang w:eastAsia="fr-FR"/>
        </w:rPr>
        <w:tab/>
      </w:r>
      <w:r w:rsidRPr="00051D75">
        <w:rPr>
          <w:rFonts w:eastAsia="Times New Roman" w:cs="Times New Roman"/>
          <w:sz w:val="24"/>
          <w:szCs w:val="24"/>
          <w:u w:val="double"/>
          <w:lang w:eastAsia="fr-FR"/>
        </w:rPr>
        <w:t>300 000</w:t>
      </w:r>
      <w:r w:rsidRPr="00051D75">
        <w:rPr>
          <w:rFonts w:eastAsia="Times New Roman" w:cs="Times New Roman"/>
          <w:sz w:val="24"/>
          <w:szCs w:val="24"/>
          <w:lang w:eastAsia="fr-FR"/>
        </w:rPr>
        <w:tab/>
        <w:t>$</w:t>
      </w:r>
    </w:p>
    <w:p w14:paraId="0DD81723" w14:textId="77777777" w:rsidR="00051D75" w:rsidRPr="00051D75" w:rsidRDefault="00051D75" w:rsidP="00051D75">
      <w:pPr>
        <w:pBdr>
          <w:top w:val="single" w:sz="12" w:space="0" w:color="auto" w:shadow="1"/>
          <w:left w:val="single" w:sz="12" w:space="0" w:color="auto" w:shadow="1"/>
          <w:bottom w:val="single" w:sz="12" w:space="0" w:color="auto" w:shadow="1"/>
          <w:right w:val="single" w:sz="12" w:space="0" w:color="auto" w:shadow="1"/>
        </w:pBdr>
        <w:shd w:val="pct20" w:color="auto" w:fill="auto"/>
        <w:tabs>
          <w:tab w:val="left" w:pos="540"/>
          <w:tab w:val="left" w:pos="6300"/>
          <w:tab w:val="right" w:pos="774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 xml:space="preserve">Dans ce cas, le coût des actions de Publique ltée sera de 500 000 $.  La décision dépendra de la situation fiscale de Monsieur Lefebvre, à savoir :  </w:t>
      </w:r>
    </w:p>
    <w:p w14:paraId="35FC5A14" w14:textId="77777777" w:rsidR="00051D75" w:rsidRPr="00051D75" w:rsidRDefault="00051D75" w:rsidP="00051D75">
      <w:pPr>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7920"/>
          <w:tab w:val="right" w:pos="8720"/>
          <w:tab w:val="left" w:pos="9080"/>
        </w:tabs>
        <w:spacing w:line="360" w:lineRule="atLeast"/>
        <w:ind w:left="360" w:hanging="360"/>
        <w:rPr>
          <w:rFonts w:eastAsia="Times New Roman" w:cs="Times New Roman"/>
          <w:sz w:val="24"/>
          <w:szCs w:val="24"/>
          <w:lang w:eastAsia="fr-FR"/>
        </w:rPr>
      </w:pPr>
      <w:r w:rsidRPr="00051D75">
        <w:rPr>
          <w:rFonts w:eastAsia="Times New Roman" w:cs="Times New Roman"/>
          <w:sz w:val="24"/>
          <w:szCs w:val="24"/>
          <w:lang w:eastAsia="fr-FR"/>
        </w:rPr>
        <w:t>•</w:t>
      </w:r>
      <w:r w:rsidRPr="00051D75">
        <w:rPr>
          <w:rFonts w:eastAsia="Times New Roman" w:cs="Times New Roman"/>
          <w:sz w:val="24"/>
          <w:szCs w:val="24"/>
          <w:lang w:eastAsia="fr-FR"/>
        </w:rPr>
        <w:tab/>
        <w:t>a-t-il droit à l’exonération à vie du gain en capital?</w:t>
      </w:r>
    </w:p>
    <w:p w14:paraId="2D188C3B" w14:textId="18BEA674" w:rsidR="00051D75" w:rsidRPr="00051D75" w:rsidRDefault="00051D75" w:rsidP="00051D75">
      <w:pPr>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7920"/>
          <w:tab w:val="right" w:pos="8720"/>
          <w:tab w:val="left" w:pos="9080"/>
        </w:tabs>
        <w:spacing w:line="360" w:lineRule="atLeast"/>
        <w:ind w:left="360" w:hanging="360"/>
        <w:rPr>
          <w:rFonts w:eastAsia="Times New Roman" w:cs="Times New Roman"/>
          <w:sz w:val="24"/>
          <w:szCs w:val="24"/>
          <w:lang w:eastAsia="fr-FR"/>
        </w:rPr>
      </w:pPr>
      <w:r w:rsidRPr="00051D75">
        <w:rPr>
          <w:rFonts w:eastAsia="Times New Roman" w:cs="Times New Roman"/>
          <w:sz w:val="24"/>
          <w:szCs w:val="24"/>
          <w:lang w:eastAsia="fr-FR"/>
        </w:rPr>
        <w:t>•</w:t>
      </w:r>
      <w:r w:rsidRPr="00051D75">
        <w:rPr>
          <w:rFonts w:eastAsia="Times New Roman" w:cs="Times New Roman"/>
          <w:sz w:val="24"/>
          <w:szCs w:val="24"/>
          <w:lang w:eastAsia="fr-FR"/>
        </w:rPr>
        <w:tab/>
        <w:t xml:space="preserve">les actions de Cible ltée se qualifient-elles à l’exemption de </w:t>
      </w:r>
      <w:r w:rsidR="00E76707">
        <w:rPr>
          <w:rFonts w:eastAsia="Times New Roman" w:cs="Times New Roman"/>
          <w:sz w:val="24"/>
          <w:szCs w:val="24"/>
          <w:lang w:eastAsia="fr-FR"/>
        </w:rPr>
        <w:t>8</w:t>
      </w:r>
      <w:r w:rsidR="00270FF9">
        <w:rPr>
          <w:rFonts w:eastAsia="Times New Roman" w:cs="Times New Roman"/>
          <w:sz w:val="24"/>
          <w:szCs w:val="24"/>
          <w:lang w:eastAsia="fr-FR"/>
        </w:rPr>
        <w:t>83</w:t>
      </w:r>
      <w:r w:rsidR="00E76707">
        <w:rPr>
          <w:rFonts w:eastAsia="Times New Roman" w:cs="Times New Roman"/>
          <w:sz w:val="24"/>
          <w:szCs w:val="24"/>
          <w:lang w:eastAsia="fr-FR"/>
        </w:rPr>
        <w:t xml:space="preserve"> </w:t>
      </w:r>
      <w:r w:rsidR="00270FF9">
        <w:rPr>
          <w:rFonts w:eastAsia="Times New Roman" w:cs="Times New Roman"/>
          <w:sz w:val="24"/>
          <w:szCs w:val="24"/>
          <w:lang w:eastAsia="fr-FR"/>
        </w:rPr>
        <w:t>384</w:t>
      </w:r>
      <w:r w:rsidRPr="00051D75">
        <w:rPr>
          <w:rFonts w:eastAsia="Times New Roman" w:cs="Times New Roman"/>
          <w:sz w:val="24"/>
          <w:szCs w:val="24"/>
          <w:lang w:eastAsia="fr-FR"/>
        </w:rPr>
        <w:t> $ pour les actions admissibles de petite entreprise?</w:t>
      </w:r>
    </w:p>
    <w:p w14:paraId="21C87A8B" w14:textId="77777777" w:rsidR="00051D75" w:rsidRPr="00051D75" w:rsidRDefault="00051D75" w:rsidP="00051D75">
      <w:pPr>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7920"/>
          <w:tab w:val="right" w:pos="8720"/>
          <w:tab w:val="left" w:pos="9080"/>
        </w:tabs>
        <w:spacing w:line="360" w:lineRule="atLeast"/>
        <w:ind w:left="360" w:hanging="360"/>
        <w:rPr>
          <w:rFonts w:eastAsia="Times New Roman" w:cs="Times New Roman"/>
          <w:sz w:val="24"/>
          <w:szCs w:val="24"/>
          <w:lang w:eastAsia="fr-FR"/>
        </w:rPr>
      </w:pPr>
      <w:r w:rsidRPr="00051D75">
        <w:rPr>
          <w:rFonts w:eastAsia="Times New Roman" w:cs="Times New Roman"/>
          <w:sz w:val="24"/>
          <w:szCs w:val="24"/>
          <w:lang w:eastAsia="fr-FR"/>
        </w:rPr>
        <w:t>•</w:t>
      </w:r>
      <w:r w:rsidRPr="00051D75">
        <w:rPr>
          <w:rFonts w:eastAsia="Times New Roman" w:cs="Times New Roman"/>
          <w:sz w:val="24"/>
          <w:szCs w:val="24"/>
          <w:lang w:eastAsia="fr-FR"/>
        </w:rPr>
        <w:tab/>
        <w:t>Monsieur Lefebvre a-t-il des pertes en capital reportables ou des pertes de l’année susceptibles d’absorber ce gain?</w:t>
      </w:r>
    </w:p>
    <w:p w14:paraId="2311E86F" w14:textId="77777777" w:rsidR="00051D75" w:rsidRPr="00051D75" w:rsidRDefault="00051D75" w:rsidP="00051D75">
      <w:pPr>
        <w:tabs>
          <w:tab w:val="left" w:pos="7920"/>
          <w:tab w:val="right" w:pos="8720"/>
          <w:tab w:val="left" w:pos="9080"/>
        </w:tabs>
        <w:spacing w:line="360" w:lineRule="atLeast"/>
        <w:ind w:left="360" w:hanging="360"/>
        <w:rPr>
          <w:rFonts w:eastAsia="Times New Roman" w:cs="Times New Roman"/>
          <w:sz w:val="24"/>
          <w:szCs w:val="24"/>
          <w:lang w:eastAsia="fr-FR"/>
        </w:rPr>
      </w:pPr>
    </w:p>
    <w:p w14:paraId="010EBE2C" w14:textId="77777777" w:rsidR="00051D75" w:rsidRPr="00051D75" w:rsidRDefault="00051D75" w:rsidP="00051D75">
      <w:pPr>
        <w:tabs>
          <w:tab w:val="left" w:pos="7920"/>
          <w:tab w:val="right" w:pos="8720"/>
          <w:tab w:val="left" w:pos="9080"/>
        </w:tabs>
        <w:spacing w:line="360" w:lineRule="atLeast"/>
        <w:ind w:left="360" w:hanging="360"/>
        <w:rPr>
          <w:rFonts w:eastAsia="Times New Roman" w:cs="Times New Roman"/>
          <w:b/>
          <w:smallCaps/>
          <w:sz w:val="24"/>
          <w:szCs w:val="24"/>
          <w:lang w:eastAsia="fr-FR"/>
        </w:rPr>
      </w:pPr>
      <w:r w:rsidRPr="00051D75">
        <w:rPr>
          <w:rFonts w:eastAsia="Times New Roman" w:cs="Times New Roman"/>
          <w:b/>
          <w:smallCaps/>
          <w:sz w:val="24"/>
          <w:szCs w:val="24"/>
          <w:lang w:eastAsia="fr-FR"/>
        </w:rPr>
        <w:t>conséquences fiscales pour Publique ltée</w:t>
      </w:r>
    </w:p>
    <w:p w14:paraId="2DA25B47" w14:textId="77777777" w:rsidR="00051D75" w:rsidRPr="00051D75" w:rsidRDefault="00051D75" w:rsidP="00051D75">
      <w:pPr>
        <w:tabs>
          <w:tab w:val="left" w:pos="7920"/>
          <w:tab w:val="right" w:pos="8720"/>
          <w:tab w:val="left" w:pos="9080"/>
        </w:tabs>
        <w:spacing w:line="360" w:lineRule="atLeast"/>
        <w:ind w:left="360" w:hanging="360"/>
        <w:rPr>
          <w:rFonts w:eastAsia="Times New Roman" w:cs="Times New Roman"/>
          <w:sz w:val="24"/>
          <w:szCs w:val="24"/>
          <w:lang w:eastAsia="fr-FR"/>
        </w:rPr>
      </w:pPr>
      <w:r w:rsidRPr="00051D75">
        <w:rPr>
          <w:rFonts w:eastAsia="Times New Roman" w:cs="Times New Roman"/>
          <w:sz w:val="24"/>
          <w:szCs w:val="24"/>
          <w:lang w:eastAsia="fr-FR"/>
        </w:rPr>
        <w:t>(Monsieur Lefebvre accepte l’offre)</w:t>
      </w:r>
    </w:p>
    <w:p w14:paraId="48947C99" w14:textId="77777777" w:rsidR="00051D75" w:rsidRDefault="00051D75" w:rsidP="00051D75">
      <w:pPr>
        <w:tabs>
          <w:tab w:val="left" w:pos="7920"/>
          <w:tab w:val="right" w:pos="8720"/>
          <w:tab w:val="left" w:pos="9080"/>
        </w:tabs>
        <w:spacing w:line="360" w:lineRule="atLeast"/>
        <w:ind w:left="360" w:hanging="360"/>
        <w:rPr>
          <w:rFonts w:eastAsia="Times New Roman" w:cs="Times New Roman"/>
          <w:b/>
          <w:sz w:val="24"/>
          <w:szCs w:val="24"/>
          <w:u w:val="single"/>
          <w:lang w:eastAsia="fr-FR"/>
        </w:rPr>
      </w:pPr>
    </w:p>
    <w:p w14:paraId="037CDBB4" w14:textId="77777777" w:rsidR="00051D75" w:rsidRPr="00051D75" w:rsidRDefault="00051D75" w:rsidP="00051D75">
      <w:pPr>
        <w:tabs>
          <w:tab w:val="left" w:pos="7920"/>
          <w:tab w:val="right" w:pos="8720"/>
          <w:tab w:val="left" w:pos="9080"/>
        </w:tabs>
        <w:spacing w:line="360" w:lineRule="atLeast"/>
        <w:ind w:left="360" w:hanging="360"/>
        <w:rPr>
          <w:rFonts w:eastAsia="Times New Roman" w:cs="Times New Roman"/>
          <w:b/>
          <w:sz w:val="24"/>
          <w:szCs w:val="24"/>
          <w:u w:val="single"/>
          <w:lang w:eastAsia="fr-FR"/>
        </w:rPr>
      </w:pPr>
      <w:r w:rsidRPr="00051D75">
        <w:rPr>
          <w:rFonts w:eastAsia="Times New Roman" w:cs="Times New Roman"/>
          <w:b/>
          <w:sz w:val="24"/>
          <w:szCs w:val="24"/>
          <w:u w:val="single"/>
          <w:lang w:eastAsia="fr-FR"/>
        </w:rPr>
        <w:t>Coût des actions de Cible ltée pour Publique ltée</w:t>
      </w:r>
    </w:p>
    <w:p w14:paraId="68054993" w14:textId="77777777" w:rsidR="00051D75" w:rsidRPr="00051D75" w:rsidRDefault="00051D75" w:rsidP="00051D75">
      <w:pPr>
        <w:tabs>
          <w:tab w:val="left" w:pos="7920"/>
          <w:tab w:val="right" w:pos="8720"/>
          <w:tab w:val="left" w:pos="9080"/>
        </w:tabs>
        <w:spacing w:line="360" w:lineRule="atLeast"/>
        <w:ind w:left="360" w:hanging="360"/>
        <w:rPr>
          <w:rFonts w:eastAsia="Times New Roman" w:cs="Times New Roman"/>
          <w:sz w:val="24"/>
          <w:szCs w:val="24"/>
          <w:lang w:eastAsia="fr-FR"/>
        </w:rPr>
      </w:pPr>
      <w:r w:rsidRPr="00051D75">
        <w:rPr>
          <w:rFonts w:eastAsia="Times New Roman" w:cs="Times New Roman"/>
          <w:sz w:val="24"/>
          <w:szCs w:val="24"/>
          <w:lang w:eastAsia="fr-FR"/>
        </w:rPr>
        <w:t>Le moindre de:</w:t>
      </w:r>
    </w:p>
    <w:p w14:paraId="2DE48DA8" w14:textId="77777777" w:rsidR="00051D75" w:rsidRPr="00051D75" w:rsidRDefault="00051D75" w:rsidP="00051D75">
      <w:pPr>
        <w:tabs>
          <w:tab w:val="left" w:pos="360"/>
          <w:tab w:val="left" w:pos="900"/>
          <w:tab w:val="right" w:pos="8100"/>
          <w:tab w:val="left" w:pos="828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ab/>
        <w:t>i)</w:t>
      </w:r>
      <w:r w:rsidRPr="00051D75">
        <w:rPr>
          <w:rFonts w:eastAsia="Times New Roman" w:cs="Times New Roman"/>
          <w:sz w:val="24"/>
          <w:szCs w:val="24"/>
          <w:lang w:eastAsia="fr-FR"/>
        </w:rPr>
        <w:tab/>
        <w:t>CV des actions de Cible ltée</w:t>
      </w:r>
      <w:r w:rsidRPr="00051D75">
        <w:rPr>
          <w:rFonts w:eastAsia="Times New Roman" w:cs="Times New Roman"/>
          <w:sz w:val="24"/>
          <w:szCs w:val="24"/>
          <w:lang w:eastAsia="fr-FR"/>
        </w:rPr>
        <w:tab/>
      </w:r>
      <w:r w:rsidRPr="00051D75">
        <w:rPr>
          <w:rFonts w:eastAsia="Times New Roman" w:cs="Times New Roman"/>
          <w:sz w:val="24"/>
          <w:szCs w:val="24"/>
          <w:u w:val="double"/>
          <w:lang w:eastAsia="fr-FR"/>
        </w:rPr>
        <w:t>200 000</w:t>
      </w:r>
      <w:r w:rsidRPr="00051D75">
        <w:rPr>
          <w:rFonts w:eastAsia="Times New Roman" w:cs="Times New Roman"/>
          <w:sz w:val="24"/>
          <w:szCs w:val="24"/>
          <w:lang w:eastAsia="fr-FR"/>
        </w:rPr>
        <w:tab/>
        <w:t>$</w:t>
      </w:r>
    </w:p>
    <w:p w14:paraId="341B262C" w14:textId="77777777" w:rsidR="00051D75" w:rsidRPr="00051D75" w:rsidRDefault="00051D75" w:rsidP="00051D75">
      <w:pPr>
        <w:tabs>
          <w:tab w:val="left" w:pos="360"/>
          <w:tab w:val="left" w:pos="900"/>
          <w:tab w:val="right" w:pos="8100"/>
          <w:tab w:val="left" w:pos="828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ab/>
        <w:t>ii)</w:t>
      </w:r>
      <w:r w:rsidRPr="00051D75">
        <w:rPr>
          <w:rFonts w:eastAsia="Times New Roman" w:cs="Times New Roman"/>
          <w:sz w:val="24"/>
          <w:szCs w:val="24"/>
          <w:lang w:eastAsia="fr-FR"/>
        </w:rPr>
        <w:tab/>
        <w:t>JVM des actions de Cible ltée</w:t>
      </w:r>
      <w:r w:rsidRPr="00051D75">
        <w:rPr>
          <w:rFonts w:eastAsia="Times New Roman" w:cs="Times New Roman"/>
          <w:sz w:val="24"/>
          <w:szCs w:val="24"/>
          <w:lang w:eastAsia="fr-FR"/>
        </w:rPr>
        <w:tab/>
      </w:r>
      <w:r w:rsidRPr="00051D75">
        <w:rPr>
          <w:rFonts w:eastAsia="Times New Roman" w:cs="Times New Roman"/>
          <w:sz w:val="24"/>
          <w:szCs w:val="24"/>
          <w:u w:val="double"/>
          <w:lang w:eastAsia="fr-FR"/>
        </w:rPr>
        <w:t>500 000</w:t>
      </w:r>
      <w:r w:rsidRPr="00051D75">
        <w:rPr>
          <w:rFonts w:eastAsia="Times New Roman" w:cs="Times New Roman"/>
          <w:sz w:val="24"/>
          <w:szCs w:val="24"/>
          <w:lang w:eastAsia="fr-FR"/>
        </w:rPr>
        <w:tab/>
        <w:t>$</w:t>
      </w:r>
    </w:p>
    <w:p w14:paraId="10942C0C" w14:textId="77777777" w:rsidR="00051D75" w:rsidRDefault="00051D75" w:rsidP="00051D75">
      <w:pPr>
        <w:tabs>
          <w:tab w:val="left" w:pos="360"/>
          <w:tab w:val="left" w:pos="900"/>
          <w:tab w:val="right" w:pos="8100"/>
          <w:tab w:val="left" w:pos="828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Le coût fiscal du placement sera de :</w:t>
      </w:r>
      <w:r w:rsidRPr="00051D75">
        <w:rPr>
          <w:rFonts w:eastAsia="Times New Roman" w:cs="Times New Roman"/>
          <w:sz w:val="24"/>
          <w:szCs w:val="24"/>
          <w:lang w:eastAsia="fr-FR"/>
        </w:rPr>
        <w:tab/>
      </w:r>
      <w:r w:rsidRPr="00051D75">
        <w:rPr>
          <w:rFonts w:eastAsia="Times New Roman" w:cs="Times New Roman"/>
          <w:sz w:val="24"/>
          <w:szCs w:val="24"/>
          <w:u w:val="double"/>
          <w:lang w:eastAsia="fr-FR"/>
        </w:rPr>
        <w:t>200 000</w:t>
      </w:r>
      <w:r w:rsidRPr="00051D75">
        <w:rPr>
          <w:rFonts w:eastAsia="Times New Roman" w:cs="Times New Roman"/>
          <w:sz w:val="24"/>
          <w:szCs w:val="24"/>
          <w:lang w:eastAsia="fr-FR"/>
        </w:rPr>
        <w:tab/>
        <w:t>$</w:t>
      </w:r>
      <w:r>
        <w:rPr>
          <w:rFonts w:eastAsia="Times New Roman" w:cs="Times New Roman"/>
          <w:sz w:val="24"/>
          <w:szCs w:val="24"/>
          <w:lang w:eastAsia="fr-FR"/>
        </w:rPr>
        <w:br w:type="page"/>
      </w:r>
    </w:p>
    <w:p w14:paraId="1F6A7578" w14:textId="77777777" w:rsidR="00051D75" w:rsidRPr="00051D75" w:rsidRDefault="00051D75" w:rsidP="00051D75">
      <w:pPr>
        <w:tabs>
          <w:tab w:val="left" w:pos="7920"/>
          <w:tab w:val="right" w:pos="8720"/>
          <w:tab w:val="left" w:pos="9080"/>
        </w:tabs>
        <w:spacing w:line="360" w:lineRule="atLeast"/>
        <w:ind w:left="620" w:hanging="620"/>
        <w:rPr>
          <w:rFonts w:eastAsia="Times New Roman" w:cs="Times New Roman"/>
          <w:b/>
          <w:smallCaps/>
          <w:sz w:val="24"/>
          <w:szCs w:val="24"/>
          <w:lang w:eastAsia="fr-FR"/>
        </w:rPr>
      </w:pPr>
      <w:r w:rsidRPr="00051D75">
        <w:rPr>
          <w:rFonts w:eastAsia="Times New Roman" w:cs="Times New Roman"/>
          <w:b/>
          <w:sz w:val="24"/>
          <w:szCs w:val="24"/>
          <w:lang w:eastAsia="fr-FR"/>
        </w:rPr>
        <w:t>CONSÉQUENCES FISCALES POUR PUBLIQUE LTÉE</w:t>
      </w:r>
    </w:p>
    <w:p w14:paraId="52293D68" w14:textId="77777777" w:rsidR="00051D75" w:rsidRPr="00051D75" w:rsidRDefault="00051D75" w:rsidP="00051D75">
      <w:pPr>
        <w:tabs>
          <w:tab w:val="left" w:pos="7920"/>
          <w:tab w:val="right" w:pos="8720"/>
          <w:tab w:val="left" w:pos="9080"/>
        </w:tabs>
        <w:spacing w:line="360" w:lineRule="atLeast"/>
        <w:ind w:left="620" w:hanging="620"/>
        <w:rPr>
          <w:rFonts w:eastAsia="Times New Roman" w:cs="Times New Roman"/>
          <w:b/>
          <w:sz w:val="24"/>
          <w:szCs w:val="24"/>
          <w:u w:val="single"/>
          <w:lang w:eastAsia="fr-FR"/>
        </w:rPr>
      </w:pPr>
      <w:r w:rsidRPr="00051D75">
        <w:rPr>
          <w:rFonts w:eastAsia="Times New Roman" w:cs="Times New Roman"/>
          <w:b/>
          <w:sz w:val="24"/>
          <w:szCs w:val="24"/>
          <w:u w:val="single"/>
          <w:lang w:eastAsia="fr-FR"/>
        </w:rPr>
        <w:t>(Monsieur Lefebvre accepte l’offre)</w:t>
      </w:r>
    </w:p>
    <w:p w14:paraId="13259D32" w14:textId="77777777" w:rsidR="00051D75" w:rsidRDefault="00051D75" w:rsidP="00051D75">
      <w:pPr>
        <w:spacing w:line="360" w:lineRule="atLeast"/>
        <w:jc w:val="left"/>
        <w:rPr>
          <w:rFonts w:eastAsia="Times New Roman" w:cs="Times New Roman"/>
          <w:b/>
          <w:sz w:val="24"/>
          <w:szCs w:val="24"/>
          <w:u w:val="single"/>
          <w:lang w:eastAsia="fr-FR"/>
        </w:rPr>
      </w:pPr>
    </w:p>
    <w:p w14:paraId="250C358C" w14:textId="77777777" w:rsidR="00051D75" w:rsidRPr="00051D75" w:rsidRDefault="00051D75" w:rsidP="00051D75">
      <w:pPr>
        <w:spacing w:line="360" w:lineRule="atLeast"/>
        <w:jc w:val="left"/>
        <w:rPr>
          <w:rFonts w:eastAsia="Times New Roman" w:cs="Times New Roman"/>
          <w:b/>
          <w:sz w:val="24"/>
          <w:szCs w:val="24"/>
          <w:u w:val="single"/>
          <w:lang w:eastAsia="fr-FR"/>
        </w:rPr>
      </w:pPr>
      <w:r w:rsidRPr="00051D75">
        <w:rPr>
          <w:rFonts w:eastAsia="Times New Roman" w:cs="Times New Roman"/>
          <w:b/>
          <w:sz w:val="24"/>
          <w:szCs w:val="24"/>
          <w:u w:val="single"/>
          <w:lang w:eastAsia="fr-FR"/>
        </w:rPr>
        <w:t>Calcul de la réduction fiscale du CV des actions de Publique ltée selon 85.1(2.1)a)</w:t>
      </w:r>
    </w:p>
    <w:p w14:paraId="606F000B" w14:textId="77777777" w:rsidR="00051D75" w:rsidRPr="00051D75" w:rsidRDefault="00051D75" w:rsidP="00051D75">
      <w:pPr>
        <w:tabs>
          <w:tab w:val="left" w:pos="360"/>
          <w:tab w:val="right" w:pos="8100"/>
          <w:tab w:val="left" w:pos="828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On doit se poser la question suivante : Le CV de l'acheteur est-il &gt; que le CV des actions achetées ?  Si oui : On doit diminuer le CV de l'acheteur de l'excédent.</w:t>
      </w:r>
    </w:p>
    <w:p w14:paraId="1D618B14" w14:textId="77777777" w:rsidR="00051D75" w:rsidRPr="00051D75" w:rsidRDefault="00051D75" w:rsidP="00051D75">
      <w:pPr>
        <w:tabs>
          <w:tab w:val="left" w:pos="360"/>
          <w:tab w:val="right" w:pos="8100"/>
          <w:tab w:val="left" w:pos="8280"/>
        </w:tabs>
        <w:spacing w:line="360" w:lineRule="atLeast"/>
        <w:rPr>
          <w:rFonts w:eastAsia="Times New Roman" w:cs="Times New Roman"/>
          <w:b/>
          <w:bCs/>
          <w:sz w:val="24"/>
          <w:szCs w:val="24"/>
          <w:lang w:eastAsia="fr-FR"/>
        </w:rPr>
      </w:pPr>
      <w:r w:rsidRPr="00051D75">
        <w:rPr>
          <w:rFonts w:eastAsia="Times New Roman" w:cs="Times New Roman"/>
          <w:b/>
          <w:bCs/>
          <w:sz w:val="24"/>
          <w:szCs w:val="24"/>
          <w:lang w:eastAsia="fr-FR"/>
        </w:rPr>
        <w:t>Le calcul selon la méthode technique est le suivant :</w:t>
      </w:r>
    </w:p>
    <w:p w14:paraId="42213304" w14:textId="77777777" w:rsidR="00051D75" w:rsidRPr="00051D75" w:rsidRDefault="00051D75" w:rsidP="00051D75">
      <w:pPr>
        <w:tabs>
          <w:tab w:val="left" w:pos="360"/>
          <w:tab w:val="right" w:pos="8100"/>
          <w:tab w:val="left" w:pos="828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ab/>
        <w:t>(A - B) X C/A où :</w:t>
      </w:r>
    </w:p>
    <w:p w14:paraId="0EAEF580" w14:textId="77777777" w:rsidR="00051D75" w:rsidRPr="00051D75" w:rsidRDefault="00051D75" w:rsidP="00051D75">
      <w:pPr>
        <w:spacing w:line="360" w:lineRule="atLeast"/>
        <w:ind w:left="360" w:hanging="360"/>
        <w:rPr>
          <w:rFonts w:eastAsia="Times New Roman" w:cs="Times New Roman"/>
          <w:sz w:val="24"/>
          <w:szCs w:val="24"/>
          <w:lang w:eastAsia="fr-FR"/>
        </w:rPr>
      </w:pPr>
      <w:r w:rsidRPr="00051D75">
        <w:rPr>
          <w:rFonts w:eastAsia="Times New Roman" w:cs="Times New Roman"/>
          <w:b/>
          <w:sz w:val="24"/>
          <w:szCs w:val="24"/>
          <w:lang w:eastAsia="fr-FR"/>
        </w:rPr>
        <w:t>•</w:t>
      </w:r>
      <w:r w:rsidRPr="00051D75">
        <w:rPr>
          <w:rFonts w:eastAsia="Times New Roman" w:cs="Times New Roman"/>
          <w:b/>
          <w:sz w:val="24"/>
          <w:szCs w:val="24"/>
          <w:lang w:eastAsia="fr-FR"/>
        </w:rPr>
        <w:tab/>
        <w:t>A =</w:t>
      </w:r>
      <w:r w:rsidRPr="00051D75">
        <w:rPr>
          <w:rFonts w:eastAsia="Times New Roman" w:cs="Times New Roman"/>
          <w:sz w:val="24"/>
          <w:szCs w:val="24"/>
          <w:lang w:eastAsia="fr-FR"/>
        </w:rPr>
        <w:t xml:space="preserve"> l'augmentation du CV de toutes les actions du capital-actions de l'acquéreur à la suite de l'émission;  </w:t>
      </w:r>
      <w:r w:rsidRPr="00051D75">
        <w:rPr>
          <w:rFonts w:eastAsia="Times New Roman" w:cs="Times New Roman"/>
          <w:b/>
          <w:sz w:val="24"/>
          <w:szCs w:val="24"/>
          <w:lang w:eastAsia="fr-FR"/>
        </w:rPr>
        <w:t>(500 000 $)</w:t>
      </w:r>
    </w:p>
    <w:p w14:paraId="690CE931" w14:textId="77777777" w:rsidR="00051D75" w:rsidRPr="00051D75" w:rsidRDefault="00051D75" w:rsidP="00051D75">
      <w:pPr>
        <w:spacing w:line="360" w:lineRule="atLeast"/>
        <w:ind w:left="360" w:hanging="360"/>
        <w:rPr>
          <w:rFonts w:eastAsia="Times New Roman" w:cs="Times New Roman"/>
          <w:sz w:val="24"/>
          <w:szCs w:val="24"/>
          <w:lang w:eastAsia="fr-FR"/>
        </w:rPr>
      </w:pPr>
      <w:r w:rsidRPr="00051D75">
        <w:rPr>
          <w:rFonts w:eastAsia="Times New Roman" w:cs="Times New Roman"/>
          <w:b/>
          <w:sz w:val="24"/>
          <w:szCs w:val="24"/>
          <w:lang w:eastAsia="fr-FR"/>
        </w:rPr>
        <w:t>•</w:t>
      </w:r>
      <w:r w:rsidRPr="00051D75">
        <w:rPr>
          <w:rFonts w:eastAsia="Times New Roman" w:cs="Times New Roman"/>
          <w:b/>
          <w:sz w:val="24"/>
          <w:szCs w:val="24"/>
          <w:lang w:eastAsia="fr-FR"/>
        </w:rPr>
        <w:tab/>
        <w:t>B =</w:t>
      </w:r>
      <w:r w:rsidRPr="00051D75">
        <w:rPr>
          <w:rFonts w:eastAsia="Times New Roman" w:cs="Times New Roman"/>
          <w:sz w:val="24"/>
          <w:szCs w:val="24"/>
          <w:lang w:eastAsia="fr-FR"/>
        </w:rPr>
        <w:t xml:space="preserve"> le CV de toutes les actions de la société acquise reçues par l'acquéreur lors de l'échange;  </w:t>
      </w:r>
      <w:r w:rsidRPr="00051D75">
        <w:rPr>
          <w:rFonts w:eastAsia="Times New Roman" w:cs="Times New Roman"/>
          <w:b/>
          <w:sz w:val="24"/>
          <w:szCs w:val="24"/>
          <w:lang w:eastAsia="fr-FR"/>
        </w:rPr>
        <w:t>(200 000 $)</w:t>
      </w:r>
    </w:p>
    <w:p w14:paraId="2F5AF7C2" w14:textId="77777777" w:rsidR="00051D75" w:rsidRPr="00051D75" w:rsidRDefault="00051D75" w:rsidP="00051D75">
      <w:pPr>
        <w:spacing w:line="360" w:lineRule="atLeast"/>
        <w:ind w:left="360" w:hanging="360"/>
        <w:rPr>
          <w:rFonts w:eastAsia="Times New Roman" w:cs="Times New Roman"/>
          <w:sz w:val="24"/>
          <w:szCs w:val="24"/>
          <w:lang w:eastAsia="fr-FR"/>
        </w:rPr>
      </w:pPr>
      <w:r w:rsidRPr="00051D75">
        <w:rPr>
          <w:rFonts w:eastAsia="Times New Roman" w:cs="Times New Roman"/>
          <w:b/>
          <w:sz w:val="24"/>
          <w:szCs w:val="24"/>
          <w:lang w:eastAsia="fr-FR"/>
        </w:rPr>
        <w:t>•</w:t>
      </w:r>
      <w:r w:rsidRPr="00051D75">
        <w:rPr>
          <w:rFonts w:eastAsia="Times New Roman" w:cs="Times New Roman"/>
          <w:b/>
          <w:sz w:val="24"/>
          <w:szCs w:val="24"/>
          <w:lang w:eastAsia="fr-FR"/>
        </w:rPr>
        <w:tab/>
        <w:t>C =</w:t>
      </w:r>
      <w:r w:rsidRPr="00051D75">
        <w:rPr>
          <w:rFonts w:eastAsia="Times New Roman" w:cs="Times New Roman"/>
          <w:sz w:val="24"/>
          <w:szCs w:val="24"/>
          <w:lang w:eastAsia="fr-FR"/>
        </w:rPr>
        <w:t xml:space="preserve"> l'augmentation du CV de la catégorie donnée d'actions.  </w:t>
      </w:r>
      <w:r w:rsidRPr="00051D75">
        <w:rPr>
          <w:rFonts w:eastAsia="Times New Roman" w:cs="Times New Roman"/>
          <w:b/>
          <w:sz w:val="24"/>
          <w:szCs w:val="24"/>
          <w:lang w:eastAsia="fr-FR"/>
        </w:rPr>
        <w:t>(500 000 $)</w:t>
      </w:r>
    </w:p>
    <w:p w14:paraId="4FDFAA16" w14:textId="77777777" w:rsidR="00051D75" w:rsidRDefault="00051D75" w:rsidP="005311E6"/>
    <w:p w14:paraId="528CFB50" w14:textId="77777777" w:rsidR="00051D75" w:rsidRPr="00051D75" w:rsidRDefault="00051D75" w:rsidP="00051D75">
      <w:pPr>
        <w:tabs>
          <w:tab w:val="left" w:pos="360"/>
          <w:tab w:val="right" w:pos="8100"/>
          <w:tab w:val="left" w:pos="8280"/>
        </w:tabs>
        <w:spacing w:line="360" w:lineRule="atLeast"/>
        <w:rPr>
          <w:rFonts w:eastAsia="Times New Roman" w:cs="Times New Roman"/>
          <w:sz w:val="24"/>
          <w:szCs w:val="24"/>
          <w:lang w:eastAsia="fr-FR"/>
        </w:rPr>
      </w:pPr>
      <w:r>
        <w:rPr>
          <w:rFonts w:eastAsia="Times New Roman" w:cs="Times New Roman"/>
          <w:sz w:val="24"/>
          <w:szCs w:val="24"/>
          <w:lang w:eastAsia="fr-FR"/>
        </w:rPr>
        <w:tab/>
      </w:r>
      <w:r w:rsidRPr="00051D75">
        <w:rPr>
          <w:rFonts w:eastAsia="Times New Roman" w:cs="Times New Roman"/>
          <w:sz w:val="24"/>
          <w:szCs w:val="24"/>
          <w:lang w:eastAsia="fr-FR"/>
        </w:rPr>
        <w:t>(500 000 $ - 200 000 $) X 500 000 $/500 000 $</w:t>
      </w:r>
      <w:r w:rsidRPr="00051D75">
        <w:rPr>
          <w:rFonts w:eastAsia="Times New Roman" w:cs="Times New Roman"/>
          <w:sz w:val="24"/>
          <w:szCs w:val="24"/>
          <w:lang w:eastAsia="fr-FR"/>
        </w:rPr>
        <w:tab/>
      </w:r>
      <w:r w:rsidRPr="00051D75">
        <w:rPr>
          <w:rFonts w:eastAsia="Times New Roman" w:cs="Times New Roman"/>
          <w:sz w:val="24"/>
          <w:szCs w:val="24"/>
          <w:u w:val="double"/>
          <w:lang w:eastAsia="fr-FR"/>
        </w:rPr>
        <w:t>300 000</w:t>
      </w:r>
      <w:r w:rsidRPr="00051D75">
        <w:rPr>
          <w:rFonts w:eastAsia="Times New Roman" w:cs="Times New Roman"/>
          <w:sz w:val="24"/>
          <w:szCs w:val="24"/>
          <w:lang w:eastAsia="fr-FR"/>
        </w:rPr>
        <w:tab/>
        <w:t>$</w:t>
      </w:r>
    </w:p>
    <w:p w14:paraId="0592066E" w14:textId="77777777" w:rsidR="00051D75" w:rsidRPr="00051D75" w:rsidRDefault="00051D75" w:rsidP="00051D75">
      <w:pPr>
        <w:tabs>
          <w:tab w:val="left" w:pos="7920"/>
          <w:tab w:val="right" w:pos="8720"/>
          <w:tab w:val="left" w:pos="9080"/>
        </w:tabs>
        <w:spacing w:line="360" w:lineRule="atLeast"/>
        <w:ind w:left="620" w:hanging="620"/>
        <w:rPr>
          <w:rFonts w:eastAsia="Times New Roman" w:cs="Times New Roman"/>
          <w:sz w:val="24"/>
          <w:szCs w:val="24"/>
          <w:lang w:eastAsia="fr-FR"/>
        </w:rPr>
      </w:pPr>
    </w:p>
    <w:p w14:paraId="4E0D5FAF" w14:textId="77777777" w:rsidR="00051D75" w:rsidRPr="00051D75" w:rsidRDefault="00051D75" w:rsidP="00051D75">
      <w:pPr>
        <w:spacing w:line="360" w:lineRule="atLeast"/>
        <w:jc w:val="left"/>
        <w:rPr>
          <w:rFonts w:eastAsia="Times New Roman" w:cs="Times New Roman"/>
          <w:b/>
          <w:sz w:val="24"/>
          <w:szCs w:val="24"/>
          <w:lang w:eastAsia="fr-FR"/>
        </w:rPr>
      </w:pPr>
      <w:r w:rsidRPr="00051D75">
        <w:rPr>
          <w:rFonts w:eastAsia="Times New Roman" w:cs="Times New Roman"/>
          <w:b/>
          <w:sz w:val="24"/>
          <w:szCs w:val="24"/>
          <w:lang w:eastAsia="fr-FR"/>
        </w:rPr>
        <w:t xml:space="preserve">Détermination du </w:t>
      </w:r>
      <w:r w:rsidRPr="00051D75">
        <w:rPr>
          <w:rFonts w:eastAsia="Times New Roman" w:cs="Times New Roman"/>
          <w:b/>
          <w:sz w:val="24"/>
          <w:szCs w:val="24"/>
          <w:u w:val="single"/>
          <w:lang w:eastAsia="fr-FR"/>
        </w:rPr>
        <w:t>capital versé fiscal</w:t>
      </w:r>
      <w:r w:rsidRPr="00051D75">
        <w:rPr>
          <w:rFonts w:eastAsia="Times New Roman" w:cs="Times New Roman"/>
          <w:b/>
          <w:sz w:val="24"/>
          <w:szCs w:val="24"/>
          <w:lang w:eastAsia="fr-FR"/>
        </w:rPr>
        <w:t xml:space="preserve"> des actions émises par Publique ltée :</w:t>
      </w:r>
    </w:p>
    <w:p w14:paraId="721C9F7A" w14:textId="77777777" w:rsidR="00051D75" w:rsidRPr="00051D75" w:rsidRDefault="00051D75" w:rsidP="00051D75">
      <w:pPr>
        <w:tabs>
          <w:tab w:val="left" w:pos="7920"/>
          <w:tab w:val="right" w:pos="8720"/>
          <w:tab w:val="left" w:pos="9080"/>
        </w:tabs>
        <w:spacing w:line="360" w:lineRule="atLeast"/>
        <w:ind w:left="620" w:hanging="620"/>
        <w:rPr>
          <w:rFonts w:eastAsia="Times New Roman" w:cs="Times New Roman"/>
          <w:sz w:val="24"/>
          <w:szCs w:val="24"/>
          <w:lang w:eastAsia="fr-FR"/>
        </w:rPr>
      </w:pPr>
    </w:p>
    <w:p w14:paraId="4F1F0288" w14:textId="77777777" w:rsidR="00051D75" w:rsidRPr="00051D75" w:rsidRDefault="00051D75" w:rsidP="00051D75">
      <w:pPr>
        <w:tabs>
          <w:tab w:val="left" w:pos="360"/>
          <w:tab w:val="right" w:pos="8100"/>
          <w:tab w:val="left" w:pos="828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ab/>
        <w:t>CV légal des actions "B"</w:t>
      </w:r>
      <w:r w:rsidRPr="00051D75">
        <w:rPr>
          <w:rFonts w:eastAsia="Times New Roman" w:cs="Times New Roman"/>
          <w:sz w:val="24"/>
          <w:szCs w:val="24"/>
          <w:lang w:eastAsia="fr-FR"/>
        </w:rPr>
        <w:tab/>
        <w:t>500 000</w:t>
      </w:r>
      <w:r w:rsidRPr="00051D75">
        <w:rPr>
          <w:rFonts w:eastAsia="Times New Roman" w:cs="Times New Roman"/>
          <w:sz w:val="24"/>
          <w:szCs w:val="24"/>
          <w:lang w:eastAsia="fr-FR"/>
        </w:rPr>
        <w:tab/>
        <w:t>$</w:t>
      </w:r>
    </w:p>
    <w:p w14:paraId="73B0F4F1" w14:textId="77777777" w:rsidR="00051D75" w:rsidRPr="00051D75" w:rsidRDefault="00051D75" w:rsidP="00051D75">
      <w:pPr>
        <w:tabs>
          <w:tab w:val="left" w:pos="360"/>
          <w:tab w:val="right" w:pos="8100"/>
          <w:tab w:val="left" w:pos="828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ab/>
        <w:t>Moins : réduction selon 85.1 (2.1)a)</w:t>
      </w:r>
      <w:r w:rsidRPr="00051D75">
        <w:rPr>
          <w:rFonts w:eastAsia="Times New Roman" w:cs="Times New Roman"/>
          <w:sz w:val="24"/>
          <w:szCs w:val="24"/>
          <w:lang w:eastAsia="fr-FR"/>
        </w:rPr>
        <w:tab/>
      </w:r>
      <w:r w:rsidRPr="00051D75">
        <w:rPr>
          <w:rFonts w:eastAsia="Times New Roman" w:cs="Times New Roman"/>
          <w:sz w:val="24"/>
          <w:szCs w:val="24"/>
          <w:u w:val="single"/>
          <w:lang w:eastAsia="fr-FR"/>
        </w:rPr>
        <w:t>300 000</w:t>
      </w:r>
      <w:r w:rsidRPr="00051D75">
        <w:rPr>
          <w:rFonts w:eastAsia="Times New Roman" w:cs="Times New Roman"/>
          <w:sz w:val="24"/>
          <w:szCs w:val="24"/>
          <w:lang w:eastAsia="fr-FR"/>
        </w:rPr>
        <w:tab/>
        <w:t>$</w:t>
      </w:r>
    </w:p>
    <w:p w14:paraId="66B1C413" w14:textId="77777777" w:rsidR="00051D75" w:rsidRPr="00051D75" w:rsidRDefault="00051D75" w:rsidP="00051D75">
      <w:pPr>
        <w:tabs>
          <w:tab w:val="left" w:pos="360"/>
          <w:tab w:val="right" w:pos="8100"/>
          <w:tab w:val="left" w:pos="828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ab/>
        <w:t>CV fiscal des 20 000 actions "B"</w:t>
      </w:r>
      <w:r w:rsidRPr="00051D75">
        <w:rPr>
          <w:rFonts w:eastAsia="Times New Roman" w:cs="Times New Roman"/>
          <w:sz w:val="24"/>
          <w:szCs w:val="24"/>
          <w:lang w:eastAsia="fr-FR"/>
        </w:rPr>
        <w:tab/>
      </w:r>
      <w:r w:rsidRPr="00051D75">
        <w:rPr>
          <w:rFonts w:eastAsia="Times New Roman" w:cs="Times New Roman"/>
          <w:sz w:val="24"/>
          <w:szCs w:val="24"/>
          <w:u w:val="double"/>
          <w:lang w:eastAsia="fr-FR"/>
        </w:rPr>
        <w:t>200 000</w:t>
      </w:r>
      <w:r w:rsidRPr="00051D75">
        <w:rPr>
          <w:rFonts w:eastAsia="Times New Roman" w:cs="Times New Roman"/>
          <w:sz w:val="24"/>
          <w:szCs w:val="24"/>
          <w:lang w:eastAsia="fr-FR"/>
        </w:rPr>
        <w:tab/>
        <w:t>$</w:t>
      </w:r>
    </w:p>
    <w:p w14:paraId="4CBBF6ED" w14:textId="77777777" w:rsidR="00051D75" w:rsidRPr="00051D75" w:rsidRDefault="00051D75" w:rsidP="00051D75">
      <w:pPr>
        <w:tabs>
          <w:tab w:val="left" w:pos="360"/>
          <w:tab w:val="right" w:pos="8100"/>
          <w:tab w:val="left" w:pos="8280"/>
        </w:tabs>
        <w:spacing w:line="360" w:lineRule="atLeast"/>
        <w:rPr>
          <w:rFonts w:eastAsia="Times New Roman" w:cs="Times New Roman"/>
          <w:sz w:val="24"/>
          <w:szCs w:val="24"/>
          <w:lang w:eastAsia="fr-FR"/>
        </w:rPr>
      </w:pPr>
      <w:r w:rsidRPr="00051D75">
        <w:rPr>
          <w:rFonts w:eastAsia="Times New Roman" w:cs="Times New Roman"/>
          <w:sz w:val="24"/>
          <w:szCs w:val="24"/>
          <w:lang w:eastAsia="fr-FR"/>
        </w:rPr>
        <w:tab/>
        <w:t>CV fiscal unitaire 200 000 $/20 000</w:t>
      </w:r>
      <w:r w:rsidRPr="00051D75">
        <w:rPr>
          <w:rFonts w:eastAsia="Times New Roman" w:cs="Times New Roman"/>
          <w:sz w:val="24"/>
          <w:szCs w:val="24"/>
          <w:lang w:eastAsia="fr-FR"/>
        </w:rPr>
        <w:tab/>
      </w:r>
      <w:r w:rsidRPr="00051D75">
        <w:rPr>
          <w:rFonts w:eastAsia="Times New Roman" w:cs="Times New Roman"/>
          <w:sz w:val="24"/>
          <w:szCs w:val="24"/>
          <w:u w:val="double"/>
          <w:lang w:eastAsia="fr-FR"/>
        </w:rPr>
        <w:t>  10</w:t>
      </w:r>
      <w:r w:rsidRPr="00051D75">
        <w:rPr>
          <w:rFonts w:eastAsia="Times New Roman" w:cs="Times New Roman"/>
          <w:sz w:val="24"/>
          <w:szCs w:val="24"/>
          <w:lang w:eastAsia="fr-FR"/>
        </w:rPr>
        <w:tab/>
        <w:t>$</w:t>
      </w:r>
    </w:p>
    <w:p w14:paraId="61FCBCC2" w14:textId="77777777" w:rsidR="00051D75" w:rsidRPr="00051D75" w:rsidRDefault="00051D75" w:rsidP="00051D75">
      <w:pPr>
        <w:spacing w:line="360" w:lineRule="atLeast"/>
        <w:ind w:left="620" w:hanging="620"/>
        <w:rPr>
          <w:rFonts w:eastAsia="Times New Roman" w:cs="Times New Roman"/>
          <w:sz w:val="24"/>
          <w:szCs w:val="24"/>
          <w:lang w:eastAsia="fr-FR"/>
        </w:rPr>
      </w:pPr>
    </w:p>
    <w:p w14:paraId="37E25670" w14:textId="77777777" w:rsidR="00051D75" w:rsidRPr="00051D75" w:rsidRDefault="00051D75" w:rsidP="00051D75">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ind w:left="620" w:hanging="620"/>
        <w:rPr>
          <w:rFonts w:eastAsia="Times New Roman" w:cs="Times New Roman"/>
          <w:sz w:val="24"/>
          <w:szCs w:val="24"/>
          <w:lang w:eastAsia="fr-FR"/>
        </w:rPr>
      </w:pPr>
      <w:r w:rsidRPr="00051D75">
        <w:rPr>
          <w:rFonts w:eastAsia="Times New Roman" w:cs="Times New Roman"/>
          <w:sz w:val="24"/>
          <w:szCs w:val="24"/>
          <w:lang w:eastAsia="fr-FR"/>
        </w:rPr>
        <w:t>Puisque qu’une transaction à laquelle l’article 85.1 s’applique ne comporte pas de CAA,</w:t>
      </w:r>
    </w:p>
    <w:p w14:paraId="011AD91D" w14:textId="77777777" w:rsidR="00051D75" w:rsidRPr="00051D75" w:rsidRDefault="00051D75" w:rsidP="00051D75">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ind w:left="620" w:hanging="620"/>
        <w:rPr>
          <w:rFonts w:eastAsia="Times New Roman" w:cs="Times New Roman"/>
          <w:sz w:val="24"/>
          <w:szCs w:val="24"/>
          <w:lang w:eastAsia="fr-FR"/>
        </w:rPr>
      </w:pPr>
      <w:r w:rsidRPr="00051D75">
        <w:rPr>
          <w:rFonts w:eastAsia="Times New Roman" w:cs="Times New Roman"/>
          <w:sz w:val="24"/>
          <w:szCs w:val="24"/>
          <w:lang w:eastAsia="fr-FR"/>
        </w:rPr>
        <w:t>on peut résumer ainsi le calcul du CV fiscal :</w:t>
      </w:r>
    </w:p>
    <w:p w14:paraId="7E07D984" w14:textId="77777777" w:rsidR="00051D75" w:rsidRPr="00051D75" w:rsidRDefault="00051D75" w:rsidP="00051D75">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ind w:left="620" w:hanging="620"/>
        <w:rPr>
          <w:rFonts w:eastAsia="Times New Roman" w:cs="Times New Roman"/>
          <w:b/>
          <w:sz w:val="24"/>
          <w:szCs w:val="24"/>
          <w:lang w:eastAsia="fr-FR"/>
        </w:rPr>
      </w:pPr>
      <w:r w:rsidRPr="00051D75">
        <w:rPr>
          <w:rFonts w:eastAsia="Times New Roman" w:cs="Times New Roman"/>
          <w:b/>
          <w:sz w:val="24"/>
          <w:szCs w:val="24"/>
          <w:lang w:eastAsia="fr-FR"/>
        </w:rPr>
        <w:t>Le CV fiscal des nouvelles actions = le CV fiscal des anciennes.</w:t>
      </w:r>
    </w:p>
    <w:p w14:paraId="0E308EB3" w14:textId="77777777" w:rsidR="00051D75" w:rsidRPr="00051D75" w:rsidRDefault="00051D75" w:rsidP="00051D75">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ind w:left="620" w:hanging="620"/>
        <w:rPr>
          <w:rFonts w:eastAsia="Times New Roman" w:cs="Times New Roman"/>
          <w:sz w:val="24"/>
          <w:szCs w:val="24"/>
          <w:lang w:eastAsia="fr-FR"/>
        </w:rPr>
      </w:pPr>
      <w:r w:rsidRPr="00051D75">
        <w:rPr>
          <w:rFonts w:eastAsia="Times New Roman" w:cs="Times New Roman"/>
          <w:sz w:val="24"/>
          <w:szCs w:val="24"/>
          <w:lang w:eastAsia="fr-FR"/>
        </w:rPr>
        <w:t>Il ne faut, par contre, pas oublier le CV légal des nouvelles actions sera différent.</w:t>
      </w:r>
    </w:p>
    <w:p w14:paraId="77DF1DB3" w14:textId="77777777" w:rsidR="00051D75" w:rsidRPr="00051D75" w:rsidRDefault="00051D75" w:rsidP="00051D75">
      <w:pPr>
        <w:spacing w:line="360" w:lineRule="atLeast"/>
        <w:ind w:left="620" w:hanging="620"/>
        <w:rPr>
          <w:rFonts w:eastAsia="Times New Roman" w:cs="Times New Roman"/>
          <w:sz w:val="24"/>
          <w:szCs w:val="24"/>
          <w:lang w:eastAsia="fr-FR"/>
        </w:rPr>
      </w:pPr>
    </w:p>
    <w:p w14:paraId="45835077" w14:textId="77777777" w:rsidR="00051D75" w:rsidRPr="00051D75" w:rsidRDefault="00051D75" w:rsidP="00051D75">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ind w:left="720" w:hanging="720"/>
        <w:rPr>
          <w:rFonts w:eastAsia="Times New Roman" w:cs="Times New Roman"/>
          <w:sz w:val="24"/>
          <w:szCs w:val="24"/>
          <w:lang w:eastAsia="fr-FR"/>
        </w:rPr>
      </w:pPr>
      <w:r w:rsidRPr="00051D75">
        <w:rPr>
          <w:rFonts w:eastAsia="Times New Roman" w:cs="Times New Roman"/>
          <w:b/>
          <w:sz w:val="24"/>
          <w:szCs w:val="24"/>
          <w:lang w:eastAsia="fr-FR"/>
        </w:rPr>
        <w:t>NB :</w:t>
      </w:r>
      <w:r w:rsidRPr="00051D75">
        <w:rPr>
          <w:rFonts w:eastAsia="Times New Roman" w:cs="Times New Roman"/>
          <w:sz w:val="24"/>
          <w:szCs w:val="24"/>
          <w:lang w:eastAsia="fr-FR"/>
        </w:rPr>
        <w:tab/>
        <w:t xml:space="preserve">il est très important de noter que le </w:t>
      </w:r>
      <w:r w:rsidRPr="00051D75">
        <w:rPr>
          <w:rFonts w:eastAsia="Times New Roman" w:cs="Times New Roman"/>
          <w:b/>
          <w:sz w:val="24"/>
          <w:szCs w:val="24"/>
          <w:lang w:eastAsia="fr-FR"/>
        </w:rPr>
        <w:t>CV légal et le CV fiscal sont différents</w:t>
      </w:r>
      <w:r w:rsidRPr="00051D75">
        <w:rPr>
          <w:rFonts w:eastAsia="Times New Roman" w:cs="Times New Roman"/>
          <w:sz w:val="24"/>
          <w:szCs w:val="24"/>
          <w:lang w:eastAsia="fr-FR"/>
        </w:rPr>
        <w:t>.  Nous</w:t>
      </w:r>
      <w:r w:rsidR="00CA02E6">
        <w:rPr>
          <w:rFonts w:eastAsia="Times New Roman" w:cs="Times New Roman"/>
          <w:sz w:val="24"/>
          <w:szCs w:val="24"/>
          <w:lang w:eastAsia="fr-FR"/>
        </w:rPr>
        <w:t xml:space="preserve"> allons voir dans l’exercice 4</w:t>
      </w:r>
      <w:r w:rsidRPr="00051D75">
        <w:rPr>
          <w:rFonts w:eastAsia="Times New Roman" w:cs="Times New Roman"/>
          <w:sz w:val="24"/>
          <w:szCs w:val="24"/>
          <w:lang w:eastAsia="fr-FR"/>
        </w:rPr>
        <w:t>-4 l’impact de cette différence lors d’un rachat par Publique ltée des actions "B".</w:t>
      </w:r>
    </w:p>
    <w:p w14:paraId="59B2C98F" w14:textId="77777777" w:rsidR="00CA02E6" w:rsidRDefault="00CA02E6">
      <w:pPr>
        <w:spacing w:after="200"/>
        <w:jc w:val="left"/>
      </w:pPr>
      <w:r>
        <w:br w:type="page"/>
      </w:r>
    </w:p>
    <w:p w14:paraId="3AEB551B" w14:textId="77777777" w:rsidR="00CA02E6" w:rsidRPr="00CA02E6" w:rsidRDefault="00CA02E6" w:rsidP="00CA02E6">
      <w:pPr>
        <w:pBdr>
          <w:top w:val="single" w:sz="4" w:space="1" w:color="auto"/>
          <w:left w:val="single" w:sz="4" w:space="4" w:color="auto"/>
          <w:bottom w:val="single" w:sz="4" w:space="1" w:color="auto"/>
          <w:right w:val="single" w:sz="4" w:space="4" w:color="auto"/>
        </w:pBdr>
        <w:shd w:val="pct20" w:color="000000" w:fill="FFFFFF"/>
        <w:spacing w:line="360" w:lineRule="atLeast"/>
        <w:rPr>
          <w:rFonts w:eastAsia="Times New Roman" w:cs="Times New Roman"/>
          <w:b/>
          <w:sz w:val="24"/>
          <w:szCs w:val="24"/>
          <w:lang w:eastAsia="fr-FR"/>
        </w:rPr>
      </w:pPr>
      <w:r>
        <w:rPr>
          <w:rFonts w:eastAsia="Times New Roman" w:cs="Times New Roman"/>
          <w:b/>
          <w:sz w:val="24"/>
          <w:szCs w:val="24"/>
          <w:lang w:eastAsia="fr-FR"/>
        </w:rPr>
        <w:t>EXERCICE 4</w:t>
      </w:r>
      <w:r w:rsidRPr="00CA02E6">
        <w:rPr>
          <w:rFonts w:eastAsia="Times New Roman" w:cs="Times New Roman"/>
          <w:b/>
          <w:sz w:val="24"/>
          <w:szCs w:val="24"/>
          <w:lang w:eastAsia="fr-FR"/>
        </w:rPr>
        <w:t>-4 : Rachat d’actions suite à un échange d’action.</w:t>
      </w:r>
    </w:p>
    <w:p w14:paraId="712CC4B2" w14:textId="77777777" w:rsidR="00CA02E6" w:rsidRDefault="00CA02E6" w:rsidP="00CA02E6">
      <w:pPr>
        <w:spacing w:line="360" w:lineRule="atLeast"/>
        <w:jc w:val="left"/>
        <w:rPr>
          <w:rFonts w:eastAsia="Times New Roman" w:cs="Times New Roman"/>
          <w:sz w:val="24"/>
          <w:szCs w:val="24"/>
          <w:lang w:eastAsia="fr-FR"/>
        </w:rPr>
      </w:pPr>
    </w:p>
    <w:p w14:paraId="5D82E356" w14:textId="77777777" w:rsidR="00CA02E6" w:rsidRPr="00CA02E6" w:rsidRDefault="00A36E3C" w:rsidP="00CA02E6">
      <w:pPr>
        <w:spacing w:line="360" w:lineRule="atLeast"/>
        <w:rPr>
          <w:rFonts w:eastAsia="Times New Roman" w:cs="Times New Roman"/>
          <w:sz w:val="24"/>
          <w:szCs w:val="24"/>
          <w:lang w:eastAsia="fr-FR"/>
        </w:rPr>
      </w:pPr>
      <w:r>
        <w:rPr>
          <w:rFonts w:eastAsia="Times New Roman" w:cs="Times New Roman"/>
          <w:sz w:val="24"/>
          <w:szCs w:val="24"/>
          <w:lang w:eastAsia="fr-FR"/>
        </w:rPr>
        <w:t>En utilisant l’exercice 4</w:t>
      </w:r>
      <w:r w:rsidR="00CA02E6" w:rsidRPr="00CA02E6">
        <w:rPr>
          <w:rFonts w:eastAsia="Times New Roman" w:cs="Times New Roman"/>
          <w:sz w:val="24"/>
          <w:szCs w:val="24"/>
          <w:lang w:eastAsia="fr-FR"/>
        </w:rPr>
        <w:t xml:space="preserve">-3, supposons que deux ans plus tard, Publique ltée rachète 50% des actions "B" détenues par Monsieur Lefebvre à 30$.  Pour cette solution, nous </w:t>
      </w:r>
      <w:r w:rsidR="005F114C">
        <w:rPr>
          <w:rFonts w:eastAsia="Times New Roman" w:cs="Times New Roman"/>
          <w:sz w:val="24"/>
          <w:szCs w:val="24"/>
          <w:lang w:eastAsia="fr-FR"/>
        </w:rPr>
        <w:t>tenons</w:t>
      </w:r>
      <w:r w:rsidR="00CA02E6" w:rsidRPr="00CA02E6">
        <w:rPr>
          <w:rFonts w:eastAsia="Times New Roman" w:cs="Times New Roman"/>
          <w:sz w:val="24"/>
          <w:szCs w:val="24"/>
          <w:lang w:eastAsia="fr-FR"/>
        </w:rPr>
        <w:t xml:space="preserve"> pour acquis que lors de la transaction initiale, Monsieur Lefebvre a bénéficié du roulement.</w:t>
      </w:r>
    </w:p>
    <w:p w14:paraId="0158520F" w14:textId="77777777" w:rsidR="00CA02E6" w:rsidRPr="00CA02E6" w:rsidRDefault="00CA02E6" w:rsidP="00CA02E6">
      <w:pPr>
        <w:spacing w:line="360" w:lineRule="atLeast"/>
        <w:jc w:val="left"/>
        <w:rPr>
          <w:rFonts w:eastAsia="Times New Roman" w:cs="Times New Roman"/>
          <w:sz w:val="24"/>
          <w:szCs w:val="24"/>
          <w:lang w:eastAsia="fr-FR"/>
        </w:rPr>
      </w:pPr>
    </w:p>
    <w:p w14:paraId="3450A792" w14:textId="77777777" w:rsidR="00CA02E6" w:rsidRPr="00CA02E6" w:rsidRDefault="00CA02E6" w:rsidP="00CA02E6">
      <w:pPr>
        <w:spacing w:line="360" w:lineRule="atLeast"/>
        <w:ind w:left="720" w:hanging="720"/>
        <w:rPr>
          <w:rFonts w:eastAsia="Times New Roman" w:cs="Times New Roman"/>
          <w:b/>
          <w:sz w:val="24"/>
          <w:szCs w:val="24"/>
          <w:lang w:eastAsia="fr-FR"/>
        </w:rPr>
      </w:pPr>
      <w:r>
        <w:rPr>
          <w:rFonts w:eastAsia="Times New Roman" w:cs="Times New Roman"/>
          <w:b/>
          <w:sz w:val="24"/>
          <w:szCs w:val="24"/>
          <w:lang w:eastAsia="fr-FR"/>
        </w:rPr>
        <w:t>SOLUTION DE L'EXERCICE 4-</w:t>
      </w:r>
      <w:r w:rsidRPr="00CA02E6">
        <w:rPr>
          <w:rFonts w:eastAsia="Times New Roman" w:cs="Times New Roman"/>
          <w:b/>
          <w:sz w:val="24"/>
          <w:szCs w:val="24"/>
          <w:lang w:eastAsia="fr-FR"/>
        </w:rPr>
        <w:t>4</w:t>
      </w:r>
    </w:p>
    <w:p w14:paraId="153966A2" w14:textId="77777777" w:rsidR="00CA02E6" w:rsidRPr="00CA02E6" w:rsidRDefault="00CA02E6" w:rsidP="00CA02E6">
      <w:pPr>
        <w:spacing w:line="360" w:lineRule="atLeast"/>
        <w:jc w:val="left"/>
        <w:rPr>
          <w:rFonts w:eastAsia="Times New Roman" w:cs="Times New Roman"/>
          <w:b/>
          <w:sz w:val="24"/>
          <w:szCs w:val="24"/>
          <w:lang w:eastAsia="fr-FR"/>
        </w:rPr>
      </w:pPr>
      <w:r w:rsidRPr="00CA02E6">
        <w:rPr>
          <w:rFonts w:eastAsia="Times New Roman" w:cs="Times New Roman"/>
          <w:b/>
          <w:sz w:val="24"/>
          <w:szCs w:val="24"/>
          <w:lang w:eastAsia="fr-FR"/>
        </w:rPr>
        <w:t>Conséquences fiscales pour Monsieur Lefebvre:</w:t>
      </w:r>
    </w:p>
    <w:p w14:paraId="5623049E" w14:textId="77777777" w:rsidR="00702D79" w:rsidRDefault="00702D79" w:rsidP="00CA02E6">
      <w:pPr>
        <w:spacing w:line="360" w:lineRule="atLeast"/>
        <w:jc w:val="left"/>
        <w:rPr>
          <w:rFonts w:eastAsia="Times New Roman" w:cs="Times New Roman"/>
          <w:b/>
          <w:sz w:val="24"/>
          <w:szCs w:val="24"/>
          <w:u w:val="single"/>
          <w:lang w:eastAsia="fr-FR"/>
        </w:rPr>
      </w:pPr>
    </w:p>
    <w:p w14:paraId="18750698" w14:textId="77777777" w:rsidR="00CA02E6" w:rsidRPr="00CA02E6" w:rsidRDefault="00CA02E6" w:rsidP="00CA02E6">
      <w:pPr>
        <w:spacing w:line="360" w:lineRule="atLeast"/>
        <w:jc w:val="left"/>
        <w:rPr>
          <w:rFonts w:eastAsia="Times New Roman" w:cs="Times New Roman"/>
          <w:b/>
          <w:sz w:val="24"/>
          <w:szCs w:val="24"/>
          <w:lang w:eastAsia="fr-FR"/>
        </w:rPr>
      </w:pPr>
      <w:r w:rsidRPr="00CA02E6">
        <w:rPr>
          <w:rFonts w:eastAsia="Times New Roman" w:cs="Times New Roman"/>
          <w:b/>
          <w:sz w:val="24"/>
          <w:szCs w:val="24"/>
          <w:u w:val="single"/>
          <w:lang w:eastAsia="fr-FR"/>
        </w:rPr>
        <w:t>Dividende réputé 84(3)</w:t>
      </w:r>
    </w:p>
    <w:p w14:paraId="5C8AA146" w14:textId="77777777" w:rsidR="00CA02E6" w:rsidRPr="00CA02E6" w:rsidRDefault="00CA02E6" w:rsidP="00CA02E6">
      <w:pPr>
        <w:tabs>
          <w:tab w:val="left" w:pos="360"/>
          <w:tab w:val="right" w:pos="8100"/>
          <w:tab w:val="left" w:pos="8280"/>
        </w:tabs>
        <w:spacing w:line="360" w:lineRule="atLeast"/>
        <w:rPr>
          <w:rFonts w:eastAsia="Times New Roman" w:cs="Times New Roman"/>
          <w:sz w:val="24"/>
          <w:szCs w:val="24"/>
          <w:lang w:eastAsia="fr-FR"/>
        </w:rPr>
      </w:pPr>
      <w:r w:rsidRPr="00CA02E6">
        <w:rPr>
          <w:rFonts w:eastAsia="Times New Roman" w:cs="Times New Roman"/>
          <w:sz w:val="24"/>
          <w:szCs w:val="24"/>
          <w:lang w:eastAsia="fr-FR"/>
        </w:rPr>
        <w:tab/>
        <w:t>Montant payé 10 000 x 30$</w:t>
      </w:r>
      <w:r w:rsidRPr="00CA02E6">
        <w:rPr>
          <w:rFonts w:eastAsia="Times New Roman" w:cs="Times New Roman"/>
          <w:sz w:val="24"/>
          <w:szCs w:val="24"/>
          <w:lang w:eastAsia="fr-FR"/>
        </w:rPr>
        <w:tab/>
        <w:t>300 000</w:t>
      </w:r>
      <w:r w:rsidRPr="00CA02E6">
        <w:rPr>
          <w:rFonts w:eastAsia="Times New Roman" w:cs="Times New Roman"/>
          <w:sz w:val="24"/>
          <w:szCs w:val="24"/>
          <w:lang w:eastAsia="fr-FR"/>
        </w:rPr>
        <w:tab/>
        <w:t>$</w:t>
      </w:r>
    </w:p>
    <w:p w14:paraId="4D59F324" w14:textId="77777777" w:rsidR="00CA02E6" w:rsidRPr="00CA02E6" w:rsidRDefault="00CA02E6" w:rsidP="00CA02E6">
      <w:pPr>
        <w:tabs>
          <w:tab w:val="left" w:pos="360"/>
          <w:tab w:val="right" w:pos="8100"/>
          <w:tab w:val="left" w:pos="8280"/>
        </w:tabs>
        <w:spacing w:line="360" w:lineRule="atLeast"/>
        <w:rPr>
          <w:rFonts w:eastAsia="Times New Roman" w:cs="Times New Roman"/>
          <w:sz w:val="24"/>
          <w:szCs w:val="24"/>
          <w:lang w:eastAsia="fr-FR"/>
        </w:rPr>
      </w:pPr>
      <w:r w:rsidRPr="00CA02E6">
        <w:rPr>
          <w:rFonts w:eastAsia="Times New Roman" w:cs="Times New Roman"/>
          <w:sz w:val="24"/>
          <w:szCs w:val="24"/>
          <w:lang w:eastAsia="fr-FR"/>
        </w:rPr>
        <w:tab/>
        <w:t>Moins : CV fiscal des actions "B" 10 000 x 10$</w:t>
      </w:r>
      <w:r w:rsidRPr="00CA02E6">
        <w:rPr>
          <w:rFonts w:eastAsia="Times New Roman" w:cs="Times New Roman"/>
          <w:sz w:val="24"/>
          <w:szCs w:val="24"/>
          <w:lang w:eastAsia="fr-FR"/>
        </w:rPr>
        <w:tab/>
      </w:r>
      <w:r w:rsidRPr="00CA02E6">
        <w:rPr>
          <w:rFonts w:eastAsia="Times New Roman" w:cs="Times New Roman"/>
          <w:sz w:val="24"/>
          <w:szCs w:val="24"/>
          <w:u w:val="single"/>
          <w:lang w:eastAsia="fr-FR"/>
        </w:rPr>
        <w:t>100 000</w:t>
      </w:r>
      <w:r w:rsidRPr="00CA02E6">
        <w:rPr>
          <w:rFonts w:eastAsia="Times New Roman" w:cs="Times New Roman"/>
          <w:sz w:val="24"/>
          <w:szCs w:val="24"/>
          <w:lang w:eastAsia="fr-FR"/>
        </w:rPr>
        <w:tab/>
        <w:t>$</w:t>
      </w:r>
    </w:p>
    <w:p w14:paraId="0ED17776" w14:textId="77777777" w:rsidR="00CA02E6" w:rsidRPr="00CA02E6" w:rsidRDefault="00CA02E6" w:rsidP="00CA02E6">
      <w:pPr>
        <w:tabs>
          <w:tab w:val="left" w:pos="360"/>
          <w:tab w:val="right" w:pos="8100"/>
          <w:tab w:val="left" w:pos="8280"/>
        </w:tabs>
        <w:spacing w:line="360" w:lineRule="atLeast"/>
        <w:rPr>
          <w:rFonts w:eastAsia="Times New Roman" w:cs="Times New Roman"/>
          <w:sz w:val="24"/>
          <w:szCs w:val="24"/>
          <w:lang w:eastAsia="fr-FR"/>
        </w:rPr>
      </w:pPr>
      <w:r w:rsidRPr="00CA02E6">
        <w:rPr>
          <w:rFonts w:eastAsia="Times New Roman" w:cs="Times New Roman"/>
          <w:sz w:val="24"/>
          <w:szCs w:val="24"/>
          <w:lang w:eastAsia="fr-FR"/>
        </w:rPr>
        <w:tab/>
        <w:t>Dividende réputé</w:t>
      </w:r>
      <w:r w:rsidRPr="00CA02E6">
        <w:rPr>
          <w:rFonts w:eastAsia="Times New Roman" w:cs="Times New Roman"/>
          <w:sz w:val="24"/>
          <w:szCs w:val="24"/>
          <w:lang w:eastAsia="fr-FR"/>
        </w:rPr>
        <w:tab/>
      </w:r>
      <w:r w:rsidRPr="00CA02E6">
        <w:rPr>
          <w:rFonts w:eastAsia="Times New Roman" w:cs="Times New Roman"/>
          <w:sz w:val="24"/>
          <w:szCs w:val="24"/>
          <w:u w:val="double"/>
          <w:lang w:eastAsia="fr-FR"/>
        </w:rPr>
        <w:t>200 000</w:t>
      </w:r>
      <w:r w:rsidRPr="00CA02E6">
        <w:rPr>
          <w:rFonts w:eastAsia="Times New Roman" w:cs="Times New Roman"/>
          <w:sz w:val="24"/>
          <w:szCs w:val="24"/>
          <w:lang w:eastAsia="fr-FR"/>
        </w:rPr>
        <w:tab/>
        <w:t>$</w:t>
      </w:r>
    </w:p>
    <w:p w14:paraId="14E09301" w14:textId="77777777" w:rsidR="00CA02E6" w:rsidRPr="00CA02E6" w:rsidRDefault="00CA02E6" w:rsidP="00CA02E6">
      <w:pPr>
        <w:tabs>
          <w:tab w:val="left" w:pos="360"/>
          <w:tab w:val="right" w:pos="8100"/>
          <w:tab w:val="left" w:pos="8280"/>
        </w:tabs>
        <w:spacing w:line="360" w:lineRule="atLeast"/>
        <w:rPr>
          <w:rFonts w:eastAsia="Times New Roman" w:cs="Times New Roman"/>
          <w:sz w:val="24"/>
          <w:szCs w:val="24"/>
          <w:lang w:eastAsia="fr-FR"/>
        </w:rPr>
      </w:pPr>
    </w:p>
    <w:p w14:paraId="06745C7E" w14:textId="77777777" w:rsidR="00CA02E6" w:rsidRPr="00CA02E6" w:rsidRDefault="00CA02E6" w:rsidP="00CA02E6">
      <w:pPr>
        <w:tabs>
          <w:tab w:val="left" w:pos="360"/>
          <w:tab w:val="right" w:pos="8100"/>
          <w:tab w:val="left" w:pos="8280"/>
        </w:tabs>
        <w:spacing w:line="360" w:lineRule="atLeast"/>
        <w:rPr>
          <w:rFonts w:eastAsia="Times New Roman" w:cs="Times New Roman"/>
          <w:b/>
          <w:sz w:val="24"/>
          <w:szCs w:val="24"/>
          <w:lang w:eastAsia="fr-FR"/>
        </w:rPr>
      </w:pPr>
      <w:r w:rsidRPr="00CA02E6">
        <w:rPr>
          <w:rFonts w:eastAsia="Times New Roman" w:cs="Times New Roman"/>
          <w:b/>
          <w:sz w:val="24"/>
          <w:szCs w:val="24"/>
          <w:u w:val="single"/>
          <w:lang w:eastAsia="fr-FR"/>
        </w:rPr>
        <w:t>Gain en capital:</w:t>
      </w:r>
    </w:p>
    <w:p w14:paraId="390CFA0F" w14:textId="77777777" w:rsidR="00CA02E6" w:rsidRPr="00CA02E6" w:rsidRDefault="00CA02E6" w:rsidP="00CA02E6">
      <w:pPr>
        <w:tabs>
          <w:tab w:val="left" w:pos="360"/>
          <w:tab w:val="right" w:pos="8100"/>
          <w:tab w:val="left" w:pos="8280"/>
        </w:tabs>
        <w:spacing w:line="360" w:lineRule="atLeast"/>
        <w:rPr>
          <w:rFonts w:eastAsia="Times New Roman" w:cs="Times New Roman"/>
          <w:sz w:val="24"/>
          <w:szCs w:val="24"/>
          <w:lang w:eastAsia="fr-FR"/>
        </w:rPr>
      </w:pPr>
      <w:r w:rsidRPr="00CA02E6">
        <w:rPr>
          <w:rFonts w:eastAsia="Times New Roman" w:cs="Times New Roman"/>
          <w:sz w:val="24"/>
          <w:szCs w:val="24"/>
          <w:lang w:eastAsia="fr-FR"/>
        </w:rPr>
        <w:tab/>
        <w:t>Produit de disposition :</w:t>
      </w:r>
    </w:p>
    <w:p w14:paraId="41E1D256" w14:textId="77777777" w:rsidR="00CA02E6" w:rsidRPr="00CA02E6" w:rsidRDefault="00CA02E6" w:rsidP="00CA02E6">
      <w:pPr>
        <w:tabs>
          <w:tab w:val="left" w:pos="360"/>
          <w:tab w:val="left" w:pos="720"/>
          <w:tab w:val="right" w:pos="6300"/>
          <w:tab w:val="left" w:pos="6480"/>
          <w:tab w:val="right" w:pos="8100"/>
          <w:tab w:val="left" w:pos="8280"/>
        </w:tabs>
        <w:spacing w:line="360" w:lineRule="atLeast"/>
        <w:rPr>
          <w:rFonts w:eastAsia="Times New Roman" w:cs="Times New Roman"/>
          <w:sz w:val="24"/>
          <w:szCs w:val="24"/>
          <w:lang w:eastAsia="fr-FR"/>
        </w:rPr>
      </w:pPr>
      <w:r w:rsidRPr="00CA02E6">
        <w:rPr>
          <w:rFonts w:eastAsia="Times New Roman" w:cs="Times New Roman"/>
          <w:sz w:val="24"/>
          <w:szCs w:val="24"/>
          <w:lang w:eastAsia="fr-FR"/>
        </w:rPr>
        <w:tab/>
      </w:r>
      <w:r w:rsidRPr="00CA02E6">
        <w:rPr>
          <w:rFonts w:eastAsia="Times New Roman" w:cs="Times New Roman"/>
          <w:sz w:val="24"/>
          <w:szCs w:val="24"/>
          <w:lang w:eastAsia="fr-FR"/>
        </w:rPr>
        <w:tab/>
        <w:t>Montant payé :</w:t>
      </w:r>
      <w:r w:rsidRPr="00CA02E6">
        <w:rPr>
          <w:rFonts w:eastAsia="Times New Roman" w:cs="Times New Roman"/>
          <w:sz w:val="24"/>
          <w:szCs w:val="24"/>
          <w:lang w:eastAsia="fr-FR"/>
        </w:rPr>
        <w:tab/>
        <w:t>300 000</w:t>
      </w:r>
      <w:r w:rsidRPr="00CA02E6">
        <w:rPr>
          <w:rFonts w:eastAsia="Times New Roman" w:cs="Times New Roman"/>
          <w:sz w:val="24"/>
          <w:szCs w:val="24"/>
          <w:lang w:eastAsia="fr-FR"/>
        </w:rPr>
        <w:tab/>
        <w:t>$</w:t>
      </w:r>
    </w:p>
    <w:p w14:paraId="0F4F12A0" w14:textId="77777777" w:rsidR="00CA02E6" w:rsidRPr="00CA02E6" w:rsidRDefault="00CA02E6" w:rsidP="00CA02E6">
      <w:pPr>
        <w:tabs>
          <w:tab w:val="left" w:pos="360"/>
          <w:tab w:val="left" w:pos="720"/>
          <w:tab w:val="right" w:pos="6300"/>
          <w:tab w:val="left" w:pos="6480"/>
          <w:tab w:val="right" w:pos="8100"/>
          <w:tab w:val="left" w:pos="8280"/>
        </w:tabs>
        <w:spacing w:line="360" w:lineRule="atLeast"/>
        <w:rPr>
          <w:rFonts w:eastAsia="Times New Roman" w:cs="Times New Roman"/>
          <w:sz w:val="24"/>
          <w:szCs w:val="24"/>
          <w:lang w:eastAsia="fr-FR"/>
        </w:rPr>
      </w:pPr>
      <w:r w:rsidRPr="00CA02E6">
        <w:rPr>
          <w:rFonts w:eastAsia="Times New Roman" w:cs="Times New Roman"/>
          <w:sz w:val="24"/>
          <w:szCs w:val="24"/>
          <w:lang w:eastAsia="fr-FR"/>
        </w:rPr>
        <w:tab/>
      </w:r>
      <w:r w:rsidRPr="00CA02E6">
        <w:rPr>
          <w:rFonts w:eastAsia="Times New Roman" w:cs="Times New Roman"/>
          <w:sz w:val="24"/>
          <w:szCs w:val="24"/>
          <w:lang w:eastAsia="fr-FR"/>
        </w:rPr>
        <w:tab/>
        <w:t>Moins : dividende réputé 54</w:t>
      </w:r>
      <w:r w:rsidRPr="00CA02E6">
        <w:rPr>
          <w:rFonts w:eastAsia="Times New Roman" w:cs="Times New Roman"/>
          <w:sz w:val="24"/>
          <w:szCs w:val="24"/>
          <w:lang w:eastAsia="fr-FR"/>
        </w:rPr>
        <w:tab/>
      </w:r>
      <w:r w:rsidRPr="00CA02E6">
        <w:rPr>
          <w:rFonts w:eastAsia="Times New Roman" w:cs="Times New Roman"/>
          <w:sz w:val="24"/>
          <w:szCs w:val="24"/>
          <w:u w:val="single"/>
          <w:lang w:eastAsia="fr-FR"/>
        </w:rPr>
        <w:t>200 000</w:t>
      </w:r>
      <w:r w:rsidRPr="00CA02E6">
        <w:rPr>
          <w:rFonts w:eastAsia="Times New Roman" w:cs="Times New Roman"/>
          <w:sz w:val="24"/>
          <w:szCs w:val="24"/>
          <w:lang w:eastAsia="fr-FR"/>
        </w:rPr>
        <w:tab/>
      </w:r>
      <w:r w:rsidRPr="00CA02E6">
        <w:rPr>
          <w:rFonts w:eastAsia="Times New Roman" w:cs="Times New Roman"/>
          <w:sz w:val="24"/>
          <w:szCs w:val="24"/>
          <w:lang w:eastAsia="fr-FR"/>
        </w:rPr>
        <w:tab/>
        <w:t>100 000</w:t>
      </w:r>
      <w:r w:rsidRPr="00CA02E6">
        <w:rPr>
          <w:rFonts w:eastAsia="Times New Roman" w:cs="Times New Roman"/>
          <w:sz w:val="24"/>
          <w:szCs w:val="24"/>
          <w:lang w:eastAsia="fr-FR"/>
        </w:rPr>
        <w:tab/>
        <w:t>$</w:t>
      </w:r>
    </w:p>
    <w:p w14:paraId="678A2E62" w14:textId="77777777" w:rsidR="00CA02E6" w:rsidRPr="00CA02E6" w:rsidRDefault="00CA02E6" w:rsidP="00CA02E6">
      <w:pPr>
        <w:tabs>
          <w:tab w:val="left" w:pos="360"/>
          <w:tab w:val="right" w:pos="8100"/>
          <w:tab w:val="left" w:pos="8280"/>
        </w:tabs>
        <w:spacing w:line="360" w:lineRule="atLeast"/>
        <w:rPr>
          <w:rFonts w:eastAsia="Times New Roman" w:cs="Times New Roman"/>
          <w:sz w:val="24"/>
          <w:szCs w:val="24"/>
          <w:lang w:eastAsia="fr-FR"/>
        </w:rPr>
      </w:pPr>
      <w:r w:rsidRPr="00CA02E6">
        <w:rPr>
          <w:rFonts w:eastAsia="Times New Roman" w:cs="Times New Roman"/>
          <w:sz w:val="24"/>
          <w:szCs w:val="24"/>
          <w:lang w:eastAsia="fr-FR"/>
        </w:rPr>
        <w:tab/>
        <w:t>Moins : PBR de 10 000 actions "B" (10 000 x 10$)</w:t>
      </w:r>
      <w:r w:rsidRPr="00CA02E6">
        <w:rPr>
          <w:rFonts w:eastAsia="Times New Roman" w:cs="Times New Roman"/>
          <w:sz w:val="24"/>
          <w:szCs w:val="24"/>
          <w:lang w:eastAsia="fr-FR"/>
        </w:rPr>
        <w:tab/>
      </w:r>
      <w:r w:rsidRPr="00CA02E6">
        <w:rPr>
          <w:rFonts w:eastAsia="Times New Roman" w:cs="Times New Roman"/>
          <w:sz w:val="24"/>
          <w:szCs w:val="24"/>
          <w:u w:val="single"/>
          <w:lang w:eastAsia="fr-FR"/>
        </w:rPr>
        <w:t>100 000</w:t>
      </w:r>
      <w:r w:rsidRPr="00CA02E6">
        <w:rPr>
          <w:rFonts w:eastAsia="Times New Roman" w:cs="Times New Roman"/>
          <w:sz w:val="24"/>
          <w:szCs w:val="24"/>
          <w:lang w:eastAsia="fr-FR"/>
        </w:rPr>
        <w:tab/>
        <w:t>$</w:t>
      </w:r>
    </w:p>
    <w:p w14:paraId="3B225086" w14:textId="77777777" w:rsidR="00CA02E6" w:rsidRPr="00CA02E6" w:rsidRDefault="00CA02E6" w:rsidP="00CA02E6">
      <w:pPr>
        <w:tabs>
          <w:tab w:val="left" w:pos="360"/>
          <w:tab w:val="right" w:pos="8100"/>
          <w:tab w:val="left" w:pos="8280"/>
        </w:tabs>
        <w:spacing w:line="360" w:lineRule="atLeast"/>
        <w:rPr>
          <w:rFonts w:eastAsia="Times New Roman" w:cs="Times New Roman"/>
          <w:sz w:val="24"/>
          <w:szCs w:val="24"/>
          <w:lang w:eastAsia="fr-FR"/>
        </w:rPr>
      </w:pPr>
      <w:r w:rsidRPr="00CA02E6">
        <w:rPr>
          <w:rFonts w:eastAsia="Times New Roman" w:cs="Times New Roman"/>
          <w:sz w:val="24"/>
          <w:szCs w:val="24"/>
          <w:lang w:eastAsia="fr-FR"/>
        </w:rPr>
        <w:tab/>
        <w:t>Gain en capital</w:t>
      </w:r>
      <w:r w:rsidRPr="00CA02E6">
        <w:rPr>
          <w:rFonts w:eastAsia="Times New Roman" w:cs="Times New Roman"/>
          <w:sz w:val="24"/>
          <w:szCs w:val="24"/>
          <w:lang w:eastAsia="fr-FR"/>
        </w:rPr>
        <w:tab/>
      </w:r>
      <w:r w:rsidRPr="00CA02E6">
        <w:rPr>
          <w:rFonts w:eastAsia="Times New Roman" w:cs="Times New Roman"/>
          <w:sz w:val="24"/>
          <w:szCs w:val="24"/>
          <w:u w:val="double"/>
          <w:lang w:eastAsia="fr-FR"/>
        </w:rPr>
        <w:t>  0  </w:t>
      </w:r>
      <w:r w:rsidRPr="00CA02E6">
        <w:rPr>
          <w:rFonts w:eastAsia="Times New Roman" w:cs="Times New Roman"/>
          <w:sz w:val="24"/>
          <w:szCs w:val="24"/>
          <w:lang w:eastAsia="fr-FR"/>
        </w:rPr>
        <w:tab/>
        <w:t>$</w:t>
      </w:r>
    </w:p>
    <w:p w14:paraId="2E78063D" w14:textId="77777777" w:rsidR="00CA02E6" w:rsidRPr="00CA02E6" w:rsidRDefault="00CA02E6" w:rsidP="00CA02E6">
      <w:pPr>
        <w:tabs>
          <w:tab w:val="left" w:pos="360"/>
          <w:tab w:val="right" w:pos="8100"/>
          <w:tab w:val="left" w:pos="8280"/>
        </w:tabs>
        <w:spacing w:line="360" w:lineRule="atLeast"/>
        <w:rPr>
          <w:rFonts w:eastAsia="Times New Roman" w:cs="Times New Roman"/>
          <w:sz w:val="24"/>
          <w:szCs w:val="24"/>
          <w:lang w:eastAsia="fr-FR"/>
        </w:rPr>
      </w:pPr>
    </w:p>
    <w:p w14:paraId="4D9418AB" w14:textId="77777777" w:rsidR="00CA02E6" w:rsidRPr="00CA02E6" w:rsidRDefault="00CA02E6" w:rsidP="00CA02E6">
      <w:pPr>
        <w:tabs>
          <w:tab w:val="left" w:pos="360"/>
          <w:tab w:val="right" w:pos="8100"/>
          <w:tab w:val="left" w:pos="8280"/>
        </w:tabs>
        <w:spacing w:line="360" w:lineRule="atLeast"/>
        <w:rPr>
          <w:rFonts w:eastAsia="Times New Roman" w:cs="Times New Roman"/>
          <w:b/>
          <w:smallCaps/>
          <w:sz w:val="24"/>
          <w:szCs w:val="24"/>
          <w:lang w:eastAsia="fr-FR"/>
        </w:rPr>
      </w:pPr>
      <w:r w:rsidRPr="00CA02E6">
        <w:rPr>
          <w:rFonts w:eastAsia="Times New Roman" w:cs="Times New Roman"/>
          <w:b/>
          <w:sz w:val="24"/>
          <w:szCs w:val="24"/>
          <w:lang w:eastAsia="fr-FR"/>
        </w:rPr>
        <w:t xml:space="preserve">CONSÉQUENCES FISCALES POUR PUBLIQUE </w:t>
      </w:r>
      <w:r w:rsidRPr="00CA02E6">
        <w:rPr>
          <w:rFonts w:eastAsia="Times New Roman" w:cs="Times New Roman"/>
          <w:b/>
          <w:caps/>
          <w:sz w:val="24"/>
          <w:szCs w:val="24"/>
          <w:lang w:eastAsia="fr-FR"/>
        </w:rPr>
        <w:t>Ltée</w:t>
      </w:r>
    </w:p>
    <w:p w14:paraId="45832F0A" w14:textId="77777777" w:rsidR="00CA02E6" w:rsidRPr="00CA02E6" w:rsidRDefault="00CA02E6" w:rsidP="00CA02E6">
      <w:pPr>
        <w:tabs>
          <w:tab w:val="left" w:pos="360"/>
          <w:tab w:val="right" w:pos="8100"/>
          <w:tab w:val="left" w:pos="8280"/>
        </w:tabs>
        <w:spacing w:line="360" w:lineRule="atLeast"/>
        <w:rPr>
          <w:rFonts w:eastAsia="Times New Roman" w:cs="Times New Roman"/>
          <w:b/>
          <w:sz w:val="24"/>
          <w:szCs w:val="24"/>
          <w:lang w:eastAsia="fr-FR"/>
        </w:rPr>
      </w:pPr>
      <w:r w:rsidRPr="00CA02E6">
        <w:rPr>
          <w:rFonts w:eastAsia="Times New Roman" w:cs="Times New Roman"/>
          <w:b/>
          <w:sz w:val="24"/>
          <w:szCs w:val="24"/>
          <w:lang w:eastAsia="fr-FR"/>
        </w:rPr>
        <w:t xml:space="preserve">Ajustement du CV fiscal des actions "B" restantes.  </w:t>
      </w:r>
    </w:p>
    <w:p w14:paraId="54B06115" w14:textId="77777777" w:rsidR="00CA02E6" w:rsidRPr="00CA02E6" w:rsidRDefault="00CA02E6" w:rsidP="00CA02E6">
      <w:pPr>
        <w:tabs>
          <w:tab w:val="left" w:pos="360"/>
          <w:tab w:val="right" w:pos="8100"/>
          <w:tab w:val="left" w:pos="8280"/>
        </w:tabs>
        <w:spacing w:line="360" w:lineRule="atLeast"/>
        <w:rPr>
          <w:rFonts w:eastAsia="Times New Roman" w:cs="Times New Roman"/>
          <w:sz w:val="24"/>
          <w:szCs w:val="24"/>
          <w:lang w:eastAsia="fr-FR"/>
        </w:rPr>
      </w:pPr>
    </w:p>
    <w:p w14:paraId="0D89434A" w14:textId="77777777" w:rsidR="00CA02E6" w:rsidRPr="00CA02E6" w:rsidRDefault="00CA02E6" w:rsidP="00CA02E6">
      <w:pPr>
        <w:pBdr>
          <w:top w:val="single" w:sz="4" w:space="0" w:color="auto" w:shadow="1"/>
          <w:left w:val="single" w:sz="4" w:space="0" w:color="auto" w:shadow="1"/>
          <w:bottom w:val="single" w:sz="4" w:space="0" w:color="auto" w:shadow="1"/>
          <w:right w:val="single" w:sz="4" w:space="0" w:color="auto" w:shadow="1"/>
        </w:pBdr>
        <w:shd w:val="pct20" w:color="000000" w:fill="FFFFFF"/>
        <w:tabs>
          <w:tab w:val="left" w:pos="360"/>
          <w:tab w:val="right" w:pos="8100"/>
          <w:tab w:val="left" w:pos="8280"/>
        </w:tabs>
        <w:spacing w:line="360" w:lineRule="atLeast"/>
        <w:rPr>
          <w:rFonts w:eastAsia="Times New Roman" w:cs="Times New Roman"/>
          <w:b/>
          <w:sz w:val="24"/>
          <w:szCs w:val="24"/>
          <w:lang w:eastAsia="fr-FR"/>
        </w:rPr>
      </w:pPr>
      <w:r w:rsidRPr="00CA02E6">
        <w:rPr>
          <w:rFonts w:eastAsia="Times New Roman" w:cs="Times New Roman"/>
          <w:b/>
          <w:sz w:val="24"/>
          <w:szCs w:val="24"/>
          <w:lang w:eastAsia="fr-FR"/>
        </w:rPr>
        <w:t>Le CV fiscal des actions restantes sera égal à :</w:t>
      </w:r>
    </w:p>
    <w:p w14:paraId="65E72D7F" w14:textId="77777777" w:rsidR="00CA02E6" w:rsidRPr="00CA02E6" w:rsidRDefault="00CA02E6" w:rsidP="00CA02E6">
      <w:pPr>
        <w:pBdr>
          <w:top w:val="single" w:sz="4" w:space="0" w:color="auto" w:shadow="1"/>
          <w:left w:val="single" w:sz="4" w:space="0" w:color="auto" w:shadow="1"/>
          <w:bottom w:val="single" w:sz="4" w:space="0" w:color="auto" w:shadow="1"/>
          <w:right w:val="single" w:sz="4" w:space="0" w:color="auto" w:shadow="1"/>
        </w:pBdr>
        <w:shd w:val="pct20" w:color="000000" w:fill="FFFFFF"/>
        <w:tabs>
          <w:tab w:val="left" w:pos="360"/>
          <w:tab w:val="right" w:pos="8100"/>
          <w:tab w:val="left" w:pos="8280"/>
        </w:tabs>
        <w:spacing w:line="360" w:lineRule="atLeast"/>
        <w:rPr>
          <w:rFonts w:eastAsia="Times New Roman" w:cs="Times New Roman"/>
          <w:b/>
          <w:sz w:val="24"/>
          <w:szCs w:val="24"/>
          <w:lang w:eastAsia="fr-FR"/>
        </w:rPr>
      </w:pPr>
      <w:r w:rsidRPr="00CA02E6">
        <w:rPr>
          <w:rFonts w:eastAsia="Times New Roman" w:cs="Times New Roman"/>
          <w:b/>
          <w:sz w:val="24"/>
          <w:szCs w:val="24"/>
          <w:lang w:eastAsia="fr-FR"/>
        </w:rPr>
        <w:tab/>
        <w:t>CV fiscal des nouvelles actions</w:t>
      </w:r>
      <w:r w:rsidRPr="00CA02E6">
        <w:rPr>
          <w:rFonts w:eastAsia="Times New Roman" w:cs="Times New Roman"/>
          <w:b/>
          <w:sz w:val="24"/>
          <w:szCs w:val="24"/>
          <w:lang w:eastAsia="fr-FR"/>
        </w:rPr>
        <w:tab/>
        <w:t>200 000</w:t>
      </w:r>
      <w:r w:rsidRPr="00CA02E6">
        <w:rPr>
          <w:rFonts w:eastAsia="Times New Roman" w:cs="Times New Roman"/>
          <w:b/>
          <w:sz w:val="24"/>
          <w:szCs w:val="24"/>
          <w:lang w:eastAsia="fr-FR"/>
        </w:rPr>
        <w:tab/>
        <w:t>$</w:t>
      </w:r>
    </w:p>
    <w:p w14:paraId="70C94324" w14:textId="77777777" w:rsidR="00CA02E6" w:rsidRPr="00CA02E6" w:rsidRDefault="00CA02E6" w:rsidP="00CA02E6">
      <w:pPr>
        <w:pBdr>
          <w:top w:val="single" w:sz="4" w:space="0" w:color="auto" w:shadow="1"/>
          <w:left w:val="single" w:sz="4" w:space="0" w:color="auto" w:shadow="1"/>
          <w:bottom w:val="single" w:sz="4" w:space="0" w:color="auto" w:shadow="1"/>
          <w:right w:val="single" w:sz="4" w:space="0" w:color="auto" w:shadow="1"/>
        </w:pBdr>
        <w:shd w:val="pct20" w:color="000000" w:fill="FFFFFF"/>
        <w:tabs>
          <w:tab w:val="left" w:pos="360"/>
          <w:tab w:val="right" w:pos="8100"/>
          <w:tab w:val="left" w:pos="8280"/>
        </w:tabs>
        <w:spacing w:line="360" w:lineRule="atLeast"/>
        <w:rPr>
          <w:rFonts w:eastAsia="Times New Roman" w:cs="Times New Roman"/>
          <w:b/>
          <w:sz w:val="24"/>
          <w:szCs w:val="24"/>
          <w:lang w:eastAsia="fr-FR"/>
        </w:rPr>
      </w:pPr>
      <w:r w:rsidRPr="00CA02E6">
        <w:rPr>
          <w:rFonts w:eastAsia="Times New Roman" w:cs="Times New Roman"/>
          <w:b/>
          <w:sz w:val="24"/>
          <w:szCs w:val="24"/>
          <w:lang w:eastAsia="fr-FR"/>
        </w:rPr>
        <w:tab/>
        <w:t>Moins : CV fiscal des nouvelles actions rachetées</w:t>
      </w:r>
      <w:r w:rsidRPr="00CA02E6">
        <w:rPr>
          <w:rFonts w:eastAsia="Times New Roman" w:cs="Times New Roman"/>
          <w:b/>
          <w:sz w:val="24"/>
          <w:szCs w:val="24"/>
          <w:lang w:eastAsia="fr-FR"/>
        </w:rPr>
        <w:tab/>
      </w:r>
      <w:r w:rsidRPr="00CA02E6">
        <w:rPr>
          <w:rFonts w:eastAsia="Times New Roman" w:cs="Times New Roman"/>
          <w:b/>
          <w:sz w:val="24"/>
          <w:szCs w:val="24"/>
          <w:u w:val="single"/>
          <w:lang w:eastAsia="fr-FR"/>
        </w:rPr>
        <w:t>100 000</w:t>
      </w:r>
    </w:p>
    <w:p w14:paraId="7421AC65" w14:textId="77777777" w:rsidR="00CA02E6" w:rsidRPr="00CA02E6" w:rsidRDefault="00CA02E6" w:rsidP="00CA02E6">
      <w:pPr>
        <w:pBdr>
          <w:top w:val="single" w:sz="4" w:space="0" w:color="auto" w:shadow="1"/>
          <w:left w:val="single" w:sz="4" w:space="0" w:color="auto" w:shadow="1"/>
          <w:bottom w:val="single" w:sz="4" w:space="0" w:color="auto" w:shadow="1"/>
          <w:right w:val="single" w:sz="4" w:space="0" w:color="auto" w:shadow="1"/>
        </w:pBdr>
        <w:shd w:val="pct20" w:color="000000" w:fill="FFFFFF"/>
        <w:tabs>
          <w:tab w:val="left" w:pos="360"/>
          <w:tab w:val="right" w:pos="8100"/>
          <w:tab w:val="left" w:pos="8280"/>
        </w:tabs>
        <w:spacing w:line="360" w:lineRule="atLeast"/>
        <w:rPr>
          <w:rFonts w:eastAsia="Times New Roman" w:cs="Times New Roman"/>
          <w:b/>
          <w:sz w:val="24"/>
          <w:szCs w:val="24"/>
          <w:lang w:eastAsia="fr-FR"/>
        </w:rPr>
      </w:pPr>
      <w:r w:rsidRPr="00CA02E6">
        <w:rPr>
          <w:rFonts w:eastAsia="Times New Roman" w:cs="Times New Roman"/>
          <w:b/>
          <w:sz w:val="24"/>
          <w:szCs w:val="24"/>
          <w:lang w:eastAsia="fr-FR"/>
        </w:rPr>
        <w:tab/>
        <w:t>CV fiscal des nouvelles actions restantes</w:t>
      </w:r>
      <w:r w:rsidRPr="00CA02E6">
        <w:rPr>
          <w:rFonts w:eastAsia="Times New Roman" w:cs="Times New Roman"/>
          <w:b/>
          <w:sz w:val="24"/>
          <w:szCs w:val="24"/>
          <w:lang w:eastAsia="fr-FR"/>
        </w:rPr>
        <w:tab/>
      </w:r>
      <w:r w:rsidRPr="00CA02E6">
        <w:rPr>
          <w:rFonts w:eastAsia="Times New Roman" w:cs="Times New Roman"/>
          <w:b/>
          <w:sz w:val="24"/>
          <w:szCs w:val="24"/>
          <w:u w:val="double"/>
          <w:lang w:eastAsia="fr-FR"/>
        </w:rPr>
        <w:t>100 000</w:t>
      </w:r>
      <w:r w:rsidRPr="00CA02E6">
        <w:rPr>
          <w:rFonts w:eastAsia="Times New Roman" w:cs="Times New Roman"/>
          <w:b/>
          <w:sz w:val="24"/>
          <w:szCs w:val="24"/>
          <w:lang w:eastAsia="fr-FR"/>
        </w:rPr>
        <w:tab/>
        <w:t>$</w:t>
      </w:r>
    </w:p>
    <w:p w14:paraId="4ADF8352" w14:textId="77777777" w:rsidR="00CA02E6" w:rsidRPr="00CA02E6" w:rsidRDefault="00CA02E6" w:rsidP="00CA02E6">
      <w:pPr>
        <w:pBdr>
          <w:top w:val="single" w:sz="4" w:space="0" w:color="auto" w:shadow="1"/>
          <w:left w:val="single" w:sz="4" w:space="0" w:color="auto" w:shadow="1"/>
          <w:bottom w:val="single" w:sz="4" w:space="0" w:color="auto" w:shadow="1"/>
          <w:right w:val="single" w:sz="4" w:space="0" w:color="auto" w:shadow="1"/>
        </w:pBdr>
        <w:shd w:val="pct20" w:color="000000" w:fill="FFFFFF"/>
        <w:tabs>
          <w:tab w:val="left" w:pos="360"/>
          <w:tab w:val="right" w:pos="8100"/>
          <w:tab w:val="left" w:pos="8280"/>
        </w:tabs>
        <w:spacing w:line="360" w:lineRule="atLeast"/>
        <w:rPr>
          <w:rFonts w:eastAsia="Times New Roman" w:cs="Times New Roman"/>
          <w:b/>
          <w:sz w:val="24"/>
          <w:szCs w:val="24"/>
          <w:lang w:eastAsia="fr-FR"/>
        </w:rPr>
      </w:pPr>
    </w:p>
    <w:p w14:paraId="7BBDB887" w14:textId="77777777" w:rsidR="00CA02E6" w:rsidRPr="00CA02E6" w:rsidRDefault="00CA02E6" w:rsidP="00CA02E6">
      <w:pPr>
        <w:tabs>
          <w:tab w:val="left" w:pos="360"/>
          <w:tab w:val="right" w:pos="8100"/>
          <w:tab w:val="left" w:pos="8280"/>
        </w:tabs>
        <w:spacing w:line="360" w:lineRule="atLeast"/>
        <w:rPr>
          <w:rFonts w:eastAsia="Times New Roman" w:cs="Times New Roman"/>
          <w:sz w:val="24"/>
          <w:szCs w:val="24"/>
          <w:lang w:eastAsia="fr-FR"/>
        </w:rPr>
      </w:pPr>
    </w:p>
    <w:p w14:paraId="385D07C8" w14:textId="77777777" w:rsidR="00702D79" w:rsidRDefault="00702D79">
      <w:pPr>
        <w:spacing w:after="200"/>
        <w:jc w:val="left"/>
      </w:pPr>
      <w:r>
        <w:br w:type="page"/>
      </w:r>
    </w:p>
    <w:p w14:paraId="64005D7E" w14:textId="77777777" w:rsidR="00051D75" w:rsidRDefault="00702D79" w:rsidP="00702D79">
      <w:pPr>
        <w:pStyle w:val="Titre2"/>
      </w:pPr>
      <w:bookmarkStart w:id="18" w:name="_Toc40785425"/>
      <w:r>
        <w:t>3.8 Le piège de l’article 85.1</w:t>
      </w:r>
      <w:bookmarkEnd w:id="18"/>
    </w:p>
    <w:p w14:paraId="7D0FA2CE" w14:textId="77777777" w:rsidR="00702D79" w:rsidRDefault="00702D79" w:rsidP="005311E6"/>
    <w:p w14:paraId="5BE5B896" w14:textId="77777777" w:rsidR="000B03E2" w:rsidRPr="000B03E2" w:rsidRDefault="000B03E2" w:rsidP="000B03E2">
      <w:pPr>
        <w:spacing w:line="360" w:lineRule="atLeast"/>
        <w:rPr>
          <w:rFonts w:eastAsia="Times New Roman" w:cs="Times New Roman"/>
          <w:sz w:val="24"/>
          <w:szCs w:val="24"/>
          <w:lang w:eastAsia="fr-FR"/>
        </w:rPr>
      </w:pPr>
    </w:p>
    <w:p w14:paraId="16E74729" w14:textId="77777777" w:rsidR="000B03E2" w:rsidRPr="000B03E2" w:rsidRDefault="000B03E2" w:rsidP="000B03E2">
      <w:pPr>
        <w:pBdr>
          <w:top w:val="double" w:sz="4" w:space="1" w:color="auto" w:shadow="1"/>
          <w:left w:val="double" w:sz="4" w:space="4" w:color="auto" w:shadow="1"/>
          <w:bottom w:val="double" w:sz="4" w:space="1" w:color="auto" w:shadow="1"/>
          <w:right w:val="double" w:sz="4" w:space="4" w:color="auto" w:shadow="1"/>
        </w:pBdr>
        <w:tabs>
          <w:tab w:val="left" w:pos="720"/>
        </w:tabs>
        <w:spacing w:line="360" w:lineRule="atLeast"/>
        <w:rPr>
          <w:rFonts w:eastAsia="Times New Roman" w:cs="Times New Roman"/>
          <w:b/>
          <w:sz w:val="24"/>
          <w:szCs w:val="24"/>
          <w:lang w:eastAsia="fr-FR"/>
        </w:rPr>
      </w:pPr>
      <w:r w:rsidRPr="000B03E2">
        <w:rPr>
          <w:rFonts w:eastAsia="Times New Roman" w:cs="Times New Roman"/>
          <w:b/>
          <w:sz w:val="24"/>
          <w:szCs w:val="24"/>
          <w:lang w:eastAsia="fr-FR"/>
        </w:rPr>
        <w:t>Selon la situation, il pourrait être plus avantageux pour la société acheteuse d’utiliser le roulement de l’article 85 au lieu de l’article 85.1.  Ce sera le cas lorsque le PBR et la JVM pour le vendeur, des actions de la société cible, sont plus élevés que le CV des actions.  Dans cette situation, l’article 85 permet à l’acheteur de bénéficier d’un coût plus élevé pour les actions acquises par le biais de la somme convenue sans qu’il y ait d’impact fiscal négatif pour le vendeur.  Il peut aussi y avoir une moins grande réduction du CV sur les actions émises par l’acheteur.</w:t>
      </w:r>
    </w:p>
    <w:p w14:paraId="41A19C41" w14:textId="77777777" w:rsidR="000B03E2" w:rsidRPr="000B03E2" w:rsidRDefault="000B03E2" w:rsidP="000B03E2">
      <w:pPr>
        <w:spacing w:line="360" w:lineRule="atLeast"/>
        <w:rPr>
          <w:rFonts w:eastAsia="Times New Roman" w:cs="Times New Roman"/>
          <w:sz w:val="24"/>
          <w:szCs w:val="24"/>
          <w:lang w:eastAsia="fr-FR"/>
        </w:rPr>
      </w:pPr>
    </w:p>
    <w:p w14:paraId="6FF43178" w14:textId="77777777" w:rsidR="000B03E2" w:rsidRPr="000B03E2" w:rsidRDefault="000B03E2" w:rsidP="000B03E2">
      <w:pPr>
        <w:spacing w:line="360" w:lineRule="atLeast"/>
        <w:rPr>
          <w:rFonts w:eastAsia="Times New Roman" w:cs="Times New Roman"/>
          <w:sz w:val="24"/>
          <w:szCs w:val="24"/>
          <w:lang w:eastAsia="fr-FR"/>
        </w:rPr>
      </w:pPr>
    </w:p>
    <w:p w14:paraId="061AA9DB" w14:textId="77777777" w:rsidR="000B03E2" w:rsidRPr="000B03E2" w:rsidRDefault="000B03E2" w:rsidP="000B03E2">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72928" behindDoc="0" locked="0" layoutInCell="1" allowOverlap="1" wp14:anchorId="4135284C" wp14:editId="2F57C6A6">
                <wp:simplePos x="0" y="0"/>
                <wp:positionH relativeFrom="column">
                  <wp:posOffset>1400175</wp:posOffset>
                </wp:positionH>
                <wp:positionV relativeFrom="paragraph">
                  <wp:posOffset>128270</wp:posOffset>
                </wp:positionV>
                <wp:extent cx="2857500" cy="2524125"/>
                <wp:effectExtent l="133350" t="19050" r="76200" b="66675"/>
                <wp:wrapNone/>
                <wp:docPr id="3037" name="Flèche vers le bas 3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524125"/>
                        </a:xfrm>
                        <a:prstGeom prst="downArrow">
                          <a:avLst>
                            <a:gd name="adj1" fmla="val 50000"/>
                            <a:gd name="adj2" fmla="val 25000"/>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4EB9C9" w14:textId="77777777" w:rsidR="00270FF9" w:rsidRDefault="00270FF9" w:rsidP="000B03E2">
                            <w:pPr>
                              <w:jc w:val="center"/>
                            </w:pPr>
                          </w:p>
                          <w:p w14:paraId="1D3A2EC3" w14:textId="77777777" w:rsidR="00270FF9" w:rsidRDefault="00270FF9" w:rsidP="000B03E2">
                            <w:pPr>
                              <w:jc w:val="center"/>
                            </w:pPr>
                          </w:p>
                          <w:p w14:paraId="5C20A10A" w14:textId="77777777" w:rsidR="00270FF9" w:rsidRDefault="00270FF9" w:rsidP="000B03E2">
                            <w:pPr>
                              <w:jc w:val="center"/>
                            </w:pPr>
                          </w:p>
                          <w:p w14:paraId="6ACEF14B" w14:textId="77777777" w:rsidR="00270FF9" w:rsidRPr="000B03E2" w:rsidRDefault="00270FF9" w:rsidP="000B03E2">
                            <w:pPr>
                              <w:jc w:val="center"/>
                              <w:rPr>
                                <w:sz w:val="24"/>
                                <w:szCs w:val="24"/>
                              </w:rPr>
                            </w:pPr>
                          </w:p>
                          <w:p w14:paraId="200BC355" w14:textId="77777777" w:rsidR="00270FF9" w:rsidRPr="000B03E2" w:rsidRDefault="00270FF9" w:rsidP="000B03E2">
                            <w:pPr>
                              <w:jc w:val="center"/>
                              <w:rPr>
                                <w:b/>
                                <w:i/>
                                <w:sz w:val="24"/>
                                <w:szCs w:val="24"/>
                              </w:rPr>
                            </w:pPr>
                            <w:r w:rsidRPr="000B03E2">
                              <w:rPr>
                                <w:b/>
                                <w:i/>
                                <w:sz w:val="24"/>
                                <w:szCs w:val="24"/>
                              </w:rPr>
                              <w:t>Ce « piège » à éviter est illustré à la page suivante.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528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3037" o:spid="_x0000_s1066" type="#_x0000_t67" style="position:absolute;left:0;text-align:left;margin-left:110.25pt;margin-top:10.1pt;width:225pt;height:198.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" strokecolor="#9bbb59" strokeweight="5pt">
                <v:stroke linestyle="thickThin"/>
                <v:shadow color="#868686"/>
                <v:textbox>
                  <w:txbxContent>
                    <w:p w14:paraId="2E4EB9C9" w14:textId="77777777" w:rsidR="00270FF9" w:rsidRDefault="00270FF9" w:rsidP="000B03E2">
                      <w:pPr>
                        <w:jc w:val="center"/>
                      </w:pPr>
                    </w:p>
                    <w:p w14:paraId="1D3A2EC3" w14:textId="77777777" w:rsidR="00270FF9" w:rsidRDefault="00270FF9" w:rsidP="000B03E2">
                      <w:pPr>
                        <w:jc w:val="center"/>
                      </w:pPr>
                    </w:p>
                    <w:p w14:paraId="5C20A10A" w14:textId="77777777" w:rsidR="00270FF9" w:rsidRDefault="00270FF9" w:rsidP="000B03E2">
                      <w:pPr>
                        <w:jc w:val="center"/>
                      </w:pPr>
                    </w:p>
                    <w:p w14:paraId="6ACEF14B" w14:textId="77777777" w:rsidR="00270FF9" w:rsidRPr="000B03E2" w:rsidRDefault="00270FF9" w:rsidP="000B03E2">
                      <w:pPr>
                        <w:jc w:val="center"/>
                        <w:rPr>
                          <w:sz w:val="24"/>
                          <w:szCs w:val="24"/>
                        </w:rPr>
                      </w:pPr>
                    </w:p>
                    <w:p w14:paraId="200BC355" w14:textId="77777777" w:rsidR="00270FF9" w:rsidRPr="000B03E2" w:rsidRDefault="00270FF9" w:rsidP="000B03E2">
                      <w:pPr>
                        <w:jc w:val="center"/>
                        <w:rPr>
                          <w:b/>
                          <w:i/>
                          <w:sz w:val="24"/>
                          <w:szCs w:val="24"/>
                        </w:rPr>
                      </w:pPr>
                      <w:r w:rsidRPr="000B03E2">
                        <w:rPr>
                          <w:b/>
                          <w:i/>
                          <w:sz w:val="24"/>
                          <w:szCs w:val="24"/>
                        </w:rPr>
                        <w:t>Ce « piège » à éviter est illustré à la page suivante.</w:t>
                      </w:r>
                    </w:p>
                  </w:txbxContent>
                </v:textbox>
              </v:shape>
            </w:pict>
          </mc:Fallback>
        </mc:AlternateContent>
      </w:r>
    </w:p>
    <w:p w14:paraId="47F2E158" w14:textId="77777777" w:rsidR="000B03E2" w:rsidRPr="000B03E2" w:rsidRDefault="000B03E2" w:rsidP="000B03E2">
      <w:pPr>
        <w:spacing w:line="360" w:lineRule="atLeast"/>
        <w:rPr>
          <w:rFonts w:eastAsia="Times New Roman" w:cs="Times New Roman"/>
          <w:b/>
          <w:sz w:val="24"/>
          <w:szCs w:val="24"/>
          <w:lang w:eastAsia="fr-FR"/>
        </w:rPr>
      </w:pPr>
    </w:p>
    <w:p w14:paraId="4BBBBBF1" w14:textId="77777777" w:rsidR="000B03E2" w:rsidRPr="000B03E2" w:rsidRDefault="000B03E2" w:rsidP="000B03E2">
      <w:pPr>
        <w:spacing w:line="360" w:lineRule="atLeast"/>
        <w:rPr>
          <w:rFonts w:eastAsia="Times New Roman" w:cs="Times New Roman"/>
          <w:b/>
          <w:sz w:val="24"/>
          <w:szCs w:val="24"/>
          <w:lang w:eastAsia="fr-FR"/>
        </w:rPr>
      </w:pPr>
    </w:p>
    <w:p w14:paraId="7C25F79F" w14:textId="77777777" w:rsidR="000B03E2" w:rsidRPr="000B03E2" w:rsidRDefault="000B03E2" w:rsidP="000B03E2">
      <w:pPr>
        <w:spacing w:line="360" w:lineRule="atLeast"/>
        <w:rPr>
          <w:rFonts w:eastAsia="Times New Roman" w:cs="Times New Roman"/>
          <w:b/>
          <w:sz w:val="24"/>
          <w:szCs w:val="24"/>
          <w:lang w:eastAsia="fr-FR"/>
        </w:rPr>
      </w:pPr>
    </w:p>
    <w:p w14:paraId="57997E41" w14:textId="77777777" w:rsidR="00B54EF3" w:rsidRPr="00B54EF3" w:rsidRDefault="000B03E2" w:rsidP="00B54EF3">
      <w:pPr>
        <w:spacing w:line="360" w:lineRule="atLeast"/>
        <w:rPr>
          <w:rFonts w:eastAsia="Times New Roman" w:cs="Times New Roman"/>
          <w:b/>
          <w:sz w:val="24"/>
          <w:szCs w:val="24"/>
          <w:lang w:eastAsia="fr-FR"/>
        </w:rPr>
      </w:pPr>
      <w:r w:rsidRPr="000B03E2">
        <w:rPr>
          <w:rFonts w:eastAsia="Times New Roman" w:cs="Times New Roman"/>
          <w:b/>
          <w:sz w:val="24"/>
          <w:szCs w:val="24"/>
          <w:lang w:eastAsia="fr-FR"/>
        </w:rPr>
        <w:br w:type="page"/>
      </w:r>
      <w:r w:rsidR="00B54EF3" w:rsidRPr="00B54EF3">
        <w:rPr>
          <w:rFonts w:eastAsia="Times New Roman" w:cs="Times New Roman"/>
          <w:b/>
          <w:sz w:val="24"/>
          <w:szCs w:val="24"/>
          <w:lang w:eastAsia="fr-FR"/>
        </w:rPr>
        <w:t>LE « PIÈGE » DE L’ARTICLE 85.1</w:t>
      </w:r>
    </w:p>
    <w:p w14:paraId="368D683E" w14:textId="77777777" w:rsidR="00B54EF3" w:rsidRPr="00B54EF3" w:rsidRDefault="00B54EF3" w:rsidP="00B54EF3">
      <w:pPr>
        <w:spacing w:line="360" w:lineRule="atLeast"/>
        <w:rPr>
          <w:rFonts w:eastAsia="Times New Roman" w:cs="Times New Roman"/>
          <w:sz w:val="24"/>
          <w:szCs w:val="24"/>
          <w:lang w:eastAsia="fr-FR"/>
        </w:rPr>
      </w:pPr>
    </w:p>
    <w:p w14:paraId="69E4EA30" w14:textId="77777777" w:rsidR="00B54EF3" w:rsidRPr="00B54EF3" w:rsidRDefault="00B54EF3" w:rsidP="00B54EF3">
      <w:pPr>
        <w:spacing w:line="360" w:lineRule="atLeast"/>
        <w:rPr>
          <w:rFonts w:eastAsia="Times New Roman" w:cs="Times New Roman"/>
          <w:sz w:val="24"/>
          <w:szCs w:val="24"/>
          <w:u w:val="single"/>
          <w:lang w:eastAsia="fr-FR"/>
        </w:rPr>
      </w:pPr>
      <w:r w:rsidRPr="00B54EF3">
        <w:rPr>
          <w:rFonts w:eastAsia="Times New Roman" w:cs="Times New Roman"/>
          <w:sz w:val="24"/>
          <w:szCs w:val="24"/>
          <w:u w:val="single"/>
          <w:lang w:eastAsia="fr-FR"/>
        </w:rPr>
        <w:t>Au moment de la transaction</w:t>
      </w:r>
    </w:p>
    <w:p w14:paraId="0DF92136" w14:textId="77777777" w:rsidR="00B54EF3" w:rsidRPr="00B54EF3" w:rsidRDefault="00B54EF3" w:rsidP="00B54EF3">
      <w:pPr>
        <w:spacing w:line="360" w:lineRule="atLeast"/>
        <w:rPr>
          <w:rFonts w:eastAsia="Times New Roman" w:cs="Times New Roman"/>
          <w:sz w:val="24"/>
          <w:szCs w:val="24"/>
          <w:lang w:eastAsia="fr-FR"/>
        </w:rPr>
      </w:pPr>
      <w:r>
        <w:rPr>
          <w:rFonts w:eastAsia="Times New Roman" w:cs="Times New Roman"/>
          <w:noProof/>
          <w:sz w:val="24"/>
          <w:szCs w:val="24"/>
          <w:u w:val="single"/>
          <w:lang w:eastAsia="fr-CA"/>
        </w:rPr>
        <mc:AlternateContent>
          <mc:Choice Requires="wps">
            <w:drawing>
              <wp:anchor distT="0" distB="0" distL="114300" distR="114300" simplePos="0" relativeHeight="251781120" behindDoc="0" locked="0" layoutInCell="1" allowOverlap="1" wp14:anchorId="556C9C61" wp14:editId="42B8196B">
                <wp:simplePos x="0" y="0"/>
                <wp:positionH relativeFrom="column">
                  <wp:posOffset>972820</wp:posOffset>
                </wp:positionH>
                <wp:positionV relativeFrom="paragraph">
                  <wp:posOffset>178435</wp:posOffset>
                </wp:positionV>
                <wp:extent cx="3543300" cy="923925"/>
                <wp:effectExtent l="0" t="0" r="0" b="47625"/>
                <wp:wrapNone/>
                <wp:docPr id="3059" name="Flèche courbée vers le bas 3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923925"/>
                        </a:xfrm>
                        <a:prstGeom prst="curvedDownArrow">
                          <a:avLst>
                            <a:gd name="adj1" fmla="val 76701"/>
                            <a:gd name="adj2" fmla="val 153402"/>
                            <a:gd name="adj3" fmla="val 33333"/>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wps:spPr>
                      <wps:txbx>
                        <w:txbxContent>
                          <w:p w14:paraId="12391C8F" w14:textId="77777777" w:rsidR="00270FF9" w:rsidRDefault="00270FF9" w:rsidP="00B54EF3">
                            <w:pPr>
                              <w:jc w:val="center"/>
                              <w:rPr>
                                <w:sz w:val="24"/>
                                <w:szCs w:val="24"/>
                              </w:rPr>
                            </w:pPr>
                          </w:p>
                          <w:p w14:paraId="340944BC" w14:textId="77777777" w:rsidR="00270FF9" w:rsidRPr="00B54EF3" w:rsidRDefault="00270FF9" w:rsidP="00B54EF3">
                            <w:pPr>
                              <w:ind w:left="708"/>
                              <w:jc w:val="left"/>
                              <w:rPr>
                                <w:sz w:val="24"/>
                                <w:szCs w:val="24"/>
                              </w:rPr>
                            </w:pPr>
                            <w:r w:rsidRPr="00B54EF3">
                              <w:rPr>
                                <w:sz w:val="24"/>
                                <w:szCs w:val="24"/>
                              </w:rPr>
                              <w:t>Vente des 100 « A » de</w:t>
                            </w:r>
                          </w:p>
                          <w:p w14:paraId="629EAF45" w14:textId="77777777" w:rsidR="00270FF9" w:rsidRPr="00B54EF3" w:rsidRDefault="00270FF9" w:rsidP="00B54EF3">
                            <w:pPr>
                              <w:ind w:firstLine="708"/>
                              <w:jc w:val="left"/>
                              <w:rPr>
                                <w:sz w:val="24"/>
                                <w:szCs w:val="24"/>
                              </w:rPr>
                            </w:pPr>
                            <w:r w:rsidRPr="00B54EF3">
                              <w:rPr>
                                <w:sz w:val="24"/>
                                <w:szCs w:val="24"/>
                              </w:rPr>
                              <w:t>CIBLECO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C9C61" id="Flèche courbée vers le bas 3059" o:spid="_x0000_s1067" type="#_x0000_t105" style="position:absolute;left:0;text-align:left;margin-left:76.6pt;margin-top:14.05pt;width:279pt;height:7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" fillcolor="#c2d69b" strokecolor="#c2d69b" strokeweight="1pt">
                <v:fill color2="#eaf1dd" angle="135" focus="50%" type="gradient"/>
                <v:textbox>
                  <w:txbxContent>
                    <w:p w14:paraId="12391C8F" w14:textId="77777777" w:rsidR="00270FF9" w:rsidRDefault="00270FF9" w:rsidP="00B54EF3">
                      <w:pPr>
                        <w:jc w:val="center"/>
                        <w:rPr>
                          <w:sz w:val="24"/>
                          <w:szCs w:val="24"/>
                        </w:rPr>
                      </w:pPr>
                    </w:p>
                    <w:p w14:paraId="340944BC" w14:textId="77777777" w:rsidR="00270FF9" w:rsidRPr="00B54EF3" w:rsidRDefault="00270FF9" w:rsidP="00B54EF3">
                      <w:pPr>
                        <w:ind w:left="708"/>
                        <w:jc w:val="left"/>
                        <w:rPr>
                          <w:sz w:val="24"/>
                          <w:szCs w:val="24"/>
                        </w:rPr>
                      </w:pPr>
                      <w:r w:rsidRPr="00B54EF3">
                        <w:rPr>
                          <w:sz w:val="24"/>
                          <w:szCs w:val="24"/>
                        </w:rPr>
                        <w:t>Vente des 100 « A » de</w:t>
                      </w:r>
                    </w:p>
                    <w:p w14:paraId="629EAF45" w14:textId="77777777" w:rsidR="00270FF9" w:rsidRPr="00B54EF3" w:rsidRDefault="00270FF9" w:rsidP="00B54EF3">
                      <w:pPr>
                        <w:ind w:firstLine="708"/>
                        <w:jc w:val="left"/>
                        <w:rPr>
                          <w:sz w:val="24"/>
                          <w:szCs w:val="24"/>
                        </w:rPr>
                      </w:pPr>
                      <w:r w:rsidRPr="00B54EF3">
                        <w:rPr>
                          <w:sz w:val="24"/>
                          <w:szCs w:val="24"/>
                        </w:rPr>
                        <w:t>CIBLECO</w:t>
                      </w:r>
                    </w:p>
                  </w:txbxContent>
                </v:textbox>
              </v:shape>
            </w:pict>
          </mc:Fallback>
        </mc:AlternateContent>
      </w:r>
    </w:p>
    <w:p w14:paraId="297BCC11" w14:textId="77777777" w:rsidR="00B54EF3" w:rsidRPr="00B54EF3" w:rsidRDefault="00B54EF3" w:rsidP="00B54EF3">
      <w:pPr>
        <w:spacing w:line="360" w:lineRule="atLeast"/>
        <w:rPr>
          <w:rFonts w:eastAsia="Times New Roman" w:cs="Times New Roman"/>
          <w:sz w:val="24"/>
          <w:szCs w:val="24"/>
          <w:lang w:eastAsia="fr-FR"/>
        </w:rPr>
      </w:pPr>
    </w:p>
    <w:p w14:paraId="0D506B8A" w14:textId="77777777" w:rsidR="00B54EF3" w:rsidRPr="00B54EF3" w:rsidRDefault="00B54EF3" w:rsidP="00B54EF3">
      <w:pPr>
        <w:spacing w:line="360" w:lineRule="atLeast"/>
        <w:rPr>
          <w:rFonts w:eastAsia="Times New Roman" w:cs="Times New Roman"/>
          <w:sz w:val="24"/>
          <w:szCs w:val="24"/>
          <w:lang w:eastAsia="fr-FR"/>
        </w:rPr>
      </w:pPr>
    </w:p>
    <w:p w14:paraId="613A4BEC" w14:textId="77777777" w:rsidR="00B54EF3" w:rsidRPr="00B54EF3" w:rsidRDefault="00B54EF3" w:rsidP="00B54EF3">
      <w:pPr>
        <w:spacing w:line="360" w:lineRule="atLeast"/>
        <w:rPr>
          <w:rFonts w:eastAsia="Times New Roman" w:cs="Times New Roman"/>
          <w:sz w:val="24"/>
          <w:szCs w:val="24"/>
          <w:lang w:eastAsia="fr-FR"/>
        </w:rPr>
      </w:pPr>
    </w:p>
    <w:p w14:paraId="147F7ED2" w14:textId="77777777" w:rsidR="00B54EF3" w:rsidRPr="00B54EF3" w:rsidRDefault="00B54EF3" w:rsidP="00B54EF3">
      <w:pPr>
        <w:spacing w:line="360" w:lineRule="atLeast"/>
        <w:rPr>
          <w:rFonts w:eastAsia="Times New Roman" w:cs="Times New Roman"/>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776000" behindDoc="0" locked="0" layoutInCell="1" allowOverlap="1" wp14:anchorId="2BB3F218" wp14:editId="315B3C7D">
                <wp:simplePos x="0" y="0"/>
                <wp:positionH relativeFrom="column">
                  <wp:posOffset>4011295</wp:posOffset>
                </wp:positionH>
                <wp:positionV relativeFrom="paragraph">
                  <wp:posOffset>187960</wp:posOffset>
                </wp:positionV>
                <wp:extent cx="1666875" cy="1047750"/>
                <wp:effectExtent l="0" t="0" r="0" b="0"/>
                <wp:wrapNone/>
                <wp:docPr id="3058" name="Rectangle 3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04775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0D1B8F36" w14:textId="77777777" w:rsidR="00270FF9" w:rsidRDefault="00270FF9" w:rsidP="00B54EF3">
                            <w:pPr>
                              <w:jc w:val="center"/>
                            </w:pPr>
                          </w:p>
                          <w:p w14:paraId="7551C8E1" w14:textId="77777777" w:rsidR="00270FF9" w:rsidRPr="00996A25" w:rsidRDefault="00270FF9" w:rsidP="00B54EF3">
                            <w:pPr>
                              <w:jc w:val="center"/>
                              <w:rPr>
                                <w:b/>
                              </w:rPr>
                            </w:pPr>
                            <w:r w:rsidRPr="00996A25">
                              <w:rPr>
                                <w:b/>
                              </w:rPr>
                              <w:t>SOCIÉTÉ</w:t>
                            </w:r>
                          </w:p>
                          <w:p w14:paraId="5D945DC4" w14:textId="77777777" w:rsidR="00270FF9" w:rsidRPr="00996A25" w:rsidRDefault="00270FF9" w:rsidP="00B54EF3">
                            <w:pPr>
                              <w:jc w:val="center"/>
                              <w:rPr>
                                <w:b/>
                              </w:rPr>
                            </w:pPr>
                            <w:r w:rsidRPr="00996A25">
                              <w:rPr>
                                <w:b/>
                              </w:rPr>
                              <w:t>ACHETEUSE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3F218" id="Rectangle 3058" o:spid="_x0000_s1068" style="position:absolute;left:0;text-align:left;margin-left:315.85pt;margin-top:14.8pt;width:131.25pt;height:8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" fillcolor="#9bbb59" strokecolor="#f2f2f2" strokeweight="3pt">
                <v:shadow on="t" color="#4e6128" opacity=".5" offset="1pt"/>
                <v:textbox>
                  <w:txbxContent>
                    <w:p w14:paraId="0D1B8F36" w14:textId="77777777" w:rsidR="00270FF9" w:rsidRDefault="00270FF9" w:rsidP="00B54EF3">
                      <w:pPr>
                        <w:jc w:val="center"/>
                      </w:pPr>
                    </w:p>
                    <w:p w14:paraId="7551C8E1" w14:textId="77777777" w:rsidR="00270FF9" w:rsidRPr="00996A25" w:rsidRDefault="00270FF9" w:rsidP="00B54EF3">
                      <w:pPr>
                        <w:jc w:val="center"/>
                        <w:rPr>
                          <w:b/>
                        </w:rPr>
                      </w:pPr>
                      <w:r w:rsidRPr="00996A25">
                        <w:rPr>
                          <w:b/>
                        </w:rPr>
                        <w:t>SOCIÉTÉ</w:t>
                      </w:r>
                    </w:p>
                    <w:p w14:paraId="5D945DC4" w14:textId="77777777" w:rsidR="00270FF9" w:rsidRPr="00996A25" w:rsidRDefault="00270FF9" w:rsidP="00B54EF3">
                      <w:pPr>
                        <w:jc w:val="center"/>
                        <w:rPr>
                          <w:b/>
                        </w:rPr>
                      </w:pPr>
                      <w:r w:rsidRPr="00996A25">
                        <w:rPr>
                          <w:b/>
                        </w:rPr>
                        <w:t>ACHETEUSE</w:t>
                      </w:r>
                    </w:p>
                  </w:txbxContent>
                </v:textbox>
              </v:rect>
            </w:pict>
          </mc:Fallback>
        </mc:AlternateContent>
      </w:r>
    </w:p>
    <w:p w14:paraId="7A30E8D8" w14:textId="77777777" w:rsidR="00B54EF3" w:rsidRPr="00B54EF3" w:rsidRDefault="00B54EF3" w:rsidP="00B54EF3">
      <w:pPr>
        <w:spacing w:line="360" w:lineRule="atLeast"/>
        <w:rPr>
          <w:rFonts w:eastAsia="Times New Roman" w:cs="Times New Roman"/>
          <w:b/>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794432" behindDoc="0" locked="0" layoutInCell="1" allowOverlap="1" wp14:anchorId="142C62FA" wp14:editId="05DDC2F4">
                <wp:simplePos x="0" y="0"/>
                <wp:positionH relativeFrom="column">
                  <wp:posOffset>1914525</wp:posOffset>
                </wp:positionH>
                <wp:positionV relativeFrom="paragraph">
                  <wp:posOffset>66675</wp:posOffset>
                </wp:positionV>
                <wp:extent cx="1495425" cy="1038225"/>
                <wp:effectExtent l="38100" t="76200" r="47625" b="104775"/>
                <wp:wrapNone/>
                <wp:docPr id="3057" name="Flèche gauche 3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038225"/>
                        </a:xfrm>
                        <a:prstGeom prst="leftArrow">
                          <a:avLst>
                            <a:gd name="adj1" fmla="val 50000"/>
                            <a:gd name="adj2" fmla="val 43611"/>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038F03" w14:textId="77777777" w:rsidR="00270FF9" w:rsidRPr="00B54EF3" w:rsidRDefault="00270FF9" w:rsidP="00B54EF3">
                            <w:pPr>
                              <w:spacing w:line="240" w:lineRule="auto"/>
                              <w:rPr>
                                <w:b/>
                                <w:sz w:val="24"/>
                                <w:szCs w:val="24"/>
                              </w:rPr>
                            </w:pPr>
                            <w:r w:rsidRPr="00B54EF3">
                              <w:rPr>
                                <w:b/>
                                <w:sz w:val="24"/>
                                <w:szCs w:val="24"/>
                              </w:rPr>
                              <w:t>Voici le piège</w:t>
                            </w:r>
                          </w:p>
                          <w:p w14:paraId="71922135" w14:textId="77777777" w:rsidR="00270FF9" w:rsidRPr="00B54EF3" w:rsidRDefault="00270FF9" w:rsidP="00B54EF3">
                            <w:pPr>
                              <w:spacing w:line="240" w:lineRule="auto"/>
                              <w:rPr>
                                <w:b/>
                                <w:sz w:val="24"/>
                                <w:szCs w:val="24"/>
                              </w:rPr>
                            </w:pPr>
                            <w:r w:rsidRPr="00B54EF3">
                              <w:rPr>
                                <w:b/>
                                <w:sz w:val="24"/>
                                <w:szCs w:val="24"/>
                              </w:rPr>
                              <w:t>PBR &gt; CV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C62F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3057" o:spid="_x0000_s1069" type="#_x0000_t66" style="position:absolute;left:0;text-align:left;margin-left:150.75pt;margin-top:5.25pt;width:117.75pt;height:8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" adj="6540" strokecolor="#9bbb59" strokeweight="5pt">
                <v:stroke linestyle="thickThin"/>
                <v:shadow color="#868686"/>
                <v:textbox>
                  <w:txbxContent>
                    <w:p w14:paraId="26038F03" w14:textId="77777777" w:rsidR="00270FF9" w:rsidRPr="00B54EF3" w:rsidRDefault="00270FF9" w:rsidP="00B54EF3">
                      <w:pPr>
                        <w:spacing w:line="240" w:lineRule="auto"/>
                        <w:rPr>
                          <w:b/>
                          <w:sz w:val="24"/>
                          <w:szCs w:val="24"/>
                        </w:rPr>
                      </w:pPr>
                      <w:r w:rsidRPr="00B54EF3">
                        <w:rPr>
                          <w:b/>
                          <w:sz w:val="24"/>
                          <w:szCs w:val="24"/>
                        </w:rPr>
                        <w:t>Voici le piège</w:t>
                      </w:r>
                    </w:p>
                    <w:p w14:paraId="71922135" w14:textId="77777777" w:rsidR="00270FF9" w:rsidRPr="00B54EF3" w:rsidRDefault="00270FF9" w:rsidP="00B54EF3">
                      <w:pPr>
                        <w:spacing w:line="240" w:lineRule="auto"/>
                        <w:rPr>
                          <w:b/>
                          <w:sz w:val="24"/>
                          <w:szCs w:val="24"/>
                        </w:rPr>
                      </w:pPr>
                      <w:r w:rsidRPr="00B54EF3">
                        <w:rPr>
                          <w:b/>
                          <w:sz w:val="24"/>
                          <w:szCs w:val="24"/>
                        </w:rPr>
                        <w:t>PBR &gt; CV</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777024" behindDoc="0" locked="0" layoutInCell="1" allowOverlap="1" wp14:anchorId="278CAB9C" wp14:editId="5AA05683">
                <wp:simplePos x="0" y="0"/>
                <wp:positionH relativeFrom="column">
                  <wp:posOffset>820420</wp:posOffset>
                </wp:positionH>
                <wp:positionV relativeFrom="paragraph">
                  <wp:posOffset>216535</wp:posOffset>
                </wp:positionV>
                <wp:extent cx="635" cy="1066800"/>
                <wp:effectExtent l="0" t="0" r="0" b="0"/>
                <wp:wrapNone/>
                <wp:docPr id="3056" name="Connecteur droit avec flèche 3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609A5" id="Connecteur droit avec flèche 3056" o:spid="_x0000_s1026" type="#_x0000_t32" style="position:absolute;margin-left:64.6pt;margin-top:17.05pt;width:.05pt;height:8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">
                <v:stroke endarrow="block"/>
              </v:shape>
            </w:pict>
          </mc:Fallback>
        </mc:AlternateContent>
      </w:r>
      <w:r w:rsidRPr="00B54EF3">
        <w:rPr>
          <w:rFonts w:eastAsia="Times New Roman" w:cs="Times New Roman"/>
          <w:b/>
          <w:sz w:val="24"/>
          <w:szCs w:val="24"/>
          <w:lang w:eastAsia="fr-FR"/>
        </w:rPr>
        <w:tab/>
        <w:t>Monsieur X</w:t>
      </w:r>
      <w:r w:rsidRPr="00B54EF3">
        <w:rPr>
          <w:rFonts w:eastAsia="Times New Roman" w:cs="Times New Roman"/>
          <w:b/>
          <w:sz w:val="24"/>
          <w:szCs w:val="24"/>
          <w:lang w:eastAsia="fr-FR"/>
        </w:rPr>
        <w:tab/>
      </w:r>
    </w:p>
    <w:p w14:paraId="4161AD44" w14:textId="77777777" w:rsidR="00B54EF3" w:rsidRPr="00B54EF3" w:rsidRDefault="00B54EF3" w:rsidP="00B54EF3">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78048" behindDoc="0" locked="0" layoutInCell="1" allowOverlap="1" wp14:anchorId="5423CD6F" wp14:editId="7C8D0019">
                <wp:simplePos x="0" y="0"/>
                <wp:positionH relativeFrom="column">
                  <wp:posOffset>620395</wp:posOffset>
                </wp:positionH>
                <wp:positionV relativeFrom="paragraph">
                  <wp:posOffset>178435</wp:posOffset>
                </wp:positionV>
                <wp:extent cx="257175" cy="209550"/>
                <wp:effectExtent l="0" t="0" r="0" b="0"/>
                <wp:wrapNone/>
                <wp:docPr id="3055" name="Connecteur droit avec flèche 3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1B4CC" id="Connecteur droit avec flèche 3055" o:spid="_x0000_s1026" type="#_x0000_t32" style="position:absolute;margin-left:48.85pt;margin-top:14.05pt;width:20.25pt;height:16.5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">
                <v:stroke endarrow="block"/>
              </v:shape>
            </w:pict>
          </mc:Fallback>
        </mc:AlternateContent>
      </w:r>
      <w:r w:rsidRPr="00B54EF3">
        <w:rPr>
          <w:rFonts w:eastAsia="Times New Roman" w:cs="Times New Roman"/>
          <w:sz w:val="24"/>
          <w:szCs w:val="24"/>
          <w:lang w:eastAsia="fr-FR"/>
        </w:rPr>
        <w:tab/>
      </w:r>
      <w:r w:rsidRPr="00B54EF3">
        <w:rPr>
          <w:rFonts w:eastAsia="Times New Roman" w:cs="Times New Roman"/>
          <w:sz w:val="24"/>
          <w:szCs w:val="24"/>
          <w:lang w:eastAsia="fr-FR"/>
        </w:rPr>
        <w:tab/>
        <w:t>1 M $ JVM</w:t>
      </w:r>
    </w:p>
    <w:p w14:paraId="5B40DAD9" w14:textId="77777777" w:rsidR="00B54EF3" w:rsidRPr="00B54EF3" w:rsidRDefault="00B54EF3" w:rsidP="00B54EF3">
      <w:pPr>
        <w:spacing w:line="360" w:lineRule="atLeast"/>
        <w:rPr>
          <w:rFonts w:eastAsia="Times New Roman" w:cs="Times New Roman"/>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780096" behindDoc="0" locked="0" layoutInCell="1" allowOverlap="1" wp14:anchorId="4849CB0C" wp14:editId="51FF70E3">
                <wp:simplePos x="0" y="0"/>
                <wp:positionH relativeFrom="column">
                  <wp:posOffset>620395</wp:posOffset>
                </wp:positionH>
                <wp:positionV relativeFrom="paragraph">
                  <wp:posOffset>159385</wp:posOffset>
                </wp:positionV>
                <wp:extent cx="257175" cy="161925"/>
                <wp:effectExtent l="0" t="0" r="0" b="0"/>
                <wp:wrapNone/>
                <wp:docPr id="3054" name="Connecteur droit avec flèche 3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7DFBB" id="Connecteur droit avec flèche 3054" o:spid="_x0000_s1026" type="#_x0000_t32" style="position:absolute;margin-left:48.85pt;margin-top:12.55pt;width:20.2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779072" behindDoc="0" locked="0" layoutInCell="1" allowOverlap="1" wp14:anchorId="4F9A9306" wp14:editId="78072FDB">
                <wp:simplePos x="0" y="0"/>
                <wp:positionH relativeFrom="column">
                  <wp:posOffset>620395</wp:posOffset>
                </wp:positionH>
                <wp:positionV relativeFrom="paragraph">
                  <wp:posOffset>159385</wp:posOffset>
                </wp:positionV>
                <wp:extent cx="257175" cy="0"/>
                <wp:effectExtent l="0" t="0" r="0" b="0"/>
                <wp:wrapNone/>
                <wp:docPr id="3053" name="Connecteur droit avec flèche 3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8590C" id="Connecteur droit avec flèche 3053" o:spid="_x0000_s1026" type="#_x0000_t32" style="position:absolute;margin-left:48.85pt;margin-top:12.55pt;width:20.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">
                <v:stroke endarrow="block"/>
              </v:shape>
            </w:pict>
          </mc:Fallback>
        </mc:AlternateContent>
      </w:r>
      <w:r w:rsidRPr="00B54EF3">
        <w:rPr>
          <w:rFonts w:eastAsia="Times New Roman" w:cs="Times New Roman"/>
          <w:b/>
          <w:sz w:val="24"/>
          <w:szCs w:val="24"/>
          <w:lang w:eastAsia="fr-FR"/>
        </w:rPr>
        <w:t>100 « A »</w:t>
      </w:r>
      <w:r w:rsidRPr="00B54EF3">
        <w:rPr>
          <w:rFonts w:eastAsia="Times New Roman" w:cs="Times New Roman"/>
          <w:sz w:val="24"/>
          <w:szCs w:val="24"/>
          <w:lang w:eastAsia="fr-FR"/>
        </w:rPr>
        <w:t xml:space="preserve"> </w:t>
      </w:r>
      <w:r w:rsidRPr="00B54EF3">
        <w:rPr>
          <w:rFonts w:eastAsia="Times New Roman" w:cs="Times New Roman"/>
          <w:sz w:val="24"/>
          <w:szCs w:val="24"/>
          <w:lang w:eastAsia="fr-FR"/>
        </w:rPr>
        <w:tab/>
        <w:t>200 000 $ PBR</w:t>
      </w:r>
    </w:p>
    <w:p w14:paraId="6218AC2B" w14:textId="77777777" w:rsidR="00B54EF3" w:rsidRPr="00B54EF3" w:rsidRDefault="00B54EF3" w:rsidP="00B54EF3">
      <w:pPr>
        <w:spacing w:line="360" w:lineRule="atLeast"/>
        <w:rPr>
          <w:rFonts w:eastAsia="Times New Roman" w:cs="Times New Roman"/>
          <w:sz w:val="24"/>
          <w:szCs w:val="24"/>
          <w:lang w:eastAsia="fr-FR"/>
        </w:rPr>
      </w:pPr>
      <w:r w:rsidRPr="00B54EF3">
        <w:rPr>
          <w:rFonts w:eastAsia="Times New Roman" w:cs="Times New Roman"/>
          <w:sz w:val="24"/>
          <w:szCs w:val="24"/>
          <w:lang w:eastAsia="fr-FR"/>
        </w:rPr>
        <w:tab/>
      </w:r>
      <w:r w:rsidRPr="00B54EF3">
        <w:rPr>
          <w:rFonts w:eastAsia="Times New Roman" w:cs="Times New Roman"/>
          <w:sz w:val="24"/>
          <w:szCs w:val="24"/>
          <w:lang w:eastAsia="fr-FR"/>
        </w:rPr>
        <w:tab/>
        <w:t>10 000 $ CV</w:t>
      </w:r>
    </w:p>
    <w:p w14:paraId="6791D8B1" w14:textId="77777777" w:rsidR="00B54EF3" w:rsidRPr="00B54EF3" w:rsidRDefault="00B54EF3" w:rsidP="00B54EF3">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82144" behindDoc="0" locked="0" layoutInCell="1" allowOverlap="1" wp14:anchorId="46C3ED3A" wp14:editId="6570AFE5">
                <wp:simplePos x="0" y="0"/>
                <wp:positionH relativeFrom="column">
                  <wp:posOffset>820420</wp:posOffset>
                </wp:positionH>
                <wp:positionV relativeFrom="paragraph">
                  <wp:posOffset>-2540</wp:posOffset>
                </wp:positionV>
                <wp:extent cx="3552825" cy="1152525"/>
                <wp:effectExtent l="0" t="19050" r="28575" b="28575"/>
                <wp:wrapNone/>
                <wp:docPr id="3052" name="Flèche courbée vers le haut 3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52825" cy="1152525"/>
                        </a:xfrm>
                        <a:prstGeom prst="curvedUpArrow">
                          <a:avLst>
                            <a:gd name="adj1" fmla="val 61653"/>
                            <a:gd name="adj2" fmla="val 123306"/>
                            <a:gd name="adj3" fmla="val 33333"/>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wps:spPr>
                      <wps:txbx>
                        <w:txbxContent>
                          <w:p w14:paraId="36A7DD92" w14:textId="77777777" w:rsidR="00270FF9" w:rsidRDefault="00270FF9" w:rsidP="00B54EF3">
                            <w:pPr>
                              <w:jc w:val="center"/>
                              <w:rPr>
                                <w:sz w:val="24"/>
                                <w:szCs w:val="24"/>
                              </w:rPr>
                            </w:pPr>
                          </w:p>
                          <w:p w14:paraId="60EBF81D" w14:textId="77777777" w:rsidR="00270FF9" w:rsidRPr="00B54EF3" w:rsidRDefault="00270FF9" w:rsidP="00B54EF3">
                            <w:pPr>
                              <w:ind w:left="708" w:firstLine="708"/>
                              <w:jc w:val="left"/>
                              <w:rPr>
                                <w:sz w:val="24"/>
                                <w:szCs w:val="24"/>
                              </w:rPr>
                            </w:pPr>
                            <w:r w:rsidRPr="00B54EF3">
                              <w:rPr>
                                <w:sz w:val="24"/>
                                <w:szCs w:val="24"/>
                              </w:rPr>
                              <w:t>Contrepartie de 100 « B »</w:t>
                            </w:r>
                          </w:p>
                          <w:p w14:paraId="579A54B7" w14:textId="77777777" w:rsidR="00270FF9" w:rsidRPr="00B54EF3" w:rsidRDefault="00270FF9" w:rsidP="00B54EF3">
                            <w:pPr>
                              <w:ind w:left="708" w:firstLine="708"/>
                              <w:jc w:val="left"/>
                              <w:rPr>
                                <w:sz w:val="24"/>
                                <w:szCs w:val="24"/>
                              </w:rPr>
                            </w:pPr>
                            <w:r>
                              <w:rPr>
                                <w:sz w:val="24"/>
                                <w:szCs w:val="24"/>
                              </w:rPr>
                              <w:t>émise</w:t>
                            </w:r>
                            <w:r w:rsidRPr="00B54EF3">
                              <w:rPr>
                                <w:sz w:val="24"/>
                                <w:szCs w:val="24"/>
                              </w:rPr>
                              <w:t xml:space="preserve"> par la SOCIÉTÉ</w:t>
                            </w:r>
                          </w:p>
                          <w:p w14:paraId="56B0C4B3" w14:textId="77777777" w:rsidR="00270FF9" w:rsidRPr="00B54EF3" w:rsidRDefault="00270FF9" w:rsidP="00B54EF3">
                            <w:pPr>
                              <w:ind w:left="708" w:firstLine="708"/>
                              <w:jc w:val="left"/>
                              <w:rPr>
                                <w:sz w:val="24"/>
                                <w:szCs w:val="24"/>
                              </w:rPr>
                            </w:pPr>
                            <w:r w:rsidRPr="00B54EF3">
                              <w:rPr>
                                <w:sz w:val="24"/>
                                <w:szCs w:val="24"/>
                              </w:rPr>
                              <w:t>ACHETEUSE en faveur de</w:t>
                            </w:r>
                          </w:p>
                          <w:p w14:paraId="5676E729" w14:textId="77777777" w:rsidR="00270FF9" w:rsidRPr="00B54EF3" w:rsidRDefault="00270FF9" w:rsidP="00B54EF3">
                            <w:pPr>
                              <w:ind w:left="708" w:firstLine="708"/>
                              <w:jc w:val="left"/>
                              <w:rPr>
                                <w:sz w:val="24"/>
                                <w:szCs w:val="24"/>
                              </w:rPr>
                            </w:pPr>
                            <w:r w:rsidRPr="00B54EF3">
                              <w:rPr>
                                <w:sz w:val="24"/>
                                <w:szCs w:val="24"/>
                              </w:rPr>
                              <w:t>Monsieur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3ED3A" id="Flèche courbée vers le haut 3052" o:spid="_x0000_s1070" type="#_x0000_t104" style="position:absolute;left:0;text-align:left;margin-left:64.6pt;margin-top:-.2pt;width:279.75pt;height:90.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" fillcolor="#c2d69b" strokecolor="#c2d69b" strokeweight="1pt">
                <v:fill color2="#eaf1dd" angle="135" focus="50%" type="gradient"/>
                <v:textbox>
                  <w:txbxContent>
                    <w:p w14:paraId="36A7DD92" w14:textId="77777777" w:rsidR="00270FF9" w:rsidRDefault="00270FF9" w:rsidP="00B54EF3">
                      <w:pPr>
                        <w:jc w:val="center"/>
                        <w:rPr>
                          <w:sz w:val="24"/>
                          <w:szCs w:val="24"/>
                        </w:rPr>
                      </w:pPr>
                    </w:p>
                    <w:p w14:paraId="60EBF81D" w14:textId="77777777" w:rsidR="00270FF9" w:rsidRPr="00B54EF3" w:rsidRDefault="00270FF9" w:rsidP="00B54EF3">
                      <w:pPr>
                        <w:ind w:left="708" w:firstLine="708"/>
                        <w:jc w:val="left"/>
                        <w:rPr>
                          <w:sz w:val="24"/>
                          <w:szCs w:val="24"/>
                        </w:rPr>
                      </w:pPr>
                      <w:r w:rsidRPr="00B54EF3">
                        <w:rPr>
                          <w:sz w:val="24"/>
                          <w:szCs w:val="24"/>
                        </w:rPr>
                        <w:t>Contrepartie de 100 « B »</w:t>
                      </w:r>
                    </w:p>
                    <w:p w14:paraId="579A54B7" w14:textId="77777777" w:rsidR="00270FF9" w:rsidRPr="00B54EF3" w:rsidRDefault="00270FF9" w:rsidP="00B54EF3">
                      <w:pPr>
                        <w:ind w:left="708" w:firstLine="708"/>
                        <w:jc w:val="left"/>
                        <w:rPr>
                          <w:sz w:val="24"/>
                          <w:szCs w:val="24"/>
                        </w:rPr>
                      </w:pPr>
                      <w:r>
                        <w:rPr>
                          <w:sz w:val="24"/>
                          <w:szCs w:val="24"/>
                        </w:rPr>
                        <w:t>émise</w:t>
                      </w:r>
                      <w:r w:rsidRPr="00B54EF3">
                        <w:rPr>
                          <w:sz w:val="24"/>
                          <w:szCs w:val="24"/>
                        </w:rPr>
                        <w:t xml:space="preserve"> par la SOCIÉTÉ</w:t>
                      </w:r>
                    </w:p>
                    <w:p w14:paraId="56B0C4B3" w14:textId="77777777" w:rsidR="00270FF9" w:rsidRPr="00B54EF3" w:rsidRDefault="00270FF9" w:rsidP="00B54EF3">
                      <w:pPr>
                        <w:ind w:left="708" w:firstLine="708"/>
                        <w:jc w:val="left"/>
                        <w:rPr>
                          <w:sz w:val="24"/>
                          <w:szCs w:val="24"/>
                        </w:rPr>
                      </w:pPr>
                      <w:r w:rsidRPr="00B54EF3">
                        <w:rPr>
                          <w:sz w:val="24"/>
                          <w:szCs w:val="24"/>
                        </w:rPr>
                        <w:t>ACHETEUSE en faveur de</w:t>
                      </w:r>
                    </w:p>
                    <w:p w14:paraId="5676E729" w14:textId="77777777" w:rsidR="00270FF9" w:rsidRPr="00B54EF3" w:rsidRDefault="00270FF9" w:rsidP="00B54EF3">
                      <w:pPr>
                        <w:ind w:left="708" w:firstLine="708"/>
                        <w:jc w:val="left"/>
                        <w:rPr>
                          <w:sz w:val="24"/>
                          <w:szCs w:val="24"/>
                        </w:rPr>
                      </w:pPr>
                      <w:r w:rsidRPr="00B54EF3">
                        <w:rPr>
                          <w:sz w:val="24"/>
                          <w:szCs w:val="24"/>
                        </w:rPr>
                        <w:t>Monsieur X</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774976" behindDoc="0" locked="0" layoutInCell="1" allowOverlap="1" wp14:anchorId="2F18DEA0" wp14:editId="68217252">
                <wp:simplePos x="0" y="0"/>
                <wp:positionH relativeFrom="column">
                  <wp:posOffset>201295</wp:posOffset>
                </wp:positionH>
                <wp:positionV relativeFrom="paragraph">
                  <wp:posOffset>368935</wp:posOffset>
                </wp:positionV>
                <wp:extent cx="1219200" cy="1009650"/>
                <wp:effectExtent l="0" t="0" r="0" b="0"/>
                <wp:wrapNone/>
                <wp:docPr id="3051" name="Rectangle 3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00965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47EBBFFE" w14:textId="77777777" w:rsidR="00270FF9" w:rsidRDefault="00270FF9" w:rsidP="00B54EF3">
                            <w:pPr>
                              <w:jc w:val="center"/>
                            </w:pPr>
                          </w:p>
                          <w:p w14:paraId="3A3160F8" w14:textId="77777777" w:rsidR="00270FF9" w:rsidRDefault="00270FF9" w:rsidP="00B54EF3">
                            <w:pPr>
                              <w:jc w:val="center"/>
                              <w:rPr>
                                <w:b/>
                              </w:rPr>
                            </w:pPr>
                          </w:p>
                          <w:p w14:paraId="1361E0F0" w14:textId="77777777" w:rsidR="00270FF9" w:rsidRPr="00996A25" w:rsidRDefault="00270FF9" w:rsidP="00B54EF3">
                            <w:pPr>
                              <w:jc w:val="center"/>
                              <w:rPr>
                                <w:b/>
                              </w:rPr>
                            </w:pPr>
                            <w:r w:rsidRPr="00996A25">
                              <w:rPr>
                                <w:b/>
                              </w:rPr>
                              <w:t>CIBLECO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8DEA0" id="Rectangle 3051" o:spid="_x0000_s1071" style="position:absolute;left:0;text-align:left;margin-left:15.85pt;margin-top:29.05pt;width:96pt;height:7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" fillcolor="#9bbb59" strokecolor="#f2f2f2" strokeweight="3pt">
                <v:shadow on="t" color="#4e6128" opacity=".5" offset="1pt"/>
                <v:textbox>
                  <w:txbxContent>
                    <w:p w14:paraId="47EBBFFE" w14:textId="77777777" w:rsidR="00270FF9" w:rsidRDefault="00270FF9" w:rsidP="00B54EF3">
                      <w:pPr>
                        <w:jc w:val="center"/>
                      </w:pPr>
                    </w:p>
                    <w:p w14:paraId="3A3160F8" w14:textId="77777777" w:rsidR="00270FF9" w:rsidRDefault="00270FF9" w:rsidP="00B54EF3">
                      <w:pPr>
                        <w:jc w:val="center"/>
                        <w:rPr>
                          <w:b/>
                        </w:rPr>
                      </w:pPr>
                    </w:p>
                    <w:p w14:paraId="1361E0F0" w14:textId="77777777" w:rsidR="00270FF9" w:rsidRPr="00996A25" w:rsidRDefault="00270FF9" w:rsidP="00B54EF3">
                      <w:pPr>
                        <w:jc w:val="center"/>
                        <w:rPr>
                          <w:b/>
                        </w:rPr>
                      </w:pPr>
                      <w:r w:rsidRPr="00996A25">
                        <w:rPr>
                          <w:b/>
                        </w:rPr>
                        <w:t>CIBLECO</w:t>
                      </w:r>
                    </w:p>
                  </w:txbxContent>
                </v:textbox>
              </v:rect>
            </w:pict>
          </mc:Fallback>
        </mc:AlternateContent>
      </w:r>
      <w:r w:rsidRPr="00B54EF3">
        <w:rPr>
          <w:rFonts w:eastAsia="Times New Roman" w:cs="Times New Roman"/>
          <w:sz w:val="24"/>
          <w:szCs w:val="24"/>
          <w:lang w:eastAsia="fr-FR"/>
        </w:rPr>
        <w:tab/>
      </w:r>
    </w:p>
    <w:p w14:paraId="6132EDCB" w14:textId="77777777" w:rsidR="00B54EF3" w:rsidRPr="00B54EF3" w:rsidRDefault="00B54EF3" w:rsidP="00B54EF3">
      <w:pPr>
        <w:spacing w:line="360" w:lineRule="atLeast"/>
        <w:rPr>
          <w:rFonts w:eastAsia="Times New Roman" w:cs="Times New Roman"/>
          <w:sz w:val="24"/>
          <w:szCs w:val="24"/>
          <w:lang w:eastAsia="fr-FR"/>
        </w:rPr>
      </w:pPr>
    </w:p>
    <w:p w14:paraId="79D9695F" w14:textId="77777777" w:rsidR="00B54EF3" w:rsidRPr="00B54EF3" w:rsidRDefault="00B54EF3" w:rsidP="00B54EF3">
      <w:pPr>
        <w:spacing w:line="360" w:lineRule="atLeast"/>
        <w:rPr>
          <w:rFonts w:eastAsia="Times New Roman" w:cs="Times New Roman"/>
          <w:sz w:val="24"/>
          <w:szCs w:val="24"/>
          <w:lang w:eastAsia="fr-FR"/>
        </w:rPr>
      </w:pPr>
    </w:p>
    <w:p w14:paraId="24AC5F8B" w14:textId="77777777" w:rsidR="00B54EF3" w:rsidRPr="00B54EF3" w:rsidRDefault="00B54EF3" w:rsidP="00B54EF3">
      <w:pPr>
        <w:spacing w:line="360" w:lineRule="atLeast"/>
        <w:rPr>
          <w:rFonts w:eastAsia="Times New Roman" w:cs="Times New Roman"/>
          <w:sz w:val="24"/>
          <w:szCs w:val="24"/>
          <w:lang w:eastAsia="fr-FR"/>
        </w:rPr>
      </w:pPr>
    </w:p>
    <w:p w14:paraId="03DA1F0E" w14:textId="77777777" w:rsidR="00B54EF3" w:rsidRPr="00B54EF3" w:rsidRDefault="00B54EF3" w:rsidP="00B54EF3">
      <w:pPr>
        <w:spacing w:line="360" w:lineRule="atLeast"/>
        <w:rPr>
          <w:rFonts w:eastAsia="Times New Roman" w:cs="Times New Roman"/>
          <w:sz w:val="24"/>
          <w:szCs w:val="24"/>
          <w:lang w:eastAsia="fr-FR"/>
        </w:rPr>
      </w:pPr>
    </w:p>
    <w:p w14:paraId="61E62178" w14:textId="77777777" w:rsidR="00B54EF3" w:rsidRPr="00B54EF3" w:rsidRDefault="00B54EF3" w:rsidP="00B54EF3">
      <w:pPr>
        <w:spacing w:line="360" w:lineRule="atLeast"/>
        <w:rPr>
          <w:rFonts w:eastAsia="Times New Roman" w:cs="Times New Roman"/>
          <w:sz w:val="24"/>
          <w:szCs w:val="24"/>
          <w:lang w:eastAsia="fr-FR"/>
        </w:rPr>
      </w:pPr>
    </w:p>
    <w:p w14:paraId="549EDA13" w14:textId="77777777" w:rsidR="00B54EF3" w:rsidRPr="00B54EF3" w:rsidRDefault="00B54EF3" w:rsidP="00B54EF3">
      <w:pPr>
        <w:spacing w:line="360" w:lineRule="atLeast"/>
        <w:rPr>
          <w:rFonts w:eastAsia="Times New Roman" w:cs="Times New Roman"/>
          <w:sz w:val="24"/>
          <w:szCs w:val="24"/>
          <w:lang w:eastAsia="fr-FR"/>
        </w:rPr>
      </w:pPr>
    </w:p>
    <w:p w14:paraId="6D20F0CD" w14:textId="77777777" w:rsidR="00B54EF3" w:rsidRPr="00B54EF3" w:rsidRDefault="00B54EF3" w:rsidP="00B54EF3">
      <w:pPr>
        <w:spacing w:line="360" w:lineRule="atLeast"/>
        <w:rPr>
          <w:rFonts w:eastAsia="Times New Roman" w:cs="Times New Roman"/>
          <w:sz w:val="24"/>
          <w:szCs w:val="24"/>
          <w:lang w:eastAsia="fr-FR"/>
        </w:rPr>
      </w:pPr>
    </w:p>
    <w:p w14:paraId="23C2E9E0" w14:textId="77777777" w:rsidR="00B54EF3" w:rsidRPr="00B54EF3" w:rsidRDefault="00B54EF3" w:rsidP="00B54EF3">
      <w:pPr>
        <w:spacing w:line="360" w:lineRule="atLeast"/>
        <w:rPr>
          <w:rFonts w:eastAsia="Times New Roman" w:cs="Times New Roman"/>
          <w:sz w:val="24"/>
          <w:szCs w:val="24"/>
          <w:lang w:eastAsia="fr-FR"/>
        </w:rPr>
      </w:pPr>
    </w:p>
    <w:p w14:paraId="07930487" w14:textId="77777777" w:rsidR="00B54EF3" w:rsidRPr="00B54EF3" w:rsidRDefault="00B54EF3" w:rsidP="00B54EF3">
      <w:pPr>
        <w:spacing w:line="360" w:lineRule="atLeast"/>
        <w:rPr>
          <w:rFonts w:eastAsia="Times New Roman" w:cs="Times New Roman"/>
          <w:sz w:val="24"/>
          <w:szCs w:val="24"/>
          <w:u w:val="single"/>
          <w:lang w:eastAsia="fr-FR"/>
        </w:rPr>
      </w:pPr>
      <w:r w:rsidRPr="00B54EF3">
        <w:rPr>
          <w:rFonts w:eastAsia="Times New Roman" w:cs="Times New Roman"/>
          <w:sz w:val="24"/>
          <w:szCs w:val="24"/>
          <w:u w:val="single"/>
          <w:lang w:eastAsia="fr-FR"/>
        </w:rPr>
        <w:t>Après la transaction</w:t>
      </w:r>
    </w:p>
    <w:p w14:paraId="2E2173D4" w14:textId="77777777" w:rsidR="00B54EF3" w:rsidRPr="00B54EF3" w:rsidRDefault="00B54EF3" w:rsidP="00B54EF3">
      <w:pPr>
        <w:spacing w:line="360" w:lineRule="atLeast"/>
        <w:rPr>
          <w:rFonts w:eastAsia="Times New Roman" w:cs="Times New Roman"/>
          <w:b/>
          <w:sz w:val="24"/>
          <w:szCs w:val="24"/>
          <w:lang w:eastAsia="fr-FR"/>
        </w:rPr>
      </w:pPr>
      <w:r w:rsidRPr="00B54EF3">
        <w:rPr>
          <w:rFonts w:eastAsia="Times New Roman" w:cs="Times New Roman"/>
          <w:b/>
          <w:sz w:val="24"/>
          <w:szCs w:val="24"/>
          <w:lang w:eastAsia="fr-FR"/>
        </w:rPr>
        <w:t>Autres actionnaires</w:t>
      </w:r>
      <w:r w:rsidRPr="00B54EF3">
        <w:rPr>
          <w:rFonts w:eastAsia="Times New Roman" w:cs="Times New Roman"/>
          <w:b/>
          <w:sz w:val="24"/>
          <w:szCs w:val="24"/>
          <w:lang w:eastAsia="fr-FR"/>
        </w:rPr>
        <w:tab/>
      </w:r>
      <w:r w:rsidRPr="00B54EF3">
        <w:rPr>
          <w:rFonts w:eastAsia="Times New Roman" w:cs="Times New Roman"/>
          <w:b/>
          <w:sz w:val="24"/>
          <w:szCs w:val="24"/>
          <w:lang w:eastAsia="fr-FR"/>
        </w:rPr>
        <w:tab/>
        <w:t>Monsieur X</w:t>
      </w:r>
      <w:r w:rsidRPr="00B54EF3">
        <w:rPr>
          <w:rFonts w:eastAsia="Times New Roman" w:cs="Times New Roman"/>
          <w:b/>
          <w:sz w:val="24"/>
          <w:szCs w:val="24"/>
          <w:lang w:eastAsia="fr-FR"/>
        </w:rPr>
        <w:tab/>
      </w:r>
    </w:p>
    <w:p w14:paraId="54655C1D" w14:textId="77777777" w:rsidR="00B54EF3" w:rsidRPr="00B54EF3" w:rsidRDefault="00B54EF3" w:rsidP="00B54EF3">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95456" behindDoc="0" locked="0" layoutInCell="1" allowOverlap="1" wp14:anchorId="662B9797" wp14:editId="316379F6">
                <wp:simplePos x="0" y="0"/>
                <wp:positionH relativeFrom="column">
                  <wp:posOffset>4105275</wp:posOffset>
                </wp:positionH>
                <wp:positionV relativeFrom="paragraph">
                  <wp:posOffset>114300</wp:posOffset>
                </wp:positionV>
                <wp:extent cx="1876425" cy="1000125"/>
                <wp:effectExtent l="38100" t="57150" r="47625" b="85725"/>
                <wp:wrapNone/>
                <wp:docPr id="3046" name="Flèche gauche 3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000125"/>
                        </a:xfrm>
                        <a:prstGeom prst="leftArrow">
                          <a:avLst>
                            <a:gd name="adj1" fmla="val 50000"/>
                            <a:gd name="adj2" fmla="val 55120"/>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486AE6" w14:textId="77777777" w:rsidR="00270FF9" w:rsidRPr="00B54EF3" w:rsidRDefault="00270FF9" w:rsidP="00B54EF3">
                            <w:pPr>
                              <w:spacing w:line="240" w:lineRule="auto"/>
                              <w:jc w:val="left"/>
                              <w:rPr>
                                <w:b/>
                                <w:sz w:val="24"/>
                                <w:szCs w:val="24"/>
                              </w:rPr>
                            </w:pPr>
                            <w:r w:rsidRPr="00B54EF3">
                              <w:rPr>
                                <w:b/>
                                <w:sz w:val="24"/>
                                <w:szCs w:val="24"/>
                              </w:rPr>
                              <w:t>Avec 85(1) CV = 200 000 $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B9797" id="Flèche gauche 3046" o:spid="_x0000_s1072" type="#_x0000_t66" style="position:absolute;left:0;text-align:left;margin-left:323.25pt;margin-top:9pt;width:147.75pt;height:78.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" adj="6346" strokecolor="#9bbb59" strokeweight="5pt">
                <v:stroke linestyle="thickThin"/>
                <v:shadow color="#868686"/>
                <v:textbox>
                  <w:txbxContent>
                    <w:p w14:paraId="52486AE6" w14:textId="77777777" w:rsidR="00270FF9" w:rsidRPr="00B54EF3" w:rsidRDefault="00270FF9" w:rsidP="00B54EF3">
                      <w:pPr>
                        <w:spacing w:line="240" w:lineRule="auto"/>
                        <w:jc w:val="left"/>
                        <w:rPr>
                          <w:b/>
                          <w:sz w:val="24"/>
                          <w:szCs w:val="24"/>
                        </w:rPr>
                      </w:pPr>
                      <w:r w:rsidRPr="00B54EF3">
                        <w:rPr>
                          <w:b/>
                          <w:sz w:val="24"/>
                          <w:szCs w:val="24"/>
                        </w:rPr>
                        <w:t>Avec 85(1) CV = 200 000 $</w:t>
                      </w:r>
                    </w:p>
                  </w:txbxContent>
                </v:textbox>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793408" behindDoc="0" locked="0" layoutInCell="1" allowOverlap="1" wp14:anchorId="504AA0BE" wp14:editId="5A0572B6">
                <wp:simplePos x="0" y="0"/>
                <wp:positionH relativeFrom="column">
                  <wp:posOffset>477520</wp:posOffset>
                </wp:positionH>
                <wp:positionV relativeFrom="paragraph">
                  <wp:posOffset>35560</wp:posOffset>
                </wp:positionV>
                <wp:extent cx="942975" cy="695325"/>
                <wp:effectExtent l="0" t="0" r="0" b="0"/>
                <wp:wrapNone/>
                <wp:docPr id="3050" name="Connecteur droit avec flèche 3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3B1CE" id="Connecteur droit avec flèche 3050" o:spid="_x0000_s1026" type="#_x0000_t32" style="position:absolute;margin-left:37.6pt;margin-top:2.8pt;width:74.25pt;height:54.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791360" behindDoc="0" locked="0" layoutInCell="1" allowOverlap="1" wp14:anchorId="1E0E9A38" wp14:editId="313F119D">
                <wp:simplePos x="0" y="0"/>
                <wp:positionH relativeFrom="column">
                  <wp:posOffset>2220595</wp:posOffset>
                </wp:positionH>
                <wp:positionV relativeFrom="paragraph">
                  <wp:posOffset>35560</wp:posOffset>
                </wp:positionV>
                <wp:extent cx="0" cy="742950"/>
                <wp:effectExtent l="0" t="0" r="0" b="0"/>
                <wp:wrapNone/>
                <wp:docPr id="3049" name="Connecteur droit avec flèche 3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FA95A" id="Connecteur droit avec flèche 3049" o:spid="_x0000_s1026" type="#_x0000_t32" style="position:absolute;margin-left:174.85pt;margin-top:2.8pt;width:0;height:5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">
                <v:stroke endarrow="block"/>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784192" behindDoc="0" locked="0" layoutInCell="1" allowOverlap="1" wp14:anchorId="5B938182" wp14:editId="44DC5163">
                <wp:simplePos x="0" y="0"/>
                <wp:positionH relativeFrom="column">
                  <wp:posOffset>2820670</wp:posOffset>
                </wp:positionH>
                <wp:positionV relativeFrom="paragraph">
                  <wp:posOffset>111760</wp:posOffset>
                </wp:positionV>
                <wp:extent cx="323215" cy="209550"/>
                <wp:effectExtent l="0" t="0" r="0" b="0"/>
                <wp:wrapNone/>
                <wp:docPr id="3048" name="Connecteur droit avec flèche 3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21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6F705" id="Connecteur droit avec flèche 3048" o:spid="_x0000_s1026" type="#_x0000_t32" style="position:absolute;margin-left:222.1pt;margin-top:8.8pt;width:25.45pt;height:16.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">
                <v:stroke endarrow="block"/>
              </v:shape>
            </w:pict>
          </mc:Fallback>
        </mc:AlternateContent>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t>1 M $ JVM</w:t>
      </w:r>
    </w:p>
    <w:p w14:paraId="4F8BA50B" w14:textId="77777777" w:rsidR="00B54EF3" w:rsidRPr="00B54EF3" w:rsidRDefault="00B54EF3" w:rsidP="00B54EF3">
      <w:pPr>
        <w:spacing w:line="360" w:lineRule="atLeast"/>
        <w:rPr>
          <w:rFonts w:eastAsia="Times New Roman" w:cs="Times New Roman"/>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785216" behindDoc="0" locked="0" layoutInCell="1" allowOverlap="1" wp14:anchorId="532B11CA" wp14:editId="36564F85">
                <wp:simplePos x="0" y="0"/>
                <wp:positionH relativeFrom="column">
                  <wp:posOffset>2820670</wp:posOffset>
                </wp:positionH>
                <wp:positionV relativeFrom="paragraph">
                  <wp:posOffset>207010</wp:posOffset>
                </wp:positionV>
                <wp:extent cx="257175" cy="161925"/>
                <wp:effectExtent l="0" t="0" r="0" b="0"/>
                <wp:wrapNone/>
                <wp:docPr id="3045" name="Connecteur droit avec flèche 3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B7435" id="Connecteur droit avec flèche 3045" o:spid="_x0000_s1026" type="#_x0000_t32" style="position:absolute;margin-left:222.1pt;margin-top:16.3pt;width:20.2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783168" behindDoc="0" locked="0" layoutInCell="1" allowOverlap="1" wp14:anchorId="283572B1" wp14:editId="257DADD2">
                <wp:simplePos x="0" y="0"/>
                <wp:positionH relativeFrom="column">
                  <wp:posOffset>2886710</wp:posOffset>
                </wp:positionH>
                <wp:positionV relativeFrom="paragraph">
                  <wp:posOffset>159385</wp:posOffset>
                </wp:positionV>
                <wp:extent cx="257175" cy="0"/>
                <wp:effectExtent l="0" t="0" r="0" b="0"/>
                <wp:wrapNone/>
                <wp:docPr id="3044" name="Connecteur droit avec flèche 3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4F3FA" id="Connecteur droit avec flèche 3044" o:spid="_x0000_s1026" type="#_x0000_t32" style="position:absolute;margin-left:227.3pt;margin-top:12.55pt;width:20.2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">
                <v:stroke endarrow="block"/>
              </v:shape>
            </w:pict>
          </mc:Fallback>
        </mc:AlternateContent>
      </w:r>
      <w:r w:rsidRPr="00B54EF3">
        <w:rPr>
          <w:rFonts w:eastAsia="Times New Roman" w:cs="Times New Roman"/>
          <w:b/>
          <w:sz w:val="24"/>
          <w:szCs w:val="24"/>
          <w:lang w:eastAsia="fr-FR"/>
        </w:rPr>
        <w:tab/>
      </w:r>
      <w:r w:rsidRPr="00B54EF3">
        <w:rPr>
          <w:rFonts w:eastAsia="Times New Roman" w:cs="Times New Roman"/>
          <w:b/>
          <w:sz w:val="24"/>
          <w:szCs w:val="24"/>
          <w:lang w:eastAsia="fr-FR"/>
        </w:rPr>
        <w:tab/>
      </w:r>
      <w:r w:rsidRPr="00B54EF3">
        <w:rPr>
          <w:rFonts w:eastAsia="Times New Roman" w:cs="Times New Roman"/>
          <w:b/>
          <w:sz w:val="24"/>
          <w:szCs w:val="24"/>
          <w:lang w:eastAsia="fr-FR"/>
        </w:rPr>
        <w:tab/>
      </w:r>
      <w:r w:rsidRPr="00B54EF3">
        <w:rPr>
          <w:rFonts w:eastAsia="Times New Roman" w:cs="Times New Roman"/>
          <w:b/>
          <w:sz w:val="24"/>
          <w:szCs w:val="24"/>
          <w:lang w:eastAsia="fr-FR"/>
        </w:rPr>
        <w:tab/>
      </w:r>
      <w:r w:rsidRPr="00B54EF3">
        <w:rPr>
          <w:rFonts w:eastAsia="Times New Roman" w:cs="Times New Roman"/>
          <w:b/>
          <w:sz w:val="24"/>
          <w:szCs w:val="24"/>
          <w:lang w:eastAsia="fr-FR"/>
        </w:rPr>
        <w:tab/>
        <w:t>100 « B »</w:t>
      </w:r>
      <w:r w:rsidRPr="00B54EF3">
        <w:rPr>
          <w:rFonts w:eastAsia="Times New Roman" w:cs="Times New Roman"/>
          <w:sz w:val="24"/>
          <w:szCs w:val="24"/>
          <w:lang w:eastAsia="fr-FR"/>
        </w:rPr>
        <w:t xml:space="preserve"> </w:t>
      </w:r>
      <w:r w:rsidRPr="00B54EF3">
        <w:rPr>
          <w:rFonts w:eastAsia="Times New Roman" w:cs="Times New Roman"/>
          <w:sz w:val="24"/>
          <w:szCs w:val="24"/>
          <w:lang w:eastAsia="fr-FR"/>
        </w:rPr>
        <w:tab/>
        <w:t>200 000 $ PBR</w:t>
      </w:r>
    </w:p>
    <w:p w14:paraId="3B476F0A" w14:textId="77777777" w:rsidR="00B54EF3" w:rsidRPr="00B54EF3" w:rsidRDefault="00B54EF3" w:rsidP="00B54EF3">
      <w:pPr>
        <w:spacing w:line="360" w:lineRule="atLeast"/>
        <w:rPr>
          <w:rFonts w:eastAsia="Times New Roman" w:cs="Times New Roman"/>
          <w:sz w:val="24"/>
          <w:szCs w:val="24"/>
          <w:lang w:eastAsia="fr-FR"/>
        </w:rPr>
      </w:pP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t>10 000 $ CV</w:t>
      </w:r>
    </w:p>
    <w:p w14:paraId="3E7B9685" w14:textId="77777777" w:rsidR="00B54EF3" w:rsidRPr="00B54EF3" w:rsidRDefault="00B54EF3" w:rsidP="00B54EF3">
      <w:pPr>
        <w:spacing w:line="360" w:lineRule="atLeast"/>
        <w:rPr>
          <w:rFonts w:eastAsia="Times New Roman" w:cs="Times New Roman"/>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786240" behindDoc="0" locked="0" layoutInCell="1" allowOverlap="1" wp14:anchorId="618209A2" wp14:editId="54B87C78">
                <wp:simplePos x="0" y="0"/>
                <wp:positionH relativeFrom="column">
                  <wp:posOffset>1344930</wp:posOffset>
                </wp:positionH>
                <wp:positionV relativeFrom="paragraph">
                  <wp:posOffset>45085</wp:posOffset>
                </wp:positionV>
                <wp:extent cx="1666875" cy="552450"/>
                <wp:effectExtent l="0" t="0" r="0" b="0"/>
                <wp:wrapNone/>
                <wp:docPr id="3043" name="Rectangle 3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5245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2A32E710" w14:textId="77777777" w:rsidR="00270FF9" w:rsidRPr="00996A25" w:rsidRDefault="00270FF9" w:rsidP="00B54EF3">
                            <w:pPr>
                              <w:jc w:val="center"/>
                              <w:rPr>
                                <w:b/>
                              </w:rPr>
                            </w:pPr>
                            <w:r w:rsidRPr="00996A25">
                              <w:rPr>
                                <w:b/>
                              </w:rPr>
                              <w:t>SOCIÉTÉ</w:t>
                            </w:r>
                          </w:p>
                          <w:p w14:paraId="7DD70901" w14:textId="77777777" w:rsidR="00270FF9" w:rsidRPr="00996A25" w:rsidRDefault="00270FF9" w:rsidP="00B54EF3">
                            <w:pPr>
                              <w:jc w:val="center"/>
                              <w:rPr>
                                <w:b/>
                              </w:rPr>
                            </w:pPr>
                            <w:r w:rsidRPr="00996A25">
                              <w:rPr>
                                <w:b/>
                              </w:rPr>
                              <w:t>ACHETEUSE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209A2" id="Rectangle 3043" o:spid="_x0000_s1073" style="position:absolute;left:0;text-align:left;margin-left:105.9pt;margin-top:3.55pt;width:131.25pt;height:4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" fillcolor="#9bbb59" strokecolor="#f2f2f2" strokeweight="3pt">
                <v:shadow on="t" color="#4e6128" opacity=".5" offset="1pt"/>
                <v:textbox>
                  <w:txbxContent>
                    <w:p w14:paraId="2A32E710" w14:textId="77777777" w:rsidR="00270FF9" w:rsidRPr="00996A25" w:rsidRDefault="00270FF9" w:rsidP="00B54EF3">
                      <w:pPr>
                        <w:jc w:val="center"/>
                        <w:rPr>
                          <w:b/>
                        </w:rPr>
                      </w:pPr>
                      <w:r w:rsidRPr="00996A25">
                        <w:rPr>
                          <w:b/>
                        </w:rPr>
                        <w:t>SOCIÉTÉ</w:t>
                      </w:r>
                    </w:p>
                    <w:p w14:paraId="7DD70901" w14:textId="77777777" w:rsidR="00270FF9" w:rsidRPr="00996A25" w:rsidRDefault="00270FF9" w:rsidP="00B54EF3">
                      <w:pPr>
                        <w:jc w:val="center"/>
                        <w:rPr>
                          <w:b/>
                        </w:rPr>
                      </w:pPr>
                      <w:r w:rsidRPr="00996A25">
                        <w:rPr>
                          <w:b/>
                        </w:rPr>
                        <w:t>ACHETEUSE</w:t>
                      </w:r>
                    </w:p>
                  </w:txbxContent>
                </v:textbox>
              </v:rect>
            </w:pict>
          </mc:Fallback>
        </mc:AlternateContent>
      </w:r>
    </w:p>
    <w:p w14:paraId="264A3586" w14:textId="77777777" w:rsidR="00B54EF3" w:rsidRPr="00B54EF3" w:rsidRDefault="00B54EF3" w:rsidP="00B54EF3">
      <w:pPr>
        <w:spacing w:line="360" w:lineRule="atLeast"/>
        <w:rPr>
          <w:rFonts w:eastAsia="Times New Roman" w:cs="Times New Roman"/>
          <w:sz w:val="24"/>
          <w:szCs w:val="24"/>
          <w:lang w:eastAsia="fr-FR"/>
        </w:rPr>
      </w:pPr>
    </w:p>
    <w:p w14:paraId="07F41AEB" w14:textId="77777777" w:rsidR="00B54EF3" w:rsidRPr="00B54EF3" w:rsidRDefault="00B54EF3" w:rsidP="00B54EF3">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96480" behindDoc="0" locked="0" layoutInCell="1" allowOverlap="1" wp14:anchorId="448BE1A8" wp14:editId="455CD09C">
                <wp:simplePos x="0" y="0"/>
                <wp:positionH relativeFrom="column">
                  <wp:posOffset>4105275</wp:posOffset>
                </wp:positionH>
                <wp:positionV relativeFrom="paragraph">
                  <wp:posOffset>94615</wp:posOffset>
                </wp:positionV>
                <wp:extent cx="1743075" cy="1000125"/>
                <wp:effectExtent l="38100" t="57150" r="47625" b="85725"/>
                <wp:wrapNone/>
                <wp:docPr id="3047" name="Flèche gauche 3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000125"/>
                        </a:xfrm>
                        <a:prstGeom prst="leftArrow">
                          <a:avLst>
                            <a:gd name="adj1" fmla="val 50000"/>
                            <a:gd name="adj2" fmla="val 55120"/>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5B9C2A" w14:textId="77777777" w:rsidR="00270FF9" w:rsidRPr="00B54EF3" w:rsidRDefault="00270FF9" w:rsidP="00B54EF3">
                            <w:pPr>
                              <w:spacing w:line="240" w:lineRule="auto"/>
                              <w:rPr>
                                <w:b/>
                                <w:sz w:val="24"/>
                                <w:szCs w:val="24"/>
                              </w:rPr>
                            </w:pPr>
                            <w:r w:rsidRPr="00B54EF3">
                              <w:rPr>
                                <w:b/>
                                <w:sz w:val="24"/>
                                <w:szCs w:val="24"/>
                              </w:rPr>
                              <w:t>Avec 85(1) PBR = 200 000 $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BE1A8" id="Flèche gauche 3047" o:spid="_x0000_s1074" type="#_x0000_t66" style="position:absolute;left:0;text-align:left;margin-left:323.25pt;margin-top:7.45pt;width:137.25pt;height:7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" adj="6831" strokecolor="#9bbb59" strokeweight="5pt">
                <v:stroke linestyle="thickThin"/>
                <v:shadow color="#868686"/>
                <v:textbox>
                  <w:txbxContent>
                    <w:p w14:paraId="2A5B9C2A" w14:textId="77777777" w:rsidR="00270FF9" w:rsidRPr="00B54EF3" w:rsidRDefault="00270FF9" w:rsidP="00B54EF3">
                      <w:pPr>
                        <w:spacing w:line="240" w:lineRule="auto"/>
                        <w:rPr>
                          <w:b/>
                          <w:sz w:val="24"/>
                          <w:szCs w:val="24"/>
                        </w:rPr>
                      </w:pPr>
                      <w:r w:rsidRPr="00B54EF3">
                        <w:rPr>
                          <w:b/>
                          <w:sz w:val="24"/>
                          <w:szCs w:val="24"/>
                        </w:rPr>
                        <w:t>Avec 85(1) PBR = 200 000 $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792384" behindDoc="0" locked="0" layoutInCell="1" allowOverlap="1" wp14:anchorId="14BBBDB3" wp14:editId="01694B61">
                <wp:simplePos x="0" y="0"/>
                <wp:positionH relativeFrom="column">
                  <wp:posOffset>2220595</wp:posOffset>
                </wp:positionH>
                <wp:positionV relativeFrom="paragraph">
                  <wp:posOffset>140335</wp:posOffset>
                </wp:positionV>
                <wp:extent cx="0" cy="666750"/>
                <wp:effectExtent l="0" t="0" r="0" b="0"/>
                <wp:wrapNone/>
                <wp:docPr id="3042" name="Connecteur droit avec flèche 3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8F2CA" id="Connecteur droit avec flèche 3042" o:spid="_x0000_s1026" type="#_x0000_t32" style="position:absolute;margin-left:174.85pt;margin-top:11.05pt;width:0;height: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">
                <v:stroke endarrow="block"/>
              </v:shape>
            </w:pict>
          </mc:Fallback>
        </mc:AlternateContent>
      </w:r>
    </w:p>
    <w:p w14:paraId="3AB9568E" w14:textId="77777777" w:rsidR="00B54EF3" w:rsidRPr="00B54EF3" w:rsidRDefault="00B54EF3" w:rsidP="00B54EF3">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90336" behindDoc="0" locked="0" layoutInCell="1" allowOverlap="1" wp14:anchorId="3F7D896D" wp14:editId="4E0DF57C">
                <wp:simplePos x="0" y="0"/>
                <wp:positionH relativeFrom="column">
                  <wp:posOffset>2886710</wp:posOffset>
                </wp:positionH>
                <wp:positionV relativeFrom="paragraph">
                  <wp:posOffset>130810</wp:posOffset>
                </wp:positionV>
                <wp:extent cx="257175" cy="209550"/>
                <wp:effectExtent l="0" t="0" r="0" b="0"/>
                <wp:wrapNone/>
                <wp:docPr id="3041" name="Connecteur droit avec flèche 3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076D2" id="Connecteur droit avec flèche 3041" o:spid="_x0000_s1026" type="#_x0000_t32" style="position:absolute;margin-left:227.3pt;margin-top:10.3pt;width:20.25pt;height:16.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">
                <v:stroke endarrow="block"/>
              </v:shape>
            </w:pict>
          </mc:Fallback>
        </mc:AlternateContent>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t>1 M $ JVM</w:t>
      </w:r>
    </w:p>
    <w:p w14:paraId="733A4D5D" w14:textId="77777777" w:rsidR="00B54EF3" w:rsidRPr="00B54EF3" w:rsidRDefault="00B54EF3" w:rsidP="00B54EF3">
      <w:pPr>
        <w:spacing w:line="360" w:lineRule="atLeast"/>
        <w:rPr>
          <w:rFonts w:eastAsia="Times New Roman" w:cs="Times New Roman"/>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789312" behindDoc="0" locked="0" layoutInCell="1" allowOverlap="1" wp14:anchorId="088F8804" wp14:editId="0561BF7F">
                <wp:simplePos x="0" y="0"/>
                <wp:positionH relativeFrom="column">
                  <wp:posOffset>2886710</wp:posOffset>
                </wp:positionH>
                <wp:positionV relativeFrom="paragraph">
                  <wp:posOffset>111760</wp:posOffset>
                </wp:positionV>
                <wp:extent cx="248285" cy="238125"/>
                <wp:effectExtent l="0" t="0" r="0" b="0"/>
                <wp:wrapNone/>
                <wp:docPr id="3040" name="Connecteur droit avec flèche 3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58FA7" id="Connecteur droit avec flèche 3040" o:spid="_x0000_s1026" type="#_x0000_t32" style="position:absolute;margin-left:227.3pt;margin-top:8.8pt;width:19.55pt;height:18.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788288" behindDoc="0" locked="0" layoutInCell="1" allowOverlap="1" wp14:anchorId="11FC2DE7" wp14:editId="1279A454">
                <wp:simplePos x="0" y="0"/>
                <wp:positionH relativeFrom="column">
                  <wp:posOffset>2877820</wp:posOffset>
                </wp:positionH>
                <wp:positionV relativeFrom="paragraph">
                  <wp:posOffset>111760</wp:posOffset>
                </wp:positionV>
                <wp:extent cx="257175" cy="0"/>
                <wp:effectExtent l="0" t="0" r="0" b="0"/>
                <wp:wrapNone/>
                <wp:docPr id="3039" name="Connecteur droit avec flèche 3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5E50B" id="Connecteur droit avec flèche 3039" o:spid="_x0000_s1026" type="#_x0000_t32" style="position:absolute;margin-left:226.6pt;margin-top:8.8pt;width:20.2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">
                <v:stroke endarrow="block"/>
              </v:shape>
            </w:pict>
          </mc:Fallback>
        </mc:AlternateContent>
      </w:r>
      <w:r w:rsidRPr="00B54EF3">
        <w:rPr>
          <w:rFonts w:eastAsia="Times New Roman" w:cs="Times New Roman"/>
          <w:b/>
          <w:sz w:val="24"/>
          <w:szCs w:val="24"/>
          <w:lang w:eastAsia="fr-FR"/>
        </w:rPr>
        <w:tab/>
      </w:r>
      <w:r w:rsidRPr="00B54EF3">
        <w:rPr>
          <w:rFonts w:eastAsia="Times New Roman" w:cs="Times New Roman"/>
          <w:b/>
          <w:sz w:val="24"/>
          <w:szCs w:val="24"/>
          <w:lang w:eastAsia="fr-FR"/>
        </w:rPr>
        <w:tab/>
      </w:r>
      <w:r w:rsidRPr="00B54EF3">
        <w:rPr>
          <w:rFonts w:eastAsia="Times New Roman" w:cs="Times New Roman"/>
          <w:b/>
          <w:sz w:val="24"/>
          <w:szCs w:val="24"/>
          <w:lang w:eastAsia="fr-FR"/>
        </w:rPr>
        <w:tab/>
      </w:r>
      <w:r w:rsidRPr="00B54EF3">
        <w:rPr>
          <w:rFonts w:eastAsia="Times New Roman" w:cs="Times New Roman"/>
          <w:b/>
          <w:sz w:val="24"/>
          <w:szCs w:val="24"/>
          <w:lang w:eastAsia="fr-FR"/>
        </w:rPr>
        <w:tab/>
      </w:r>
      <w:r w:rsidRPr="00B54EF3">
        <w:rPr>
          <w:rFonts w:eastAsia="Times New Roman" w:cs="Times New Roman"/>
          <w:b/>
          <w:sz w:val="24"/>
          <w:szCs w:val="24"/>
          <w:lang w:eastAsia="fr-FR"/>
        </w:rPr>
        <w:tab/>
        <w:t>100 « A »</w:t>
      </w:r>
      <w:r w:rsidRPr="00B54EF3">
        <w:rPr>
          <w:rFonts w:eastAsia="Times New Roman" w:cs="Times New Roman"/>
          <w:sz w:val="24"/>
          <w:szCs w:val="24"/>
          <w:lang w:eastAsia="fr-FR"/>
        </w:rPr>
        <w:t xml:space="preserve"> </w:t>
      </w:r>
      <w:r w:rsidRPr="00B54EF3">
        <w:rPr>
          <w:rFonts w:eastAsia="Times New Roman" w:cs="Times New Roman"/>
          <w:sz w:val="24"/>
          <w:szCs w:val="24"/>
          <w:lang w:eastAsia="fr-FR"/>
        </w:rPr>
        <w:tab/>
        <w:t>10 000 $ PBR</w:t>
      </w:r>
    </w:p>
    <w:p w14:paraId="1EB6E970" w14:textId="77777777" w:rsidR="00B54EF3" w:rsidRPr="00B54EF3" w:rsidRDefault="00B54EF3" w:rsidP="00B54EF3">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87264" behindDoc="0" locked="0" layoutInCell="1" allowOverlap="1" wp14:anchorId="5FA1E0D6" wp14:editId="603B6607">
                <wp:simplePos x="0" y="0"/>
                <wp:positionH relativeFrom="column">
                  <wp:posOffset>1601470</wp:posOffset>
                </wp:positionH>
                <wp:positionV relativeFrom="paragraph">
                  <wp:posOffset>121285</wp:posOffset>
                </wp:positionV>
                <wp:extent cx="1219200" cy="390525"/>
                <wp:effectExtent l="0" t="0" r="0" b="0"/>
                <wp:wrapNone/>
                <wp:docPr id="3038" name="Rectangle 3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9052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0DB3FF41" w14:textId="77777777" w:rsidR="00270FF9" w:rsidRPr="00996A25" w:rsidRDefault="00270FF9" w:rsidP="00B54EF3">
                            <w:pPr>
                              <w:jc w:val="center"/>
                              <w:rPr>
                                <w:b/>
                              </w:rPr>
                            </w:pPr>
                            <w:r w:rsidRPr="00996A25">
                              <w:rPr>
                                <w:b/>
                              </w:rPr>
                              <w:t>CIBLECO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1E0D6" id="Rectangle 3038" o:spid="_x0000_s1075" style="position:absolute;left:0;text-align:left;margin-left:126.1pt;margin-top:9.55pt;width:96pt;height:30.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" fillcolor="#9bbb59" strokecolor="#f2f2f2" strokeweight="3pt">
                <v:shadow on="t" color="#4e6128" opacity=".5" offset="1pt"/>
                <v:textbox>
                  <w:txbxContent>
                    <w:p w14:paraId="0DB3FF41" w14:textId="77777777" w:rsidR="00270FF9" w:rsidRPr="00996A25" w:rsidRDefault="00270FF9" w:rsidP="00B54EF3">
                      <w:pPr>
                        <w:jc w:val="center"/>
                        <w:rPr>
                          <w:b/>
                        </w:rPr>
                      </w:pPr>
                      <w:r w:rsidRPr="00996A25">
                        <w:rPr>
                          <w:b/>
                        </w:rPr>
                        <w:t>CIBLECO</w:t>
                      </w:r>
                    </w:p>
                  </w:txbxContent>
                </v:textbox>
              </v:rect>
            </w:pict>
          </mc:Fallback>
        </mc:AlternateContent>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r>
      <w:r w:rsidRPr="00B54EF3">
        <w:rPr>
          <w:rFonts w:eastAsia="Times New Roman" w:cs="Times New Roman"/>
          <w:sz w:val="24"/>
          <w:szCs w:val="24"/>
          <w:lang w:eastAsia="fr-FR"/>
        </w:rPr>
        <w:tab/>
        <w:t>10 000 $ CV</w:t>
      </w:r>
    </w:p>
    <w:p w14:paraId="6A2642E1" w14:textId="77777777" w:rsidR="00B54EF3" w:rsidRPr="00B54EF3" w:rsidRDefault="00B54EF3" w:rsidP="00B54EF3">
      <w:pPr>
        <w:spacing w:line="360" w:lineRule="atLeast"/>
        <w:rPr>
          <w:rFonts w:eastAsia="Times New Roman" w:cs="Times New Roman"/>
          <w:sz w:val="24"/>
          <w:szCs w:val="24"/>
          <w:lang w:eastAsia="fr-FR"/>
        </w:rPr>
      </w:pPr>
    </w:p>
    <w:p w14:paraId="58E09FBB" w14:textId="77777777" w:rsidR="00B54EF3" w:rsidRPr="00B54EF3" w:rsidRDefault="00B54EF3" w:rsidP="00B54EF3">
      <w:pPr>
        <w:spacing w:line="360" w:lineRule="atLeast"/>
        <w:rPr>
          <w:rFonts w:eastAsia="Times New Roman" w:cs="Times New Roman"/>
          <w:sz w:val="24"/>
          <w:szCs w:val="24"/>
          <w:lang w:eastAsia="fr-FR"/>
        </w:rPr>
      </w:pPr>
    </w:p>
    <w:p w14:paraId="3C5CBBA6" w14:textId="77777777" w:rsidR="00E52B41" w:rsidRDefault="00E52B41">
      <w:pPr>
        <w:spacing w:after="200"/>
        <w:jc w:val="left"/>
      </w:pPr>
      <w:r>
        <w:br w:type="page"/>
      </w:r>
    </w:p>
    <w:p w14:paraId="4C97ACAA" w14:textId="77777777" w:rsidR="007E1E1D" w:rsidRPr="007E1E1D" w:rsidRDefault="007E1E1D" w:rsidP="007E1E1D">
      <w:pPr>
        <w:pBdr>
          <w:top w:val="single" w:sz="4" w:space="1" w:color="auto"/>
          <w:left w:val="single" w:sz="4" w:space="4" w:color="auto"/>
          <w:bottom w:val="single" w:sz="4" w:space="1" w:color="auto"/>
          <w:right w:val="single" w:sz="4" w:space="4" w:color="auto"/>
        </w:pBdr>
        <w:shd w:val="pct20" w:color="000000" w:fill="FFFFFF"/>
        <w:spacing w:line="360" w:lineRule="atLeast"/>
        <w:rPr>
          <w:rFonts w:eastAsia="Times New Roman" w:cs="Times New Roman"/>
          <w:b/>
          <w:sz w:val="24"/>
          <w:szCs w:val="24"/>
          <w:lang w:eastAsia="fr-FR"/>
        </w:rPr>
      </w:pPr>
      <w:r>
        <w:rPr>
          <w:rFonts w:eastAsia="Times New Roman" w:cs="Times New Roman"/>
          <w:b/>
          <w:sz w:val="24"/>
          <w:szCs w:val="24"/>
          <w:lang w:eastAsia="fr-FR"/>
        </w:rPr>
        <w:t>EXERCICE 4</w:t>
      </w:r>
      <w:r w:rsidRPr="007E1E1D">
        <w:rPr>
          <w:rFonts w:eastAsia="Times New Roman" w:cs="Times New Roman"/>
          <w:b/>
          <w:sz w:val="24"/>
          <w:szCs w:val="24"/>
          <w:lang w:eastAsia="fr-FR"/>
        </w:rPr>
        <w:t>-5 : Article 85 au lieu de l’article 85.1.</w:t>
      </w:r>
    </w:p>
    <w:p w14:paraId="71C7DC08" w14:textId="77777777" w:rsidR="007E1E1D" w:rsidRDefault="007E1E1D" w:rsidP="007E1E1D">
      <w:pPr>
        <w:tabs>
          <w:tab w:val="left" w:pos="4680"/>
          <w:tab w:val="right" w:pos="8280"/>
        </w:tabs>
        <w:spacing w:line="360" w:lineRule="atLeast"/>
        <w:rPr>
          <w:rFonts w:eastAsia="Times New Roman" w:cs="Times New Roman"/>
          <w:sz w:val="24"/>
          <w:szCs w:val="24"/>
          <w:lang w:eastAsia="fr-FR"/>
        </w:rPr>
      </w:pPr>
    </w:p>
    <w:p w14:paraId="1B511CCA" w14:textId="77777777" w:rsidR="007E1E1D" w:rsidRPr="007E1E1D" w:rsidRDefault="007E1E1D" w:rsidP="007E1E1D">
      <w:pPr>
        <w:tabs>
          <w:tab w:val="left" w:pos="4680"/>
          <w:tab w:val="right" w:pos="8280"/>
        </w:tabs>
        <w:spacing w:line="360" w:lineRule="atLeast"/>
        <w:rPr>
          <w:rFonts w:eastAsia="Times New Roman" w:cs="Times New Roman"/>
          <w:sz w:val="24"/>
          <w:szCs w:val="24"/>
          <w:lang w:eastAsia="fr-FR"/>
        </w:rPr>
      </w:pPr>
      <w:r w:rsidRPr="007E1E1D">
        <w:rPr>
          <w:rFonts w:eastAsia="Times New Roman" w:cs="Times New Roman"/>
          <w:sz w:val="24"/>
          <w:szCs w:val="24"/>
          <w:lang w:eastAsia="fr-FR"/>
        </w:rPr>
        <w:t>Tourenne inc., une société canadienne désire faire l’acquisition de Berer inc.  Jean est le seul actionnaire de Berer inc.  Tourenne offre à Jean de lui échanger ses actions de Berer inc contre 8 000 actions de catégorie M du trésor de la société.  La JVM et le CV légal des actions M seront de 400 000 $.</w:t>
      </w:r>
    </w:p>
    <w:p w14:paraId="11CA2ADB" w14:textId="77777777" w:rsidR="007E1E1D" w:rsidRPr="007E1E1D" w:rsidRDefault="007E1E1D" w:rsidP="007E1E1D">
      <w:pPr>
        <w:tabs>
          <w:tab w:val="left" w:pos="4680"/>
          <w:tab w:val="right" w:pos="8280"/>
        </w:tabs>
        <w:spacing w:line="360" w:lineRule="atLeast"/>
        <w:rPr>
          <w:rFonts w:eastAsia="Times New Roman" w:cs="Times New Roman"/>
          <w:sz w:val="24"/>
          <w:szCs w:val="24"/>
          <w:lang w:eastAsia="fr-FR"/>
        </w:rPr>
      </w:pPr>
    </w:p>
    <w:p w14:paraId="13DAD340" w14:textId="77777777" w:rsidR="007E1E1D" w:rsidRPr="007E1E1D" w:rsidRDefault="007E1E1D" w:rsidP="007E1E1D">
      <w:pPr>
        <w:tabs>
          <w:tab w:val="left" w:pos="4680"/>
          <w:tab w:val="right" w:pos="8280"/>
        </w:tabs>
        <w:spacing w:line="360" w:lineRule="atLeast"/>
        <w:rPr>
          <w:rFonts w:eastAsia="Times New Roman" w:cs="Times New Roman"/>
          <w:sz w:val="24"/>
          <w:szCs w:val="24"/>
          <w:lang w:eastAsia="fr-FR"/>
        </w:rPr>
      </w:pPr>
      <w:r w:rsidRPr="007E1E1D">
        <w:rPr>
          <w:rFonts w:eastAsia="Times New Roman" w:cs="Times New Roman"/>
          <w:sz w:val="24"/>
          <w:szCs w:val="24"/>
          <w:lang w:eastAsia="fr-FR"/>
        </w:rPr>
        <w:t>Jean avait acheté ses 2 000 actions de Berer inc. il y a dix ans au coût de 90 000 $ d’une personne avec laquelle il n’avait pas de lien de dépendance.  Le CV fiscal et légal des actions de Berer inc. est de 2 000 $.</w:t>
      </w:r>
    </w:p>
    <w:p w14:paraId="4CE700DC" w14:textId="77777777" w:rsidR="007E1E1D" w:rsidRPr="007E1E1D" w:rsidRDefault="007E1E1D" w:rsidP="007E1E1D">
      <w:pPr>
        <w:tabs>
          <w:tab w:val="left" w:pos="4680"/>
          <w:tab w:val="right" w:pos="8280"/>
        </w:tabs>
        <w:spacing w:line="360" w:lineRule="atLeast"/>
        <w:rPr>
          <w:rFonts w:eastAsia="Times New Roman" w:cs="Times New Roman"/>
          <w:sz w:val="24"/>
          <w:szCs w:val="24"/>
          <w:lang w:eastAsia="fr-FR"/>
        </w:rPr>
      </w:pPr>
    </w:p>
    <w:p w14:paraId="5518E41E" w14:textId="77777777" w:rsidR="007E1E1D" w:rsidRPr="007E1E1D" w:rsidRDefault="007E1E1D" w:rsidP="007E1E1D">
      <w:pPr>
        <w:tabs>
          <w:tab w:val="left" w:pos="4680"/>
          <w:tab w:val="right" w:pos="8280"/>
        </w:tabs>
        <w:spacing w:line="360" w:lineRule="atLeast"/>
        <w:rPr>
          <w:rFonts w:eastAsia="Times New Roman" w:cs="Times New Roman"/>
          <w:sz w:val="24"/>
          <w:szCs w:val="24"/>
          <w:lang w:eastAsia="fr-FR"/>
        </w:rPr>
      </w:pPr>
      <w:r w:rsidRPr="007E1E1D">
        <w:rPr>
          <w:rFonts w:eastAsia="Times New Roman" w:cs="Times New Roman"/>
          <w:sz w:val="24"/>
          <w:szCs w:val="24"/>
          <w:lang w:eastAsia="fr-FR"/>
        </w:rPr>
        <w:t>Jean n’a aucun lien de dépendance avec Tourenne inc. ni avant ni après l’échange.  Les actions qu’il reçoit de Tourenne inc. représentent 6 % de la JVM de la société.</w:t>
      </w:r>
    </w:p>
    <w:p w14:paraId="36F437D4" w14:textId="77777777" w:rsidR="007E1E1D" w:rsidRPr="007E1E1D" w:rsidRDefault="007E1E1D" w:rsidP="007E1E1D">
      <w:pPr>
        <w:tabs>
          <w:tab w:val="left" w:pos="4680"/>
          <w:tab w:val="right" w:pos="8280"/>
        </w:tabs>
        <w:spacing w:line="360" w:lineRule="atLeast"/>
        <w:rPr>
          <w:rFonts w:eastAsia="Times New Roman" w:cs="Times New Roman"/>
          <w:sz w:val="24"/>
          <w:szCs w:val="24"/>
          <w:lang w:eastAsia="fr-FR"/>
        </w:rPr>
      </w:pPr>
    </w:p>
    <w:p w14:paraId="520E8D31" w14:textId="77777777" w:rsidR="007E1E1D" w:rsidRPr="007E1E1D" w:rsidRDefault="007E1E1D" w:rsidP="007E1E1D">
      <w:pPr>
        <w:tabs>
          <w:tab w:val="left" w:pos="4680"/>
          <w:tab w:val="right" w:pos="8280"/>
        </w:tabs>
        <w:spacing w:line="360" w:lineRule="atLeast"/>
        <w:rPr>
          <w:rFonts w:eastAsia="Times New Roman" w:cs="Times New Roman"/>
          <w:b/>
          <w:sz w:val="24"/>
          <w:szCs w:val="24"/>
          <w:lang w:eastAsia="fr-FR"/>
        </w:rPr>
      </w:pPr>
      <w:r w:rsidRPr="007E1E1D">
        <w:rPr>
          <w:rFonts w:eastAsia="Times New Roman" w:cs="Times New Roman"/>
          <w:b/>
          <w:sz w:val="24"/>
          <w:szCs w:val="24"/>
          <w:lang w:eastAsia="fr-FR"/>
        </w:rPr>
        <w:t xml:space="preserve">On demande : </w:t>
      </w:r>
    </w:p>
    <w:p w14:paraId="134B6E17" w14:textId="77777777" w:rsidR="007E1E1D" w:rsidRPr="007E1E1D" w:rsidRDefault="007E1E1D" w:rsidP="007E1E1D">
      <w:pPr>
        <w:tabs>
          <w:tab w:val="left" w:pos="4680"/>
          <w:tab w:val="right" w:pos="8280"/>
        </w:tabs>
        <w:spacing w:line="360" w:lineRule="atLeast"/>
        <w:rPr>
          <w:rFonts w:eastAsia="Times New Roman" w:cs="Times New Roman"/>
          <w:sz w:val="24"/>
          <w:szCs w:val="24"/>
          <w:lang w:eastAsia="fr-FR"/>
        </w:rPr>
      </w:pPr>
      <w:r w:rsidRPr="007E1E1D">
        <w:rPr>
          <w:rFonts w:eastAsia="Times New Roman" w:cs="Times New Roman"/>
          <w:sz w:val="24"/>
          <w:szCs w:val="24"/>
          <w:lang w:eastAsia="fr-FR"/>
        </w:rPr>
        <w:t>Quelles sont les répercussions fiscales pour Jean et Tourenne inc. selon que la transaction se fait selon 85.1 ou 85 de la LIR ?</w:t>
      </w:r>
    </w:p>
    <w:p w14:paraId="4FCB214D" w14:textId="77777777" w:rsidR="00761E35" w:rsidRDefault="00761E35">
      <w:pPr>
        <w:spacing w:after="200"/>
        <w:jc w:val="left"/>
      </w:pPr>
      <w:r>
        <w:br w:type="page"/>
      </w:r>
    </w:p>
    <w:p w14:paraId="3EC9629C" w14:textId="77777777" w:rsidR="00761E35" w:rsidRPr="00761E35" w:rsidRDefault="00761E35" w:rsidP="00761E35">
      <w:pPr>
        <w:tabs>
          <w:tab w:val="left" w:pos="4680"/>
          <w:tab w:val="right" w:pos="8280"/>
        </w:tabs>
        <w:spacing w:line="360" w:lineRule="atLeast"/>
        <w:rPr>
          <w:rFonts w:eastAsia="Times New Roman" w:cs="Times New Roman"/>
          <w:b/>
          <w:sz w:val="24"/>
          <w:szCs w:val="24"/>
          <w:lang w:eastAsia="fr-FR"/>
        </w:rPr>
      </w:pPr>
      <w:r>
        <w:rPr>
          <w:rFonts w:eastAsia="Times New Roman" w:cs="Times New Roman"/>
          <w:b/>
          <w:sz w:val="24"/>
          <w:szCs w:val="24"/>
          <w:lang w:eastAsia="fr-FR"/>
        </w:rPr>
        <w:t>SOLUTION DE L'EXERCICE 4</w:t>
      </w:r>
      <w:r w:rsidRPr="00761E35">
        <w:rPr>
          <w:rFonts w:eastAsia="Times New Roman" w:cs="Times New Roman"/>
          <w:b/>
          <w:sz w:val="24"/>
          <w:szCs w:val="24"/>
          <w:lang w:eastAsia="fr-FR"/>
        </w:rPr>
        <w:t>-5</w:t>
      </w:r>
    </w:p>
    <w:p w14:paraId="4ED8DA21" w14:textId="77777777" w:rsidR="00761E35" w:rsidRDefault="00761E35" w:rsidP="00761E35">
      <w:pPr>
        <w:tabs>
          <w:tab w:val="left" w:pos="4680"/>
          <w:tab w:val="right" w:pos="8280"/>
        </w:tabs>
        <w:spacing w:line="360" w:lineRule="atLeast"/>
        <w:rPr>
          <w:rFonts w:eastAsia="Times New Roman" w:cs="Times New Roman"/>
          <w:b/>
          <w:sz w:val="24"/>
          <w:szCs w:val="24"/>
          <w:u w:val="single"/>
          <w:lang w:eastAsia="fr-FR"/>
        </w:rPr>
      </w:pPr>
    </w:p>
    <w:p w14:paraId="70350D8F" w14:textId="77777777" w:rsidR="00761E35" w:rsidRPr="00761E35" w:rsidRDefault="00761E35" w:rsidP="00761E35">
      <w:pPr>
        <w:tabs>
          <w:tab w:val="left" w:pos="4680"/>
          <w:tab w:val="right" w:pos="8280"/>
        </w:tabs>
        <w:spacing w:line="360" w:lineRule="atLeast"/>
        <w:rPr>
          <w:rFonts w:eastAsia="Times New Roman" w:cs="Times New Roman"/>
          <w:b/>
          <w:sz w:val="24"/>
          <w:szCs w:val="24"/>
          <w:u w:val="single"/>
          <w:lang w:eastAsia="fr-FR"/>
        </w:rPr>
      </w:pPr>
      <w:r w:rsidRPr="00761E35">
        <w:rPr>
          <w:rFonts w:eastAsia="Times New Roman" w:cs="Times New Roman"/>
          <w:b/>
          <w:sz w:val="24"/>
          <w:szCs w:val="24"/>
          <w:u w:val="single"/>
          <w:lang w:eastAsia="fr-FR"/>
        </w:rPr>
        <w:t>Pour Jean :</w:t>
      </w:r>
    </w:p>
    <w:p w14:paraId="3E562488" w14:textId="77777777" w:rsidR="00761E35" w:rsidRPr="00761E35" w:rsidRDefault="00761E35" w:rsidP="00761E35">
      <w:pPr>
        <w:tabs>
          <w:tab w:val="left" w:pos="4680"/>
          <w:tab w:val="right" w:pos="8280"/>
        </w:tabs>
        <w:spacing w:line="360" w:lineRule="atLeast"/>
        <w:ind w:left="360"/>
        <w:rPr>
          <w:rFonts w:eastAsia="Times New Roman" w:cs="Times New Roman"/>
          <w:sz w:val="24"/>
          <w:szCs w:val="24"/>
          <w:lang w:eastAsia="fr-FR"/>
        </w:rPr>
      </w:pPr>
      <w:r w:rsidRPr="00761E35">
        <w:rPr>
          <w:rFonts w:eastAsia="Times New Roman" w:cs="Times New Roman"/>
          <w:b/>
          <w:sz w:val="24"/>
          <w:szCs w:val="24"/>
          <w:lang w:eastAsia="fr-FR"/>
        </w:rPr>
        <w:t>Selon 85.1 :</w:t>
      </w:r>
      <w:r w:rsidRPr="00761E35">
        <w:rPr>
          <w:rFonts w:eastAsia="Times New Roman" w:cs="Times New Roman"/>
          <w:sz w:val="24"/>
          <w:szCs w:val="24"/>
          <w:lang w:eastAsia="fr-FR"/>
        </w:rPr>
        <w:t xml:space="preserve"> disposition des actions au PBR donc pas de gain en capital.</w:t>
      </w:r>
    </w:p>
    <w:p w14:paraId="09C4395F" w14:textId="77777777" w:rsidR="00761E35" w:rsidRPr="00761E35" w:rsidRDefault="00761E35" w:rsidP="00761E35">
      <w:pPr>
        <w:tabs>
          <w:tab w:val="left" w:pos="4680"/>
          <w:tab w:val="right" w:pos="8280"/>
        </w:tabs>
        <w:spacing w:line="360" w:lineRule="atLeast"/>
        <w:ind w:left="360"/>
        <w:rPr>
          <w:rFonts w:eastAsia="Times New Roman" w:cs="Times New Roman"/>
          <w:sz w:val="24"/>
          <w:szCs w:val="24"/>
          <w:lang w:eastAsia="fr-FR"/>
        </w:rPr>
      </w:pPr>
      <w:r w:rsidRPr="00761E35">
        <w:rPr>
          <w:rFonts w:eastAsia="Times New Roman" w:cs="Times New Roman"/>
          <w:b/>
          <w:sz w:val="24"/>
          <w:szCs w:val="24"/>
          <w:lang w:eastAsia="fr-FR"/>
        </w:rPr>
        <w:t>Selon 85 :</w:t>
      </w:r>
      <w:r w:rsidRPr="00761E35">
        <w:rPr>
          <w:rFonts w:eastAsia="Times New Roman" w:cs="Times New Roman"/>
          <w:sz w:val="24"/>
          <w:szCs w:val="24"/>
          <w:lang w:eastAsia="fr-FR"/>
        </w:rPr>
        <w:t xml:space="preserve"> disposition des actions au PBR, la somme convenue sera établie à 90 000 $ donc pas de gain en capital.</w:t>
      </w:r>
    </w:p>
    <w:p w14:paraId="47D99B52" w14:textId="77777777" w:rsidR="00761E35" w:rsidRPr="00761E35" w:rsidRDefault="00761E35" w:rsidP="00761E35">
      <w:pPr>
        <w:tabs>
          <w:tab w:val="left" w:pos="4680"/>
          <w:tab w:val="right" w:pos="8280"/>
        </w:tabs>
        <w:spacing w:line="360" w:lineRule="atLeast"/>
        <w:ind w:left="360"/>
        <w:rPr>
          <w:rFonts w:eastAsia="Times New Roman" w:cs="Times New Roman"/>
          <w:sz w:val="24"/>
          <w:szCs w:val="24"/>
          <w:lang w:eastAsia="fr-FR"/>
        </w:rPr>
      </w:pPr>
      <w:r w:rsidRPr="00761E35">
        <w:rPr>
          <w:rFonts w:eastAsia="Times New Roman" w:cs="Times New Roman"/>
          <w:b/>
          <w:sz w:val="24"/>
          <w:szCs w:val="24"/>
          <w:lang w:eastAsia="fr-FR"/>
        </w:rPr>
        <w:t xml:space="preserve">Coût des actions de Tourenne inc. pour Jean : </w:t>
      </w:r>
      <w:r w:rsidR="00AB3BE8">
        <w:rPr>
          <w:rFonts w:eastAsia="Times New Roman" w:cs="Times New Roman"/>
          <w:sz w:val="24"/>
          <w:szCs w:val="24"/>
          <w:lang w:eastAsia="fr-FR"/>
        </w:rPr>
        <w:t xml:space="preserve">Dans les deux cas 90 000 $. </w:t>
      </w:r>
      <w:r w:rsidRPr="00761E35">
        <w:rPr>
          <w:rFonts w:eastAsia="Times New Roman" w:cs="Times New Roman"/>
          <w:sz w:val="24"/>
          <w:szCs w:val="24"/>
          <w:lang w:eastAsia="fr-FR"/>
        </w:rPr>
        <w:t>Selon 85.1, il est réputé les acquérir au PBR des actions données en échange et selon 85, il les acquiert à un PBR égal à la somme convenue soit 90 000 $.</w:t>
      </w:r>
    </w:p>
    <w:p w14:paraId="02288045" w14:textId="77777777" w:rsidR="00761E35" w:rsidRPr="00761E35" w:rsidRDefault="00761E35" w:rsidP="00761E35">
      <w:pPr>
        <w:tabs>
          <w:tab w:val="left" w:pos="4680"/>
          <w:tab w:val="right" w:pos="8280"/>
        </w:tabs>
        <w:spacing w:line="360" w:lineRule="atLeast"/>
        <w:rPr>
          <w:rFonts w:eastAsia="Times New Roman" w:cs="Times New Roman"/>
          <w:sz w:val="24"/>
          <w:szCs w:val="24"/>
          <w:lang w:eastAsia="fr-FR"/>
        </w:rPr>
      </w:pPr>
    </w:p>
    <w:p w14:paraId="66CD849F" w14:textId="77777777" w:rsidR="00761E35" w:rsidRPr="00761E35" w:rsidRDefault="00761E35" w:rsidP="00761E35">
      <w:pPr>
        <w:tabs>
          <w:tab w:val="left" w:pos="4680"/>
          <w:tab w:val="right" w:pos="8280"/>
        </w:tabs>
        <w:spacing w:line="360" w:lineRule="atLeast"/>
        <w:rPr>
          <w:rFonts w:eastAsia="Times New Roman" w:cs="Times New Roman"/>
          <w:b/>
          <w:sz w:val="24"/>
          <w:szCs w:val="24"/>
          <w:u w:val="single"/>
          <w:lang w:eastAsia="fr-FR"/>
        </w:rPr>
      </w:pPr>
      <w:r w:rsidRPr="00761E35">
        <w:rPr>
          <w:rFonts w:eastAsia="Times New Roman" w:cs="Times New Roman"/>
          <w:b/>
          <w:sz w:val="24"/>
          <w:szCs w:val="24"/>
          <w:u w:val="single"/>
          <w:lang w:eastAsia="fr-FR"/>
        </w:rPr>
        <w:t>Pour Tourenne inc. :</w:t>
      </w:r>
    </w:p>
    <w:p w14:paraId="7565B262" w14:textId="77777777" w:rsidR="00761E35" w:rsidRPr="00761E35" w:rsidRDefault="00761E35" w:rsidP="00761E35">
      <w:pPr>
        <w:tabs>
          <w:tab w:val="left" w:pos="360"/>
          <w:tab w:val="left" w:pos="4680"/>
          <w:tab w:val="right" w:pos="8280"/>
        </w:tabs>
        <w:spacing w:line="360" w:lineRule="atLeast"/>
        <w:rPr>
          <w:rFonts w:eastAsia="Times New Roman" w:cs="Times New Roman"/>
          <w:b/>
          <w:sz w:val="24"/>
          <w:szCs w:val="24"/>
          <w:lang w:eastAsia="fr-FR"/>
        </w:rPr>
      </w:pPr>
      <w:r w:rsidRPr="00761E35">
        <w:rPr>
          <w:rFonts w:eastAsia="Times New Roman" w:cs="Times New Roman"/>
          <w:b/>
          <w:sz w:val="24"/>
          <w:szCs w:val="24"/>
          <w:lang w:eastAsia="fr-FR"/>
        </w:rPr>
        <w:tab/>
      </w:r>
      <w:r w:rsidRPr="00761E35">
        <w:rPr>
          <w:rFonts w:eastAsia="Times New Roman" w:cs="Times New Roman"/>
          <w:b/>
          <w:sz w:val="24"/>
          <w:szCs w:val="24"/>
          <w:u w:val="single"/>
          <w:lang w:eastAsia="fr-FR"/>
        </w:rPr>
        <w:t>Coût des actions de Berer inc.</w:t>
      </w:r>
    </w:p>
    <w:p w14:paraId="59795CA6" w14:textId="77777777" w:rsidR="00761E35" w:rsidRPr="00761E35" w:rsidRDefault="00761E35" w:rsidP="00761E35">
      <w:pPr>
        <w:tabs>
          <w:tab w:val="left" w:pos="360"/>
          <w:tab w:val="left" w:pos="4680"/>
          <w:tab w:val="right" w:pos="8280"/>
        </w:tabs>
        <w:spacing w:line="360" w:lineRule="atLeast"/>
        <w:rPr>
          <w:rFonts w:eastAsia="Times New Roman" w:cs="Times New Roman"/>
          <w:sz w:val="24"/>
          <w:szCs w:val="24"/>
          <w:lang w:eastAsia="fr-FR"/>
        </w:rPr>
      </w:pPr>
      <w:r w:rsidRPr="00761E35">
        <w:rPr>
          <w:rFonts w:eastAsia="Times New Roman" w:cs="Times New Roman"/>
          <w:b/>
          <w:sz w:val="24"/>
          <w:szCs w:val="24"/>
          <w:lang w:eastAsia="fr-FR"/>
        </w:rPr>
        <w:tab/>
        <w:t xml:space="preserve">Selon 85.1 : </w:t>
      </w:r>
    </w:p>
    <w:p w14:paraId="1FE440AC" w14:textId="77777777" w:rsidR="00761E35" w:rsidRPr="00761E35" w:rsidRDefault="00761E35" w:rsidP="00761E35">
      <w:pPr>
        <w:tabs>
          <w:tab w:val="left" w:pos="720"/>
          <w:tab w:val="right" w:pos="8280"/>
        </w:tabs>
        <w:spacing w:line="360" w:lineRule="atLeast"/>
        <w:rPr>
          <w:rFonts w:eastAsia="Times New Roman" w:cs="Times New Roman"/>
          <w:sz w:val="24"/>
          <w:szCs w:val="24"/>
          <w:lang w:eastAsia="fr-FR"/>
        </w:rPr>
      </w:pPr>
      <w:r w:rsidRPr="00761E35">
        <w:rPr>
          <w:rFonts w:eastAsia="Times New Roman" w:cs="Times New Roman"/>
          <w:sz w:val="24"/>
          <w:szCs w:val="24"/>
          <w:lang w:eastAsia="fr-FR"/>
        </w:rPr>
        <w:tab/>
        <w:t>Le moindre de :</w:t>
      </w:r>
    </w:p>
    <w:p w14:paraId="1291BD56" w14:textId="77777777" w:rsidR="00761E35" w:rsidRPr="00761E35" w:rsidRDefault="00761E35" w:rsidP="00761E35">
      <w:pPr>
        <w:tabs>
          <w:tab w:val="left" w:pos="1260"/>
          <w:tab w:val="left" w:pos="1620"/>
          <w:tab w:val="right" w:pos="6840"/>
          <w:tab w:val="left" w:pos="7020"/>
          <w:tab w:val="right" w:pos="8280"/>
          <w:tab w:val="left" w:pos="8460"/>
        </w:tabs>
        <w:spacing w:line="360" w:lineRule="atLeast"/>
        <w:rPr>
          <w:rFonts w:eastAsia="Times New Roman" w:cs="Times New Roman"/>
          <w:sz w:val="24"/>
          <w:szCs w:val="24"/>
          <w:lang w:eastAsia="fr-FR"/>
        </w:rPr>
      </w:pPr>
      <w:r w:rsidRPr="00761E35">
        <w:rPr>
          <w:rFonts w:eastAsia="Times New Roman" w:cs="Times New Roman"/>
          <w:sz w:val="24"/>
          <w:szCs w:val="24"/>
          <w:lang w:eastAsia="fr-FR"/>
        </w:rPr>
        <w:tab/>
        <w:t>i)</w:t>
      </w:r>
      <w:r w:rsidRPr="00761E35">
        <w:rPr>
          <w:rFonts w:eastAsia="Times New Roman" w:cs="Times New Roman"/>
          <w:sz w:val="24"/>
          <w:szCs w:val="24"/>
          <w:lang w:eastAsia="fr-FR"/>
        </w:rPr>
        <w:tab/>
        <w:t>JVM des actions de Berer inc.</w:t>
      </w:r>
      <w:r w:rsidRPr="00761E35">
        <w:rPr>
          <w:rFonts w:eastAsia="Times New Roman" w:cs="Times New Roman"/>
          <w:sz w:val="24"/>
          <w:szCs w:val="24"/>
          <w:lang w:eastAsia="fr-FR"/>
        </w:rPr>
        <w:tab/>
      </w:r>
      <w:r w:rsidRPr="00761E35">
        <w:rPr>
          <w:rFonts w:eastAsia="Times New Roman" w:cs="Times New Roman"/>
          <w:sz w:val="24"/>
          <w:szCs w:val="24"/>
          <w:u w:val="double"/>
          <w:lang w:eastAsia="fr-FR"/>
        </w:rPr>
        <w:t>400 000</w:t>
      </w:r>
      <w:r w:rsidRPr="00761E35">
        <w:rPr>
          <w:rFonts w:eastAsia="Times New Roman" w:cs="Times New Roman"/>
          <w:sz w:val="24"/>
          <w:szCs w:val="24"/>
          <w:lang w:eastAsia="fr-FR"/>
        </w:rPr>
        <w:tab/>
        <w:t>$</w:t>
      </w:r>
      <w:r w:rsidRPr="00761E35">
        <w:rPr>
          <w:rFonts w:eastAsia="Times New Roman" w:cs="Times New Roman"/>
          <w:sz w:val="24"/>
          <w:szCs w:val="24"/>
          <w:lang w:eastAsia="fr-FR"/>
        </w:rPr>
        <w:tab/>
      </w:r>
      <w:r w:rsidRPr="00761E35">
        <w:rPr>
          <w:rFonts w:eastAsia="Times New Roman" w:cs="Times New Roman"/>
          <w:sz w:val="24"/>
          <w:szCs w:val="24"/>
          <w:lang w:eastAsia="fr-FR"/>
        </w:rPr>
        <w:tab/>
        <w:t>ii)</w:t>
      </w:r>
      <w:r w:rsidRPr="00761E35">
        <w:rPr>
          <w:rFonts w:eastAsia="Times New Roman" w:cs="Times New Roman"/>
          <w:sz w:val="24"/>
          <w:szCs w:val="24"/>
          <w:lang w:eastAsia="fr-FR"/>
        </w:rPr>
        <w:tab/>
        <w:t>CV des actions de Berer inc.</w:t>
      </w:r>
      <w:r w:rsidRPr="00761E35">
        <w:rPr>
          <w:rFonts w:eastAsia="Times New Roman" w:cs="Times New Roman"/>
          <w:sz w:val="24"/>
          <w:szCs w:val="24"/>
          <w:lang w:eastAsia="fr-FR"/>
        </w:rPr>
        <w:tab/>
      </w:r>
      <w:r w:rsidRPr="00761E35">
        <w:rPr>
          <w:rFonts w:eastAsia="Times New Roman" w:cs="Times New Roman"/>
          <w:b/>
          <w:sz w:val="24"/>
          <w:szCs w:val="24"/>
          <w:u w:val="double"/>
          <w:lang w:eastAsia="fr-FR"/>
        </w:rPr>
        <w:t>2 000</w:t>
      </w:r>
      <w:r w:rsidRPr="00761E35">
        <w:rPr>
          <w:rFonts w:eastAsia="Times New Roman" w:cs="Times New Roman"/>
          <w:b/>
          <w:sz w:val="24"/>
          <w:szCs w:val="24"/>
          <w:lang w:eastAsia="fr-FR"/>
        </w:rPr>
        <w:tab/>
        <w:t>$</w:t>
      </w:r>
    </w:p>
    <w:p w14:paraId="7C193E37" w14:textId="77777777" w:rsidR="00761E35" w:rsidRPr="00761E35" w:rsidRDefault="00761E35" w:rsidP="00761E35">
      <w:pPr>
        <w:tabs>
          <w:tab w:val="left" w:pos="720"/>
          <w:tab w:val="right" w:pos="1440"/>
          <w:tab w:val="left" w:pos="1620"/>
          <w:tab w:val="right" w:pos="6840"/>
          <w:tab w:val="left" w:pos="7020"/>
          <w:tab w:val="right" w:pos="8280"/>
          <w:tab w:val="left" w:pos="8460"/>
        </w:tabs>
        <w:spacing w:line="360" w:lineRule="atLeast"/>
        <w:rPr>
          <w:rFonts w:eastAsia="Times New Roman" w:cs="Times New Roman"/>
          <w:sz w:val="24"/>
          <w:szCs w:val="24"/>
          <w:lang w:eastAsia="fr-FR"/>
        </w:rPr>
      </w:pPr>
    </w:p>
    <w:p w14:paraId="6F74CA19" w14:textId="77777777" w:rsidR="00761E35" w:rsidRPr="00761E35" w:rsidRDefault="00761E35" w:rsidP="00761E35">
      <w:pPr>
        <w:tabs>
          <w:tab w:val="left" w:pos="360"/>
          <w:tab w:val="left" w:pos="4680"/>
          <w:tab w:val="right" w:pos="8280"/>
        </w:tabs>
        <w:spacing w:line="360" w:lineRule="atLeast"/>
        <w:rPr>
          <w:rFonts w:eastAsia="Times New Roman" w:cs="Times New Roman"/>
          <w:sz w:val="24"/>
          <w:szCs w:val="24"/>
          <w:lang w:eastAsia="fr-FR"/>
        </w:rPr>
      </w:pPr>
      <w:r w:rsidRPr="00761E35">
        <w:rPr>
          <w:rFonts w:eastAsia="Times New Roman" w:cs="Times New Roman"/>
          <w:b/>
          <w:sz w:val="24"/>
          <w:szCs w:val="24"/>
          <w:lang w:eastAsia="fr-FR"/>
        </w:rPr>
        <w:tab/>
        <w:t xml:space="preserve">Selon 85 : </w:t>
      </w:r>
    </w:p>
    <w:p w14:paraId="6E7A26AD" w14:textId="77777777" w:rsidR="00761E35" w:rsidRPr="00761E35" w:rsidRDefault="00761E35" w:rsidP="00761E35">
      <w:pPr>
        <w:tabs>
          <w:tab w:val="left" w:pos="720"/>
          <w:tab w:val="left" w:pos="4680"/>
          <w:tab w:val="right" w:pos="8280"/>
        </w:tabs>
        <w:spacing w:line="360" w:lineRule="atLeast"/>
        <w:rPr>
          <w:rFonts w:eastAsia="Times New Roman" w:cs="Times New Roman"/>
          <w:sz w:val="24"/>
          <w:szCs w:val="24"/>
          <w:lang w:eastAsia="fr-FR"/>
        </w:rPr>
      </w:pPr>
      <w:r w:rsidRPr="00761E35">
        <w:rPr>
          <w:rFonts w:eastAsia="Times New Roman" w:cs="Times New Roman"/>
          <w:sz w:val="24"/>
          <w:szCs w:val="24"/>
          <w:lang w:eastAsia="fr-FR"/>
        </w:rPr>
        <w:tab/>
        <w:t xml:space="preserve">Égal à la somme convenue soit </w:t>
      </w:r>
      <w:r w:rsidRPr="00761E35">
        <w:rPr>
          <w:rFonts w:eastAsia="Times New Roman" w:cs="Times New Roman"/>
          <w:b/>
          <w:sz w:val="24"/>
          <w:szCs w:val="24"/>
          <w:lang w:eastAsia="fr-FR"/>
        </w:rPr>
        <w:t>90 000 $</w:t>
      </w:r>
    </w:p>
    <w:p w14:paraId="5F2AB5F4" w14:textId="77777777" w:rsidR="00761E35" w:rsidRPr="00761E35" w:rsidRDefault="00761E35" w:rsidP="00761E35">
      <w:pPr>
        <w:tabs>
          <w:tab w:val="left" w:pos="720"/>
          <w:tab w:val="left" w:pos="4680"/>
          <w:tab w:val="right" w:pos="8280"/>
        </w:tabs>
        <w:spacing w:line="360" w:lineRule="atLeast"/>
        <w:rPr>
          <w:rFonts w:eastAsia="Times New Roman" w:cs="Times New Roman"/>
          <w:sz w:val="24"/>
          <w:szCs w:val="24"/>
          <w:lang w:eastAsia="fr-FR"/>
        </w:rPr>
      </w:pPr>
    </w:p>
    <w:p w14:paraId="04933C44" w14:textId="77777777" w:rsidR="00761E35" w:rsidRPr="00761E35" w:rsidRDefault="00761E35" w:rsidP="00761E35">
      <w:pPr>
        <w:tabs>
          <w:tab w:val="left" w:pos="4680"/>
          <w:tab w:val="right" w:pos="8280"/>
        </w:tabs>
        <w:spacing w:line="360" w:lineRule="atLeast"/>
        <w:rPr>
          <w:rFonts w:eastAsia="Times New Roman" w:cs="Times New Roman"/>
          <w:b/>
          <w:sz w:val="24"/>
          <w:szCs w:val="24"/>
          <w:u w:val="single"/>
          <w:lang w:eastAsia="fr-FR"/>
        </w:rPr>
      </w:pPr>
      <w:r w:rsidRPr="00761E35">
        <w:rPr>
          <w:rFonts w:eastAsia="Times New Roman" w:cs="Times New Roman"/>
          <w:b/>
          <w:sz w:val="24"/>
          <w:szCs w:val="24"/>
          <w:u w:val="single"/>
          <w:lang w:eastAsia="fr-FR"/>
        </w:rPr>
        <w:t>Pour Tourenne inc. :</w:t>
      </w:r>
    </w:p>
    <w:p w14:paraId="1F7BC264" w14:textId="77777777" w:rsidR="00761E35" w:rsidRPr="00761E35" w:rsidRDefault="00761E35" w:rsidP="00761E35">
      <w:pPr>
        <w:tabs>
          <w:tab w:val="left" w:pos="360"/>
          <w:tab w:val="left" w:pos="4680"/>
          <w:tab w:val="right" w:pos="8280"/>
        </w:tabs>
        <w:spacing w:line="360" w:lineRule="atLeast"/>
        <w:rPr>
          <w:rFonts w:eastAsia="Times New Roman" w:cs="Times New Roman"/>
          <w:b/>
          <w:sz w:val="24"/>
          <w:szCs w:val="24"/>
          <w:lang w:eastAsia="fr-FR"/>
        </w:rPr>
      </w:pPr>
      <w:r w:rsidRPr="00761E35">
        <w:rPr>
          <w:rFonts w:eastAsia="Times New Roman" w:cs="Times New Roman"/>
          <w:b/>
          <w:sz w:val="24"/>
          <w:szCs w:val="24"/>
          <w:lang w:eastAsia="fr-FR"/>
        </w:rPr>
        <w:tab/>
      </w:r>
      <w:r w:rsidRPr="00761E35">
        <w:rPr>
          <w:rFonts w:eastAsia="Times New Roman" w:cs="Times New Roman"/>
          <w:b/>
          <w:sz w:val="24"/>
          <w:szCs w:val="24"/>
          <w:u w:val="single"/>
          <w:lang w:eastAsia="fr-FR"/>
        </w:rPr>
        <w:t>Capital versé fiscal des actions M de Tourenne inc.</w:t>
      </w:r>
    </w:p>
    <w:p w14:paraId="69DD26F4" w14:textId="77777777" w:rsidR="00761E35" w:rsidRPr="00761E35" w:rsidRDefault="00761E35" w:rsidP="00761E35">
      <w:pPr>
        <w:tabs>
          <w:tab w:val="left" w:pos="360"/>
          <w:tab w:val="left" w:pos="4680"/>
          <w:tab w:val="right" w:pos="8280"/>
        </w:tabs>
        <w:spacing w:line="360" w:lineRule="atLeast"/>
        <w:rPr>
          <w:rFonts w:eastAsia="Times New Roman" w:cs="Times New Roman"/>
          <w:sz w:val="24"/>
          <w:szCs w:val="24"/>
          <w:lang w:eastAsia="fr-FR"/>
        </w:rPr>
      </w:pPr>
      <w:r w:rsidRPr="00761E35">
        <w:rPr>
          <w:rFonts w:eastAsia="Times New Roman" w:cs="Times New Roman"/>
          <w:b/>
          <w:sz w:val="24"/>
          <w:szCs w:val="24"/>
          <w:lang w:eastAsia="fr-FR"/>
        </w:rPr>
        <w:tab/>
        <w:t xml:space="preserve">Selon 85.1 : </w:t>
      </w:r>
    </w:p>
    <w:p w14:paraId="642C5A6C" w14:textId="77777777" w:rsidR="00761E35" w:rsidRPr="00761E35" w:rsidRDefault="00761E35" w:rsidP="00761E35">
      <w:pPr>
        <w:tabs>
          <w:tab w:val="left" w:pos="720"/>
          <w:tab w:val="right" w:pos="8280"/>
          <w:tab w:val="left" w:pos="8460"/>
        </w:tabs>
        <w:spacing w:line="360" w:lineRule="atLeast"/>
        <w:rPr>
          <w:rFonts w:eastAsia="Times New Roman" w:cs="Times New Roman"/>
          <w:sz w:val="24"/>
          <w:szCs w:val="24"/>
          <w:lang w:eastAsia="fr-FR"/>
        </w:rPr>
      </w:pPr>
      <w:r w:rsidRPr="00761E35">
        <w:rPr>
          <w:rFonts w:eastAsia="Times New Roman" w:cs="Times New Roman"/>
          <w:sz w:val="24"/>
          <w:szCs w:val="24"/>
          <w:lang w:eastAsia="fr-FR"/>
        </w:rPr>
        <w:tab/>
        <w:t>CV légal</w:t>
      </w:r>
      <w:r w:rsidRPr="00761E35">
        <w:rPr>
          <w:rFonts w:eastAsia="Times New Roman" w:cs="Times New Roman"/>
          <w:sz w:val="24"/>
          <w:szCs w:val="24"/>
          <w:lang w:eastAsia="fr-FR"/>
        </w:rPr>
        <w:tab/>
        <w:t>400 000</w:t>
      </w:r>
      <w:r w:rsidRPr="00761E35">
        <w:rPr>
          <w:rFonts w:eastAsia="Times New Roman" w:cs="Times New Roman"/>
          <w:sz w:val="24"/>
          <w:szCs w:val="24"/>
          <w:lang w:eastAsia="fr-FR"/>
        </w:rPr>
        <w:tab/>
        <w:t>$</w:t>
      </w:r>
    </w:p>
    <w:p w14:paraId="1495BDC6" w14:textId="77777777" w:rsidR="00761E35" w:rsidRPr="00761E35" w:rsidRDefault="00761E35" w:rsidP="00761E35">
      <w:pPr>
        <w:tabs>
          <w:tab w:val="left" w:pos="720"/>
          <w:tab w:val="left" w:pos="1080"/>
          <w:tab w:val="right" w:pos="8280"/>
          <w:tab w:val="left" w:pos="8460"/>
        </w:tabs>
        <w:spacing w:line="360" w:lineRule="atLeast"/>
        <w:rPr>
          <w:rFonts w:eastAsia="Times New Roman" w:cs="Times New Roman"/>
          <w:sz w:val="24"/>
          <w:szCs w:val="24"/>
          <w:lang w:eastAsia="fr-FR"/>
        </w:rPr>
      </w:pPr>
      <w:r w:rsidRPr="00761E35">
        <w:rPr>
          <w:rFonts w:eastAsia="Times New Roman" w:cs="Times New Roman"/>
          <w:sz w:val="24"/>
          <w:szCs w:val="24"/>
          <w:lang w:eastAsia="fr-FR"/>
        </w:rPr>
        <w:tab/>
        <w:t>Moins : Réduction selon 85.1(2.1)a)</w:t>
      </w:r>
    </w:p>
    <w:p w14:paraId="4F9E14EB" w14:textId="77777777" w:rsidR="00761E35" w:rsidRPr="00761E35" w:rsidRDefault="00761E35" w:rsidP="00761E35">
      <w:pPr>
        <w:tabs>
          <w:tab w:val="left" w:pos="720"/>
          <w:tab w:val="left" w:pos="1080"/>
          <w:tab w:val="right" w:pos="8280"/>
          <w:tab w:val="left" w:pos="8460"/>
        </w:tabs>
        <w:spacing w:line="360" w:lineRule="atLeast"/>
        <w:rPr>
          <w:rFonts w:eastAsia="Times New Roman" w:cs="Times New Roman"/>
          <w:sz w:val="24"/>
          <w:szCs w:val="24"/>
          <w:lang w:eastAsia="fr-FR"/>
        </w:rPr>
      </w:pPr>
      <w:r w:rsidRPr="00761E35">
        <w:rPr>
          <w:rFonts w:eastAsia="Times New Roman" w:cs="Times New Roman"/>
          <w:sz w:val="24"/>
          <w:szCs w:val="24"/>
          <w:lang w:eastAsia="fr-FR"/>
        </w:rPr>
        <w:tab/>
        <w:t>(400 000 $ - 2 000 $) x 400 000 $/400 000 $ =</w:t>
      </w:r>
      <w:r w:rsidRPr="00761E35">
        <w:rPr>
          <w:rFonts w:eastAsia="Times New Roman" w:cs="Times New Roman"/>
          <w:sz w:val="24"/>
          <w:szCs w:val="24"/>
          <w:lang w:eastAsia="fr-FR"/>
        </w:rPr>
        <w:tab/>
      </w:r>
      <w:r w:rsidRPr="00761E35">
        <w:rPr>
          <w:rFonts w:eastAsia="Times New Roman" w:cs="Times New Roman"/>
          <w:sz w:val="24"/>
          <w:szCs w:val="24"/>
          <w:u w:val="single"/>
          <w:lang w:eastAsia="fr-FR"/>
        </w:rPr>
        <w:t>398 000</w:t>
      </w:r>
    </w:p>
    <w:p w14:paraId="7E9559DA" w14:textId="77777777" w:rsidR="00761E35" w:rsidRPr="00761E35" w:rsidRDefault="00761E35" w:rsidP="00761E35">
      <w:pPr>
        <w:tabs>
          <w:tab w:val="left" w:pos="720"/>
          <w:tab w:val="left" w:pos="1080"/>
          <w:tab w:val="right" w:pos="8280"/>
          <w:tab w:val="left" w:pos="8460"/>
        </w:tabs>
        <w:spacing w:line="360" w:lineRule="atLeast"/>
        <w:rPr>
          <w:rFonts w:eastAsia="Times New Roman" w:cs="Times New Roman"/>
          <w:sz w:val="24"/>
          <w:szCs w:val="24"/>
          <w:lang w:eastAsia="fr-FR"/>
        </w:rPr>
      </w:pPr>
      <w:r w:rsidRPr="00761E35">
        <w:rPr>
          <w:rFonts w:eastAsia="Times New Roman" w:cs="Times New Roman"/>
          <w:sz w:val="24"/>
          <w:szCs w:val="24"/>
          <w:lang w:eastAsia="fr-FR"/>
        </w:rPr>
        <w:tab/>
        <w:t>CV fiscal des 8 000 actions M</w:t>
      </w:r>
      <w:r w:rsidRPr="00761E35">
        <w:rPr>
          <w:rFonts w:eastAsia="Times New Roman" w:cs="Times New Roman"/>
          <w:sz w:val="24"/>
          <w:szCs w:val="24"/>
          <w:lang w:eastAsia="fr-FR"/>
        </w:rPr>
        <w:tab/>
      </w:r>
      <w:r w:rsidRPr="00761E35">
        <w:rPr>
          <w:rFonts w:eastAsia="Times New Roman" w:cs="Times New Roman"/>
          <w:sz w:val="24"/>
          <w:szCs w:val="24"/>
          <w:u w:val="double"/>
          <w:lang w:eastAsia="fr-FR"/>
        </w:rPr>
        <w:t>2 000</w:t>
      </w:r>
      <w:r w:rsidRPr="00761E35">
        <w:rPr>
          <w:rFonts w:eastAsia="Times New Roman" w:cs="Times New Roman"/>
          <w:sz w:val="24"/>
          <w:szCs w:val="24"/>
          <w:lang w:eastAsia="fr-FR"/>
        </w:rPr>
        <w:tab/>
        <w:t>$</w:t>
      </w:r>
    </w:p>
    <w:p w14:paraId="42A50245" w14:textId="77777777" w:rsidR="00761E35" w:rsidRPr="00761E35" w:rsidRDefault="00761E35" w:rsidP="00761E35">
      <w:pPr>
        <w:tabs>
          <w:tab w:val="left" w:pos="360"/>
          <w:tab w:val="left" w:pos="4680"/>
          <w:tab w:val="right" w:pos="8280"/>
        </w:tabs>
        <w:spacing w:line="360" w:lineRule="atLeast"/>
        <w:rPr>
          <w:rFonts w:eastAsia="Times New Roman" w:cs="Times New Roman"/>
          <w:b/>
          <w:sz w:val="24"/>
          <w:szCs w:val="24"/>
          <w:lang w:eastAsia="fr-FR"/>
        </w:rPr>
      </w:pPr>
    </w:p>
    <w:p w14:paraId="4F54F77E" w14:textId="77777777" w:rsidR="00761E35" w:rsidRPr="00761E35" w:rsidRDefault="00761E35" w:rsidP="00761E35">
      <w:pPr>
        <w:tabs>
          <w:tab w:val="left" w:pos="360"/>
          <w:tab w:val="left" w:pos="4680"/>
          <w:tab w:val="right" w:pos="8280"/>
        </w:tabs>
        <w:spacing w:line="360" w:lineRule="atLeast"/>
        <w:rPr>
          <w:rFonts w:eastAsia="Times New Roman" w:cs="Times New Roman"/>
          <w:sz w:val="24"/>
          <w:szCs w:val="24"/>
          <w:lang w:eastAsia="fr-FR"/>
        </w:rPr>
      </w:pPr>
      <w:r w:rsidRPr="00761E35">
        <w:rPr>
          <w:rFonts w:eastAsia="Times New Roman" w:cs="Times New Roman"/>
          <w:b/>
          <w:sz w:val="24"/>
          <w:szCs w:val="24"/>
          <w:lang w:eastAsia="fr-FR"/>
        </w:rPr>
        <w:tab/>
        <w:t xml:space="preserve">Selon 85 : </w:t>
      </w:r>
    </w:p>
    <w:p w14:paraId="09A7823B" w14:textId="77777777" w:rsidR="00761E35" w:rsidRPr="00761E35" w:rsidRDefault="00761E35" w:rsidP="00761E35">
      <w:pPr>
        <w:tabs>
          <w:tab w:val="left" w:pos="720"/>
          <w:tab w:val="right" w:pos="8280"/>
          <w:tab w:val="left" w:pos="8460"/>
        </w:tabs>
        <w:spacing w:line="360" w:lineRule="atLeast"/>
        <w:rPr>
          <w:rFonts w:eastAsia="Times New Roman" w:cs="Times New Roman"/>
          <w:sz w:val="24"/>
          <w:szCs w:val="24"/>
          <w:lang w:eastAsia="fr-FR"/>
        </w:rPr>
      </w:pPr>
      <w:r w:rsidRPr="00761E35">
        <w:rPr>
          <w:rFonts w:eastAsia="Times New Roman" w:cs="Times New Roman"/>
          <w:sz w:val="24"/>
          <w:szCs w:val="24"/>
          <w:lang w:eastAsia="fr-FR"/>
        </w:rPr>
        <w:tab/>
        <w:t>CV légal</w:t>
      </w:r>
      <w:r w:rsidRPr="00761E35">
        <w:rPr>
          <w:rFonts w:eastAsia="Times New Roman" w:cs="Times New Roman"/>
          <w:sz w:val="24"/>
          <w:szCs w:val="24"/>
          <w:lang w:eastAsia="fr-FR"/>
        </w:rPr>
        <w:tab/>
        <w:t>400 000</w:t>
      </w:r>
      <w:r w:rsidRPr="00761E35">
        <w:rPr>
          <w:rFonts w:eastAsia="Times New Roman" w:cs="Times New Roman"/>
          <w:sz w:val="24"/>
          <w:szCs w:val="24"/>
          <w:lang w:eastAsia="fr-FR"/>
        </w:rPr>
        <w:tab/>
        <w:t>$</w:t>
      </w:r>
    </w:p>
    <w:p w14:paraId="7A3BC2A9" w14:textId="77777777" w:rsidR="00761E35" w:rsidRPr="00761E35" w:rsidRDefault="00761E35" w:rsidP="00761E35">
      <w:pPr>
        <w:tabs>
          <w:tab w:val="left" w:pos="720"/>
          <w:tab w:val="left" w:pos="1080"/>
          <w:tab w:val="right" w:pos="8280"/>
          <w:tab w:val="left" w:pos="8460"/>
        </w:tabs>
        <w:spacing w:line="360" w:lineRule="atLeast"/>
        <w:rPr>
          <w:rFonts w:eastAsia="Times New Roman" w:cs="Times New Roman"/>
          <w:sz w:val="24"/>
          <w:szCs w:val="24"/>
          <w:lang w:eastAsia="fr-FR"/>
        </w:rPr>
      </w:pPr>
      <w:r w:rsidRPr="00761E35">
        <w:rPr>
          <w:rFonts w:eastAsia="Times New Roman" w:cs="Times New Roman"/>
          <w:sz w:val="24"/>
          <w:szCs w:val="24"/>
          <w:lang w:eastAsia="fr-FR"/>
        </w:rPr>
        <w:tab/>
        <w:t>Moins : Réduction selon 85(2.1)a)</w:t>
      </w:r>
    </w:p>
    <w:p w14:paraId="61A7B432" w14:textId="77777777" w:rsidR="00761E35" w:rsidRPr="00761E35" w:rsidRDefault="00761E35" w:rsidP="00761E35">
      <w:pPr>
        <w:tabs>
          <w:tab w:val="left" w:pos="720"/>
          <w:tab w:val="left" w:pos="1080"/>
          <w:tab w:val="right" w:pos="8280"/>
          <w:tab w:val="left" w:pos="8460"/>
        </w:tabs>
        <w:spacing w:line="360" w:lineRule="atLeast"/>
        <w:rPr>
          <w:rFonts w:eastAsia="Times New Roman" w:cs="Times New Roman"/>
          <w:sz w:val="24"/>
          <w:szCs w:val="24"/>
          <w:lang w:eastAsia="fr-FR"/>
        </w:rPr>
      </w:pPr>
      <w:r w:rsidRPr="00761E35">
        <w:rPr>
          <w:rFonts w:eastAsia="Times New Roman" w:cs="Times New Roman"/>
          <w:sz w:val="24"/>
          <w:szCs w:val="24"/>
          <w:lang w:eastAsia="fr-FR"/>
        </w:rPr>
        <w:tab/>
        <w:t>(400 000 $ - 90 000 $) x 400 000 $/400 000 $ =</w:t>
      </w:r>
      <w:r w:rsidRPr="00761E35">
        <w:rPr>
          <w:rFonts w:eastAsia="Times New Roman" w:cs="Times New Roman"/>
          <w:sz w:val="24"/>
          <w:szCs w:val="24"/>
          <w:lang w:eastAsia="fr-FR"/>
        </w:rPr>
        <w:tab/>
      </w:r>
      <w:r w:rsidRPr="00761E35">
        <w:rPr>
          <w:rFonts w:eastAsia="Times New Roman" w:cs="Times New Roman"/>
          <w:sz w:val="24"/>
          <w:szCs w:val="24"/>
          <w:u w:val="single"/>
          <w:lang w:eastAsia="fr-FR"/>
        </w:rPr>
        <w:t>310 000</w:t>
      </w:r>
    </w:p>
    <w:p w14:paraId="79B8C418" w14:textId="77777777" w:rsidR="00761E35" w:rsidRPr="00761E35" w:rsidRDefault="00761E35" w:rsidP="00761E35">
      <w:pPr>
        <w:tabs>
          <w:tab w:val="left" w:pos="720"/>
          <w:tab w:val="left" w:pos="1080"/>
          <w:tab w:val="right" w:pos="8280"/>
          <w:tab w:val="left" w:pos="8460"/>
        </w:tabs>
        <w:spacing w:line="360" w:lineRule="atLeast"/>
        <w:rPr>
          <w:rFonts w:eastAsia="Times New Roman" w:cs="Times New Roman"/>
          <w:sz w:val="24"/>
          <w:szCs w:val="24"/>
          <w:lang w:eastAsia="fr-FR"/>
        </w:rPr>
      </w:pPr>
      <w:r w:rsidRPr="00761E35">
        <w:rPr>
          <w:rFonts w:eastAsia="Times New Roman" w:cs="Times New Roman"/>
          <w:sz w:val="24"/>
          <w:szCs w:val="24"/>
          <w:lang w:eastAsia="fr-FR"/>
        </w:rPr>
        <w:tab/>
        <w:t>CV fiscal des 8 000 actions M</w:t>
      </w:r>
      <w:r w:rsidRPr="00761E35">
        <w:rPr>
          <w:rFonts w:eastAsia="Times New Roman" w:cs="Times New Roman"/>
          <w:sz w:val="24"/>
          <w:szCs w:val="24"/>
          <w:lang w:eastAsia="fr-FR"/>
        </w:rPr>
        <w:tab/>
      </w:r>
      <w:r w:rsidRPr="00761E35">
        <w:rPr>
          <w:rFonts w:eastAsia="Times New Roman" w:cs="Times New Roman"/>
          <w:sz w:val="24"/>
          <w:szCs w:val="24"/>
          <w:u w:val="double"/>
          <w:lang w:eastAsia="fr-FR"/>
        </w:rPr>
        <w:t>90 000</w:t>
      </w:r>
      <w:r w:rsidRPr="00761E35">
        <w:rPr>
          <w:rFonts w:eastAsia="Times New Roman" w:cs="Times New Roman"/>
          <w:sz w:val="24"/>
          <w:szCs w:val="24"/>
          <w:lang w:eastAsia="fr-FR"/>
        </w:rPr>
        <w:tab/>
        <w:t>$</w:t>
      </w:r>
    </w:p>
    <w:p w14:paraId="4047B611" w14:textId="77777777" w:rsidR="00BC4513" w:rsidRPr="00BC4513" w:rsidRDefault="00761E35" w:rsidP="00BC4513">
      <w:pPr>
        <w:tabs>
          <w:tab w:val="left" w:pos="720"/>
          <w:tab w:val="right" w:pos="1440"/>
          <w:tab w:val="left" w:pos="1620"/>
          <w:tab w:val="right" w:pos="6840"/>
          <w:tab w:val="left" w:pos="7020"/>
          <w:tab w:val="right" w:pos="8280"/>
          <w:tab w:val="left" w:pos="8460"/>
        </w:tabs>
        <w:spacing w:line="360" w:lineRule="atLeast"/>
        <w:rPr>
          <w:rFonts w:eastAsia="Times New Roman" w:cs="Times New Roman"/>
          <w:b/>
          <w:sz w:val="24"/>
          <w:szCs w:val="24"/>
          <w:lang w:eastAsia="fr-FR"/>
        </w:rPr>
      </w:pPr>
      <w:r w:rsidRPr="00761E35">
        <w:rPr>
          <w:rFonts w:eastAsia="Times New Roman" w:cs="Times New Roman"/>
          <w:sz w:val="24"/>
          <w:szCs w:val="24"/>
          <w:lang w:eastAsia="fr-FR"/>
        </w:rPr>
        <w:br w:type="page"/>
      </w:r>
      <w:r w:rsidR="00BC4513" w:rsidRPr="00BC4513">
        <w:rPr>
          <w:rFonts w:eastAsia="Times New Roman" w:cs="Times New Roman"/>
          <w:b/>
          <w:sz w:val="24"/>
          <w:szCs w:val="24"/>
          <w:lang w:eastAsia="fr-FR"/>
        </w:rPr>
        <w:t xml:space="preserve">Conclusion de cet exercice : </w:t>
      </w:r>
    </w:p>
    <w:p w14:paraId="1A209301" w14:textId="77777777" w:rsidR="00BC4513" w:rsidRPr="00BC4513" w:rsidRDefault="00BC4513" w:rsidP="00BC4513">
      <w:pPr>
        <w:tabs>
          <w:tab w:val="left" w:pos="720"/>
          <w:tab w:val="right" w:pos="1440"/>
          <w:tab w:val="left" w:pos="1620"/>
          <w:tab w:val="right" w:pos="6840"/>
          <w:tab w:val="left" w:pos="7020"/>
          <w:tab w:val="right" w:pos="8280"/>
          <w:tab w:val="left" w:pos="8460"/>
        </w:tabs>
        <w:spacing w:line="360" w:lineRule="atLeast"/>
        <w:rPr>
          <w:rFonts w:eastAsia="Times New Roman" w:cs="Times New Roman"/>
          <w:sz w:val="24"/>
          <w:szCs w:val="24"/>
          <w:lang w:eastAsia="fr-FR"/>
        </w:rPr>
      </w:pPr>
      <w:r w:rsidRPr="00BC4513">
        <w:rPr>
          <w:rFonts w:eastAsia="Times New Roman" w:cs="Times New Roman"/>
          <w:sz w:val="24"/>
          <w:szCs w:val="24"/>
          <w:lang w:eastAsia="fr-FR"/>
        </w:rPr>
        <w:t>Pour Jean, dans les deux cas le gain en capital est nul.</w:t>
      </w:r>
    </w:p>
    <w:p w14:paraId="6EB44542" w14:textId="77777777" w:rsidR="00BC4513" w:rsidRPr="00BC4513" w:rsidRDefault="00BC4513" w:rsidP="00BC4513">
      <w:pPr>
        <w:tabs>
          <w:tab w:val="left" w:pos="720"/>
          <w:tab w:val="right" w:pos="1440"/>
          <w:tab w:val="left" w:pos="1620"/>
          <w:tab w:val="right" w:pos="6840"/>
          <w:tab w:val="left" w:pos="7020"/>
          <w:tab w:val="right" w:pos="8280"/>
          <w:tab w:val="left" w:pos="8460"/>
        </w:tabs>
        <w:spacing w:line="360" w:lineRule="atLeast"/>
        <w:rPr>
          <w:rFonts w:eastAsia="Times New Roman" w:cs="Times New Roman"/>
          <w:sz w:val="24"/>
          <w:szCs w:val="24"/>
          <w:lang w:eastAsia="fr-FR"/>
        </w:rPr>
      </w:pPr>
      <w:r w:rsidRPr="00BC4513">
        <w:rPr>
          <w:rFonts w:eastAsia="Times New Roman" w:cs="Times New Roman"/>
          <w:sz w:val="24"/>
          <w:szCs w:val="24"/>
          <w:lang w:eastAsia="fr-FR"/>
        </w:rPr>
        <w:t>Pour Jean, l’utilisation du roulement de 85 lui permet d’avoir un CV fiscal plus élevé soit 90 000 $ au lieu de 2 000 $.  En supposant un rachat éventuel des actions M, le dividende réputé selon 84(3) serait moins élevé avec 85.</w:t>
      </w:r>
    </w:p>
    <w:p w14:paraId="14D1E226" w14:textId="77777777" w:rsidR="00BC4513" w:rsidRPr="00BC4513" w:rsidRDefault="00BC4513" w:rsidP="00BC4513">
      <w:pPr>
        <w:tabs>
          <w:tab w:val="left" w:pos="720"/>
          <w:tab w:val="right" w:pos="1440"/>
          <w:tab w:val="left" w:pos="1620"/>
          <w:tab w:val="right" w:pos="6840"/>
          <w:tab w:val="left" w:pos="7020"/>
          <w:tab w:val="right" w:pos="8280"/>
          <w:tab w:val="left" w:pos="8460"/>
        </w:tabs>
        <w:spacing w:line="360" w:lineRule="atLeast"/>
        <w:rPr>
          <w:rFonts w:eastAsia="Times New Roman" w:cs="Times New Roman"/>
          <w:sz w:val="24"/>
          <w:szCs w:val="24"/>
          <w:lang w:eastAsia="fr-FR"/>
        </w:rPr>
      </w:pPr>
      <w:r w:rsidRPr="00BC4513">
        <w:rPr>
          <w:rFonts w:eastAsia="Times New Roman" w:cs="Times New Roman"/>
          <w:sz w:val="24"/>
          <w:szCs w:val="24"/>
          <w:lang w:eastAsia="fr-FR"/>
        </w:rPr>
        <w:t xml:space="preserve">Pour Tourenne inc., l’application de l’article 85 est plus avantageuse car cela lui donne un PBR des actions de 90 000 $ au lieu de 2 000 $ selon 85.1. En supposant une vente future des actions de Berer </w:t>
      </w:r>
      <w:r w:rsidR="005F114C">
        <w:rPr>
          <w:rFonts w:eastAsia="Times New Roman" w:cs="Times New Roman"/>
          <w:sz w:val="24"/>
          <w:szCs w:val="24"/>
          <w:lang w:eastAsia="fr-FR"/>
        </w:rPr>
        <w:t>inc.,</w:t>
      </w:r>
      <w:r w:rsidRPr="00BC4513">
        <w:rPr>
          <w:rFonts w:eastAsia="Times New Roman" w:cs="Times New Roman"/>
          <w:sz w:val="24"/>
          <w:szCs w:val="24"/>
          <w:lang w:eastAsia="fr-FR"/>
        </w:rPr>
        <w:t xml:space="preserve"> le gain en capital serait de 88 000 $ inférieur.</w:t>
      </w:r>
    </w:p>
    <w:p w14:paraId="52DD984E" w14:textId="77777777" w:rsidR="00BC4513" w:rsidRPr="00BC4513" w:rsidRDefault="00BC4513" w:rsidP="00BC4513">
      <w:pPr>
        <w:tabs>
          <w:tab w:val="left" w:pos="720"/>
        </w:tabs>
        <w:spacing w:line="360" w:lineRule="atLeast"/>
        <w:jc w:val="lef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98528" behindDoc="0" locked="0" layoutInCell="1" allowOverlap="1" wp14:anchorId="61C61726" wp14:editId="0772E945">
                <wp:simplePos x="0" y="0"/>
                <wp:positionH relativeFrom="column">
                  <wp:posOffset>-28575</wp:posOffset>
                </wp:positionH>
                <wp:positionV relativeFrom="paragraph">
                  <wp:posOffset>47625</wp:posOffset>
                </wp:positionV>
                <wp:extent cx="5562600" cy="2743200"/>
                <wp:effectExtent l="38100" t="0" r="38100" b="57150"/>
                <wp:wrapNone/>
                <wp:docPr id="3062" name="Pensées 3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2743200"/>
                        </a:xfrm>
                        <a:prstGeom prst="cloudCallout">
                          <a:avLst>
                            <a:gd name="adj1" fmla="val -49222"/>
                            <a:gd name="adj2" fmla="val -46236"/>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2C7CB493" w14:textId="77777777" w:rsidR="00270FF9" w:rsidRDefault="00270FF9" w:rsidP="00A72515">
                            <w:pPr>
                              <w:numPr>
                                <w:ilvl w:val="0"/>
                                <w:numId w:val="11"/>
                              </w:numPr>
                              <w:spacing w:line="240" w:lineRule="auto"/>
                              <w:jc w:val="left"/>
                              <w:rPr>
                                <w:sz w:val="20"/>
                              </w:rPr>
                            </w:pPr>
                            <w:r w:rsidRPr="007B0F35">
                              <w:rPr>
                                <w:sz w:val="20"/>
                              </w:rPr>
                              <w:t>Avec l’application de 85.1 il existe un piège lorsque le PBR des actions échangées</w:t>
                            </w:r>
                            <w:r>
                              <w:rPr>
                                <w:sz w:val="20"/>
                              </w:rPr>
                              <w:t xml:space="preserve"> &gt; CV</w:t>
                            </w:r>
                            <w:r w:rsidRPr="007B0F35">
                              <w:rPr>
                                <w:sz w:val="20"/>
                              </w:rPr>
                              <w:t xml:space="preserve">. Ce piège peut être évité en utilisant 85(1). </w:t>
                            </w:r>
                          </w:p>
                          <w:p w14:paraId="47282E8A" w14:textId="77777777" w:rsidR="00270FF9" w:rsidRDefault="00270FF9" w:rsidP="00BC4513">
                            <w:pPr>
                              <w:ind w:left="720"/>
                              <w:rPr>
                                <w:sz w:val="20"/>
                              </w:rPr>
                            </w:pPr>
                          </w:p>
                          <w:p w14:paraId="6B8E3461" w14:textId="77777777" w:rsidR="00270FF9" w:rsidRDefault="00270FF9" w:rsidP="00A72515">
                            <w:pPr>
                              <w:numPr>
                                <w:ilvl w:val="0"/>
                                <w:numId w:val="11"/>
                              </w:numPr>
                              <w:spacing w:line="240" w:lineRule="auto"/>
                              <w:jc w:val="left"/>
                              <w:rPr>
                                <w:sz w:val="20"/>
                              </w:rPr>
                            </w:pPr>
                            <w:r>
                              <w:rPr>
                                <w:sz w:val="20"/>
                              </w:rPr>
                              <w:t>Avec 85.1 il est impossible d’inclure une CAA alors que 85(1) nous le permet.</w:t>
                            </w:r>
                          </w:p>
                          <w:p w14:paraId="497C5BAF" w14:textId="77777777" w:rsidR="00270FF9" w:rsidRDefault="00270FF9" w:rsidP="00BC4513">
                            <w:pPr>
                              <w:ind w:left="720"/>
                              <w:rPr>
                                <w:sz w:val="20"/>
                              </w:rPr>
                            </w:pPr>
                          </w:p>
                          <w:p w14:paraId="42D61886" w14:textId="77777777" w:rsidR="00270FF9" w:rsidRDefault="00270FF9" w:rsidP="00A72515">
                            <w:pPr>
                              <w:numPr>
                                <w:ilvl w:val="0"/>
                                <w:numId w:val="11"/>
                              </w:numPr>
                              <w:spacing w:line="240" w:lineRule="auto"/>
                              <w:jc w:val="left"/>
                              <w:rPr>
                                <w:sz w:val="20"/>
                              </w:rPr>
                            </w:pPr>
                            <w:r>
                              <w:rPr>
                                <w:sz w:val="20"/>
                              </w:rPr>
                              <w:t>Avec 85.1 il faut scinder la transaction en deux pour déclencher un gain en capital sur des AAPE afin d’utiliser « l’exonération ». Avec 85(1) il suffit d’établir correctement la SC.</w:t>
                            </w:r>
                          </w:p>
                          <w:p w14:paraId="2A779F41" w14:textId="77777777" w:rsidR="00270FF9" w:rsidRPr="007B0F35" w:rsidRDefault="00270FF9" w:rsidP="00BC4513">
                            <w:pPr>
                              <w:ind w:left="72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61726" id="Pensées 3062" o:spid="_x0000_s1076" type="#_x0000_t106" style="position:absolute;margin-left:-2.25pt;margin-top:3.75pt;width:438pt;height:3in;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" adj="168,813" fillcolor="#c2d69b" strokecolor="#c2d69b" strokeweight="1pt">
                <v:fill color2="#eaf1dd" angle="135" focus="50%" type="gradient"/>
                <v:shadow on="t" color="#4e6128" opacity=".5" offset="1pt"/>
                <v:textbox>
                  <w:txbxContent>
                    <w:p w14:paraId="2C7CB493" w14:textId="77777777" w:rsidR="00270FF9" w:rsidRDefault="00270FF9" w:rsidP="00A72515">
                      <w:pPr>
                        <w:numPr>
                          <w:ilvl w:val="0"/>
                          <w:numId w:val="11"/>
                        </w:numPr>
                        <w:spacing w:line="240" w:lineRule="auto"/>
                        <w:jc w:val="left"/>
                        <w:rPr>
                          <w:sz w:val="20"/>
                        </w:rPr>
                      </w:pPr>
                      <w:r w:rsidRPr="007B0F35">
                        <w:rPr>
                          <w:sz w:val="20"/>
                        </w:rPr>
                        <w:t>Avec l’application de 85.1 il existe un piège lorsque le PBR des actions échangées</w:t>
                      </w:r>
                      <w:r>
                        <w:rPr>
                          <w:sz w:val="20"/>
                        </w:rPr>
                        <w:t xml:space="preserve"> &gt; CV</w:t>
                      </w:r>
                      <w:r w:rsidRPr="007B0F35">
                        <w:rPr>
                          <w:sz w:val="20"/>
                        </w:rPr>
                        <w:t xml:space="preserve">. Ce piège peut être évité en utilisant 85(1). </w:t>
                      </w:r>
                    </w:p>
                    <w:p w14:paraId="47282E8A" w14:textId="77777777" w:rsidR="00270FF9" w:rsidRDefault="00270FF9" w:rsidP="00BC4513">
                      <w:pPr>
                        <w:ind w:left="720"/>
                        <w:rPr>
                          <w:sz w:val="20"/>
                        </w:rPr>
                      </w:pPr>
                    </w:p>
                    <w:p w14:paraId="6B8E3461" w14:textId="77777777" w:rsidR="00270FF9" w:rsidRDefault="00270FF9" w:rsidP="00A72515">
                      <w:pPr>
                        <w:numPr>
                          <w:ilvl w:val="0"/>
                          <w:numId w:val="11"/>
                        </w:numPr>
                        <w:spacing w:line="240" w:lineRule="auto"/>
                        <w:jc w:val="left"/>
                        <w:rPr>
                          <w:sz w:val="20"/>
                        </w:rPr>
                      </w:pPr>
                      <w:r>
                        <w:rPr>
                          <w:sz w:val="20"/>
                        </w:rPr>
                        <w:t>Avec 85.1 il est impossible d’inclure une CAA alors que 85(1) nous le permet.</w:t>
                      </w:r>
                    </w:p>
                    <w:p w14:paraId="497C5BAF" w14:textId="77777777" w:rsidR="00270FF9" w:rsidRDefault="00270FF9" w:rsidP="00BC4513">
                      <w:pPr>
                        <w:ind w:left="720"/>
                        <w:rPr>
                          <w:sz w:val="20"/>
                        </w:rPr>
                      </w:pPr>
                    </w:p>
                    <w:p w14:paraId="42D61886" w14:textId="77777777" w:rsidR="00270FF9" w:rsidRDefault="00270FF9" w:rsidP="00A72515">
                      <w:pPr>
                        <w:numPr>
                          <w:ilvl w:val="0"/>
                          <w:numId w:val="11"/>
                        </w:numPr>
                        <w:spacing w:line="240" w:lineRule="auto"/>
                        <w:jc w:val="left"/>
                        <w:rPr>
                          <w:sz w:val="20"/>
                        </w:rPr>
                      </w:pPr>
                      <w:r>
                        <w:rPr>
                          <w:sz w:val="20"/>
                        </w:rPr>
                        <w:t>Avec 85.1 il faut scinder la transaction en deux pour déclencher un gain en capital sur des AAPE afin d’utiliser « l’exonération ». Avec 85(1) il suffit d’établir correctement la SC.</w:t>
                      </w:r>
                    </w:p>
                    <w:p w14:paraId="2A779F41" w14:textId="77777777" w:rsidR="00270FF9" w:rsidRPr="007B0F35" w:rsidRDefault="00270FF9" w:rsidP="00BC4513">
                      <w:pPr>
                        <w:ind w:left="720"/>
                        <w:rPr>
                          <w:sz w:val="20"/>
                        </w:rPr>
                      </w:pPr>
                    </w:p>
                  </w:txbxContent>
                </v:textbox>
              </v:shape>
            </w:pict>
          </mc:Fallback>
        </mc:AlternateContent>
      </w:r>
    </w:p>
    <w:p w14:paraId="1A28D3A3" w14:textId="77777777" w:rsidR="00BC4513" w:rsidRPr="00BC4513" w:rsidRDefault="00BC4513" w:rsidP="00BC4513">
      <w:pPr>
        <w:tabs>
          <w:tab w:val="left" w:pos="720"/>
        </w:tabs>
        <w:spacing w:line="360" w:lineRule="atLeast"/>
        <w:jc w:val="center"/>
        <w:rPr>
          <w:rFonts w:eastAsia="Times New Roman" w:cs="Times New Roman"/>
          <w:sz w:val="24"/>
          <w:szCs w:val="24"/>
          <w:lang w:eastAsia="fr-FR"/>
        </w:rPr>
      </w:pPr>
    </w:p>
    <w:p w14:paraId="2B4BCBE3" w14:textId="77777777" w:rsidR="00702D79" w:rsidRDefault="00BC4513" w:rsidP="008338C3">
      <w:pPr>
        <w:pStyle w:val="Titre2"/>
        <w:rPr>
          <w:rFonts w:eastAsia="Times New Roman"/>
          <w:lang w:eastAsia="fr-FR"/>
        </w:rPr>
      </w:pPr>
      <w:bookmarkStart w:id="19" w:name="_Toc40785426"/>
      <w:r>
        <w:rPr>
          <w:rFonts w:eastAsia="Times New Roman"/>
          <w:noProof/>
          <w:lang w:eastAsia="fr-CA"/>
        </w:rPr>
        <mc:AlternateContent>
          <mc:Choice Requires="wps">
            <w:drawing>
              <wp:anchor distT="0" distB="0" distL="114300" distR="114300" simplePos="0" relativeHeight="251799552" behindDoc="0" locked="0" layoutInCell="1" allowOverlap="1" wp14:anchorId="5E6BB516" wp14:editId="650EEF99">
                <wp:simplePos x="0" y="0"/>
                <wp:positionH relativeFrom="column">
                  <wp:posOffset>477520</wp:posOffset>
                </wp:positionH>
                <wp:positionV relativeFrom="paragraph">
                  <wp:posOffset>3845560</wp:posOffset>
                </wp:positionV>
                <wp:extent cx="4371975" cy="1352550"/>
                <wp:effectExtent l="485775" t="781050" r="19050" b="28575"/>
                <wp:wrapNone/>
                <wp:docPr id="3061" name="Pensées 3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1352550"/>
                        </a:xfrm>
                        <a:prstGeom prst="cloudCallout">
                          <a:avLst>
                            <a:gd name="adj1" fmla="val -58134"/>
                            <a:gd name="adj2" fmla="val -103801"/>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11435CE9" w14:textId="77777777" w:rsidR="00270FF9" w:rsidRPr="00BC4513" w:rsidRDefault="00270FF9" w:rsidP="00BC4513">
                            <w:pPr>
                              <w:jc w:val="left"/>
                              <w:rPr>
                                <w:i/>
                                <w:sz w:val="24"/>
                                <w:szCs w:val="24"/>
                              </w:rPr>
                            </w:pPr>
                            <w:r w:rsidRPr="00BC4513">
                              <w:rPr>
                                <w:sz w:val="24"/>
                                <w:szCs w:val="24"/>
                              </w:rPr>
                              <w:t>ICI DOIT APPARAÎTRE VOTRE PROPRE RÉFLEXION…UN INDICE…</w:t>
                            </w:r>
                            <w:r w:rsidRPr="00BC4513">
                              <w:rPr>
                                <w:i/>
                                <w:sz w:val="24"/>
                                <w:szCs w:val="24"/>
                              </w:rPr>
                              <w:t>Imaginez une offre d’achat des actions de TELUS par ROGERS…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BB516" id="Pensées 3061" o:spid="_x0000_s1077" type="#_x0000_t106" style="position:absolute;left:0;text-align:left;margin-left:37.6pt;margin-top:302.8pt;width:344.25pt;height:10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" adj="-1757,-11621" fillcolor="#c2d69b" strokecolor="#c2d69b" strokeweight="1pt">
                <v:fill color2="#eaf1dd" angle="135" focus="50%" type="gradient"/>
                <v:shadow on="t" color="#4e6128" opacity=".5" offset="1pt"/>
                <v:textbox>
                  <w:txbxContent>
                    <w:p w14:paraId="11435CE9" w14:textId="77777777" w:rsidR="00270FF9" w:rsidRPr="00BC4513" w:rsidRDefault="00270FF9" w:rsidP="00BC4513">
                      <w:pPr>
                        <w:jc w:val="left"/>
                        <w:rPr>
                          <w:i/>
                          <w:sz w:val="24"/>
                          <w:szCs w:val="24"/>
                        </w:rPr>
                      </w:pPr>
                      <w:r w:rsidRPr="00BC4513">
                        <w:rPr>
                          <w:sz w:val="24"/>
                          <w:szCs w:val="24"/>
                        </w:rPr>
                        <w:t>ICI DOIT APPARAÎTRE VOTRE PROPRE RÉFLEXION…UN INDICE…</w:t>
                      </w:r>
                      <w:r w:rsidRPr="00BC4513">
                        <w:rPr>
                          <w:i/>
                          <w:sz w:val="24"/>
                          <w:szCs w:val="24"/>
                        </w:rPr>
                        <w:t>Imaginez une offre d’achat des actions de TELUS par ROGERS…</w:t>
                      </w:r>
                    </w:p>
                  </w:txbxContent>
                </v:textbox>
              </v:shape>
            </w:pict>
          </mc:Fallback>
        </mc:AlternateContent>
      </w:r>
      <w:r>
        <w:rPr>
          <w:rFonts w:eastAsia="Times New Roman"/>
          <w:noProof/>
          <w:lang w:eastAsia="fr-CA"/>
        </w:rPr>
        <mc:AlternateContent>
          <mc:Choice Requires="wps">
            <w:drawing>
              <wp:anchor distT="0" distB="0" distL="114300" distR="114300" simplePos="0" relativeHeight="251800576" behindDoc="0" locked="0" layoutInCell="1" allowOverlap="1" wp14:anchorId="090A9BEC" wp14:editId="770C7051">
                <wp:simplePos x="0" y="0"/>
                <wp:positionH relativeFrom="column">
                  <wp:posOffset>2153920</wp:posOffset>
                </wp:positionH>
                <wp:positionV relativeFrom="paragraph">
                  <wp:posOffset>1845310</wp:posOffset>
                </wp:positionV>
                <wp:extent cx="923925" cy="2105025"/>
                <wp:effectExtent l="104775" t="38100" r="104775" b="85725"/>
                <wp:wrapNone/>
                <wp:docPr id="3060" name="Flèche vers le bas 3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23925" cy="2105025"/>
                        </a:xfrm>
                        <a:prstGeom prst="downArrow">
                          <a:avLst>
                            <a:gd name="adj1" fmla="val 50000"/>
                            <a:gd name="adj2" fmla="val 56959"/>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31297C" w14:textId="77777777" w:rsidR="00270FF9" w:rsidRPr="00985774" w:rsidRDefault="00270FF9" w:rsidP="00BC4513">
                            <w:pPr>
                              <w:jc w:val="center"/>
                              <w:rPr>
                                <w:b/>
                                <w:i/>
                              </w:rPr>
                            </w:pPr>
                            <w:r w:rsidRPr="00985774">
                              <w:rPr>
                                <w:b/>
                                <w:i/>
                              </w:rPr>
                              <w:t>Alors pourquoi 85.1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A9BEC" id="Flèche vers le bas 3060" o:spid="_x0000_s1078" type="#_x0000_t67" style="position:absolute;left:0;text-align:left;margin-left:169.6pt;margin-top:145.3pt;width:72.75pt;height:165.75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" strokecolor="#9bbb59" strokeweight="5pt">
                <v:stroke linestyle="thickThin"/>
                <v:shadow color="#868686"/>
                <v:textbox style="layout-flow:vertical;mso-layout-flow-alt:bottom-to-top">
                  <w:txbxContent>
                    <w:p w14:paraId="7831297C" w14:textId="77777777" w:rsidR="00270FF9" w:rsidRPr="00985774" w:rsidRDefault="00270FF9" w:rsidP="00BC4513">
                      <w:pPr>
                        <w:jc w:val="center"/>
                        <w:rPr>
                          <w:b/>
                          <w:i/>
                        </w:rPr>
                      </w:pPr>
                      <w:r w:rsidRPr="00985774">
                        <w:rPr>
                          <w:b/>
                          <w:i/>
                        </w:rPr>
                        <w:t>Alors pourquoi 85.1 ?</w:t>
                      </w:r>
                    </w:p>
                  </w:txbxContent>
                </v:textbox>
              </v:shape>
            </w:pict>
          </mc:Fallback>
        </mc:AlternateContent>
      </w:r>
      <w:r w:rsidRPr="00BC4513">
        <w:rPr>
          <w:rFonts w:eastAsia="Times New Roman"/>
          <w:lang w:eastAsia="fr-FR"/>
        </w:rPr>
        <w:br w:type="page"/>
      </w:r>
      <w:r w:rsidR="008338C3">
        <w:rPr>
          <w:rFonts w:eastAsia="Times New Roman"/>
          <w:lang w:eastAsia="fr-FR"/>
        </w:rPr>
        <w:t>3.9 Commentaires sur l’utilisation de l’article 85.1</w:t>
      </w:r>
      <w:bookmarkEnd w:id="19"/>
    </w:p>
    <w:p w14:paraId="15D99BBC" w14:textId="77777777" w:rsidR="008338C3" w:rsidRDefault="008338C3" w:rsidP="008338C3">
      <w:pPr>
        <w:rPr>
          <w:lang w:eastAsia="fr-FR"/>
        </w:rPr>
      </w:pPr>
    </w:p>
    <w:p w14:paraId="58382DB9" w14:textId="77777777" w:rsidR="008338C3" w:rsidRPr="008338C3" w:rsidRDefault="008338C3" w:rsidP="008338C3">
      <w:pPr>
        <w:pBdr>
          <w:top w:val="double" w:sz="6" w:space="0" w:color="auto" w:shadow="1"/>
          <w:left w:val="double" w:sz="6" w:space="0" w:color="auto" w:shadow="1"/>
          <w:bottom w:val="double" w:sz="6" w:space="0" w:color="auto" w:shadow="1"/>
          <w:right w:val="double" w:sz="6" w:space="0" w:color="auto" w:shadow="1"/>
        </w:pBdr>
        <w:shd w:val="pct20" w:color="000000" w:fill="FFFFFF"/>
        <w:tabs>
          <w:tab w:val="right" w:pos="8720"/>
          <w:tab w:val="left" w:pos="9080"/>
        </w:tabs>
        <w:spacing w:line="360" w:lineRule="atLeast"/>
        <w:ind w:left="620" w:hanging="620"/>
        <w:rPr>
          <w:rFonts w:eastAsia="Times New Roman" w:cs="Times New Roman"/>
          <w:b/>
          <w:smallCaps/>
          <w:sz w:val="24"/>
          <w:szCs w:val="24"/>
          <w:lang w:eastAsia="fr-FR"/>
        </w:rPr>
      </w:pPr>
      <w:r w:rsidRPr="008338C3">
        <w:rPr>
          <w:rFonts w:eastAsia="Times New Roman" w:cs="Times New Roman"/>
          <w:b/>
          <w:smallCaps/>
          <w:sz w:val="24"/>
          <w:szCs w:val="24"/>
          <w:lang w:eastAsia="fr-FR"/>
        </w:rPr>
        <w:t>commentaires sur l’utilisation de l’échange d’actions</w:t>
      </w:r>
    </w:p>
    <w:p w14:paraId="7E3EF569" w14:textId="77777777" w:rsidR="008338C3" w:rsidRPr="008338C3" w:rsidRDefault="008338C3" w:rsidP="008338C3">
      <w:pPr>
        <w:pBdr>
          <w:top w:val="double" w:sz="6" w:space="0" w:color="auto" w:shadow="1"/>
          <w:left w:val="double" w:sz="6" w:space="0" w:color="auto" w:shadow="1"/>
          <w:bottom w:val="double" w:sz="6" w:space="0" w:color="auto" w:shadow="1"/>
          <w:right w:val="double" w:sz="6" w:space="0" w:color="auto" w:shadow="1"/>
        </w:pBdr>
        <w:shd w:val="pct20" w:color="000000" w:fill="FFFFFF"/>
        <w:tabs>
          <w:tab w:val="right" w:pos="8720"/>
          <w:tab w:val="left" w:pos="9080"/>
        </w:tabs>
        <w:spacing w:line="240" w:lineRule="auto"/>
        <w:ind w:left="620" w:hanging="620"/>
        <w:rPr>
          <w:rFonts w:eastAsia="Times New Roman" w:cs="Times New Roman"/>
          <w:sz w:val="24"/>
          <w:szCs w:val="24"/>
          <w:lang w:eastAsia="fr-FR"/>
        </w:rPr>
      </w:pPr>
    </w:p>
    <w:p w14:paraId="5059A9DD" w14:textId="77777777" w:rsidR="008338C3" w:rsidRPr="008338C3" w:rsidRDefault="008338C3" w:rsidP="008338C3">
      <w:pPr>
        <w:pBdr>
          <w:top w:val="double" w:sz="6" w:space="0" w:color="auto" w:shadow="1"/>
          <w:left w:val="double" w:sz="6" w:space="0" w:color="auto" w:shadow="1"/>
          <w:bottom w:val="double" w:sz="6" w:space="0" w:color="auto" w:shadow="1"/>
          <w:right w:val="double" w:sz="6" w:space="0" w:color="auto" w:shadow="1"/>
        </w:pBdr>
        <w:shd w:val="pct20" w:color="000000" w:fill="FFFFFF"/>
        <w:tabs>
          <w:tab w:val="right" w:pos="8720"/>
          <w:tab w:val="left" w:pos="9080"/>
        </w:tabs>
        <w:spacing w:line="360" w:lineRule="atLeast"/>
        <w:rPr>
          <w:rFonts w:eastAsia="Times New Roman" w:cs="Times New Roman"/>
          <w:b/>
          <w:sz w:val="24"/>
          <w:szCs w:val="24"/>
          <w:lang w:eastAsia="fr-FR"/>
        </w:rPr>
      </w:pPr>
      <w:r w:rsidRPr="008338C3">
        <w:rPr>
          <w:rFonts w:eastAsia="Times New Roman" w:cs="Times New Roman"/>
          <w:b/>
          <w:sz w:val="24"/>
          <w:szCs w:val="24"/>
          <w:u w:val="single"/>
          <w:lang w:eastAsia="fr-FR"/>
        </w:rPr>
        <w:t>85.1 est généralement utilisé lors d’une prise de contrôle par une société canadienne.</w:t>
      </w:r>
      <w:r w:rsidRPr="008338C3">
        <w:rPr>
          <w:rFonts w:eastAsia="Times New Roman" w:cs="Times New Roman"/>
          <w:b/>
          <w:sz w:val="24"/>
          <w:szCs w:val="24"/>
          <w:lang w:eastAsia="fr-FR"/>
        </w:rPr>
        <w:t xml:space="preserve">  Cette disposition simple de la Loi peut être utilisée aussi bien par une société privée que publique pour faire l’acquisition d’une société cible.  Il faut, bien entendu, que le ou les actionnaires de la société acquise soient d’accord pour recevoir des actions de la société acheteuse en paiement.</w:t>
      </w:r>
    </w:p>
    <w:p w14:paraId="1AD672B5" w14:textId="77777777" w:rsidR="008338C3" w:rsidRPr="008338C3" w:rsidRDefault="008338C3" w:rsidP="008338C3">
      <w:pPr>
        <w:pBdr>
          <w:top w:val="double" w:sz="6" w:space="0" w:color="auto" w:shadow="1"/>
          <w:left w:val="double" w:sz="6" w:space="0" w:color="auto" w:shadow="1"/>
          <w:bottom w:val="double" w:sz="6" w:space="0" w:color="auto" w:shadow="1"/>
          <w:right w:val="double" w:sz="6" w:space="0" w:color="auto" w:shadow="1"/>
        </w:pBdr>
        <w:shd w:val="pct20" w:color="000000" w:fill="FFFFFF"/>
        <w:tabs>
          <w:tab w:val="right" w:pos="8720"/>
          <w:tab w:val="left" w:pos="9080"/>
        </w:tabs>
        <w:spacing w:line="240" w:lineRule="auto"/>
        <w:rPr>
          <w:rFonts w:eastAsia="Times New Roman" w:cs="Times New Roman"/>
          <w:sz w:val="24"/>
          <w:szCs w:val="24"/>
          <w:lang w:eastAsia="fr-FR"/>
        </w:rPr>
      </w:pPr>
    </w:p>
    <w:p w14:paraId="2FFB410D" w14:textId="77777777" w:rsidR="008338C3" w:rsidRDefault="008338C3" w:rsidP="008338C3">
      <w:pPr>
        <w:pBdr>
          <w:top w:val="double" w:sz="6" w:space="0" w:color="auto" w:shadow="1"/>
          <w:left w:val="double" w:sz="6" w:space="0" w:color="auto" w:shadow="1"/>
          <w:bottom w:val="double" w:sz="6" w:space="0" w:color="auto" w:shadow="1"/>
          <w:right w:val="double" w:sz="6" w:space="0" w:color="auto" w:shadow="1"/>
        </w:pBdr>
        <w:shd w:val="pct20" w:color="000000" w:fill="FFFFFF"/>
        <w:tabs>
          <w:tab w:val="right" w:pos="8720"/>
          <w:tab w:val="left" w:pos="9080"/>
        </w:tabs>
        <w:spacing w:line="360" w:lineRule="atLeast"/>
        <w:rPr>
          <w:rFonts w:eastAsia="Times New Roman" w:cs="Times New Roman"/>
          <w:b/>
          <w:sz w:val="24"/>
          <w:szCs w:val="24"/>
          <w:lang w:eastAsia="fr-FR"/>
        </w:rPr>
      </w:pPr>
      <w:r w:rsidRPr="008338C3">
        <w:rPr>
          <w:rFonts w:eastAsia="Times New Roman" w:cs="Times New Roman"/>
          <w:b/>
          <w:sz w:val="24"/>
          <w:szCs w:val="24"/>
          <w:lang w:eastAsia="fr-FR"/>
        </w:rPr>
        <w:t xml:space="preserve">Il est très important de se rappeler que l’échange d’actions 85.1 </w:t>
      </w:r>
      <w:r w:rsidRPr="008338C3">
        <w:rPr>
          <w:rFonts w:eastAsia="Times New Roman" w:cs="Times New Roman"/>
          <w:b/>
          <w:sz w:val="24"/>
          <w:szCs w:val="24"/>
          <w:u w:val="single"/>
          <w:lang w:eastAsia="fr-FR"/>
        </w:rPr>
        <w:t>ne peut s’appliquer entre personnes ayant un lien de dépendance</w:t>
      </w:r>
      <w:r w:rsidRPr="008338C3">
        <w:rPr>
          <w:rFonts w:eastAsia="Times New Roman" w:cs="Times New Roman"/>
          <w:b/>
          <w:sz w:val="24"/>
          <w:szCs w:val="24"/>
          <w:lang w:eastAsia="fr-FR"/>
        </w:rPr>
        <w:t xml:space="preserve"> ou lorsque le vendeur seul ou avec des personnes liées contrôle l’acheteur après la transaction.</w:t>
      </w:r>
    </w:p>
    <w:p w14:paraId="54FB6B82" w14:textId="77777777" w:rsidR="008338C3" w:rsidRPr="008338C3" w:rsidRDefault="008338C3" w:rsidP="008338C3">
      <w:pPr>
        <w:pBdr>
          <w:top w:val="double" w:sz="6" w:space="0" w:color="auto" w:shadow="1"/>
          <w:left w:val="double" w:sz="6" w:space="0" w:color="auto" w:shadow="1"/>
          <w:bottom w:val="double" w:sz="6" w:space="0" w:color="auto" w:shadow="1"/>
          <w:right w:val="double" w:sz="6" w:space="0" w:color="auto" w:shadow="1"/>
        </w:pBdr>
        <w:shd w:val="pct20" w:color="000000" w:fill="FFFFFF"/>
        <w:tabs>
          <w:tab w:val="right" w:pos="8720"/>
          <w:tab w:val="left" w:pos="9080"/>
        </w:tabs>
        <w:spacing w:line="360" w:lineRule="atLeast"/>
        <w:rPr>
          <w:rFonts w:eastAsia="Times New Roman" w:cs="Times New Roman"/>
          <w:sz w:val="24"/>
          <w:szCs w:val="24"/>
          <w:lang w:eastAsia="fr-FR"/>
        </w:rPr>
      </w:pPr>
    </w:p>
    <w:p w14:paraId="4C58479F" w14:textId="77777777" w:rsidR="008338C3" w:rsidRPr="008338C3" w:rsidRDefault="008338C3" w:rsidP="008338C3">
      <w:pPr>
        <w:tabs>
          <w:tab w:val="left" w:pos="720"/>
        </w:tabs>
        <w:spacing w:line="360" w:lineRule="atLeast"/>
        <w:jc w:val="center"/>
        <w:rPr>
          <w:rFonts w:eastAsia="Times New Roman" w:cs="Times New Roman"/>
          <w:b/>
          <w:sz w:val="24"/>
          <w:szCs w:val="24"/>
          <w:lang w:eastAsia="fr-FR"/>
        </w:rPr>
      </w:pPr>
    </w:p>
    <w:p w14:paraId="71C08017" w14:textId="77777777" w:rsidR="008338C3" w:rsidRPr="008338C3" w:rsidRDefault="008338C3" w:rsidP="008338C3">
      <w:pPr>
        <w:tabs>
          <w:tab w:val="left" w:pos="720"/>
        </w:tabs>
        <w:spacing w:line="360" w:lineRule="atLeast"/>
        <w:rPr>
          <w:rFonts w:eastAsia="Times New Roman" w:cs="Times New Roman"/>
          <w:b/>
          <w:sz w:val="24"/>
          <w:szCs w:val="24"/>
          <w:lang w:eastAsia="fr-FR"/>
        </w:rPr>
      </w:pPr>
    </w:p>
    <w:p w14:paraId="00FEF0B0" w14:textId="77777777" w:rsidR="00976973" w:rsidRDefault="00976973">
      <w:pPr>
        <w:spacing w:after="200"/>
        <w:jc w:val="left"/>
      </w:pPr>
      <w:r>
        <w:br w:type="page"/>
      </w:r>
    </w:p>
    <w:p w14:paraId="4F644D01" w14:textId="77777777" w:rsidR="008338C3" w:rsidRDefault="00976973" w:rsidP="00976973">
      <w:pPr>
        <w:pStyle w:val="Titre1"/>
      </w:pPr>
      <w:bookmarkStart w:id="20" w:name="_Toc40785427"/>
      <w:r>
        <w:t>4. Remaniement du capital (Article 86)</w:t>
      </w:r>
      <w:bookmarkEnd w:id="20"/>
    </w:p>
    <w:p w14:paraId="55EAFAA0" w14:textId="77777777" w:rsidR="00976973" w:rsidRDefault="00976973" w:rsidP="001D2E5B">
      <w:pPr>
        <w:spacing w:line="240" w:lineRule="auto"/>
      </w:pPr>
    </w:p>
    <w:p w14:paraId="329DBA92" w14:textId="77777777" w:rsidR="00976973" w:rsidRDefault="00320788" w:rsidP="00080298">
      <w:pPr>
        <w:pStyle w:val="Titre2"/>
      </w:pPr>
      <w:bookmarkStart w:id="21" w:name="_Toc40785428"/>
      <w:r>
        <w:t>4.1 Cadre d’application</w:t>
      </w:r>
      <w:bookmarkEnd w:id="21"/>
    </w:p>
    <w:p w14:paraId="680B42D6" w14:textId="77777777" w:rsidR="001D2E5B" w:rsidRPr="001D2E5B" w:rsidRDefault="001D2E5B" w:rsidP="001D2E5B"/>
    <w:p w14:paraId="130FF6BE" w14:textId="77777777" w:rsidR="00080298" w:rsidRDefault="00080298" w:rsidP="00592EF2">
      <w:pPr>
        <w:pStyle w:val="Paragraphedeliste"/>
        <w:numPr>
          <w:ilvl w:val="0"/>
          <w:numId w:val="10"/>
        </w:numPr>
        <w:spacing w:line="240" w:lineRule="auto"/>
      </w:pPr>
      <w:r w:rsidRPr="00080298">
        <w:t>Les règles du remaniement du capital sont importantes car elles sont souvent util</w:t>
      </w:r>
      <w:r>
        <w:t>isées en planification fiscale.</w:t>
      </w:r>
      <w:r w:rsidRPr="00080298">
        <w:t xml:space="preserve"> L’article 86 est fréquemment utilisé dans le cadre de réorganisation dont le but principal est d’effectuer le gel total ou partiel de la participation d’un actionnaire dirigeant en faveur d’un ou de plusieurs membres de sa famille ou d’un groupe d’employés</w:t>
      </w:r>
      <w:r w:rsidR="005F114C">
        <w:t>-clés</w:t>
      </w:r>
      <w:r w:rsidRPr="00080298">
        <w:t>.</w:t>
      </w:r>
    </w:p>
    <w:p w14:paraId="6679992F" w14:textId="77777777" w:rsidR="00080298" w:rsidRDefault="00080298" w:rsidP="001D2E5B">
      <w:pPr>
        <w:pStyle w:val="Paragraphedeliste"/>
        <w:spacing w:line="240" w:lineRule="auto"/>
      </w:pPr>
    </w:p>
    <w:p w14:paraId="61F688D2" w14:textId="77777777" w:rsidR="00080298" w:rsidRPr="00080298" w:rsidRDefault="00080298" w:rsidP="00592EF2">
      <w:pPr>
        <w:pStyle w:val="Paragraphedeliste"/>
        <w:numPr>
          <w:ilvl w:val="0"/>
          <w:numId w:val="10"/>
        </w:numPr>
      </w:pPr>
      <w:r w:rsidRPr="00080298">
        <w:t>Les modifications apportées à l’article 51, à l’effet de ne plus exiger que le privilège de conversion rattaché à une action soit prévu dans les statuts de la société, a fait en sorte de privilégier son utilisation plutôt que les règles de l’article 86 qui exigent une procédure plus fastidieuse.</w:t>
      </w:r>
    </w:p>
    <w:p w14:paraId="49EBDDF2" w14:textId="77777777" w:rsidR="00080298" w:rsidRDefault="00080298" w:rsidP="001D2E5B">
      <w:pPr>
        <w:spacing w:line="240" w:lineRule="auto"/>
      </w:pPr>
    </w:p>
    <w:p w14:paraId="78AE57D7" w14:textId="77777777" w:rsidR="00080298" w:rsidRDefault="00080298" w:rsidP="00080298">
      <w:pPr>
        <w:pStyle w:val="Titre2"/>
      </w:pPr>
      <w:bookmarkStart w:id="22" w:name="_Toc40785429"/>
      <w:r>
        <w:t>4.2 Objectif de l’article 86</w:t>
      </w:r>
      <w:bookmarkEnd w:id="22"/>
    </w:p>
    <w:p w14:paraId="536CC585" w14:textId="77777777" w:rsidR="00080298" w:rsidRDefault="00080298" w:rsidP="001D2E5B">
      <w:pPr>
        <w:spacing w:line="240" w:lineRule="auto"/>
      </w:pPr>
    </w:p>
    <w:p w14:paraId="0EE2673F" w14:textId="77777777" w:rsidR="00080298" w:rsidRDefault="00080298" w:rsidP="00592EF2">
      <w:pPr>
        <w:pStyle w:val="Paragraphedeliste"/>
        <w:numPr>
          <w:ilvl w:val="0"/>
          <w:numId w:val="10"/>
        </w:numPr>
      </w:pPr>
      <w:r>
        <w:t xml:space="preserve">Permettre un report de l’imposition que subirait un contribuable en échangeant, </w:t>
      </w:r>
      <w:r w:rsidRPr="00080298">
        <w:rPr>
          <w:b/>
          <w:i/>
          <w:u w:val="single"/>
        </w:rPr>
        <w:t>lors d’un remaniement de capital</w:t>
      </w:r>
      <w:r>
        <w:t>, la totalité de ses actions d’une catégorie donnée pour une contrepartie comprenant d’autres actions du capital-actions de la société.</w:t>
      </w:r>
    </w:p>
    <w:p w14:paraId="1E9F8CE4" w14:textId="77777777" w:rsidR="00080298" w:rsidRDefault="00080298" w:rsidP="001D2E5B">
      <w:pPr>
        <w:pStyle w:val="Paragraphedeliste"/>
        <w:spacing w:line="240" w:lineRule="auto"/>
      </w:pPr>
    </w:p>
    <w:p w14:paraId="69ECD8B9" w14:textId="77777777" w:rsidR="00080298" w:rsidRDefault="00080298" w:rsidP="00A72515">
      <w:pPr>
        <w:pStyle w:val="Paragraphedeliste"/>
        <w:numPr>
          <w:ilvl w:val="0"/>
          <w:numId w:val="10"/>
        </w:numPr>
      </w:pPr>
      <w:r>
        <w:t>Qu’est-ce qu’un « </w:t>
      </w:r>
      <w:r w:rsidRPr="00080298">
        <w:rPr>
          <w:i/>
          <w:u w:val="single"/>
        </w:rPr>
        <w:t>remaniement de capital</w:t>
      </w:r>
      <w:r>
        <w:t> »</w:t>
      </w:r>
    </w:p>
    <w:p w14:paraId="3E431F80" w14:textId="77777777" w:rsidR="00672EA6" w:rsidRDefault="00672EA6" w:rsidP="001D2E5B">
      <w:pPr>
        <w:pStyle w:val="Paragraphedeliste"/>
      </w:pPr>
    </w:p>
    <w:p w14:paraId="301C59BA" w14:textId="77777777" w:rsidR="00672EA6" w:rsidRDefault="00672EA6" w:rsidP="00A72515">
      <w:pPr>
        <w:pStyle w:val="Paragraphedeliste"/>
        <w:numPr>
          <w:ilvl w:val="1"/>
          <w:numId w:val="10"/>
        </w:numPr>
      </w:pPr>
      <w:r>
        <w:t xml:space="preserve">Cette expression </w:t>
      </w:r>
      <w:r w:rsidRPr="00672EA6">
        <w:rPr>
          <w:b/>
        </w:rPr>
        <w:t>n’est pas définie</w:t>
      </w:r>
      <w:r>
        <w:t xml:space="preserve"> dans la Loi de l’impôt sur le revenu ni en droit des sociétés par actions.</w:t>
      </w:r>
    </w:p>
    <w:p w14:paraId="4AAB0172" w14:textId="77777777" w:rsidR="00672EA6" w:rsidRDefault="00672EA6" w:rsidP="001D2E5B">
      <w:pPr>
        <w:pStyle w:val="Paragraphedeliste"/>
        <w:spacing w:line="240" w:lineRule="auto"/>
        <w:ind w:left="1440"/>
      </w:pPr>
    </w:p>
    <w:p w14:paraId="1D635A31" w14:textId="77777777" w:rsidR="00672EA6" w:rsidRDefault="00672EA6" w:rsidP="00A72515">
      <w:pPr>
        <w:pStyle w:val="Paragraphedeliste"/>
        <w:numPr>
          <w:ilvl w:val="1"/>
          <w:numId w:val="10"/>
        </w:numPr>
      </w:pPr>
      <w:r>
        <w:t>Il s’agit d’une modification, approuvée par les actionnaires, au capital-actions de la société.</w:t>
      </w:r>
    </w:p>
    <w:p w14:paraId="0787D33C" w14:textId="77777777" w:rsidR="00672EA6" w:rsidRDefault="00672EA6" w:rsidP="001D2E5B">
      <w:pPr>
        <w:pStyle w:val="Paragraphedeliste"/>
        <w:spacing w:line="240" w:lineRule="auto"/>
      </w:pPr>
    </w:p>
    <w:p w14:paraId="00BF5894" w14:textId="77777777" w:rsidR="00672EA6" w:rsidRDefault="00144EB2" w:rsidP="00A72515">
      <w:pPr>
        <w:pStyle w:val="Paragraphedeliste"/>
        <w:numPr>
          <w:ilvl w:val="2"/>
          <w:numId w:val="10"/>
        </w:numPr>
      </w:pPr>
      <w:r>
        <w:t>Une modification des statuts</w:t>
      </w:r>
      <w:r w:rsidR="001D2E5B">
        <w:rPr>
          <w:rStyle w:val="Appelnotedebasdep"/>
        </w:rPr>
        <w:footnoteReference w:id="1"/>
      </w:r>
      <w:r>
        <w:t xml:space="preserve"> est nécessaire si on souhaite modifier la description des catégories d’actions.</w:t>
      </w:r>
    </w:p>
    <w:p w14:paraId="47B5C696" w14:textId="77777777" w:rsidR="00144EB2" w:rsidRDefault="00144EB2" w:rsidP="001D2E5B">
      <w:pPr>
        <w:pStyle w:val="Paragraphedeliste"/>
        <w:spacing w:line="240" w:lineRule="auto"/>
        <w:ind w:left="2160"/>
      </w:pPr>
    </w:p>
    <w:p w14:paraId="23903167" w14:textId="77777777" w:rsidR="00144EB2" w:rsidRDefault="00144EB2" w:rsidP="00A72515">
      <w:pPr>
        <w:pStyle w:val="Paragraphedeliste"/>
        <w:numPr>
          <w:ilvl w:val="2"/>
          <w:numId w:val="10"/>
        </w:numPr>
      </w:pPr>
      <w:r>
        <w:t xml:space="preserve">Aux fins fiscales, le dépôt de statuts modifiés pour créer une nouvelle catégorie d’actions à être émise en échange d’actions existantes ou pour convertir des actions existantes en une nouvelle catégorie d’actions constituera un remaniement de capital au sens de l’article 86. </w:t>
      </w:r>
    </w:p>
    <w:p w14:paraId="6DC3F13D" w14:textId="77777777" w:rsidR="001D2E5B" w:rsidRDefault="001D2E5B" w:rsidP="001D2E5B"/>
    <w:p w14:paraId="110AB38A" w14:textId="77777777" w:rsidR="00144EB2" w:rsidRDefault="00144EB2" w:rsidP="00A72515">
      <w:pPr>
        <w:pStyle w:val="Paragraphedeliste"/>
        <w:numPr>
          <w:ilvl w:val="2"/>
          <w:numId w:val="10"/>
        </w:numPr>
      </w:pPr>
      <w:r>
        <w:t xml:space="preserve">En résumé, dès qu’il y a une modification aux statuts, nous serons en présence d’un « remaniement de capital » au sens de l’article 86. </w:t>
      </w:r>
    </w:p>
    <w:p w14:paraId="62966AB4" w14:textId="77777777" w:rsidR="00144EB2" w:rsidRDefault="00144EB2" w:rsidP="00144EB2">
      <w:pPr>
        <w:pStyle w:val="Paragraphedeliste"/>
      </w:pPr>
    </w:p>
    <w:p w14:paraId="3F8876B9" w14:textId="77777777" w:rsidR="00144EB2" w:rsidRDefault="00144EB2" w:rsidP="00144EB2">
      <w:pPr>
        <w:pStyle w:val="Titre2"/>
      </w:pPr>
      <w:bookmarkStart w:id="23" w:name="_Toc40785430"/>
      <w:r>
        <w:t>4.3 Les conditions d’application</w:t>
      </w:r>
      <w:bookmarkEnd w:id="23"/>
    </w:p>
    <w:p w14:paraId="713F704B" w14:textId="77777777" w:rsidR="00144EB2" w:rsidRPr="00144EB2" w:rsidRDefault="00144EB2" w:rsidP="00144EB2">
      <w:pPr>
        <w:spacing w:line="360" w:lineRule="atLeast"/>
        <w:rPr>
          <w:rFonts w:eastAsia="Times New Roman" w:cs="Times New Roman"/>
          <w:sz w:val="24"/>
          <w:szCs w:val="24"/>
          <w:lang w:eastAsia="fr-FR"/>
        </w:rPr>
      </w:pPr>
    </w:p>
    <w:p w14:paraId="29C3EC53" w14:textId="77777777" w:rsidR="00E2254B" w:rsidRDefault="00144EB2" w:rsidP="00144EB2">
      <w:pPr>
        <w:pBdr>
          <w:top w:val="double" w:sz="6" w:space="1" w:color="auto"/>
          <w:left w:val="double" w:sz="6" w:space="1" w:color="auto"/>
          <w:bottom w:val="double" w:sz="6" w:space="1" w:color="auto"/>
          <w:right w:val="double" w:sz="6" w:space="1" w:color="auto"/>
        </w:pBdr>
        <w:shd w:val="pct20" w:color="000000" w:fill="FFFFFF"/>
        <w:spacing w:line="360" w:lineRule="atLeast"/>
        <w:rPr>
          <w:rFonts w:eastAsia="Times New Roman" w:cs="Times New Roman"/>
          <w:b/>
          <w:sz w:val="24"/>
          <w:szCs w:val="24"/>
          <w:lang w:eastAsia="fr-FR"/>
        </w:rPr>
      </w:pPr>
      <w:r w:rsidRPr="00144EB2">
        <w:rPr>
          <w:rFonts w:eastAsia="Times New Roman" w:cs="Times New Roman"/>
          <w:b/>
          <w:smallCaps/>
          <w:sz w:val="24"/>
          <w:szCs w:val="24"/>
          <w:lang w:eastAsia="fr-FR"/>
        </w:rPr>
        <w:t>conditions à respecter</w:t>
      </w:r>
      <w:r w:rsidRPr="00144EB2">
        <w:rPr>
          <w:rFonts w:eastAsia="Times New Roman" w:cs="Times New Roman"/>
          <w:b/>
          <w:sz w:val="24"/>
          <w:szCs w:val="24"/>
          <w:lang w:eastAsia="fr-FR"/>
        </w:rPr>
        <w:t xml:space="preserve"> pour l’application du roulement de l’article 86 </w:t>
      </w:r>
    </w:p>
    <w:p w14:paraId="5C4E0863" w14:textId="77777777" w:rsidR="00144EB2" w:rsidRDefault="00144EB2" w:rsidP="00144EB2">
      <w:pPr>
        <w:pBdr>
          <w:top w:val="double" w:sz="6" w:space="1" w:color="auto"/>
          <w:left w:val="double" w:sz="6" w:space="1" w:color="auto"/>
          <w:bottom w:val="double" w:sz="6" w:space="1" w:color="auto"/>
          <w:right w:val="double" w:sz="6" w:space="1" w:color="auto"/>
        </w:pBdr>
        <w:shd w:val="pct20" w:color="000000" w:fill="FFFFFF"/>
        <w:spacing w:line="360" w:lineRule="atLeast"/>
        <w:rPr>
          <w:rFonts w:eastAsia="Times New Roman" w:cs="Times New Roman"/>
          <w:b/>
          <w:smallCaps/>
          <w:sz w:val="24"/>
          <w:szCs w:val="24"/>
          <w:lang w:eastAsia="fr-FR"/>
        </w:rPr>
      </w:pPr>
      <w:r w:rsidRPr="00144EB2">
        <w:rPr>
          <w:rFonts w:eastAsia="Times New Roman" w:cs="Times New Roman"/>
          <w:b/>
          <w:smallCaps/>
          <w:sz w:val="24"/>
          <w:szCs w:val="24"/>
          <w:u w:val="single"/>
          <w:lang w:eastAsia="fr-FR"/>
        </w:rPr>
        <w:t>(toutes les conditions)</w:t>
      </w:r>
      <w:r w:rsidRPr="00144EB2">
        <w:rPr>
          <w:rFonts w:eastAsia="Times New Roman" w:cs="Times New Roman"/>
          <w:b/>
          <w:smallCaps/>
          <w:sz w:val="24"/>
          <w:szCs w:val="24"/>
          <w:lang w:eastAsia="fr-FR"/>
        </w:rPr>
        <w:t> :</w:t>
      </w:r>
    </w:p>
    <w:p w14:paraId="38A4AECF" w14:textId="77777777" w:rsidR="00144EB2" w:rsidRDefault="00144EB2" w:rsidP="00144EB2">
      <w:pPr>
        <w:pBdr>
          <w:top w:val="double" w:sz="6" w:space="1" w:color="auto"/>
          <w:left w:val="double" w:sz="6" w:space="1" w:color="auto"/>
          <w:bottom w:val="double" w:sz="6" w:space="1" w:color="auto"/>
          <w:right w:val="double" w:sz="6" w:space="1" w:color="auto"/>
        </w:pBdr>
        <w:shd w:val="pct20" w:color="000000" w:fill="FFFFFF"/>
        <w:spacing w:line="360" w:lineRule="atLeast"/>
        <w:ind w:left="360" w:hanging="360"/>
        <w:rPr>
          <w:rFonts w:eastAsia="Times New Roman" w:cs="Times New Roman"/>
          <w:sz w:val="24"/>
          <w:szCs w:val="24"/>
          <w:lang w:eastAsia="fr-FR"/>
        </w:rPr>
      </w:pPr>
      <w:r w:rsidRPr="00144EB2">
        <w:rPr>
          <w:rFonts w:eastAsia="Times New Roman" w:cs="Times New Roman"/>
          <w:sz w:val="24"/>
          <w:szCs w:val="24"/>
          <w:lang w:eastAsia="fr-FR"/>
        </w:rPr>
        <w:t>•</w:t>
      </w:r>
      <w:r w:rsidRPr="00144EB2">
        <w:rPr>
          <w:rFonts w:eastAsia="Times New Roman" w:cs="Times New Roman"/>
          <w:sz w:val="24"/>
          <w:szCs w:val="24"/>
          <w:lang w:eastAsia="fr-FR"/>
        </w:rPr>
        <w:tab/>
        <w:t xml:space="preserve">le contribuable doit disposer de </w:t>
      </w:r>
      <w:r w:rsidRPr="00144EB2">
        <w:rPr>
          <w:rFonts w:eastAsia="Times New Roman" w:cs="Times New Roman"/>
          <w:b/>
          <w:sz w:val="24"/>
          <w:szCs w:val="24"/>
          <w:u w:val="single"/>
          <w:lang w:eastAsia="fr-FR"/>
        </w:rPr>
        <w:t>toutes</w:t>
      </w:r>
      <w:r w:rsidRPr="00144EB2">
        <w:rPr>
          <w:rFonts w:eastAsia="Times New Roman" w:cs="Times New Roman"/>
          <w:b/>
          <w:sz w:val="24"/>
          <w:szCs w:val="24"/>
          <w:lang w:eastAsia="fr-FR"/>
        </w:rPr>
        <w:t xml:space="preserve"> les actions</w:t>
      </w:r>
      <w:r w:rsidRPr="00144EB2">
        <w:rPr>
          <w:rFonts w:eastAsia="Times New Roman" w:cs="Times New Roman"/>
          <w:sz w:val="24"/>
          <w:szCs w:val="24"/>
          <w:lang w:eastAsia="fr-FR"/>
        </w:rPr>
        <w:t xml:space="preserve"> d’une catégorie qu’il possède;</w:t>
      </w:r>
    </w:p>
    <w:p w14:paraId="20D303CF" w14:textId="77777777" w:rsidR="00144EB2" w:rsidRDefault="00144EB2" w:rsidP="00144EB2">
      <w:pPr>
        <w:pBdr>
          <w:top w:val="double" w:sz="6" w:space="1" w:color="auto"/>
          <w:left w:val="double" w:sz="6" w:space="1" w:color="auto"/>
          <w:bottom w:val="double" w:sz="6" w:space="1" w:color="auto"/>
          <w:right w:val="double" w:sz="6" w:space="1" w:color="auto"/>
        </w:pBdr>
        <w:shd w:val="pct20" w:color="000000" w:fill="FFFFFF"/>
        <w:spacing w:line="360" w:lineRule="atLeast"/>
        <w:ind w:left="360" w:hanging="360"/>
        <w:rPr>
          <w:rFonts w:eastAsia="Times New Roman" w:cs="Times New Roman"/>
          <w:sz w:val="24"/>
          <w:szCs w:val="24"/>
          <w:lang w:eastAsia="fr-FR"/>
        </w:rPr>
      </w:pPr>
      <w:r w:rsidRPr="00144EB2">
        <w:rPr>
          <w:rFonts w:eastAsia="Times New Roman" w:cs="Times New Roman"/>
          <w:sz w:val="24"/>
          <w:szCs w:val="24"/>
          <w:lang w:eastAsia="fr-FR"/>
        </w:rPr>
        <w:t>•</w:t>
      </w:r>
      <w:r w:rsidRPr="00144EB2">
        <w:rPr>
          <w:rFonts w:eastAsia="Times New Roman" w:cs="Times New Roman"/>
          <w:sz w:val="24"/>
          <w:szCs w:val="24"/>
          <w:lang w:eastAsia="fr-FR"/>
        </w:rPr>
        <w:tab/>
        <w:t>les actions doivent être un bien en immobilisation pour le contribuable;</w:t>
      </w:r>
    </w:p>
    <w:p w14:paraId="5A45D00C" w14:textId="77777777" w:rsidR="00144EB2" w:rsidRDefault="00144EB2" w:rsidP="00144EB2">
      <w:pPr>
        <w:pBdr>
          <w:top w:val="double" w:sz="6" w:space="1" w:color="auto"/>
          <w:left w:val="double" w:sz="6" w:space="1" w:color="auto"/>
          <w:bottom w:val="double" w:sz="6" w:space="1" w:color="auto"/>
          <w:right w:val="double" w:sz="6" w:space="1" w:color="auto"/>
        </w:pBdr>
        <w:shd w:val="pct20" w:color="000000" w:fill="FFFFFF"/>
        <w:spacing w:line="360" w:lineRule="atLeast"/>
        <w:ind w:left="360" w:hanging="360"/>
        <w:rPr>
          <w:rFonts w:eastAsia="Times New Roman" w:cs="Times New Roman"/>
          <w:b/>
          <w:sz w:val="24"/>
          <w:szCs w:val="24"/>
          <w:lang w:eastAsia="fr-FR"/>
        </w:rPr>
      </w:pPr>
      <w:r w:rsidRPr="00144EB2">
        <w:rPr>
          <w:rFonts w:eastAsia="Times New Roman" w:cs="Times New Roman"/>
          <w:sz w:val="24"/>
          <w:szCs w:val="24"/>
          <w:lang w:eastAsia="fr-FR"/>
        </w:rPr>
        <w:t>•</w:t>
      </w:r>
      <w:r w:rsidRPr="00144EB2">
        <w:rPr>
          <w:rFonts w:eastAsia="Times New Roman" w:cs="Times New Roman"/>
          <w:sz w:val="24"/>
          <w:szCs w:val="24"/>
          <w:lang w:eastAsia="fr-FR"/>
        </w:rPr>
        <w:tab/>
        <w:t xml:space="preserve">le contribuable </w:t>
      </w:r>
      <w:r w:rsidRPr="00144EB2">
        <w:rPr>
          <w:rFonts w:eastAsia="Times New Roman" w:cs="Times New Roman"/>
          <w:b/>
          <w:sz w:val="24"/>
          <w:szCs w:val="24"/>
          <w:u w:val="single"/>
          <w:lang w:eastAsia="fr-FR"/>
        </w:rPr>
        <w:t>doit</w:t>
      </w:r>
      <w:r w:rsidRPr="00144EB2">
        <w:rPr>
          <w:rFonts w:eastAsia="Times New Roman" w:cs="Times New Roman"/>
          <w:sz w:val="24"/>
          <w:szCs w:val="24"/>
          <w:lang w:eastAsia="fr-FR"/>
        </w:rPr>
        <w:t xml:space="preserve"> recevoir, en contrepartie des anciennes actions, </w:t>
      </w:r>
      <w:r w:rsidRPr="00144EB2">
        <w:rPr>
          <w:rFonts w:eastAsia="Times New Roman" w:cs="Times New Roman"/>
          <w:b/>
          <w:sz w:val="24"/>
          <w:szCs w:val="24"/>
          <w:lang w:eastAsia="fr-FR"/>
        </w:rPr>
        <w:t>des actions de la</w:t>
      </w:r>
      <w:r w:rsidRPr="00144EB2">
        <w:rPr>
          <w:rFonts w:eastAsia="Times New Roman" w:cs="Times New Roman"/>
          <w:sz w:val="24"/>
          <w:szCs w:val="24"/>
          <w:lang w:eastAsia="fr-FR"/>
        </w:rPr>
        <w:t xml:space="preserve"> </w:t>
      </w:r>
      <w:r w:rsidRPr="00144EB2">
        <w:rPr>
          <w:rFonts w:eastAsia="Times New Roman" w:cs="Times New Roman"/>
          <w:b/>
          <w:sz w:val="24"/>
          <w:szCs w:val="24"/>
          <w:u w:val="single"/>
          <w:lang w:eastAsia="fr-FR"/>
        </w:rPr>
        <w:t>même société</w:t>
      </w:r>
      <w:r w:rsidRPr="00144EB2">
        <w:rPr>
          <w:rFonts w:eastAsia="Times New Roman" w:cs="Times New Roman"/>
          <w:b/>
          <w:sz w:val="24"/>
          <w:szCs w:val="24"/>
          <w:lang w:eastAsia="fr-FR"/>
        </w:rPr>
        <w:t>;</w:t>
      </w:r>
    </w:p>
    <w:p w14:paraId="434B50DF" w14:textId="77777777" w:rsidR="00144EB2" w:rsidRDefault="00144EB2" w:rsidP="00144EB2">
      <w:pPr>
        <w:pBdr>
          <w:top w:val="double" w:sz="6" w:space="1" w:color="auto"/>
          <w:left w:val="double" w:sz="6" w:space="1" w:color="auto"/>
          <w:bottom w:val="double" w:sz="6" w:space="1" w:color="auto"/>
          <w:right w:val="double" w:sz="6" w:space="1" w:color="auto"/>
        </w:pBdr>
        <w:shd w:val="pct20" w:color="000000" w:fill="FFFFFF"/>
        <w:spacing w:line="360" w:lineRule="atLeast"/>
        <w:ind w:left="360" w:hanging="360"/>
        <w:rPr>
          <w:rFonts w:eastAsia="Times New Roman" w:cs="Times New Roman"/>
          <w:sz w:val="24"/>
          <w:szCs w:val="24"/>
          <w:lang w:eastAsia="fr-FR"/>
        </w:rPr>
      </w:pPr>
      <w:r w:rsidRPr="00144EB2">
        <w:rPr>
          <w:rFonts w:eastAsia="Times New Roman" w:cs="Times New Roman"/>
          <w:sz w:val="24"/>
          <w:szCs w:val="24"/>
          <w:lang w:eastAsia="fr-FR"/>
        </w:rPr>
        <w:t>•</w:t>
      </w:r>
      <w:r w:rsidRPr="00144EB2">
        <w:rPr>
          <w:rFonts w:eastAsia="Times New Roman" w:cs="Times New Roman"/>
          <w:sz w:val="24"/>
          <w:szCs w:val="24"/>
          <w:lang w:eastAsia="fr-FR"/>
        </w:rPr>
        <w:tab/>
        <w:t>l’article 85 (roulement) ne doit pas s’appliquer à la transaction [86(3)].</w:t>
      </w:r>
    </w:p>
    <w:p w14:paraId="3B6A6629" w14:textId="77777777" w:rsidR="00144EB2" w:rsidRDefault="00707F63" w:rsidP="00144EB2">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825152" behindDoc="0" locked="0" layoutInCell="1" allowOverlap="1" wp14:anchorId="333DCD7C" wp14:editId="6500E3D6">
                <wp:simplePos x="0" y="0"/>
                <wp:positionH relativeFrom="column">
                  <wp:posOffset>685800</wp:posOffset>
                </wp:positionH>
                <wp:positionV relativeFrom="paragraph">
                  <wp:posOffset>208915</wp:posOffset>
                </wp:positionV>
                <wp:extent cx="4181475" cy="1533525"/>
                <wp:effectExtent l="19050" t="209550" r="47625" b="66675"/>
                <wp:wrapNone/>
                <wp:docPr id="2965" name="Pensées 2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533525"/>
                        </a:xfrm>
                        <a:prstGeom prst="cloudCallout">
                          <a:avLst>
                            <a:gd name="adj1" fmla="val -39097"/>
                            <a:gd name="adj2" fmla="val -59669"/>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650A8C53" w14:textId="77777777" w:rsidR="00270FF9" w:rsidRPr="00707F63" w:rsidRDefault="00270FF9" w:rsidP="00707F63">
                            <w:pPr>
                              <w:rPr>
                                <w:b/>
                                <w:sz w:val="18"/>
                                <w:szCs w:val="18"/>
                                <w:u w:val="single"/>
                              </w:rPr>
                            </w:pPr>
                            <w:r w:rsidRPr="00707F63">
                              <w:rPr>
                                <w:b/>
                                <w:sz w:val="18"/>
                                <w:szCs w:val="18"/>
                                <w:u w:val="single"/>
                              </w:rPr>
                              <w:t>ORDRE D’APPLICATION :</w:t>
                            </w:r>
                          </w:p>
                          <w:p w14:paraId="60B63BA5" w14:textId="77777777" w:rsidR="00270FF9" w:rsidRPr="00707F63" w:rsidRDefault="00270FF9" w:rsidP="00707F63">
                            <w:pPr>
                              <w:rPr>
                                <w:b/>
                                <w:sz w:val="18"/>
                                <w:szCs w:val="18"/>
                                <w:u w:val="single"/>
                              </w:rPr>
                            </w:pPr>
                          </w:p>
                          <w:p w14:paraId="4A1B0D92" w14:textId="77777777" w:rsidR="00270FF9" w:rsidRPr="00707F63" w:rsidRDefault="00270FF9" w:rsidP="00A72515">
                            <w:pPr>
                              <w:pStyle w:val="Paragraphedeliste"/>
                              <w:numPr>
                                <w:ilvl w:val="0"/>
                                <w:numId w:val="13"/>
                              </w:numPr>
                              <w:ind w:left="426"/>
                              <w:rPr>
                                <w:sz w:val="18"/>
                                <w:szCs w:val="18"/>
                              </w:rPr>
                            </w:pPr>
                            <w:r w:rsidRPr="00707F63">
                              <w:rPr>
                                <w:sz w:val="18"/>
                                <w:szCs w:val="18"/>
                              </w:rPr>
                              <w:t>Article 85</w:t>
                            </w:r>
                            <w:r>
                              <w:rPr>
                                <w:sz w:val="18"/>
                                <w:szCs w:val="18"/>
                              </w:rPr>
                              <w:t xml:space="preserve"> </w:t>
                            </w:r>
                            <w:r w:rsidRPr="00707F63">
                              <w:rPr>
                                <w:sz w:val="18"/>
                                <w:szCs w:val="18"/>
                              </w:rPr>
                              <w:t>(Transfert de biens)</w:t>
                            </w:r>
                          </w:p>
                          <w:p w14:paraId="0AE471B5" w14:textId="77777777" w:rsidR="00270FF9" w:rsidRPr="00707F63" w:rsidRDefault="00270FF9" w:rsidP="00A72515">
                            <w:pPr>
                              <w:pStyle w:val="Paragraphedeliste"/>
                              <w:numPr>
                                <w:ilvl w:val="0"/>
                                <w:numId w:val="13"/>
                              </w:numPr>
                              <w:ind w:left="426"/>
                              <w:rPr>
                                <w:sz w:val="18"/>
                                <w:szCs w:val="18"/>
                              </w:rPr>
                            </w:pPr>
                            <w:r w:rsidRPr="00707F63">
                              <w:rPr>
                                <w:sz w:val="18"/>
                                <w:szCs w:val="18"/>
                              </w:rPr>
                              <w:t>Article 86 (Remaniement de capital)</w:t>
                            </w:r>
                          </w:p>
                          <w:p w14:paraId="78EAF428" w14:textId="77777777" w:rsidR="00270FF9" w:rsidRPr="00707F63" w:rsidRDefault="00270FF9" w:rsidP="00A72515">
                            <w:pPr>
                              <w:pStyle w:val="Paragraphedeliste"/>
                              <w:numPr>
                                <w:ilvl w:val="0"/>
                                <w:numId w:val="13"/>
                              </w:numPr>
                              <w:ind w:left="426"/>
                              <w:rPr>
                                <w:sz w:val="18"/>
                                <w:szCs w:val="18"/>
                              </w:rPr>
                            </w:pPr>
                            <w:r w:rsidRPr="00707F63">
                              <w:rPr>
                                <w:sz w:val="18"/>
                                <w:szCs w:val="18"/>
                              </w:rPr>
                              <w:t>Article 51 (Biens convertibles)</w:t>
                            </w:r>
                          </w:p>
                          <w:p w14:paraId="68A5A6B4" w14:textId="77777777" w:rsidR="00270FF9" w:rsidRPr="00707F63" w:rsidRDefault="00270FF9" w:rsidP="00A72515">
                            <w:pPr>
                              <w:pStyle w:val="Paragraphedeliste"/>
                              <w:numPr>
                                <w:ilvl w:val="0"/>
                                <w:numId w:val="13"/>
                              </w:numPr>
                              <w:ind w:left="426"/>
                              <w:rPr>
                                <w:sz w:val="18"/>
                                <w:szCs w:val="18"/>
                              </w:rPr>
                            </w:pPr>
                            <w:r w:rsidRPr="00707F63">
                              <w:rPr>
                                <w:sz w:val="18"/>
                                <w:szCs w:val="18"/>
                              </w:rPr>
                              <w:t>Transaction à la JVM</w:t>
                            </w:r>
                          </w:p>
                          <w:p w14:paraId="35F9311E" w14:textId="77777777" w:rsidR="00270FF9" w:rsidRPr="00EC7EDE" w:rsidRDefault="00270FF9" w:rsidP="00707F6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DCD7C" id="Pensées 2965" o:spid="_x0000_s1079" type="#_x0000_t106" style="position:absolute;left:0;text-align:left;margin-left:54pt;margin-top:16.45pt;width:329.25pt;height:120.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" adj="2355,-2089" fillcolor="#c2d69b" strokecolor="#c2d69b" strokeweight="1pt">
                <v:fill color2="#eaf1dd" angle="135" focus="50%" type="gradient"/>
                <v:shadow on="t" color="#4e6128" opacity=".5" offset="1pt"/>
                <v:textbox>
                  <w:txbxContent>
                    <w:p w14:paraId="650A8C53" w14:textId="77777777" w:rsidR="00270FF9" w:rsidRPr="00707F63" w:rsidRDefault="00270FF9" w:rsidP="00707F63">
                      <w:pPr>
                        <w:rPr>
                          <w:b/>
                          <w:sz w:val="18"/>
                          <w:szCs w:val="18"/>
                          <w:u w:val="single"/>
                        </w:rPr>
                      </w:pPr>
                      <w:r w:rsidRPr="00707F63">
                        <w:rPr>
                          <w:b/>
                          <w:sz w:val="18"/>
                          <w:szCs w:val="18"/>
                          <w:u w:val="single"/>
                        </w:rPr>
                        <w:t>ORDRE D’APPLICATION :</w:t>
                      </w:r>
                    </w:p>
                    <w:p w14:paraId="60B63BA5" w14:textId="77777777" w:rsidR="00270FF9" w:rsidRPr="00707F63" w:rsidRDefault="00270FF9" w:rsidP="00707F63">
                      <w:pPr>
                        <w:rPr>
                          <w:b/>
                          <w:sz w:val="18"/>
                          <w:szCs w:val="18"/>
                          <w:u w:val="single"/>
                        </w:rPr>
                      </w:pPr>
                    </w:p>
                    <w:p w14:paraId="4A1B0D92" w14:textId="77777777" w:rsidR="00270FF9" w:rsidRPr="00707F63" w:rsidRDefault="00270FF9" w:rsidP="00A72515">
                      <w:pPr>
                        <w:pStyle w:val="Paragraphedeliste"/>
                        <w:numPr>
                          <w:ilvl w:val="0"/>
                          <w:numId w:val="13"/>
                        </w:numPr>
                        <w:ind w:left="426"/>
                        <w:rPr>
                          <w:sz w:val="18"/>
                          <w:szCs w:val="18"/>
                        </w:rPr>
                      </w:pPr>
                      <w:r w:rsidRPr="00707F63">
                        <w:rPr>
                          <w:sz w:val="18"/>
                          <w:szCs w:val="18"/>
                        </w:rPr>
                        <w:t>Article 85</w:t>
                      </w:r>
                      <w:r>
                        <w:rPr>
                          <w:sz w:val="18"/>
                          <w:szCs w:val="18"/>
                        </w:rPr>
                        <w:t xml:space="preserve"> </w:t>
                      </w:r>
                      <w:r w:rsidRPr="00707F63">
                        <w:rPr>
                          <w:sz w:val="18"/>
                          <w:szCs w:val="18"/>
                        </w:rPr>
                        <w:t>(Transfert de biens)</w:t>
                      </w:r>
                    </w:p>
                    <w:p w14:paraId="0AE471B5" w14:textId="77777777" w:rsidR="00270FF9" w:rsidRPr="00707F63" w:rsidRDefault="00270FF9" w:rsidP="00A72515">
                      <w:pPr>
                        <w:pStyle w:val="Paragraphedeliste"/>
                        <w:numPr>
                          <w:ilvl w:val="0"/>
                          <w:numId w:val="13"/>
                        </w:numPr>
                        <w:ind w:left="426"/>
                        <w:rPr>
                          <w:sz w:val="18"/>
                          <w:szCs w:val="18"/>
                        </w:rPr>
                      </w:pPr>
                      <w:r w:rsidRPr="00707F63">
                        <w:rPr>
                          <w:sz w:val="18"/>
                          <w:szCs w:val="18"/>
                        </w:rPr>
                        <w:t>Article 86 (Remaniement de capital)</w:t>
                      </w:r>
                    </w:p>
                    <w:p w14:paraId="78EAF428" w14:textId="77777777" w:rsidR="00270FF9" w:rsidRPr="00707F63" w:rsidRDefault="00270FF9" w:rsidP="00A72515">
                      <w:pPr>
                        <w:pStyle w:val="Paragraphedeliste"/>
                        <w:numPr>
                          <w:ilvl w:val="0"/>
                          <w:numId w:val="13"/>
                        </w:numPr>
                        <w:ind w:left="426"/>
                        <w:rPr>
                          <w:sz w:val="18"/>
                          <w:szCs w:val="18"/>
                        </w:rPr>
                      </w:pPr>
                      <w:r w:rsidRPr="00707F63">
                        <w:rPr>
                          <w:sz w:val="18"/>
                          <w:szCs w:val="18"/>
                        </w:rPr>
                        <w:t>Article 51 (Biens convertibles)</w:t>
                      </w:r>
                    </w:p>
                    <w:p w14:paraId="68A5A6B4" w14:textId="77777777" w:rsidR="00270FF9" w:rsidRPr="00707F63" w:rsidRDefault="00270FF9" w:rsidP="00A72515">
                      <w:pPr>
                        <w:pStyle w:val="Paragraphedeliste"/>
                        <w:numPr>
                          <w:ilvl w:val="0"/>
                          <w:numId w:val="13"/>
                        </w:numPr>
                        <w:ind w:left="426"/>
                        <w:rPr>
                          <w:sz w:val="18"/>
                          <w:szCs w:val="18"/>
                        </w:rPr>
                      </w:pPr>
                      <w:r w:rsidRPr="00707F63">
                        <w:rPr>
                          <w:sz w:val="18"/>
                          <w:szCs w:val="18"/>
                        </w:rPr>
                        <w:t>Transaction à la JVM</w:t>
                      </w:r>
                    </w:p>
                    <w:p w14:paraId="35F9311E" w14:textId="77777777" w:rsidR="00270FF9" w:rsidRPr="00EC7EDE" w:rsidRDefault="00270FF9" w:rsidP="00707F63">
                      <w:pPr>
                        <w:rPr>
                          <w:sz w:val="20"/>
                        </w:rPr>
                      </w:pPr>
                    </w:p>
                  </w:txbxContent>
                </v:textbox>
              </v:shape>
            </w:pict>
          </mc:Fallback>
        </mc:AlternateContent>
      </w:r>
    </w:p>
    <w:p w14:paraId="7BDE02FD" w14:textId="77777777" w:rsidR="00707F63" w:rsidRDefault="00707F63" w:rsidP="00144EB2">
      <w:pPr>
        <w:spacing w:line="360" w:lineRule="atLeast"/>
        <w:rPr>
          <w:rFonts w:eastAsia="Times New Roman" w:cs="Times New Roman"/>
          <w:sz w:val="24"/>
          <w:szCs w:val="24"/>
          <w:lang w:eastAsia="fr-FR"/>
        </w:rPr>
      </w:pPr>
    </w:p>
    <w:p w14:paraId="0F25AAC9" w14:textId="77777777" w:rsidR="00707F63" w:rsidRDefault="00707F63" w:rsidP="00144EB2">
      <w:pPr>
        <w:spacing w:line="360" w:lineRule="atLeast"/>
        <w:rPr>
          <w:rFonts w:eastAsia="Times New Roman" w:cs="Times New Roman"/>
          <w:sz w:val="24"/>
          <w:szCs w:val="24"/>
          <w:lang w:eastAsia="fr-FR"/>
        </w:rPr>
      </w:pPr>
    </w:p>
    <w:p w14:paraId="331592B3" w14:textId="77777777" w:rsidR="00707F63" w:rsidRDefault="00707F63" w:rsidP="00144EB2">
      <w:pPr>
        <w:spacing w:line="360" w:lineRule="atLeast"/>
        <w:rPr>
          <w:rFonts w:eastAsia="Times New Roman" w:cs="Times New Roman"/>
          <w:sz w:val="24"/>
          <w:szCs w:val="24"/>
          <w:lang w:eastAsia="fr-FR"/>
        </w:rPr>
      </w:pPr>
    </w:p>
    <w:p w14:paraId="5DA9A0E9" w14:textId="77777777" w:rsidR="00707F63" w:rsidRDefault="00707F63" w:rsidP="00144EB2">
      <w:pPr>
        <w:spacing w:line="360" w:lineRule="atLeast"/>
        <w:rPr>
          <w:rFonts w:eastAsia="Times New Roman" w:cs="Times New Roman"/>
          <w:sz w:val="24"/>
          <w:szCs w:val="24"/>
          <w:lang w:eastAsia="fr-FR"/>
        </w:rPr>
      </w:pPr>
    </w:p>
    <w:p w14:paraId="4F8EFA36" w14:textId="77777777" w:rsidR="00707F63" w:rsidRDefault="00707F63" w:rsidP="00144EB2">
      <w:pPr>
        <w:spacing w:line="360" w:lineRule="atLeast"/>
        <w:rPr>
          <w:rFonts w:eastAsia="Times New Roman" w:cs="Times New Roman"/>
          <w:sz w:val="24"/>
          <w:szCs w:val="24"/>
          <w:lang w:eastAsia="fr-FR"/>
        </w:rPr>
      </w:pPr>
    </w:p>
    <w:p w14:paraId="3B21D537" w14:textId="77777777" w:rsidR="00707F63" w:rsidRDefault="00707F63" w:rsidP="00144EB2">
      <w:pPr>
        <w:spacing w:line="360" w:lineRule="atLeast"/>
        <w:rPr>
          <w:rFonts w:eastAsia="Times New Roman" w:cs="Times New Roman"/>
          <w:sz w:val="24"/>
          <w:szCs w:val="24"/>
          <w:lang w:eastAsia="fr-FR"/>
        </w:rPr>
      </w:pPr>
    </w:p>
    <w:p w14:paraId="1BFD7287" w14:textId="77777777" w:rsidR="00707F63" w:rsidRPr="00144EB2" w:rsidRDefault="00707F63" w:rsidP="00144EB2">
      <w:pPr>
        <w:spacing w:line="360" w:lineRule="atLeast"/>
        <w:rPr>
          <w:rFonts w:eastAsia="Times New Roman" w:cs="Times New Roman"/>
          <w:sz w:val="24"/>
          <w:szCs w:val="24"/>
          <w:lang w:eastAsia="fr-FR"/>
        </w:rPr>
      </w:pPr>
    </w:p>
    <w:p w14:paraId="651F6CD3" w14:textId="77777777" w:rsidR="00144EB2" w:rsidRPr="00144EB2" w:rsidRDefault="00144EB2" w:rsidP="00144EB2">
      <w:pPr>
        <w:pBdr>
          <w:top w:val="double" w:sz="4" w:space="1" w:color="auto"/>
          <w:left w:val="double" w:sz="4" w:space="4" w:color="auto"/>
          <w:bottom w:val="double" w:sz="4" w:space="1" w:color="auto"/>
          <w:right w:val="double" w:sz="4" w:space="4" w:color="auto"/>
        </w:pBdr>
        <w:shd w:val="pct20" w:color="000000" w:fill="FFFFFF"/>
        <w:spacing w:line="360" w:lineRule="atLeast"/>
        <w:rPr>
          <w:rFonts w:eastAsia="Times New Roman" w:cs="Times New Roman"/>
          <w:sz w:val="24"/>
          <w:szCs w:val="24"/>
          <w:lang w:eastAsia="fr-FR"/>
        </w:rPr>
      </w:pPr>
      <w:r w:rsidRPr="00144EB2">
        <w:rPr>
          <w:rFonts w:eastAsia="Times New Roman" w:cs="Times New Roman"/>
          <w:sz w:val="24"/>
          <w:szCs w:val="24"/>
          <w:lang w:eastAsia="fr-FR"/>
        </w:rPr>
        <w:t>L’article 86 s’applique à tout contribuable, qu’il soit résident ou non du Canada.  Son application est automatique, aucun choix ou formulaire ne doit être produit.</w:t>
      </w:r>
    </w:p>
    <w:p w14:paraId="019EB4F2" w14:textId="77777777" w:rsidR="00144EB2" w:rsidRPr="00144EB2" w:rsidRDefault="00144EB2" w:rsidP="00144EB2">
      <w:pPr>
        <w:spacing w:line="360" w:lineRule="atLeast"/>
        <w:rPr>
          <w:rFonts w:eastAsia="Times New Roman" w:cs="Times New Roman"/>
          <w:sz w:val="24"/>
          <w:szCs w:val="24"/>
          <w:lang w:eastAsia="fr-FR"/>
        </w:rPr>
      </w:pPr>
    </w:p>
    <w:p w14:paraId="409056AB" w14:textId="77777777" w:rsidR="00144EB2" w:rsidRPr="00144EB2" w:rsidRDefault="00144EB2" w:rsidP="00144EB2">
      <w:pPr>
        <w:pBdr>
          <w:top w:val="double" w:sz="4" w:space="1" w:color="auto"/>
          <w:left w:val="double" w:sz="4" w:space="4" w:color="auto"/>
          <w:bottom w:val="double" w:sz="4" w:space="1" w:color="auto"/>
          <w:right w:val="double" w:sz="4" w:space="4" w:color="auto"/>
        </w:pBdr>
        <w:shd w:val="pct20" w:color="000000" w:fill="FFFFFF"/>
        <w:spacing w:line="360" w:lineRule="atLeast"/>
        <w:rPr>
          <w:rFonts w:eastAsia="Times New Roman" w:cs="Times New Roman"/>
          <w:sz w:val="24"/>
          <w:szCs w:val="24"/>
          <w:lang w:eastAsia="fr-FR"/>
        </w:rPr>
      </w:pPr>
      <w:r w:rsidRPr="00144EB2">
        <w:rPr>
          <w:rFonts w:eastAsia="Times New Roman" w:cs="Times New Roman"/>
          <w:sz w:val="24"/>
          <w:szCs w:val="24"/>
          <w:lang w:eastAsia="fr-FR"/>
        </w:rPr>
        <w:t xml:space="preserve">Il n’est pas essentiel que la contrepartie soit exclusivement des actions.  Par contre, si cette dernière comprend des actions </w:t>
      </w:r>
      <w:r w:rsidRPr="00144EB2">
        <w:rPr>
          <w:rFonts w:eastAsia="Times New Roman" w:cs="Times New Roman"/>
          <w:b/>
          <w:sz w:val="24"/>
          <w:szCs w:val="24"/>
          <w:lang w:eastAsia="fr-FR"/>
        </w:rPr>
        <w:t>et</w:t>
      </w:r>
      <w:r w:rsidRPr="00144EB2">
        <w:rPr>
          <w:rFonts w:eastAsia="Times New Roman" w:cs="Times New Roman"/>
          <w:sz w:val="24"/>
          <w:szCs w:val="24"/>
          <w:lang w:eastAsia="fr-FR"/>
        </w:rPr>
        <w:t xml:space="preserve"> </w:t>
      </w:r>
      <w:r w:rsidRPr="00144EB2">
        <w:rPr>
          <w:rFonts w:eastAsia="Times New Roman" w:cs="Times New Roman"/>
          <w:sz w:val="24"/>
          <w:szCs w:val="24"/>
          <w:u w:val="single"/>
          <w:lang w:eastAsia="fr-FR"/>
        </w:rPr>
        <w:t>une contrepartie autre que des actions</w:t>
      </w:r>
      <w:r w:rsidRPr="00144EB2">
        <w:rPr>
          <w:rFonts w:eastAsia="Times New Roman" w:cs="Times New Roman"/>
          <w:sz w:val="24"/>
          <w:szCs w:val="24"/>
          <w:lang w:eastAsia="fr-FR"/>
        </w:rPr>
        <w:t xml:space="preserve">, le roulement </w:t>
      </w:r>
      <w:r w:rsidRPr="00144EB2">
        <w:rPr>
          <w:rFonts w:eastAsia="Times New Roman" w:cs="Times New Roman"/>
          <w:sz w:val="24"/>
          <w:szCs w:val="24"/>
          <w:u w:val="single"/>
          <w:lang w:eastAsia="fr-FR"/>
        </w:rPr>
        <w:t>parfait</w:t>
      </w:r>
      <w:r w:rsidRPr="00144EB2">
        <w:rPr>
          <w:rFonts w:eastAsia="Times New Roman" w:cs="Times New Roman"/>
          <w:sz w:val="24"/>
          <w:szCs w:val="24"/>
          <w:lang w:eastAsia="fr-FR"/>
        </w:rPr>
        <w:t xml:space="preserve"> de l’article 86 ne sera possible que si cette contrepartie autre que des actions </w:t>
      </w:r>
      <w:r w:rsidRPr="00144EB2">
        <w:rPr>
          <w:rFonts w:eastAsia="Times New Roman" w:cs="Times New Roman"/>
          <w:b/>
          <w:sz w:val="24"/>
          <w:szCs w:val="24"/>
          <w:lang w:eastAsia="fr-FR"/>
        </w:rPr>
        <w:t>n’est pas supérieure</w:t>
      </w:r>
      <w:r w:rsidRPr="00144EB2">
        <w:rPr>
          <w:rFonts w:eastAsia="Times New Roman" w:cs="Times New Roman"/>
          <w:sz w:val="24"/>
          <w:szCs w:val="24"/>
          <w:lang w:eastAsia="fr-FR"/>
        </w:rPr>
        <w:t xml:space="preserve"> au </w:t>
      </w:r>
      <w:r w:rsidRPr="00144EB2">
        <w:rPr>
          <w:rFonts w:eastAsia="Times New Roman" w:cs="Times New Roman"/>
          <w:sz w:val="24"/>
          <w:szCs w:val="24"/>
          <w:u w:val="single"/>
          <w:lang w:eastAsia="fr-FR"/>
        </w:rPr>
        <w:t>CV des anciennes actions</w:t>
      </w:r>
      <w:r w:rsidRPr="00144EB2">
        <w:rPr>
          <w:rFonts w:eastAsia="Times New Roman" w:cs="Times New Roman"/>
          <w:sz w:val="24"/>
          <w:szCs w:val="24"/>
          <w:lang w:eastAsia="fr-FR"/>
        </w:rPr>
        <w:t>.</w:t>
      </w:r>
    </w:p>
    <w:p w14:paraId="7C59C525" w14:textId="77777777" w:rsidR="00144EB2" w:rsidRDefault="00E2254B" w:rsidP="00DC274D">
      <w:pPr>
        <w:tabs>
          <w:tab w:val="left" w:pos="720"/>
        </w:tabs>
        <w:spacing w:line="360" w:lineRule="atLeast"/>
      </w:pPr>
      <w:r>
        <w:rPr>
          <w:rFonts w:eastAsia="Times New Roman" w:cs="Times New Roman"/>
          <w:b/>
          <w:noProof/>
          <w:sz w:val="24"/>
          <w:szCs w:val="24"/>
          <w:lang w:eastAsia="fr-CA"/>
        </w:rPr>
        <mc:AlternateContent>
          <mc:Choice Requires="wps">
            <w:drawing>
              <wp:anchor distT="0" distB="0" distL="114300" distR="114300" simplePos="0" relativeHeight="251801600" behindDoc="0" locked="0" layoutInCell="1" allowOverlap="1" wp14:anchorId="6E31881E" wp14:editId="7D3FDF01">
                <wp:simplePos x="0" y="0"/>
                <wp:positionH relativeFrom="column">
                  <wp:posOffset>634042</wp:posOffset>
                </wp:positionH>
                <wp:positionV relativeFrom="paragraph">
                  <wp:posOffset>38435</wp:posOffset>
                </wp:positionV>
                <wp:extent cx="589112" cy="370936"/>
                <wp:effectExtent l="19050" t="19050" r="20955" b="10160"/>
                <wp:wrapNone/>
                <wp:docPr id="3063" name="Virage 3063"/>
                <wp:cNvGraphicFramePr/>
                <a:graphic xmlns:a="http://schemas.openxmlformats.org/drawingml/2006/main">
                  <a:graphicData uri="http://schemas.microsoft.com/office/word/2010/wordprocessingShape">
                    <wps:wsp>
                      <wps:cNvSpPr/>
                      <wps:spPr>
                        <a:xfrm flipV="1">
                          <a:off x="0" y="0"/>
                          <a:ext cx="589112" cy="370936"/>
                        </a:xfrm>
                        <a:prstGeom prst="bentArrow">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D4BB8" id="Virage 3063" o:spid="_x0000_s1026" style="position:absolute;margin-left:49.9pt;margin-top:3.05pt;width:46.4pt;height:29.2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9112,37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" path="m,370936l,208652c,119024,72657,46367,162285,46367r334093,l496378,r92734,92734l496378,185468r,-46367l162285,139101v-38412,,-69551,31139,-69551,69551l92734,370936,,370936xe" filled="f" strokecolor="black [3213]" strokeweight="2.25pt">
                <v:path arrowok="t" o:connecttype="custom" o:connectlocs="0,370936;0,208652;162285,46367;496378,46367;496378,0;589112,92734;496378,185468;496378,139101;162285,139101;92734,208652;92734,370936;0,370936" o:connectangles="0,0,0,0,0,0,0,0,0,0,0,0"/>
              </v:shape>
            </w:pict>
          </mc:Fallback>
        </mc:AlternateContent>
      </w:r>
      <w:r>
        <w:tab/>
      </w:r>
      <w:r>
        <w:tab/>
      </w:r>
      <w:r>
        <w:tab/>
      </w:r>
    </w:p>
    <w:p w14:paraId="1AED1EBF" w14:textId="77777777" w:rsidR="00E2254B" w:rsidRDefault="00E2254B" w:rsidP="00144EB2">
      <w:r>
        <w:tab/>
      </w:r>
      <w:r>
        <w:tab/>
      </w:r>
      <w:r>
        <w:tab/>
        <w:t xml:space="preserve">Dividende réputé si : </w:t>
      </w:r>
      <w:r>
        <w:tab/>
        <w:t>CAA &gt; CV anciennes actions</w:t>
      </w:r>
    </w:p>
    <w:p w14:paraId="15C13412" w14:textId="77777777" w:rsidR="00A74372" w:rsidRDefault="00E2254B" w:rsidP="00707F63">
      <w:r>
        <w:tab/>
      </w:r>
      <w:r>
        <w:tab/>
      </w:r>
      <w:r>
        <w:tab/>
        <w:t>Gain en capital si :</w:t>
      </w:r>
      <w:r>
        <w:tab/>
      </w:r>
      <w:r>
        <w:tab/>
        <w:t>CAA &gt; PBR anciennes actions</w:t>
      </w:r>
      <w:r w:rsidR="00A74372">
        <w:br w:type="page"/>
      </w:r>
    </w:p>
    <w:p w14:paraId="2FF7503C" w14:textId="77777777" w:rsidR="00A74372" w:rsidRDefault="00420246" w:rsidP="00420246">
      <w:pPr>
        <w:pStyle w:val="Titre2"/>
      </w:pPr>
      <w:bookmarkStart w:id="24" w:name="_Toc40785431"/>
      <w:r>
        <w:t>4.4 La transaction type de l’article 86</w:t>
      </w:r>
      <w:bookmarkEnd w:id="24"/>
    </w:p>
    <w:p w14:paraId="3DCDE264" w14:textId="77777777" w:rsidR="00420246" w:rsidRDefault="00420246" w:rsidP="00144EB2"/>
    <w:p w14:paraId="1E72F2F1" w14:textId="77777777" w:rsidR="00420246" w:rsidRPr="00420246" w:rsidRDefault="00420246" w:rsidP="00420246">
      <w:pPr>
        <w:spacing w:line="360" w:lineRule="atLeast"/>
        <w:rPr>
          <w:rFonts w:eastAsia="Times New Roman" w:cs="Times New Roman"/>
          <w:b/>
          <w:sz w:val="24"/>
          <w:szCs w:val="24"/>
          <w:u w:val="single"/>
          <w:lang w:eastAsia="fr-FR"/>
        </w:rPr>
      </w:pPr>
    </w:p>
    <w:p w14:paraId="3ADECE82" w14:textId="77777777" w:rsidR="00420246" w:rsidRPr="00420246" w:rsidRDefault="00420246" w:rsidP="00420246">
      <w:pPr>
        <w:spacing w:line="360" w:lineRule="atLeast"/>
        <w:rPr>
          <w:rFonts w:eastAsia="Times New Roman" w:cs="Times New Roman"/>
          <w:b/>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803648" behindDoc="1" locked="0" layoutInCell="1" allowOverlap="1" wp14:anchorId="165B302A" wp14:editId="4353660B">
                <wp:simplePos x="0" y="0"/>
                <wp:positionH relativeFrom="column">
                  <wp:posOffset>1531620</wp:posOffset>
                </wp:positionH>
                <wp:positionV relativeFrom="paragraph">
                  <wp:posOffset>127635</wp:posOffset>
                </wp:positionV>
                <wp:extent cx="604520" cy="1890395"/>
                <wp:effectExtent l="0" t="0" r="0" b="0"/>
                <wp:wrapNone/>
                <wp:docPr id="3075" name="Flèche courbée vers la gauche 3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426065">
                          <a:off x="0" y="0"/>
                          <a:ext cx="604520" cy="1890395"/>
                        </a:xfrm>
                        <a:prstGeom prst="curvedLeftArrow">
                          <a:avLst>
                            <a:gd name="adj1" fmla="val 62542"/>
                            <a:gd name="adj2" fmla="val 125084"/>
                            <a:gd name="adj3" fmla="val 33333"/>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A09C3" id="Flèche courbée vers la gauche 3075" o:spid="_x0000_s1026" type="#_x0000_t103" style="position:absolute;margin-left:120.6pt;margin-top:10.05pt;width:47.6pt;height:148.85pt;rotation:11388043fd;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" fillcolor="#c2d69b" strokecolor="#c2d69b" strokeweight="1pt">
                <v:fill color2="#eaf1dd" angle="135" focus="50%" type="gradient"/>
                <v:shadow on="t" color="#4e6128" opacity=".5" offset="1pt"/>
              </v:shape>
            </w:pict>
          </mc:Fallback>
        </mc:AlternateContent>
      </w:r>
    </w:p>
    <w:p w14:paraId="10A52B98" w14:textId="77777777" w:rsidR="00420246" w:rsidRPr="00420246" w:rsidRDefault="00420246" w:rsidP="00420246">
      <w:pPr>
        <w:tabs>
          <w:tab w:val="left" w:pos="720"/>
        </w:tabs>
        <w:spacing w:line="360" w:lineRule="atLeast"/>
        <w:rPr>
          <w:rFonts w:eastAsia="Times New Roman" w:cs="Times New Roman"/>
          <w:b/>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812864" behindDoc="1" locked="0" layoutInCell="1" allowOverlap="1" wp14:anchorId="717E82F8" wp14:editId="1D734F2B">
                <wp:simplePos x="0" y="0"/>
                <wp:positionH relativeFrom="column">
                  <wp:posOffset>3096895</wp:posOffset>
                </wp:positionH>
                <wp:positionV relativeFrom="paragraph">
                  <wp:posOffset>25400</wp:posOffset>
                </wp:positionV>
                <wp:extent cx="552450" cy="1847215"/>
                <wp:effectExtent l="0" t="0" r="0" b="0"/>
                <wp:wrapNone/>
                <wp:docPr id="3074" name="Flèche courbée vers la gauche 3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847215"/>
                        </a:xfrm>
                        <a:prstGeom prst="curvedLeftArrow">
                          <a:avLst>
                            <a:gd name="adj1" fmla="val 70062"/>
                            <a:gd name="adj2" fmla="val 130868"/>
                            <a:gd name="adj3" fmla="val 33333"/>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684CE404" w14:textId="77777777" w:rsidR="00270FF9" w:rsidRDefault="00270FF9" w:rsidP="00420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E82F8" id="Flèche courbée vers la gauche 3074" o:spid="_x0000_s1080" type="#_x0000_t103" style="position:absolute;left:0;text-align:left;margin-left:243.85pt;margin-top:2pt;width:43.5pt;height:145.4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" adj="13146,19636" fillcolor="#c2d69b" strokecolor="#c2d69b" strokeweight="1pt">
                <v:fill color2="#eaf1dd" angle="135" focus="50%" type="gradient"/>
                <v:shadow on="t" color="#4e6128" opacity=".5" offset="1pt"/>
                <v:textbox>
                  <w:txbxContent>
                    <w:p w14:paraId="684CE404" w14:textId="77777777" w:rsidR="00270FF9" w:rsidRDefault="00270FF9" w:rsidP="00420246"/>
                  </w:txbxContent>
                </v:textbox>
              </v:shape>
            </w:pict>
          </mc:Fallback>
        </mc:AlternateContent>
      </w:r>
      <w:r w:rsidRPr="00420246">
        <w:rPr>
          <w:rFonts w:eastAsia="Times New Roman" w:cs="Times New Roman"/>
          <w:b/>
          <w:sz w:val="24"/>
          <w:szCs w:val="24"/>
          <w:lang w:eastAsia="fr-FR"/>
        </w:rPr>
        <w:tab/>
      </w:r>
      <w:r w:rsidRPr="00420246">
        <w:rPr>
          <w:rFonts w:eastAsia="Times New Roman" w:cs="Times New Roman"/>
          <w:b/>
          <w:sz w:val="24"/>
          <w:szCs w:val="24"/>
          <w:lang w:eastAsia="fr-FR"/>
        </w:rPr>
        <w:tab/>
      </w:r>
      <w:r w:rsidRPr="00420246">
        <w:rPr>
          <w:rFonts w:eastAsia="Times New Roman" w:cs="Times New Roman"/>
          <w:b/>
          <w:sz w:val="24"/>
          <w:szCs w:val="24"/>
          <w:lang w:eastAsia="fr-FR"/>
        </w:rPr>
        <w:tab/>
      </w:r>
      <w:r w:rsidRPr="00420246">
        <w:rPr>
          <w:rFonts w:eastAsia="Times New Roman" w:cs="Times New Roman"/>
          <w:b/>
          <w:sz w:val="24"/>
          <w:szCs w:val="24"/>
          <w:lang w:eastAsia="fr-FR"/>
        </w:rPr>
        <w:tab/>
      </w:r>
      <w:r w:rsidRPr="00420246">
        <w:rPr>
          <w:rFonts w:eastAsia="Times New Roman" w:cs="Times New Roman"/>
          <w:b/>
          <w:sz w:val="24"/>
          <w:szCs w:val="24"/>
          <w:lang w:eastAsia="fr-FR"/>
        </w:rPr>
        <w:tab/>
        <w:t>Monsieur X</w:t>
      </w:r>
    </w:p>
    <w:p w14:paraId="2B861BF2" w14:textId="77777777" w:rsidR="00420246" w:rsidRPr="003D5C9E" w:rsidRDefault="00420246" w:rsidP="00420246">
      <w:pPr>
        <w:tabs>
          <w:tab w:val="left" w:pos="720"/>
        </w:tabs>
        <w:spacing w:line="360" w:lineRule="atLeast"/>
        <w:rPr>
          <w:rFonts w:eastAsia="Times New Roman" w:cs="Times New Roman"/>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806720" behindDoc="0" locked="0" layoutInCell="1" allowOverlap="1" wp14:anchorId="6BB0EDD3" wp14:editId="7DA0A33F">
                <wp:simplePos x="0" y="0"/>
                <wp:positionH relativeFrom="column">
                  <wp:posOffset>3373120</wp:posOffset>
                </wp:positionH>
                <wp:positionV relativeFrom="paragraph">
                  <wp:posOffset>159385</wp:posOffset>
                </wp:positionV>
                <wp:extent cx="276225" cy="210185"/>
                <wp:effectExtent l="0" t="0" r="0" b="0"/>
                <wp:wrapNone/>
                <wp:docPr id="3073" name="Connecteur droit avec flèche 3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3AA33" id="Connecteur droit avec flèche 3073" o:spid="_x0000_s1026" type="#_x0000_t32" style="position:absolute;margin-left:265.6pt;margin-top:12.55pt;width:21.75pt;height:16.55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805696" behindDoc="0" locked="0" layoutInCell="1" allowOverlap="1" wp14:anchorId="16A3A1CC" wp14:editId="1E82D6F8">
                <wp:simplePos x="0" y="0"/>
                <wp:positionH relativeFrom="column">
                  <wp:posOffset>2591435</wp:posOffset>
                </wp:positionH>
                <wp:positionV relativeFrom="paragraph">
                  <wp:posOffset>73660</wp:posOffset>
                </wp:positionV>
                <wp:extent cx="635" cy="1619250"/>
                <wp:effectExtent l="0" t="0" r="0" b="0"/>
                <wp:wrapNone/>
                <wp:docPr id="3072" name="Connecteur droit avec flèche 3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CED2E" id="Connecteur droit avec flèche 3072" o:spid="_x0000_s1026" type="#_x0000_t32" style="position:absolute;margin-left:204.05pt;margin-top:5.8pt;width:.05pt;height:12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809792" behindDoc="0" locked="0" layoutInCell="1" allowOverlap="1" wp14:anchorId="1C7DA2FD" wp14:editId="1AE294E9">
                <wp:simplePos x="0" y="0"/>
                <wp:positionH relativeFrom="column">
                  <wp:posOffset>1430020</wp:posOffset>
                </wp:positionH>
                <wp:positionV relativeFrom="paragraph">
                  <wp:posOffset>159385</wp:posOffset>
                </wp:positionV>
                <wp:extent cx="333375" cy="209550"/>
                <wp:effectExtent l="0" t="0" r="0" b="0"/>
                <wp:wrapNone/>
                <wp:docPr id="3071" name="Connecteur droit avec flèche 3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E4F30" id="Connecteur droit avec flèche 3071" o:spid="_x0000_s1026" type="#_x0000_t32" style="position:absolute;margin-left:112.6pt;margin-top:12.55pt;width:26.25pt;height:16.5pt;flip:x 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">
                <v:stroke endarrow="block"/>
              </v:shape>
            </w:pict>
          </mc:Fallback>
        </mc:AlternateContent>
      </w:r>
      <w:r w:rsidRPr="003D5C9E">
        <w:rPr>
          <w:rFonts w:eastAsia="Times New Roman" w:cs="Times New Roman"/>
          <w:b/>
          <w:sz w:val="24"/>
          <w:szCs w:val="24"/>
          <w:lang w:eastAsia="fr-FR"/>
        </w:rPr>
        <w:tab/>
      </w:r>
      <w:r w:rsidRPr="003D5C9E">
        <w:rPr>
          <w:rFonts w:eastAsia="Times New Roman" w:cs="Times New Roman"/>
          <w:sz w:val="24"/>
          <w:szCs w:val="24"/>
          <w:lang w:eastAsia="fr-FR"/>
        </w:rPr>
        <w:t>850 000 $ JVM</w:t>
      </w:r>
      <w:r w:rsidRPr="003D5C9E">
        <w:rPr>
          <w:rFonts w:eastAsia="Times New Roman" w:cs="Times New Roman"/>
          <w:b/>
          <w:sz w:val="24"/>
          <w:szCs w:val="24"/>
          <w:lang w:eastAsia="fr-FR"/>
        </w:rPr>
        <w:tab/>
      </w:r>
      <w:r w:rsidRPr="003D5C9E">
        <w:rPr>
          <w:rFonts w:eastAsia="Times New Roman" w:cs="Times New Roman"/>
          <w:b/>
          <w:sz w:val="24"/>
          <w:szCs w:val="24"/>
          <w:lang w:eastAsia="fr-FR"/>
        </w:rPr>
        <w:tab/>
      </w:r>
      <w:r w:rsidRPr="003D5C9E">
        <w:rPr>
          <w:rFonts w:eastAsia="Times New Roman" w:cs="Times New Roman"/>
          <w:b/>
          <w:sz w:val="24"/>
          <w:szCs w:val="24"/>
          <w:lang w:eastAsia="fr-FR"/>
        </w:rPr>
        <w:tab/>
      </w:r>
      <w:r w:rsidRPr="003D5C9E">
        <w:rPr>
          <w:rFonts w:eastAsia="Times New Roman" w:cs="Times New Roman"/>
          <w:b/>
          <w:sz w:val="24"/>
          <w:szCs w:val="24"/>
          <w:lang w:eastAsia="fr-FR"/>
        </w:rPr>
        <w:tab/>
      </w:r>
      <w:r w:rsidRPr="003D5C9E">
        <w:rPr>
          <w:rFonts w:eastAsia="Times New Roman" w:cs="Times New Roman"/>
          <w:b/>
          <w:sz w:val="24"/>
          <w:szCs w:val="24"/>
          <w:lang w:eastAsia="fr-FR"/>
        </w:rPr>
        <w:tab/>
        <w:t xml:space="preserve">  </w:t>
      </w:r>
      <w:r w:rsidRPr="003D5C9E">
        <w:rPr>
          <w:rFonts w:eastAsia="Times New Roman" w:cs="Times New Roman"/>
          <w:sz w:val="24"/>
          <w:szCs w:val="24"/>
          <w:lang w:eastAsia="fr-FR"/>
        </w:rPr>
        <w:t>950 000 $ JVM</w:t>
      </w:r>
    </w:p>
    <w:p w14:paraId="52EACF75" w14:textId="77777777" w:rsidR="00420246" w:rsidRPr="003D5C9E" w:rsidRDefault="00420246" w:rsidP="00420246">
      <w:pPr>
        <w:tabs>
          <w:tab w:val="left" w:pos="720"/>
        </w:tabs>
        <w:spacing w:line="360" w:lineRule="atLeast"/>
        <w:rPr>
          <w:rFonts w:eastAsia="Times New Roman" w:cs="Times New Roman"/>
          <w:b/>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808768" behindDoc="0" locked="0" layoutInCell="1" allowOverlap="1" wp14:anchorId="01776FB0" wp14:editId="5E045986">
                <wp:simplePos x="0" y="0"/>
                <wp:positionH relativeFrom="column">
                  <wp:posOffset>3373120</wp:posOffset>
                </wp:positionH>
                <wp:positionV relativeFrom="paragraph">
                  <wp:posOffset>140970</wp:posOffset>
                </wp:positionV>
                <wp:extent cx="276225" cy="199390"/>
                <wp:effectExtent l="0" t="0" r="0" b="0"/>
                <wp:wrapNone/>
                <wp:docPr id="3070" name="Connecteur droit avec flèche 3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D6ACA" id="Connecteur droit avec flèche 3070" o:spid="_x0000_s1026" type="#_x0000_t32" style="position:absolute;margin-left:265.6pt;margin-top:11.1pt;width:21.75pt;height:15.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807744" behindDoc="0" locked="0" layoutInCell="1" allowOverlap="1" wp14:anchorId="67EB586C" wp14:editId="4AAC1E5F">
                <wp:simplePos x="0" y="0"/>
                <wp:positionH relativeFrom="column">
                  <wp:posOffset>3373120</wp:posOffset>
                </wp:positionH>
                <wp:positionV relativeFrom="paragraph">
                  <wp:posOffset>139700</wp:posOffset>
                </wp:positionV>
                <wp:extent cx="323850" cy="0"/>
                <wp:effectExtent l="0" t="0" r="0" b="0"/>
                <wp:wrapNone/>
                <wp:docPr id="3069" name="Connecteur droit avec flèche 3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AAB42" id="Connecteur droit avec flèche 3069" o:spid="_x0000_s1026" type="#_x0000_t32" style="position:absolute;margin-left:265.6pt;margin-top:11pt;width:25.5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811840" behindDoc="0" locked="0" layoutInCell="1" allowOverlap="1" wp14:anchorId="4815F502" wp14:editId="0D65270B">
                <wp:simplePos x="0" y="0"/>
                <wp:positionH relativeFrom="column">
                  <wp:posOffset>1477645</wp:posOffset>
                </wp:positionH>
                <wp:positionV relativeFrom="paragraph">
                  <wp:posOffset>140335</wp:posOffset>
                </wp:positionV>
                <wp:extent cx="285750" cy="200025"/>
                <wp:effectExtent l="0" t="0" r="0" b="0"/>
                <wp:wrapNone/>
                <wp:docPr id="3068" name="Connecteur droit avec flèche 3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DEBEC" id="Connecteur droit avec flèche 3068" o:spid="_x0000_s1026" type="#_x0000_t32" style="position:absolute;margin-left:116.35pt;margin-top:11.05pt;width:22.5pt;height:15.75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">
                <v:stroke endarrow="block"/>
              </v:shape>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1810816" behindDoc="0" locked="0" layoutInCell="1" allowOverlap="1" wp14:anchorId="7C979840" wp14:editId="5EB8C57C">
                <wp:simplePos x="0" y="0"/>
                <wp:positionH relativeFrom="column">
                  <wp:posOffset>1430020</wp:posOffset>
                </wp:positionH>
                <wp:positionV relativeFrom="paragraph">
                  <wp:posOffset>140335</wp:posOffset>
                </wp:positionV>
                <wp:extent cx="333375" cy="0"/>
                <wp:effectExtent l="0" t="0" r="0" b="0"/>
                <wp:wrapNone/>
                <wp:docPr id="3067" name="Connecteur droit avec flèche 3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70078" id="Connecteur droit avec flèche 3067" o:spid="_x0000_s1026" type="#_x0000_t32" style="position:absolute;margin-left:112.6pt;margin-top:11.05pt;width:26.25pt;height:0;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">
                <v:stroke endarrow="block"/>
              </v:shape>
            </w:pict>
          </mc:Fallback>
        </mc:AlternateContent>
      </w:r>
      <w:r w:rsidRPr="003D5C9E">
        <w:rPr>
          <w:rFonts w:eastAsia="Times New Roman" w:cs="Times New Roman"/>
          <w:b/>
          <w:sz w:val="24"/>
          <w:szCs w:val="24"/>
          <w:lang w:eastAsia="fr-FR"/>
        </w:rPr>
        <w:tab/>
      </w:r>
      <w:r w:rsidRPr="003D5C9E">
        <w:rPr>
          <w:rFonts w:eastAsia="Times New Roman" w:cs="Times New Roman"/>
          <w:b/>
          <w:sz w:val="24"/>
          <w:szCs w:val="24"/>
          <w:lang w:eastAsia="fr-FR"/>
        </w:rPr>
        <w:tab/>
      </w:r>
      <w:r w:rsidRPr="003D5C9E">
        <w:rPr>
          <w:rFonts w:eastAsia="Times New Roman" w:cs="Times New Roman"/>
          <w:sz w:val="24"/>
          <w:szCs w:val="24"/>
          <w:lang w:eastAsia="fr-FR"/>
        </w:rPr>
        <w:t>0 $ PBR</w:t>
      </w:r>
      <w:r w:rsidRPr="003D5C9E">
        <w:rPr>
          <w:rFonts w:eastAsia="Times New Roman" w:cs="Times New Roman"/>
          <w:b/>
          <w:sz w:val="24"/>
          <w:szCs w:val="24"/>
          <w:lang w:eastAsia="fr-FR"/>
        </w:rPr>
        <w:t xml:space="preserve"> </w:t>
      </w:r>
      <w:r w:rsidRPr="003D5C9E">
        <w:rPr>
          <w:rFonts w:eastAsia="Times New Roman" w:cs="Times New Roman"/>
          <w:b/>
          <w:sz w:val="24"/>
          <w:szCs w:val="24"/>
          <w:lang w:eastAsia="fr-FR"/>
        </w:rPr>
        <w:tab/>
        <w:t>100 « P »</w:t>
      </w:r>
      <w:r w:rsidRPr="003D5C9E">
        <w:rPr>
          <w:rFonts w:eastAsia="Times New Roman" w:cs="Times New Roman"/>
          <w:b/>
          <w:sz w:val="24"/>
          <w:szCs w:val="24"/>
          <w:lang w:eastAsia="fr-FR"/>
        </w:rPr>
        <w:tab/>
        <w:t>100 « A »</w:t>
      </w:r>
      <w:r w:rsidRPr="003D5C9E">
        <w:rPr>
          <w:rFonts w:eastAsia="Times New Roman" w:cs="Times New Roman"/>
          <w:b/>
          <w:sz w:val="24"/>
          <w:szCs w:val="24"/>
          <w:lang w:eastAsia="fr-FR"/>
        </w:rPr>
        <w:tab/>
        <w:t xml:space="preserve">  </w:t>
      </w:r>
      <w:r w:rsidRPr="003D5C9E">
        <w:rPr>
          <w:rFonts w:eastAsia="Times New Roman" w:cs="Times New Roman"/>
          <w:sz w:val="24"/>
          <w:szCs w:val="24"/>
          <w:lang w:eastAsia="fr-FR"/>
        </w:rPr>
        <w:t>100 000 $ PBR</w:t>
      </w:r>
      <w:r w:rsidRPr="003D5C9E">
        <w:rPr>
          <w:rFonts w:eastAsia="Times New Roman" w:cs="Times New Roman"/>
          <w:b/>
          <w:sz w:val="24"/>
          <w:szCs w:val="24"/>
          <w:lang w:eastAsia="fr-FR"/>
        </w:rPr>
        <w:tab/>
      </w:r>
      <w:r w:rsidRPr="003D5C9E">
        <w:rPr>
          <w:rFonts w:eastAsia="Times New Roman" w:cs="Times New Roman"/>
          <w:b/>
          <w:sz w:val="24"/>
          <w:szCs w:val="24"/>
          <w:lang w:eastAsia="fr-FR"/>
        </w:rPr>
        <w:tab/>
        <w:t xml:space="preserve">  </w:t>
      </w:r>
      <w:r w:rsidRPr="003D5C9E">
        <w:rPr>
          <w:rFonts w:eastAsia="Times New Roman" w:cs="Times New Roman"/>
          <w:b/>
          <w:sz w:val="24"/>
          <w:szCs w:val="24"/>
          <w:lang w:eastAsia="fr-FR"/>
        </w:rPr>
        <w:tab/>
      </w:r>
      <w:r w:rsidRPr="003D5C9E">
        <w:rPr>
          <w:rFonts w:eastAsia="Times New Roman" w:cs="Times New Roman"/>
          <w:b/>
          <w:sz w:val="24"/>
          <w:szCs w:val="24"/>
          <w:lang w:eastAsia="fr-FR"/>
        </w:rPr>
        <w:tab/>
      </w:r>
      <w:r w:rsidRPr="003D5C9E">
        <w:rPr>
          <w:rFonts w:eastAsia="Times New Roman" w:cs="Times New Roman"/>
          <w:sz w:val="24"/>
          <w:szCs w:val="24"/>
          <w:lang w:eastAsia="fr-FR"/>
        </w:rPr>
        <w:t>0 $ CV</w:t>
      </w:r>
      <w:r w:rsidRPr="003D5C9E">
        <w:rPr>
          <w:rFonts w:eastAsia="Times New Roman" w:cs="Times New Roman"/>
          <w:b/>
          <w:sz w:val="24"/>
          <w:szCs w:val="24"/>
          <w:lang w:eastAsia="fr-FR"/>
        </w:rPr>
        <w:tab/>
      </w:r>
      <w:r w:rsidRPr="003D5C9E">
        <w:rPr>
          <w:rFonts w:eastAsia="Times New Roman" w:cs="Times New Roman"/>
          <w:b/>
          <w:sz w:val="24"/>
          <w:szCs w:val="24"/>
          <w:lang w:eastAsia="fr-FR"/>
        </w:rPr>
        <w:tab/>
      </w:r>
      <w:r w:rsidRPr="003D5C9E">
        <w:rPr>
          <w:rFonts w:eastAsia="Times New Roman" w:cs="Times New Roman"/>
          <w:b/>
          <w:sz w:val="24"/>
          <w:szCs w:val="24"/>
          <w:lang w:eastAsia="fr-FR"/>
        </w:rPr>
        <w:tab/>
      </w:r>
      <w:r w:rsidRPr="003D5C9E">
        <w:rPr>
          <w:rFonts w:eastAsia="Times New Roman" w:cs="Times New Roman"/>
          <w:b/>
          <w:sz w:val="24"/>
          <w:szCs w:val="24"/>
          <w:lang w:eastAsia="fr-FR"/>
        </w:rPr>
        <w:tab/>
      </w:r>
      <w:r w:rsidRPr="003D5C9E">
        <w:rPr>
          <w:rFonts w:eastAsia="Times New Roman" w:cs="Times New Roman"/>
          <w:b/>
          <w:sz w:val="24"/>
          <w:szCs w:val="24"/>
          <w:lang w:eastAsia="fr-FR"/>
        </w:rPr>
        <w:tab/>
        <w:t xml:space="preserve">  </w:t>
      </w:r>
      <w:r w:rsidRPr="003D5C9E">
        <w:rPr>
          <w:rFonts w:eastAsia="Times New Roman" w:cs="Times New Roman"/>
          <w:b/>
          <w:sz w:val="24"/>
          <w:szCs w:val="24"/>
          <w:lang w:eastAsia="fr-FR"/>
        </w:rPr>
        <w:tab/>
        <w:t xml:space="preserve">  </w:t>
      </w:r>
      <w:r w:rsidRPr="003D5C9E">
        <w:rPr>
          <w:rFonts w:eastAsia="Times New Roman" w:cs="Times New Roman"/>
          <w:sz w:val="24"/>
          <w:szCs w:val="24"/>
          <w:lang w:eastAsia="fr-FR"/>
        </w:rPr>
        <w:t>100 000 $ CV</w:t>
      </w:r>
    </w:p>
    <w:p w14:paraId="15258C5B" w14:textId="77777777" w:rsidR="00420246" w:rsidRPr="003D5C9E" w:rsidRDefault="00420246" w:rsidP="00420246">
      <w:pPr>
        <w:tabs>
          <w:tab w:val="left" w:pos="720"/>
        </w:tabs>
        <w:spacing w:line="360" w:lineRule="atLeast"/>
        <w:rPr>
          <w:rFonts w:eastAsia="Times New Roman" w:cs="Times New Roman"/>
          <w:b/>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804672" behindDoc="0" locked="0" layoutInCell="1" allowOverlap="1" wp14:anchorId="717D1829" wp14:editId="6714CF3C">
                <wp:simplePos x="0" y="0"/>
                <wp:positionH relativeFrom="column">
                  <wp:posOffset>1430020</wp:posOffset>
                </wp:positionH>
                <wp:positionV relativeFrom="paragraph">
                  <wp:posOffset>1007110</wp:posOffset>
                </wp:positionV>
                <wp:extent cx="2266950" cy="1171575"/>
                <wp:effectExtent l="0" t="0" r="0" b="0"/>
                <wp:wrapNone/>
                <wp:docPr id="3066" name="Rectangle 3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17157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37298718" w14:textId="77777777" w:rsidR="00270FF9" w:rsidRDefault="00270FF9" w:rsidP="00420246">
                            <w:pPr>
                              <w:jc w:val="center"/>
                            </w:pPr>
                          </w:p>
                          <w:p w14:paraId="4F3074CA" w14:textId="77777777" w:rsidR="00270FF9" w:rsidRPr="00592B4F" w:rsidRDefault="00270FF9" w:rsidP="00420246">
                            <w:pPr>
                              <w:jc w:val="center"/>
                              <w:rPr>
                                <w:b/>
                              </w:rPr>
                            </w:pPr>
                          </w:p>
                          <w:p w14:paraId="10FD57C1" w14:textId="77777777" w:rsidR="00270FF9" w:rsidRDefault="00270FF9" w:rsidP="00420246">
                            <w:pPr>
                              <w:jc w:val="center"/>
                            </w:pPr>
                            <w:r>
                              <w:t>OPCO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D1829" id="Rectangle 3066" o:spid="_x0000_s1081" style="position:absolute;left:0;text-align:left;margin-left:112.6pt;margin-top:79.3pt;width:178.5pt;height:92.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" fillcolor="#9bbb59" strokecolor="#f2f2f2" strokeweight="3pt">
                <v:shadow on="t" color="#4e6128" opacity=".5" offset="1pt"/>
                <v:textbox>
                  <w:txbxContent>
                    <w:p w14:paraId="37298718" w14:textId="77777777" w:rsidR="00270FF9" w:rsidRDefault="00270FF9" w:rsidP="00420246">
                      <w:pPr>
                        <w:jc w:val="center"/>
                      </w:pPr>
                    </w:p>
                    <w:p w14:paraId="4F3074CA" w14:textId="77777777" w:rsidR="00270FF9" w:rsidRPr="00592B4F" w:rsidRDefault="00270FF9" w:rsidP="00420246">
                      <w:pPr>
                        <w:jc w:val="center"/>
                        <w:rPr>
                          <w:b/>
                        </w:rPr>
                      </w:pPr>
                    </w:p>
                    <w:p w14:paraId="10FD57C1" w14:textId="77777777" w:rsidR="00270FF9" w:rsidRDefault="00270FF9" w:rsidP="00420246">
                      <w:pPr>
                        <w:jc w:val="center"/>
                      </w:pPr>
                      <w:r>
                        <w:t>OPCO</w:t>
                      </w:r>
                    </w:p>
                  </w:txbxContent>
                </v:textbox>
              </v:rect>
            </w:pict>
          </mc:Fallback>
        </mc:AlternateContent>
      </w:r>
      <w:r w:rsidRPr="003D5C9E">
        <w:rPr>
          <w:rFonts w:eastAsia="Times New Roman" w:cs="Times New Roman"/>
          <w:b/>
          <w:sz w:val="24"/>
          <w:szCs w:val="24"/>
          <w:lang w:eastAsia="fr-FR"/>
        </w:rPr>
        <w:tab/>
      </w:r>
    </w:p>
    <w:p w14:paraId="5C863229" w14:textId="77777777" w:rsidR="00420246" w:rsidRPr="00420246" w:rsidRDefault="00420246" w:rsidP="00420246">
      <w:pPr>
        <w:tabs>
          <w:tab w:val="left" w:pos="720"/>
        </w:tabs>
        <w:spacing w:line="360" w:lineRule="atLeast"/>
        <w:rPr>
          <w:rFonts w:eastAsia="Times New Roman" w:cs="Times New Roman"/>
          <w:b/>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814912" behindDoc="0" locked="0" layoutInCell="1" allowOverlap="1" wp14:anchorId="245F11D5" wp14:editId="6E3BD478">
                <wp:simplePos x="0" y="0"/>
                <wp:positionH relativeFrom="column">
                  <wp:posOffset>1153795</wp:posOffset>
                </wp:positionH>
                <wp:positionV relativeFrom="paragraph">
                  <wp:posOffset>121285</wp:posOffset>
                </wp:positionV>
                <wp:extent cx="609600" cy="9525"/>
                <wp:effectExtent l="0" t="0" r="0" b="0"/>
                <wp:wrapNone/>
                <wp:docPr id="3065" name="Connecteur droit avec flèche 3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6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843BF" id="Connecteur droit avec flèche 3065" o:spid="_x0000_s1026" type="#_x0000_t32" style="position:absolute;margin-left:90.85pt;margin-top:9.55pt;width:48pt;height:.75pt;flip:x 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">
                <v:stroke endarrow="block"/>
              </v:shape>
            </w:pict>
          </mc:Fallback>
        </mc:AlternateContent>
      </w:r>
      <w:r w:rsidRPr="003D5C9E">
        <w:rPr>
          <w:rFonts w:eastAsia="Times New Roman" w:cs="Times New Roman"/>
          <w:b/>
          <w:sz w:val="24"/>
          <w:szCs w:val="24"/>
          <w:lang w:eastAsia="fr-FR"/>
        </w:rPr>
        <w:tab/>
      </w:r>
      <w:r w:rsidRPr="00420246">
        <w:rPr>
          <w:rFonts w:eastAsia="Times New Roman" w:cs="Times New Roman"/>
          <w:sz w:val="24"/>
          <w:szCs w:val="24"/>
          <w:lang w:eastAsia="fr-FR"/>
        </w:rPr>
        <w:t>100 000 $</w:t>
      </w:r>
      <w:r w:rsidRPr="00420246">
        <w:rPr>
          <w:rFonts w:eastAsia="Times New Roman" w:cs="Times New Roman"/>
          <w:b/>
          <w:sz w:val="24"/>
          <w:szCs w:val="24"/>
          <w:lang w:eastAsia="fr-FR"/>
        </w:rPr>
        <w:t xml:space="preserve"> </w:t>
      </w:r>
      <w:r w:rsidRPr="00420246">
        <w:rPr>
          <w:rFonts w:eastAsia="Times New Roman" w:cs="Times New Roman"/>
          <w:b/>
          <w:sz w:val="24"/>
          <w:szCs w:val="24"/>
          <w:lang w:eastAsia="fr-FR"/>
        </w:rPr>
        <w:tab/>
      </w:r>
      <w:r w:rsidRPr="00420246">
        <w:rPr>
          <w:rFonts w:eastAsia="Times New Roman" w:cs="Times New Roman"/>
          <w:b/>
          <w:sz w:val="24"/>
          <w:szCs w:val="24"/>
          <w:lang w:eastAsia="fr-FR"/>
        </w:rPr>
        <w:tab/>
        <w:t>Billet</w:t>
      </w:r>
    </w:p>
    <w:p w14:paraId="233F2417" w14:textId="77777777" w:rsidR="00420246" w:rsidRPr="00420246" w:rsidRDefault="00420246" w:rsidP="00420246">
      <w:pPr>
        <w:tabs>
          <w:tab w:val="left" w:pos="720"/>
        </w:tabs>
        <w:spacing w:line="360" w:lineRule="atLeast"/>
        <w:rPr>
          <w:rFonts w:eastAsia="Times New Roman" w:cs="Times New Roman"/>
          <w:b/>
          <w:sz w:val="24"/>
          <w:szCs w:val="24"/>
          <w:lang w:eastAsia="fr-FR"/>
        </w:rPr>
      </w:pPr>
    </w:p>
    <w:p w14:paraId="48584DFD" w14:textId="77777777" w:rsidR="00420246" w:rsidRPr="00420246" w:rsidRDefault="00420246" w:rsidP="00420246">
      <w:pPr>
        <w:tabs>
          <w:tab w:val="left" w:pos="720"/>
        </w:tabs>
        <w:spacing w:line="360" w:lineRule="atLeast"/>
        <w:rPr>
          <w:rFonts w:eastAsia="Times New Roman" w:cs="Times New Roman"/>
          <w:b/>
          <w:sz w:val="24"/>
          <w:szCs w:val="24"/>
          <w:lang w:eastAsia="fr-FR"/>
        </w:rPr>
      </w:pPr>
    </w:p>
    <w:p w14:paraId="7EB4AF42" w14:textId="77777777" w:rsidR="00420246" w:rsidRPr="00420246" w:rsidRDefault="00420246" w:rsidP="00420246">
      <w:pPr>
        <w:tabs>
          <w:tab w:val="left" w:pos="720"/>
        </w:tabs>
        <w:spacing w:line="360" w:lineRule="atLeast"/>
        <w:rPr>
          <w:rFonts w:eastAsia="Times New Roman" w:cs="Times New Roman"/>
          <w:b/>
          <w:sz w:val="24"/>
          <w:szCs w:val="24"/>
          <w:lang w:eastAsia="fr-FR"/>
        </w:rPr>
      </w:pPr>
    </w:p>
    <w:p w14:paraId="74B47AB3" w14:textId="77777777" w:rsidR="00420246" w:rsidRPr="00420246" w:rsidRDefault="00420246" w:rsidP="00420246">
      <w:pPr>
        <w:tabs>
          <w:tab w:val="left" w:pos="720"/>
        </w:tabs>
        <w:spacing w:line="360" w:lineRule="atLeast"/>
        <w:rPr>
          <w:rFonts w:eastAsia="Times New Roman" w:cs="Times New Roman"/>
          <w:b/>
          <w:sz w:val="24"/>
          <w:szCs w:val="24"/>
          <w:lang w:eastAsia="fr-FR"/>
        </w:rPr>
      </w:pPr>
    </w:p>
    <w:p w14:paraId="4AD40B74" w14:textId="77777777" w:rsidR="00420246" w:rsidRPr="00420246" w:rsidRDefault="00420246" w:rsidP="00420246">
      <w:pPr>
        <w:tabs>
          <w:tab w:val="left" w:pos="720"/>
        </w:tabs>
        <w:spacing w:line="360" w:lineRule="atLeast"/>
        <w:rPr>
          <w:rFonts w:eastAsia="Times New Roman" w:cs="Times New Roman"/>
          <w:b/>
          <w:sz w:val="24"/>
          <w:szCs w:val="24"/>
          <w:lang w:eastAsia="fr-FR"/>
        </w:rPr>
      </w:pPr>
    </w:p>
    <w:p w14:paraId="43C846AB" w14:textId="77777777" w:rsidR="00420246" w:rsidRPr="00420246" w:rsidRDefault="00420246" w:rsidP="00420246">
      <w:pPr>
        <w:tabs>
          <w:tab w:val="left" w:pos="720"/>
        </w:tabs>
        <w:spacing w:line="360" w:lineRule="atLeast"/>
        <w:rPr>
          <w:rFonts w:eastAsia="Times New Roman" w:cs="Times New Roman"/>
          <w:b/>
          <w:sz w:val="24"/>
          <w:szCs w:val="24"/>
          <w:lang w:eastAsia="fr-FR"/>
        </w:rPr>
      </w:pPr>
    </w:p>
    <w:p w14:paraId="754BECAD" w14:textId="77777777" w:rsidR="00420246" w:rsidRPr="00420246" w:rsidRDefault="00420246" w:rsidP="00420246">
      <w:pPr>
        <w:tabs>
          <w:tab w:val="left" w:pos="720"/>
        </w:tabs>
        <w:spacing w:line="360" w:lineRule="atLeast"/>
        <w:rPr>
          <w:rFonts w:eastAsia="Times New Roman" w:cs="Times New Roman"/>
          <w:b/>
          <w:sz w:val="24"/>
          <w:szCs w:val="24"/>
          <w:lang w:eastAsia="fr-FR"/>
        </w:rPr>
      </w:pPr>
    </w:p>
    <w:p w14:paraId="7CC3B1E3" w14:textId="77777777" w:rsidR="00420246" w:rsidRPr="00420246" w:rsidRDefault="00420246" w:rsidP="00420246">
      <w:pPr>
        <w:tabs>
          <w:tab w:val="left" w:pos="720"/>
        </w:tabs>
        <w:spacing w:line="360" w:lineRule="atLeast"/>
        <w:rPr>
          <w:rFonts w:eastAsia="Times New Roman" w:cs="Times New Roman"/>
          <w:b/>
          <w:sz w:val="24"/>
          <w:szCs w:val="24"/>
          <w:lang w:eastAsia="fr-FR"/>
        </w:rPr>
      </w:pPr>
    </w:p>
    <w:p w14:paraId="7A8C5A35" w14:textId="77777777" w:rsidR="00420246" w:rsidRPr="00420246" w:rsidRDefault="00420246" w:rsidP="00420246">
      <w:pPr>
        <w:tabs>
          <w:tab w:val="left" w:pos="720"/>
        </w:tabs>
        <w:spacing w:line="360" w:lineRule="atLeast"/>
        <w:rPr>
          <w:rFonts w:eastAsia="Times New Roman" w:cs="Times New Roman"/>
          <w:b/>
          <w:sz w:val="24"/>
          <w:szCs w:val="24"/>
          <w:lang w:eastAsia="fr-FR"/>
        </w:rPr>
      </w:pPr>
    </w:p>
    <w:p w14:paraId="756D901F" w14:textId="77777777" w:rsidR="00420246" w:rsidRPr="00420246" w:rsidRDefault="00420246" w:rsidP="00420246">
      <w:pPr>
        <w:tabs>
          <w:tab w:val="left" w:pos="720"/>
        </w:tabs>
        <w:spacing w:line="360" w:lineRule="atLeast"/>
        <w:rPr>
          <w:rFonts w:eastAsia="Times New Roman" w:cs="Times New Roman"/>
          <w:b/>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813888" behindDoc="0" locked="0" layoutInCell="1" allowOverlap="1" wp14:anchorId="0852F35D" wp14:editId="714EDC52">
                <wp:simplePos x="0" y="0"/>
                <wp:positionH relativeFrom="column">
                  <wp:posOffset>95250</wp:posOffset>
                </wp:positionH>
                <wp:positionV relativeFrom="paragraph">
                  <wp:posOffset>182246</wp:posOffset>
                </wp:positionV>
                <wp:extent cx="5191125" cy="3429000"/>
                <wp:effectExtent l="19050" t="19050" r="47625" b="57150"/>
                <wp:wrapNone/>
                <wp:docPr id="3064" name="Rectangle à coins arrondis 3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342900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14:paraId="7333BFAB" w14:textId="77777777" w:rsidR="00270FF9" w:rsidRPr="00420246" w:rsidRDefault="00270FF9" w:rsidP="00420246">
                            <w:pPr>
                              <w:rPr>
                                <w:sz w:val="24"/>
                                <w:szCs w:val="24"/>
                              </w:rPr>
                            </w:pPr>
                            <w:r w:rsidRPr="00420246">
                              <w:rPr>
                                <w:sz w:val="24"/>
                                <w:szCs w:val="24"/>
                              </w:rPr>
                              <w:t xml:space="preserve">Il s’agit </w:t>
                            </w:r>
                            <w:r>
                              <w:rPr>
                                <w:sz w:val="24"/>
                                <w:szCs w:val="24"/>
                              </w:rPr>
                              <w:t>d</w:t>
                            </w:r>
                            <w:r w:rsidRPr="00420246">
                              <w:rPr>
                                <w:sz w:val="24"/>
                                <w:szCs w:val="24"/>
                              </w:rPr>
                              <w:t xml:space="preserve">’un roulement dit à « l’interne » puisque les 100 actions « A » d’OPCO sont convertis en 100 actions « P » et un billet à recevoir </w:t>
                            </w:r>
                            <w:r w:rsidRPr="00420246">
                              <w:rPr>
                                <w:b/>
                                <w:sz w:val="24"/>
                                <w:szCs w:val="24"/>
                                <w:u w:val="single"/>
                              </w:rPr>
                              <w:t>de cette même société OPCO</w:t>
                            </w:r>
                            <w:r w:rsidRPr="00420246">
                              <w:rPr>
                                <w:sz w:val="24"/>
                                <w:szCs w:val="24"/>
                              </w:rPr>
                              <w:t>.</w:t>
                            </w:r>
                          </w:p>
                          <w:p w14:paraId="234CEB46" w14:textId="77777777" w:rsidR="00270FF9" w:rsidRPr="00420246" w:rsidRDefault="00270FF9" w:rsidP="00420246">
                            <w:pPr>
                              <w:rPr>
                                <w:sz w:val="24"/>
                                <w:szCs w:val="24"/>
                              </w:rPr>
                            </w:pPr>
                          </w:p>
                          <w:p w14:paraId="58EAA27D" w14:textId="77777777" w:rsidR="00270FF9" w:rsidRPr="00420246" w:rsidRDefault="00270FF9" w:rsidP="00420246">
                            <w:pPr>
                              <w:rPr>
                                <w:sz w:val="24"/>
                                <w:szCs w:val="24"/>
                              </w:rPr>
                            </w:pPr>
                            <w:r w:rsidRPr="00420246">
                              <w:rPr>
                                <w:sz w:val="24"/>
                                <w:szCs w:val="24"/>
                              </w:rPr>
                              <w:t>Cette opération permet à l’actionnaire d’encaisser libre d’impôts à même un billet à recevoir l’équivalent de son assiette fiscale (Le CV des actions).</w:t>
                            </w:r>
                          </w:p>
                          <w:p w14:paraId="3C6868E1" w14:textId="77777777" w:rsidR="00270FF9" w:rsidRPr="00420246" w:rsidRDefault="00270FF9" w:rsidP="00420246">
                            <w:pPr>
                              <w:rPr>
                                <w:sz w:val="24"/>
                                <w:szCs w:val="24"/>
                              </w:rPr>
                            </w:pPr>
                            <w:r w:rsidRPr="00420246">
                              <w:rPr>
                                <w:sz w:val="24"/>
                                <w:szCs w:val="24"/>
                              </w:rPr>
                              <w:t xml:space="preserve"> </w:t>
                            </w:r>
                          </w:p>
                          <w:p w14:paraId="0C8C66EB" w14:textId="77777777" w:rsidR="00270FF9" w:rsidRPr="00420246" w:rsidRDefault="00270FF9" w:rsidP="00420246">
                            <w:pPr>
                              <w:rPr>
                                <w:sz w:val="24"/>
                                <w:szCs w:val="24"/>
                              </w:rPr>
                            </w:pPr>
                            <w:r w:rsidRPr="00420246">
                              <w:rPr>
                                <w:sz w:val="24"/>
                                <w:szCs w:val="24"/>
                              </w:rPr>
                              <w:t xml:space="preserve">Il faut noter que cette opération ne nécessite aucun effort administratif puisqu’aucun formulaire ne doit être complété. Cette transaction doit apparaître dans la déclaration fiscale de Monsieur X compte tenu qu’aux fins fiscales il y a eu disposition de ses actions « A ». </w:t>
                            </w:r>
                          </w:p>
                          <w:p w14:paraId="0154FD6C" w14:textId="77777777" w:rsidR="00270FF9" w:rsidRPr="00420246" w:rsidRDefault="00270FF9" w:rsidP="00420246">
                            <w:pPr>
                              <w:rPr>
                                <w:sz w:val="24"/>
                                <w:szCs w:val="24"/>
                              </w:rPr>
                            </w:pPr>
                          </w:p>
                          <w:p w14:paraId="348AC69E" w14:textId="77777777" w:rsidR="00270FF9" w:rsidRPr="00420246" w:rsidRDefault="00270FF9" w:rsidP="00420246">
                            <w:pPr>
                              <w:rPr>
                                <w:sz w:val="24"/>
                                <w:szCs w:val="24"/>
                              </w:rPr>
                            </w:pPr>
                            <w:r w:rsidRPr="00420246">
                              <w:rPr>
                                <w:sz w:val="24"/>
                                <w:szCs w:val="24"/>
                              </w:rPr>
                              <w:t xml:space="preserve">Le roulement en vertu de 86 est très souvent utilisé lorsque le contribuable actionnaire désire « geler » la valeur de ses actions tout en désirant obtenir une CAA. </w:t>
                            </w:r>
                          </w:p>
                          <w:p w14:paraId="4AF25F96" w14:textId="77777777" w:rsidR="00270FF9" w:rsidRDefault="00270FF9" w:rsidP="00420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52F35D" id="Rectangle à coins arrondis 3064" o:spid="_x0000_s1082" style="position:absolute;left:0;text-align:left;margin-left:7.5pt;margin-top:14.35pt;width:408.75pt;height:27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" fillcolor="#9bbb59" strokecolor="#f2f2f2" strokeweight="3pt">
                <v:shadow on="t" color="#4e6128" opacity=".5" offset="1pt"/>
                <v:textbox>
                  <w:txbxContent>
                    <w:p w14:paraId="7333BFAB" w14:textId="77777777" w:rsidR="00270FF9" w:rsidRPr="00420246" w:rsidRDefault="00270FF9" w:rsidP="00420246">
                      <w:pPr>
                        <w:rPr>
                          <w:sz w:val="24"/>
                          <w:szCs w:val="24"/>
                        </w:rPr>
                      </w:pPr>
                      <w:r w:rsidRPr="00420246">
                        <w:rPr>
                          <w:sz w:val="24"/>
                          <w:szCs w:val="24"/>
                        </w:rPr>
                        <w:t xml:space="preserve">Il s’agit </w:t>
                      </w:r>
                      <w:r>
                        <w:rPr>
                          <w:sz w:val="24"/>
                          <w:szCs w:val="24"/>
                        </w:rPr>
                        <w:t>d</w:t>
                      </w:r>
                      <w:r w:rsidRPr="00420246">
                        <w:rPr>
                          <w:sz w:val="24"/>
                          <w:szCs w:val="24"/>
                        </w:rPr>
                        <w:t xml:space="preserve">’un roulement dit à « l’interne » puisque les 100 actions « A » d’OPCO sont convertis en 100 actions « P » et un billet à recevoir </w:t>
                      </w:r>
                      <w:r w:rsidRPr="00420246">
                        <w:rPr>
                          <w:b/>
                          <w:sz w:val="24"/>
                          <w:szCs w:val="24"/>
                          <w:u w:val="single"/>
                        </w:rPr>
                        <w:t>de cette même société OPCO</w:t>
                      </w:r>
                      <w:r w:rsidRPr="00420246">
                        <w:rPr>
                          <w:sz w:val="24"/>
                          <w:szCs w:val="24"/>
                        </w:rPr>
                        <w:t>.</w:t>
                      </w:r>
                    </w:p>
                    <w:p w14:paraId="234CEB46" w14:textId="77777777" w:rsidR="00270FF9" w:rsidRPr="00420246" w:rsidRDefault="00270FF9" w:rsidP="00420246">
                      <w:pPr>
                        <w:rPr>
                          <w:sz w:val="24"/>
                          <w:szCs w:val="24"/>
                        </w:rPr>
                      </w:pPr>
                    </w:p>
                    <w:p w14:paraId="58EAA27D" w14:textId="77777777" w:rsidR="00270FF9" w:rsidRPr="00420246" w:rsidRDefault="00270FF9" w:rsidP="00420246">
                      <w:pPr>
                        <w:rPr>
                          <w:sz w:val="24"/>
                          <w:szCs w:val="24"/>
                        </w:rPr>
                      </w:pPr>
                      <w:r w:rsidRPr="00420246">
                        <w:rPr>
                          <w:sz w:val="24"/>
                          <w:szCs w:val="24"/>
                        </w:rPr>
                        <w:t>Cette opération permet à l’actionnaire d’encaisser libre d’impôts à même un billet à recevoir l’équivalent de son assiette fiscale (Le CV des actions).</w:t>
                      </w:r>
                    </w:p>
                    <w:p w14:paraId="3C6868E1" w14:textId="77777777" w:rsidR="00270FF9" w:rsidRPr="00420246" w:rsidRDefault="00270FF9" w:rsidP="00420246">
                      <w:pPr>
                        <w:rPr>
                          <w:sz w:val="24"/>
                          <w:szCs w:val="24"/>
                        </w:rPr>
                      </w:pPr>
                      <w:r w:rsidRPr="00420246">
                        <w:rPr>
                          <w:sz w:val="24"/>
                          <w:szCs w:val="24"/>
                        </w:rPr>
                        <w:t xml:space="preserve"> </w:t>
                      </w:r>
                    </w:p>
                    <w:p w14:paraId="0C8C66EB" w14:textId="77777777" w:rsidR="00270FF9" w:rsidRPr="00420246" w:rsidRDefault="00270FF9" w:rsidP="00420246">
                      <w:pPr>
                        <w:rPr>
                          <w:sz w:val="24"/>
                          <w:szCs w:val="24"/>
                        </w:rPr>
                      </w:pPr>
                      <w:r w:rsidRPr="00420246">
                        <w:rPr>
                          <w:sz w:val="24"/>
                          <w:szCs w:val="24"/>
                        </w:rPr>
                        <w:t xml:space="preserve">Il faut noter que cette opération ne nécessite aucun effort administratif puisqu’aucun formulaire ne doit être complété. Cette transaction doit apparaître dans la déclaration fiscale de Monsieur X compte tenu qu’aux fins fiscales il y a eu disposition de ses actions « A ». </w:t>
                      </w:r>
                    </w:p>
                    <w:p w14:paraId="0154FD6C" w14:textId="77777777" w:rsidR="00270FF9" w:rsidRPr="00420246" w:rsidRDefault="00270FF9" w:rsidP="00420246">
                      <w:pPr>
                        <w:rPr>
                          <w:sz w:val="24"/>
                          <w:szCs w:val="24"/>
                        </w:rPr>
                      </w:pPr>
                    </w:p>
                    <w:p w14:paraId="348AC69E" w14:textId="77777777" w:rsidR="00270FF9" w:rsidRPr="00420246" w:rsidRDefault="00270FF9" w:rsidP="00420246">
                      <w:pPr>
                        <w:rPr>
                          <w:sz w:val="24"/>
                          <w:szCs w:val="24"/>
                        </w:rPr>
                      </w:pPr>
                      <w:r w:rsidRPr="00420246">
                        <w:rPr>
                          <w:sz w:val="24"/>
                          <w:szCs w:val="24"/>
                        </w:rPr>
                        <w:t xml:space="preserve">Le roulement en vertu de 86 est très souvent utilisé lorsque le contribuable actionnaire désire « geler » la valeur de ses actions tout en désirant obtenir une CAA. </w:t>
                      </w:r>
                    </w:p>
                    <w:p w14:paraId="4AF25F96" w14:textId="77777777" w:rsidR="00270FF9" w:rsidRDefault="00270FF9" w:rsidP="00420246"/>
                  </w:txbxContent>
                </v:textbox>
              </v:roundrect>
            </w:pict>
          </mc:Fallback>
        </mc:AlternateContent>
      </w:r>
      <w:r w:rsidRPr="00420246">
        <w:rPr>
          <w:rFonts w:eastAsia="Times New Roman" w:cs="Times New Roman"/>
          <w:b/>
          <w:sz w:val="24"/>
          <w:szCs w:val="24"/>
          <w:lang w:eastAsia="fr-FR"/>
        </w:rPr>
        <w:br w:type="page"/>
      </w:r>
    </w:p>
    <w:p w14:paraId="073EF29F" w14:textId="77777777" w:rsidR="00420246" w:rsidRDefault="002E5CF4" w:rsidP="002E5CF4">
      <w:pPr>
        <w:pStyle w:val="Titre2"/>
      </w:pPr>
      <w:bookmarkStart w:id="25" w:name="_Toc40785432"/>
      <w:r>
        <w:t>4.5 Les conséquences fiscales</w:t>
      </w:r>
      <w:bookmarkEnd w:id="25"/>
    </w:p>
    <w:p w14:paraId="14EE6CE5" w14:textId="77777777" w:rsidR="002E5CF4" w:rsidRDefault="002E5CF4" w:rsidP="00144EB2"/>
    <w:p w14:paraId="19D44A56" w14:textId="77777777" w:rsidR="002E5CF4" w:rsidRDefault="002E5CF4" w:rsidP="00A72515">
      <w:pPr>
        <w:pStyle w:val="Paragraphedeliste"/>
        <w:numPr>
          <w:ilvl w:val="0"/>
          <w:numId w:val="12"/>
        </w:numPr>
      </w:pPr>
      <w:r>
        <w:t>PBR de la CAA reçue :</w:t>
      </w:r>
      <w:r>
        <w:tab/>
        <w:t>JVM</w:t>
      </w:r>
    </w:p>
    <w:p w14:paraId="0034811D" w14:textId="77777777" w:rsidR="002E5CF4" w:rsidRDefault="002E5CF4" w:rsidP="002E5CF4">
      <w:pPr>
        <w:pStyle w:val="Paragraphedeliste"/>
      </w:pPr>
      <w:r>
        <w:t>[86(1)a)]</w:t>
      </w:r>
    </w:p>
    <w:p w14:paraId="7949EE07" w14:textId="77777777" w:rsidR="002E5CF4" w:rsidRDefault="002E5CF4" w:rsidP="002E5CF4">
      <w:pPr>
        <w:pStyle w:val="Paragraphedeliste"/>
      </w:pPr>
    </w:p>
    <w:p w14:paraId="243D811A" w14:textId="77777777" w:rsidR="002E5CF4" w:rsidRDefault="002E5CF4" w:rsidP="00A72515">
      <w:pPr>
        <w:pStyle w:val="Paragraphedeliste"/>
        <w:numPr>
          <w:ilvl w:val="0"/>
          <w:numId w:val="12"/>
        </w:numPr>
      </w:pPr>
      <w:r>
        <w:t>PBR des nouvelles actions reçues [86(1)b)]</w:t>
      </w:r>
    </w:p>
    <w:p w14:paraId="668E7C5D" w14:textId="77777777" w:rsidR="002E5CF4" w:rsidRDefault="002E5CF4" w:rsidP="002E5CF4">
      <w:pPr>
        <w:pStyle w:val="Paragraphedeliste"/>
      </w:pPr>
    </w:p>
    <w:p w14:paraId="0345E54A" w14:textId="77777777" w:rsidR="002E5CF4" w:rsidRDefault="002E5CF4" w:rsidP="002E5CF4">
      <w:pPr>
        <w:pStyle w:val="Paragraphedeliste"/>
        <w:ind w:left="1416"/>
      </w:pPr>
      <w:r>
        <w:t>PBR des anciennes actions</w:t>
      </w:r>
      <w:r>
        <w:tab/>
      </w:r>
      <w:r>
        <w:tab/>
      </w:r>
      <w:r>
        <w:tab/>
      </w:r>
      <w:r>
        <w:tab/>
      </w:r>
      <w:r>
        <w:tab/>
        <w:t xml:space="preserve"> XX</w:t>
      </w:r>
    </w:p>
    <w:p w14:paraId="2B79F1C5" w14:textId="77777777" w:rsidR="002E5CF4" w:rsidRDefault="002E5CF4" w:rsidP="002E5CF4">
      <w:pPr>
        <w:pStyle w:val="Paragraphedeliste"/>
        <w:ind w:left="1416"/>
      </w:pPr>
      <w:r>
        <w:t>Moins : JVM CAA</w:t>
      </w:r>
      <w:r>
        <w:tab/>
      </w:r>
      <w:r>
        <w:tab/>
      </w:r>
      <w:r>
        <w:tab/>
      </w:r>
      <w:r>
        <w:tab/>
      </w:r>
      <w:r>
        <w:tab/>
      </w:r>
      <w:r>
        <w:tab/>
      </w:r>
      <w:r w:rsidRPr="002E5CF4">
        <w:rPr>
          <w:u w:val="single"/>
        </w:rPr>
        <w:t>(XX)</w:t>
      </w:r>
    </w:p>
    <w:p w14:paraId="003CDAA7" w14:textId="77777777" w:rsidR="002E5CF4" w:rsidRDefault="002E5CF4" w:rsidP="002E5CF4">
      <w:pPr>
        <w:pStyle w:val="Paragraphedeliste"/>
        <w:ind w:left="1416"/>
      </w:pPr>
      <w:r>
        <w:rPr>
          <w:noProof/>
          <w:lang w:eastAsia="fr-CA"/>
        </w:rPr>
        <mc:AlternateContent>
          <mc:Choice Requires="wps">
            <w:drawing>
              <wp:anchor distT="0" distB="0" distL="114300" distR="114300" simplePos="0" relativeHeight="251815936" behindDoc="0" locked="0" layoutInCell="1" allowOverlap="1" wp14:anchorId="79673610" wp14:editId="079202D2">
                <wp:simplePos x="0" y="0"/>
                <wp:positionH relativeFrom="column">
                  <wp:posOffset>-85725</wp:posOffset>
                </wp:positionH>
                <wp:positionV relativeFrom="paragraph">
                  <wp:posOffset>106680</wp:posOffset>
                </wp:positionV>
                <wp:extent cx="0" cy="1743075"/>
                <wp:effectExtent l="0" t="0" r="19050" b="9525"/>
                <wp:wrapNone/>
                <wp:docPr id="3076" name="Connecteur droit 3076"/>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CFA254" id="Connecteur droit 3076" o:spid="_x0000_s1026" style="position:absolute;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5pt,8.4pt" to="-6.7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" strokecolor="black [3040]"/>
            </w:pict>
          </mc:Fallback>
        </mc:AlternateContent>
      </w:r>
      <w:r>
        <w:rPr>
          <w:noProof/>
          <w:lang w:eastAsia="fr-CA"/>
        </w:rPr>
        <mc:AlternateContent>
          <mc:Choice Requires="wps">
            <w:drawing>
              <wp:anchor distT="0" distB="0" distL="114300" distR="114300" simplePos="0" relativeHeight="251816960" behindDoc="0" locked="0" layoutInCell="1" allowOverlap="1" wp14:anchorId="0782E146" wp14:editId="4308E9A2">
                <wp:simplePos x="0" y="0"/>
                <wp:positionH relativeFrom="column">
                  <wp:posOffset>-85725</wp:posOffset>
                </wp:positionH>
                <wp:positionV relativeFrom="paragraph">
                  <wp:posOffset>106680</wp:posOffset>
                </wp:positionV>
                <wp:extent cx="866775" cy="0"/>
                <wp:effectExtent l="0" t="0" r="9525" b="19050"/>
                <wp:wrapNone/>
                <wp:docPr id="3077" name="Connecteur droit 3077"/>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2C1E87" id="Connecteur droit 3077" o:spid="_x0000_s1026" style="position:absolute;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8.4pt" to="6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" strokecolor="black [3040]"/>
            </w:pict>
          </mc:Fallback>
        </mc:AlternateContent>
      </w:r>
      <w:r>
        <w:t>PBR des nouvelles actions (résultat + ou 0)</w:t>
      </w:r>
      <w:r>
        <w:tab/>
      </w:r>
      <w:r>
        <w:tab/>
        <w:t xml:space="preserve"> XX</w:t>
      </w:r>
    </w:p>
    <w:p w14:paraId="399CF91B" w14:textId="77777777" w:rsidR="002E5CF4" w:rsidRDefault="002E5CF4" w:rsidP="002E5CF4">
      <w:pPr>
        <w:pStyle w:val="Paragraphedeliste"/>
      </w:pPr>
    </w:p>
    <w:p w14:paraId="560D62BE" w14:textId="77777777" w:rsidR="002E5CF4" w:rsidRDefault="002E5CF4" w:rsidP="002E5CF4">
      <w:pPr>
        <w:pStyle w:val="Paragraphedeliste"/>
      </w:pPr>
      <w:r>
        <w:t>Si plus d’une catégorie est reçue, cet excédent sera réparti au prorata de la JVM des actions de chaque catégorie.</w:t>
      </w:r>
    </w:p>
    <w:p w14:paraId="5A91E465" w14:textId="77777777" w:rsidR="002E5CF4" w:rsidRDefault="002E5CF4" w:rsidP="002E5CF4">
      <w:pPr>
        <w:pStyle w:val="Paragraphedeliste"/>
      </w:pPr>
    </w:p>
    <w:p w14:paraId="29F3DA93" w14:textId="77777777" w:rsidR="002E5CF4" w:rsidRDefault="002E5CF4" w:rsidP="00A72515">
      <w:pPr>
        <w:pStyle w:val="Paragraphedeliste"/>
        <w:numPr>
          <w:ilvl w:val="0"/>
          <w:numId w:val="12"/>
        </w:numPr>
      </w:pPr>
      <w:r>
        <w:t>PD des anciennes actions [86(1)c)]</w:t>
      </w:r>
    </w:p>
    <w:p w14:paraId="0B14F1C1" w14:textId="77777777" w:rsidR="002E5CF4" w:rsidRDefault="002E5CF4" w:rsidP="002E5CF4">
      <w:pPr>
        <w:pStyle w:val="Paragraphedeliste"/>
      </w:pPr>
    </w:p>
    <w:p w14:paraId="3D8B1D01" w14:textId="77777777" w:rsidR="002E5CF4" w:rsidRDefault="002E5CF4" w:rsidP="002E5CF4">
      <w:pPr>
        <w:pStyle w:val="Paragraphedeliste"/>
        <w:ind w:left="1416"/>
      </w:pPr>
      <w:r>
        <w:t>JVM CAA</w:t>
      </w:r>
      <w:r>
        <w:tab/>
      </w:r>
      <w:r>
        <w:tab/>
      </w:r>
      <w:r>
        <w:tab/>
      </w:r>
      <w:r>
        <w:tab/>
      </w:r>
      <w:r>
        <w:tab/>
      </w:r>
      <w:r>
        <w:tab/>
      </w:r>
      <w:r>
        <w:tab/>
        <w:t>XX</w:t>
      </w:r>
    </w:p>
    <w:p w14:paraId="1CE4896E" w14:textId="77777777" w:rsidR="002E5CF4" w:rsidRDefault="002E5CF4" w:rsidP="002E5CF4">
      <w:pPr>
        <w:pStyle w:val="Paragraphedeliste"/>
        <w:ind w:left="1416"/>
      </w:pPr>
      <w:r>
        <w:rPr>
          <w:noProof/>
          <w:lang w:eastAsia="fr-CA"/>
        </w:rPr>
        <mc:AlternateContent>
          <mc:Choice Requires="wps">
            <w:drawing>
              <wp:anchor distT="0" distB="0" distL="114300" distR="114300" simplePos="0" relativeHeight="251817984" behindDoc="0" locked="0" layoutInCell="1" allowOverlap="1" wp14:anchorId="47F7D653" wp14:editId="09E60C44">
                <wp:simplePos x="0" y="0"/>
                <wp:positionH relativeFrom="column">
                  <wp:posOffset>-85725</wp:posOffset>
                </wp:positionH>
                <wp:positionV relativeFrom="paragraph">
                  <wp:posOffset>91440</wp:posOffset>
                </wp:positionV>
                <wp:extent cx="866775" cy="0"/>
                <wp:effectExtent l="0" t="76200" r="28575" b="114300"/>
                <wp:wrapNone/>
                <wp:docPr id="3078" name="Connecteur droit avec flèche 3078"/>
                <wp:cNvGraphicFramePr/>
                <a:graphic xmlns:a="http://schemas.openxmlformats.org/drawingml/2006/main">
                  <a:graphicData uri="http://schemas.microsoft.com/office/word/2010/wordprocessingShape">
                    <wps:wsp>
                      <wps:cNvCnPr/>
                      <wps:spPr>
                        <a:xfrm>
                          <a:off x="0" y="0"/>
                          <a:ext cx="8667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C82EF6" id="Connecteur droit avec flèche 3078" o:spid="_x0000_s1026" type="#_x0000_t32" style="position:absolute;margin-left:-6.75pt;margin-top:7.2pt;width:68.25pt;height:0;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" strokecolor="black [3040]">
                <v:stroke endarrow="open"/>
              </v:shape>
            </w:pict>
          </mc:Fallback>
        </mc:AlternateContent>
      </w:r>
      <w:r>
        <w:t>PBR des nouvelles actions</w:t>
      </w:r>
      <w:r>
        <w:tab/>
      </w:r>
      <w:r>
        <w:tab/>
      </w:r>
      <w:r>
        <w:tab/>
      </w:r>
      <w:r>
        <w:tab/>
      </w:r>
      <w:r>
        <w:tab/>
      </w:r>
      <w:r w:rsidRPr="002E5CF4">
        <w:rPr>
          <w:u w:val="single"/>
        </w:rPr>
        <w:t>XX</w:t>
      </w:r>
    </w:p>
    <w:p w14:paraId="0679012E" w14:textId="77777777" w:rsidR="002E5CF4" w:rsidRDefault="002E5CF4" w:rsidP="002E5CF4">
      <w:pPr>
        <w:pStyle w:val="Paragraphedeliste"/>
        <w:ind w:left="1416"/>
      </w:pPr>
      <w:r>
        <w:t>PD des anciennes actions</w:t>
      </w:r>
      <w:r>
        <w:tab/>
      </w:r>
      <w:r>
        <w:tab/>
      </w:r>
      <w:r>
        <w:tab/>
      </w:r>
      <w:r>
        <w:tab/>
      </w:r>
      <w:r>
        <w:tab/>
        <w:t>XX</w:t>
      </w:r>
    </w:p>
    <w:p w14:paraId="6B2EE85F" w14:textId="77777777" w:rsidR="002E5CF4" w:rsidRDefault="002E5CF4" w:rsidP="002E5CF4">
      <w:pPr>
        <w:pStyle w:val="Paragraphedeliste"/>
      </w:pPr>
    </w:p>
    <w:tbl>
      <w:tblPr>
        <w:tblStyle w:val="Grilledutableau"/>
        <w:tblW w:w="0" w:type="auto"/>
        <w:tblInd w:w="15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4A0" w:firstRow="1" w:lastRow="0" w:firstColumn="1" w:lastColumn="0" w:noHBand="0" w:noVBand="1"/>
      </w:tblPr>
      <w:tblGrid>
        <w:gridCol w:w="7330"/>
      </w:tblGrid>
      <w:tr w:rsidR="003B042A" w14:paraId="2E4B6FCC" w14:textId="77777777" w:rsidTr="00031322">
        <w:tc>
          <w:tcPr>
            <w:tcW w:w="7330" w:type="dxa"/>
            <w:shd w:val="pct10" w:color="auto" w:fill="auto"/>
          </w:tcPr>
          <w:p w14:paraId="01957A3A" w14:textId="77777777" w:rsidR="00031322" w:rsidRDefault="00031322" w:rsidP="00031322">
            <w:pPr>
              <w:pStyle w:val="Paragraphedeliste"/>
              <w:spacing w:line="276" w:lineRule="auto"/>
              <w:ind w:left="0"/>
            </w:pPr>
          </w:p>
          <w:p w14:paraId="5E7EC455" w14:textId="77777777" w:rsidR="003B042A" w:rsidRPr="00031322" w:rsidRDefault="003B042A" w:rsidP="00031322">
            <w:pPr>
              <w:pStyle w:val="Paragraphedeliste"/>
              <w:spacing w:line="276" w:lineRule="auto"/>
              <w:ind w:left="0"/>
              <w:rPr>
                <w:b/>
              </w:rPr>
            </w:pPr>
            <w:r w:rsidRPr="00031322">
              <w:rPr>
                <w:b/>
              </w:rPr>
              <w:t>Le résultat de cette formule :</w:t>
            </w:r>
          </w:p>
          <w:p w14:paraId="403ED2BD" w14:textId="77777777" w:rsidR="003B042A" w:rsidRDefault="003B042A" w:rsidP="00031322">
            <w:pPr>
              <w:pStyle w:val="Paragraphedeliste"/>
              <w:spacing w:line="276" w:lineRule="auto"/>
              <w:ind w:left="0"/>
            </w:pPr>
          </w:p>
          <w:p w14:paraId="45276424" w14:textId="77777777" w:rsidR="003B042A" w:rsidRDefault="003B042A" w:rsidP="00031322">
            <w:pPr>
              <w:pStyle w:val="Paragraphedeliste"/>
              <w:spacing w:line="276" w:lineRule="auto"/>
              <w:ind w:left="0"/>
            </w:pPr>
            <w:r>
              <w:t>GC si :     CAA &gt; PBR anciennes actions</w:t>
            </w:r>
          </w:p>
          <w:p w14:paraId="13399DDC" w14:textId="77777777" w:rsidR="003B042A" w:rsidRDefault="003B042A" w:rsidP="00031322">
            <w:pPr>
              <w:pStyle w:val="Paragraphedeliste"/>
              <w:spacing w:line="276" w:lineRule="auto"/>
              <w:ind w:left="0"/>
            </w:pPr>
          </w:p>
          <w:p w14:paraId="2469C02A" w14:textId="77777777" w:rsidR="003B042A" w:rsidRDefault="003B042A" w:rsidP="00031322">
            <w:pPr>
              <w:pStyle w:val="Paragraphedeliste"/>
              <w:spacing w:line="276" w:lineRule="auto"/>
              <w:ind w:left="0"/>
            </w:pPr>
            <w:r>
              <w:t>Aucune pe</w:t>
            </w:r>
            <w:r w:rsidR="00031322">
              <w:t>rte en capital ne peut être réalisée puisque le produit de disposition ne peut être inférieur au PBR des anciennes actions</w:t>
            </w:r>
          </w:p>
          <w:p w14:paraId="07FDCA6D" w14:textId="77777777" w:rsidR="00031322" w:rsidRDefault="00031322" w:rsidP="00031322">
            <w:pPr>
              <w:pStyle w:val="Paragraphedeliste"/>
              <w:spacing w:line="276" w:lineRule="auto"/>
              <w:ind w:left="0"/>
            </w:pPr>
          </w:p>
        </w:tc>
      </w:tr>
    </w:tbl>
    <w:p w14:paraId="1F0CA16E" w14:textId="77777777" w:rsidR="00A938E1" w:rsidRDefault="00A938E1" w:rsidP="00031322"/>
    <w:p w14:paraId="4299B4E7" w14:textId="77777777" w:rsidR="00A938E1" w:rsidRDefault="00A938E1">
      <w:pPr>
        <w:spacing w:after="200"/>
        <w:jc w:val="left"/>
      </w:pPr>
      <w:r>
        <w:br w:type="page"/>
      </w:r>
    </w:p>
    <w:p w14:paraId="1DBDE7BF" w14:textId="77777777" w:rsidR="00031322" w:rsidRDefault="00A938E1" w:rsidP="00A72515">
      <w:pPr>
        <w:pStyle w:val="Paragraphedeliste"/>
        <w:numPr>
          <w:ilvl w:val="0"/>
          <w:numId w:val="12"/>
        </w:numPr>
      </w:pPr>
      <w:r>
        <w:rPr>
          <w:noProof/>
          <w:lang w:eastAsia="fr-CA"/>
        </w:rPr>
        <mc:AlternateContent>
          <mc:Choice Requires="wps">
            <w:drawing>
              <wp:anchor distT="0" distB="0" distL="114300" distR="114300" simplePos="0" relativeHeight="251831296" behindDoc="0" locked="0" layoutInCell="1" allowOverlap="1" wp14:anchorId="59714593" wp14:editId="6986ED12">
                <wp:simplePos x="0" y="0"/>
                <wp:positionH relativeFrom="column">
                  <wp:posOffset>133350</wp:posOffset>
                </wp:positionH>
                <wp:positionV relativeFrom="paragraph">
                  <wp:posOffset>-76200</wp:posOffset>
                </wp:positionV>
                <wp:extent cx="5534025" cy="4810125"/>
                <wp:effectExtent l="0" t="0" r="28575" b="28575"/>
                <wp:wrapNone/>
                <wp:docPr id="2969" name="Rectangle 2969"/>
                <wp:cNvGraphicFramePr/>
                <a:graphic xmlns:a="http://schemas.openxmlformats.org/drawingml/2006/main">
                  <a:graphicData uri="http://schemas.microsoft.com/office/word/2010/wordprocessingShape">
                    <wps:wsp>
                      <wps:cNvSpPr/>
                      <wps:spPr>
                        <a:xfrm>
                          <a:off x="0" y="0"/>
                          <a:ext cx="5534025" cy="4810125"/>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EAFD2" id="Rectangle 2969" o:spid="_x0000_s1026" style="position:absolute;margin-left:10.5pt;margin-top:-6pt;width:435.75pt;height:378.7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" filled="f" strokecolor="black [3213]" strokeweight="1.5pt">
                <v:stroke dashstyle="dash"/>
              </v:rect>
            </w:pict>
          </mc:Fallback>
        </mc:AlternateContent>
      </w:r>
      <w:r>
        <w:t xml:space="preserve">Comme nous le verrons à la </w:t>
      </w:r>
      <w:r w:rsidRPr="00A938E1">
        <w:rPr>
          <w:b/>
          <w:u w:val="double"/>
        </w:rPr>
        <w:t>section 4.8</w:t>
      </w:r>
      <w:r>
        <w:t>, le paragraphe 84(3) est applicable dans un contexte de remaniement de capital :</w:t>
      </w:r>
    </w:p>
    <w:p w14:paraId="19705E75" w14:textId="77777777" w:rsidR="00A938E1" w:rsidRDefault="00A938E1" w:rsidP="00A938E1">
      <w:pPr>
        <w:pStyle w:val="Paragraphedeliste"/>
      </w:pPr>
    </w:p>
    <w:p w14:paraId="06E480B4" w14:textId="77777777" w:rsidR="00A938E1" w:rsidRDefault="00A938E1" w:rsidP="00A72515">
      <w:pPr>
        <w:pStyle w:val="Sansinterligne"/>
        <w:numPr>
          <w:ilvl w:val="1"/>
          <w:numId w:val="8"/>
        </w:numPr>
        <w:spacing w:line="276" w:lineRule="auto"/>
      </w:pPr>
      <w:r>
        <w:t>Conséquences fiscales de l’application de 84(3) et 84(5):</w:t>
      </w:r>
    </w:p>
    <w:p w14:paraId="072A36D6" w14:textId="77777777" w:rsidR="00A938E1" w:rsidRDefault="00A938E1" w:rsidP="00A938E1">
      <w:pPr>
        <w:pStyle w:val="Paragraphedeliste"/>
      </w:pPr>
    </w:p>
    <w:p w14:paraId="7986611E" w14:textId="77777777" w:rsidR="00A938E1" w:rsidRPr="00561D4D" w:rsidRDefault="00A938E1" w:rsidP="00A938E1">
      <w:pPr>
        <w:pStyle w:val="Sansinterligne"/>
        <w:spacing w:line="276" w:lineRule="auto"/>
        <w:ind w:left="1440"/>
        <w:rPr>
          <w:b/>
        </w:rPr>
      </w:pPr>
      <w:r w:rsidRPr="00561D4D">
        <w:rPr>
          <w:b/>
        </w:rPr>
        <w:t>Calcul du dividende réputé :</w:t>
      </w:r>
    </w:p>
    <w:p w14:paraId="3348B0A3" w14:textId="77777777" w:rsidR="00A938E1" w:rsidRDefault="00A938E1" w:rsidP="00A938E1">
      <w:pPr>
        <w:pStyle w:val="Sansinterligne"/>
        <w:spacing w:line="276" w:lineRule="auto"/>
        <w:ind w:left="1440"/>
      </w:pPr>
      <w:r>
        <w:t>Montant reçu [84(3) et 84(5)]</w:t>
      </w:r>
    </w:p>
    <w:p w14:paraId="06AD370F" w14:textId="77777777" w:rsidR="00A938E1" w:rsidRDefault="00A938E1" w:rsidP="00A938E1">
      <w:pPr>
        <w:pStyle w:val="Sansinterligne"/>
        <w:spacing w:line="276" w:lineRule="auto"/>
        <w:ind w:left="1440"/>
      </w:pPr>
      <w:r>
        <w:tab/>
        <w:t>CAA</w:t>
      </w:r>
      <w:r>
        <w:tab/>
      </w:r>
      <w:r>
        <w:tab/>
      </w:r>
      <w:r>
        <w:tab/>
      </w:r>
      <w:r>
        <w:tab/>
      </w:r>
      <w:r>
        <w:tab/>
      </w:r>
      <w:r>
        <w:tab/>
      </w:r>
      <w:r>
        <w:tab/>
      </w:r>
      <w:r>
        <w:tab/>
        <w:t xml:space="preserve"> XXX</w:t>
      </w:r>
    </w:p>
    <w:p w14:paraId="3E25E5C2" w14:textId="77777777" w:rsidR="00A938E1" w:rsidRDefault="00A938E1" w:rsidP="00A938E1">
      <w:pPr>
        <w:pStyle w:val="Sansinterligne"/>
        <w:spacing w:line="276" w:lineRule="auto"/>
        <w:ind w:left="1440"/>
      </w:pPr>
      <w:r>
        <w:tab/>
        <w:t>Plus : CV fiscal des N.A. suite à la réduction</w:t>
      </w:r>
    </w:p>
    <w:p w14:paraId="4EEC1CDE" w14:textId="77777777" w:rsidR="00A938E1" w:rsidRDefault="00A938E1" w:rsidP="00A938E1">
      <w:pPr>
        <w:pStyle w:val="Sansinterligne"/>
        <w:spacing w:line="276" w:lineRule="auto"/>
        <w:ind w:left="1440"/>
      </w:pPr>
      <w:r>
        <w:tab/>
        <w:t>de 86(2.1)</w:t>
      </w:r>
      <w:r>
        <w:tab/>
      </w:r>
      <w:r>
        <w:tab/>
      </w:r>
      <w:r>
        <w:tab/>
      </w:r>
      <w:r>
        <w:tab/>
      </w:r>
      <w:r>
        <w:tab/>
      </w:r>
      <w:r>
        <w:tab/>
      </w:r>
      <w:r>
        <w:tab/>
        <w:t xml:space="preserve"> </w:t>
      </w:r>
      <w:r w:rsidRPr="00D34C24">
        <w:rPr>
          <w:u w:val="single"/>
        </w:rPr>
        <w:t>XXX</w:t>
      </w:r>
    </w:p>
    <w:p w14:paraId="531C3EDF" w14:textId="77777777" w:rsidR="00A938E1" w:rsidRDefault="00A938E1" w:rsidP="00A938E1">
      <w:pPr>
        <w:pStyle w:val="Sansinterligne"/>
        <w:spacing w:line="276" w:lineRule="auto"/>
        <w:ind w:left="1440"/>
      </w:pPr>
      <w:r>
        <w:tab/>
      </w:r>
      <w:r>
        <w:tab/>
      </w:r>
      <w:r>
        <w:tab/>
      </w:r>
      <w:r>
        <w:tab/>
      </w:r>
      <w:r>
        <w:tab/>
      </w:r>
      <w:r>
        <w:tab/>
      </w:r>
      <w:r>
        <w:tab/>
      </w:r>
      <w:r>
        <w:tab/>
      </w:r>
      <w:r>
        <w:tab/>
        <w:t xml:space="preserve"> XXX</w:t>
      </w:r>
    </w:p>
    <w:p w14:paraId="7DA4E320" w14:textId="77777777" w:rsidR="00A938E1" w:rsidRDefault="00A938E1" w:rsidP="00A938E1">
      <w:pPr>
        <w:pStyle w:val="Sansinterligne"/>
        <w:spacing w:line="276" w:lineRule="auto"/>
        <w:ind w:left="1440"/>
      </w:pPr>
      <w:r>
        <w:t>Moins : CV des A.A.</w:t>
      </w:r>
      <w:r>
        <w:tab/>
      </w:r>
      <w:r>
        <w:tab/>
      </w:r>
      <w:r>
        <w:tab/>
      </w:r>
      <w:r>
        <w:tab/>
      </w:r>
      <w:r>
        <w:tab/>
      </w:r>
      <w:r>
        <w:tab/>
      </w:r>
      <w:r w:rsidRPr="00561D4D">
        <w:rPr>
          <w:u w:val="single"/>
        </w:rPr>
        <w:t>(XXX)</w:t>
      </w:r>
    </w:p>
    <w:p w14:paraId="39AA34F7" w14:textId="77777777" w:rsidR="00A938E1" w:rsidRDefault="00A938E1" w:rsidP="00A938E1">
      <w:pPr>
        <w:pStyle w:val="Sansinterligne"/>
        <w:spacing w:line="276" w:lineRule="auto"/>
        <w:ind w:left="1440"/>
      </w:pPr>
      <w:r>
        <w:t>Dividende réputé selon 84(3)a)</w:t>
      </w:r>
      <w:r>
        <w:tab/>
      </w:r>
      <w:r>
        <w:tab/>
      </w:r>
      <w:r>
        <w:tab/>
      </w:r>
      <w:r>
        <w:tab/>
      </w:r>
      <w:r>
        <w:tab/>
        <w:t xml:space="preserve"> XXX</w:t>
      </w:r>
    </w:p>
    <w:p w14:paraId="51BEC8C3" w14:textId="77777777" w:rsidR="00A938E1" w:rsidRDefault="00A938E1" w:rsidP="00A938E1">
      <w:pPr>
        <w:pStyle w:val="Sansinterligne"/>
        <w:spacing w:line="276" w:lineRule="auto"/>
        <w:ind w:left="1440"/>
      </w:pPr>
    </w:p>
    <w:p w14:paraId="1F28C34C" w14:textId="77777777" w:rsidR="00A938E1" w:rsidRPr="00561D4D" w:rsidRDefault="00A938E1" w:rsidP="00A938E1">
      <w:pPr>
        <w:pStyle w:val="Sansinterligne"/>
        <w:spacing w:line="276" w:lineRule="auto"/>
        <w:ind w:left="1440"/>
        <w:rPr>
          <w:b/>
        </w:rPr>
      </w:pPr>
      <w:r w:rsidRPr="00561D4D">
        <w:rPr>
          <w:b/>
        </w:rPr>
        <w:t>Calcul du gain en capital :</w:t>
      </w:r>
    </w:p>
    <w:p w14:paraId="79D90802" w14:textId="77777777" w:rsidR="00A938E1" w:rsidRDefault="00A938E1" w:rsidP="00A938E1">
      <w:pPr>
        <w:pStyle w:val="Sansinterligne"/>
        <w:spacing w:line="276" w:lineRule="auto"/>
        <w:ind w:left="1440"/>
      </w:pPr>
      <w:r>
        <w:t>Produit de disposition modifié après l’application de 84(3)</w:t>
      </w:r>
    </w:p>
    <w:p w14:paraId="161526EC" w14:textId="77777777" w:rsidR="00A938E1" w:rsidRDefault="00A938E1" w:rsidP="00A938E1">
      <w:pPr>
        <w:pStyle w:val="Sansinterligne"/>
        <w:spacing w:line="276" w:lineRule="auto"/>
        <w:ind w:left="1440"/>
      </w:pPr>
      <w:r>
        <w:tab/>
        <w:t>Produit de disposition selon 86(1)c)</w:t>
      </w:r>
      <w:r>
        <w:tab/>
      </w:r>
      <w:r>
        <w:tab/>
      </w:r>
      <w:r>
        <w:tab/>
        <w:t xml:space="preserve"> XXX</w:t>
      </w:r>
    </w:p>
    <w:p w14:paraId="4482D851" w14:textId="77777777" w:rsidR="00A938E1" w:rsidRDefault="00A938E1" w:rsidP="00A938E1">
      <w:pPr>
        <w:pStyle w:val="Sansinterligne"/>
        <w:spacing w:line="276" w:lineRule="auto"/>
        <w:ind w:left="1440"/>
      </w:pPr>
      <w:r>
        <w:tab/>
        <w:t>Moins : Dividende réputé selon 84(3)</w:t>
      </w:r>
      <w:r>
        <w:tab/>
      </w:r>
      <w:r>
        <w:tab/>
      </w:r>
      <w:r>
        <w:tab/>
      </w:r>
      <w:r w:rsidRPr="00561D4D">
        <w:rPr>
          <w:u w:val="single"/>
        </w:rPr>
        <w:t>(XXX)</w:t>
      </w:r>
    </w:p>
    <w:p w14:paraId="6AB1782F" w14:textId="77777777" w:rsidR="00A938E1" w:rsidRDefault="00A938E1" w:rsidP="00A938E1">
      <w:pPr>
        <w:pStyle w:val="Sansinterligne"/>
        <w:spacing w:line="276" w:lineRule="auto"/>
        <w:ind w:left="1440"/>
      </w:pPr>
      <w:r>
        <w:tab/>
        <w:t>PD « modifié »</w:t>
      </w:r>
      <w:r>
        <w:tab/>
      </w:r>
      <w:r>
        <w:tab/>
      </w:r>
      <w:r>
        <w:tab/>
      </w:r>
      <w:r>
        <w:tab/>
      </w:r>
      <w:r>
        <w:tab/>
      </w:r>
      <w:r>
        <w:tab/>
        <w:t xml:space="preserve"> XXX</w:t>
      </w:r>
    </w:p>
    <w:p w14:paraId="355C9E55" w14:textId="77777777" w:rsidR="00A938E1" w:rsidRDefault="00A938E1" w:rsidP="00A938E1">
      <w:pPr>
        <w:pStyle w:val="Sansinterligne"/>
        <w:spacing w:line="276" w:lineRule="auto"/>
        <w:ind w:left="1440"/>
      </w:pPr>
      <w:r>
        <w:tab/>
        <w:t>Moins : PBR</w:t>
      </w:r>
      <w:r>
        <w:tab/>
      </w:r>
      <w:r>
        <w:tab/>
      </w:r>
      <w:r>
        <w:tab/>
      </w:r>
      <w:r>
        <w:tab/>
      </w:r>
      <w:r>
        <w:tab/>
      </w:r>
      <w:r>
        <w:tab/>
      </w:r>
      <w:r>
        <w:tab/>
      </w:r>
      <w:r w:rsidRPr="00561D4D">
        <w:rPr>
          <w:u w:val="single"/>
        </w:rPr>
        <w:t>(XXX)</w:t>
      </w:r>
    </w:p>
    <w:p w14:paraId="3D32F500" w14:textId="77777777" w:rsidR="00A938E1" w:rsidRDefault="00A938E1" w:rsidP="00A938E1">
      <w:pPr>
        <w:pStyle w:val="Sansinterligne"/>
        <w:spacing w:line="276" w:lineRule="auto"/>
        <w:ind w:left="1440"/>
      </w:pPr>
      <w:r>
        <w:tab/>
        <w:t>GC / PC</w:t>
      </w:r>
      <w:r>
        <w:tab/>
      </w:r>
      <w:r>
        <w:tab/>
      </w:r>
      <w:r>
        <w:tab/>
      </w:r>
      <w:r>
        <w:tab/>
      </w:r>
      <w:r>
        <w:tab/>
      </w:r>
      <w:r>
        <w:tab/>
      </w:r>
      <w:r>
        <w:tab/>
        <w:t xml:space="preserve"> XXX</w:t>
      </w:r>
    </w:p>
    <w:p w14:paraId="66EDDDD6" w14:textId="77777777" w:rsidR="00A938E1" w:rsidRDefault="00A938E1" w:rsidP="00A938E1">
      <w:pPr>
        <w:pStyle w:val="Paragraphedeliste"/>
      </w:pPr>
    </w:p>
    <w:p w14:paraId="4E64369B" w14:textId="77777777" w:rsidR="00A938E1" w:rsidRPr="00144EB2" w:rsidRDefault="00A938E1" w:rsidP="00A938E1">
      <w:pPr>
        <w:tabs>
          <w:tab w:val="left" w:pos="720"/>
        </w:tabs>
        <w:spacing w:line="360" w:lineRule="atLeast"/>
        <w:rPr>
          <w:rFonts w:eastAsia="Times New Roman" w:cs="Times New Roman"/>
          <w:b/>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833344" behindDoc="0" locked="0" layoutInCell="1" allowOverlap="1" wp14:anchorId="7841AF1E" wp14:editId="0AE7FB1A">
                <wp:simplePos x="0" y="0"/>
                <wp:positionH relativeFrom="column">
                  <wp:posOffset>561975</wp:posOffset>
                </wp:positionH>
                <wp:positionV relativeFrom="paragraph">
                  <wp:posOffset>177165</wp:posOffset>
                </wp:positionV>
                <wp:extent cx="666750" cy="514350"/>
                <wp:effectExtent l="19050" t="19050" r="19050" b="19050"/>
                <wp:wrapNone/>
                <wp:docPr id="2970" name="Virage 2970"/>
                <wp:cNvGraphicFramePr/>
                <a:graphic xmlns:a="http://schemas.openxmlformats.org/drawingml/2006/main">
                  <a:graphicData uri="http://schemas.microsoft.com/office/word/2010/wordprocessingShape">
                    <wps:wsp>
                      <wps:cNvSpPr/>
                      <wps:spPr>
                        <a:xfrm flipV="1">
                          <a:off x="0" y="0"/>
                          <a:ext cx="666750" cy="514350"/>
                        </a:xfrm>
                        <a:prstGeom prst="bentArrow">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10688" id="Virage 2970" o:spid="_x0000_s1026" style="position:absolute;margin-left:44.25pt;margin-top:13.95pt;width:52.5pt;height:40.5pt;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75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" path="m,514350l,289322c,165042,100748,64294,225028,64294r313135,l538163,,666750,128588,538163,257175r,-64294l225028,192881v-53263,,-96441,43178,-96441,96441c128587,364331,128588,439341,128588,514350l,514350xe" filled="f" strokecolor="black [3213]" strokeweight="2.25pt">
                <v:path arrowok="t" o:connecttype="custom" o:connectlocs="0,514350;0,289322;225028,64294;538163,64294;538163,0;666750,128588;538163,257175;538163,192881;225028,192881;128587,289322;128588,514350;0,514350" o:connectangles="0,0,0,0,0,0,0,0,0,0,0,0"/>
              </v:shape>
            </w:pict>
          </mc:Fallback>
        </mc:AlternateContent>
      </w:r>
    </w:p>
    <w:p w14:paraId="758FA64E" w14:textId="77777777" w:rsidR="00A938E1" w:rsidRDefault="00A938E1" w:rsidP="00A938E1">
      <w:r>
        <w:tab/>
      </w:r>
      <w:r>
        <w:tab/>
      </w:r>
      <w:r>
        <w:tab/>
      </w:r>
    </w:p>
    <w:p w14:paraId="22EC01EA" w14:textId="77777777" w:rsidR="00A938E1" w:rsidRDefault="00A938E1" w:rsidP="00A938E1">
      <w:r>
        <w:tab/>
      </w:r>
      <w:r>
        <w:tab/>
      </w:r>
      <w:r>
        <w:tab/>
        <w:t xml:space="preserve">Dividende réputé si : </w:t>
      </w:r>
      <w:r>
        <w:tab/>
        <w:t>CAA &gt; CV anciennes actions</w:t>
      </w:r>
    </w:p>
    <w:p w14:paraId="53121FFC" w14:textId="77777777" w:rsidR="00A938E1" w:rsidRDefault="00A938E1" w:rsidP="00A938E1">
      <w:pPr>
        <w:spacing w:line="360" w:lineRule="atLeast"/>
        <w:rPr>
          <w:rFonts w:eastAsia="Times New Roman" w:cs="Times New Roman"/>
          <w:sz w:val="24"/>
          <w:szCs w:val="24"/>
          <w:lang w:val="nl-NL" w:eastAsia="fr-FR"/>
        </w:rPr>
      </w:pPr>
      <w:r>
        <w:tab/>
      </w:r>
      <w:r>
        <w:tab/>
      </w:r>
      <w:r>
        <w:tab/>
        <w:t>Gain en capital si :</w:t>
      </w:r>
      <w:r>
        <w:tab/>
      </w:r>
      <w:r>
        <w:tab/>
        <w:t>CAA &gt; PBR anciennes actions</w:t>
      </w:r>
    </w:p>
    <w:p w14:paraId="7961E64D" w14:textId="77777777" w:rsidR="00A938E1" w:rsidRDefault="00A938E1">
      <w:pPr>
        <w:spacing w:after="200"/>
        <w:jc w:val="left"/>
      </w:pPr>
    </w:p>
    <w:p w14:paraId="3BCD1D6C" w14:textId="77777777" w:rsidR="00A938E1" w:rsidRDefault="00A938E1">
      <w:pPr>
        <w:spacing w:after="200"/>
        <w:jc w:val="left"/>
      </w:pPr>
    </w:p>
    <w:p w14:paraId="46EE7F0B" w14:textId="77777777" w:rsidR="00031322" w:rsidRDefault="00031322">
      <w:pPr>
        <w:spacing w:after="200"/>
        <w:jc w:val="left"/>
      </w:pPr>
      <w:r>
        <w:br w:type="page"/>
      </w:r>
    </w:p>
    <w:p w14:paraId="468C956C" w14:textId="77777777" w:rsidR="003B042A" w:rsidRDefault="00031322" w:rsidP="00031322">
      <w:pPr>
        <w:pStyle w:val="Titre2"/>
      </w:pPr>
      <w:bookmarkStart w:id="26" w:name="_Toc40785433"/>
      <w:r>
        <w:t>4.6 Modification du CV [86(2.1)]</w:t>
      </w:r>
      <w:bookmarkEnd w:id="26"/>
    </w:p>
    <w:p w14:paraId="1A4D3491" w14:textId="77777777" w:rsidR="00031322" w:rsidRDefault="00031322" w:rsidP="00031322"/>
    <w:p w14:paraId="1EE65A79" w14:textId="77777777" w:rsidR="00031322" w:rsidRDefault="00031322" w:rsidP="00A72515">
      <w:pPr>
        <w:pStyle w:val="Paragraphedeliste"/>
        <w:numPr>
          <w:ilvl w:val="0"/>
          <w:numId w:val="12"/>
        </w:numPr>
      </w:pPr>
      <w:r>
        <w:t>Ramener le CV des actions reçues à un montant égal à l’excédent du CV des anciennes actions net de la CAA reçue.</w:t>
      </w:r>
    </w:p>
    <w:p w14:paraId="0629857D" w14:textId="77777777" w:rsidR="004F55D2" w:rsidRDefault="004F55D2" w:rsidP="004F55D2">
      <w:pPr>
        <w:pStyle w:val="Paragraphedeliste"/>
      </w:pPr>
    </w:p>
    <w:p w14:paraId="01F2C25D" w14:textId="77777777" w:rsidR="004F55D2" w:rsidRPr="00CF48E3" w:rsidRDefault="004F55D2" w:rsidP="00A72515">
      <w:pPr>
        <w:pStyle w:val="Paragraphedeliste"/>
        <w:numPr>
          <w:ilvl w:val="1"/>
          <w:numId w:val="12"/>
        </w:numPr>
      </w:pPr>
      <w:r w:rsidRPr="00CF48E3">
        <w:t xml:space="preserve">Ceci </w:t>
      </w:r>
      <w:r>
        <w:t>aura pour effet d'éviter que le</w:t>
      </w:r>
      <w:r w:rsidRPr="00CF48E3">
        <w:t xml:space="preserve"> </w:t>
      </w:r>
      <w:r>
        <w:t>remaniement de capital entraîne</w:t>
      </w:r>
      <w:r w:rsidRPr="00CF48E3">
        <w:t xml:space="preserve"> un dividende réputé selon le paragraphe 84(1).</w:t>
      </w:r>
    </w:p>
    <w:p w14:paraId="591714DE" w14:textId="77777777" w:rsidR="004F55D2" w:rsidRDefault="004F55D2" w:rsidP="004F55D2">
      <w:pPr>
        <w:pStyle w:val="Paragraphedeliste"/>
      </w:pPr>
    </w:p>
    <w:p w14:paraId="6588737F" w14:textId="77777777" w:rsidR="00031322" w:rsidRPr="00031322" w:rsidRDefault="00031322" w:rsidP="00031322">
      <w:pPr>
        <w:spacing w:line="360" w:lineRule="atLeast"/>
        <w:rPr>
          <w:rFonts w:eastAsia="Times New Roman" w:cs="Times New Roman"/>
          <w:b/>
          <w:sz w:val="24"/>
          <w:szCs w:val="24"/>
          <w:lang w:eastAsia="fr-FR"/>
        </w:rPr>
      </w:pPr>
    </w:p>
    <w:p w14:paraId="3EC3C0BA" w14:textId="77777777" w:rsidR="00031322" w:rsidRPr="00031322" w:rsidRDefault="00031322" w:rsidP="00031322">
      <w:pPr>
        <w:pBdr>
          <w:top w:val="triple" w:sz="4" w:space="1" w:color="auto"/>
          <w:left w:val="triple" w:sz="4" w:space="4" w:color="auto"/>
          <w:bottom w:val="triple" w:sz="4" w:space="1" w:color="auto"/>
          <w:right w:val="triple" w:sz="4" w:space="4" w:color="auto"/>
        </w:pBdr>
        <w:shd w:val="pct20" w:color="000000" w:fill="FFFFFF"/>
        <w:spacing w:line="360" w:lineRule="atLeast"/>
        <w:rPr>
          <w:rFonts w:eastAsia="Times New Roman" w:cs="Times New Roman"/>
          <w:b/>
          <w:sz w:val="24"/>
          <w:szCs w:val="24"/>
          <w:lang w:eastAsia="fr-FR"/>
        </w:rPr>
      </w:pPr>
      <w:r w:rsidRPr="00031322">
        <w:rPr>
          <w:rFonts w:eastAsia="Times New Roman" w:cs="Times New Roman"/>
          <w:b/>
          <w:sz w:val="24"/>
          <w:szCs w:val="24"/>
          <w:lang w:eastAsia="fr-FR"/>
        </w:rPr>
        <w:t>RÉDUCTION DU CAPITAL VERSÉ 86(2.1)</w:t>
      </w:r>
    </w:p>
    <w:p w14:paraId="76C5877E" w14:textId="77777777" w:rsidR="00031322" w:rsidRPr="00031322" w:rsidRDefault="00031322" w:rsidP="00031322">
      <w:pPr>
        <w:pBdr>
          <w:top w:val="triple" w:sz="4" w:space="1" w:color="auto"/>
          <w:left w:val="triple" w:sz="4" w:space="4" w:color="auto"/>
          <w:bottom w:val="triple" w:sz="4" w:space="1" w:color="auto"/>
          <w:right w:val="triple" w:sz="4" w:space="4" w:color="auto"/>
        </w:pBdr>
        <w:shd w:val="pct20" w:color="000000" w:fill="FFFFFF"/>
        <w:spacing w:line="360" w:lineRule="atLeast"/>
        <w:rPr>
          <w:rFonts w:eastAsia="Times New Roman" w:cs="Times New Roman"/>
          <w:sz w:val="24"/>
          <w:szCs w:val="24"/>
          <w:lang w:eastAsia="fr-FR"/>
        </w:rPr>
      </w:pPr>
    </w:p>
    <w:p w14:paraId="12EBEA82" w14:textId="77777777" w:rsidR="00031322" w:rsidRDefault="00031322" w:rsidP="00031322">
      <w:pPr>
        <w:pBdr>
          <w:top w:val="triple" w:sz="4" w:space="1" w:color="auto"/>
          <w:left w:val="triple" w:sz="4" w:space="4" w:color="auto"/>
          <w:bottom w:val="triple" w:sz="4" w:space="1" w:color="auto"/>
          <w:right w:val="triple" w:sz="4" w:space="4" w:color="auto"/>
        </w:pBdr>
        <w:shd w:val="pct20" w:color="000000" w:fill="FFFFFF"/>
        <w:spacing w:line="360" w:lineRule="atLeast"/>
        <w:rPr>
          <w:rFonts w:eastAsia="Times New Roman" w:cs="Times New Roman"/>
          <w:sz w:val="24"/>
          <w:szCs w:val="24"/>
          <w:lang w:eastAsia="fr-FR"/>
        </w:rPr>
      </w:pPr>
      <w:r w:rsidRPr="00031322">
        <w:rPr>
          <w:rFonts w:eastAsia="Times New Roman" w:cs="Times New Roman"/>
          <w:sz w:val="24"/>
          <w:szCs w:val="24"/>
          <w:lang w:eastAsia="fr-FR"/>
        </w:rPr>
        <w:t>Le calcul de la réduction du CV des nouvelles actions émises se fait selon la formule suivante :</w:t>
      </w:r>
    </w:p>
    <w:p w14:paraId="7F9028E8" w14:textId="77777777" w:rsidR="00031322" w:rsidRDefault="00031322" w:rsidP="00031322">
      <w:pPr>
        <w:pBdr>
          <w:top w:val="triple" w:sz="4" w:space="1" w:color="auto"/>
          <w:left w:val="triple" w:sz="4" w:space="4" w:color="auto"/>
          <w:bottom w:val="triple" w:sz="4" w:space="1" w:color="auto"/>
          <w:right w:val="triple" w:sz="4" w:space="4" w:color="auto"/>
        </w:pBdr>
        <w:shd w:val="pct20" w:color="000000" w:fill="FFFFFF"/>
        <w:spacing w:line="360" w:lineRule="atLeast"/>
        <w:rPr>
          <w:rFonts w:eastAsia="Times New Roman" w:cs="Times New Roman"/>
          <w:sz w:val="24"/>
          <w:szCs w:val="24"/>
          <w:lang w:eastAsia="fr-FR"/>
        </w:rPr>
      </w:pPr>
      <w:r w:rsidRPr="00031322">
        <w:rPr>
          <w:rFonts w:eastAsia="Times New Roman" w:cs="Times New Roman"/>
          <w:b/>
          <w:sz w:val="24"/>
          <w:szCs w:val="24"/>
          <w:lang w:eastAsia="fr-FR"/>
        </w:rPr>
        <w:t>(A-B) X C/A</w:t>
      </w:r>
      <w:r w:rsidRPr="00031322">
        <w:rPr>
          <w:rFonts w:eastAsia="Times New Roman" w:cs="Times New Roman"/>
          <w:sz w:val="24"/>
          <w:szCs w:val="24"/>
          <w:lang w:eastAsia="fr-FR"/>
        </w:rPr>
        <w:t xml:space="preserve"> : où </w:t>
      </w:r>
    </w:p>
    <w:p w14:paraId="587E4883" w14:textId="77777777" w:rsidR="00031322" w:rsidRPr="00031322" w:rsidRDefault="00031322" w:rsidP="00031322">
      <w:pPr>
        <w:pBdr>
          <w:top w:val="triple" w:sz="4" w:space="1" w:color="auto"/>
          <w:left w:val="triple" w:sz="4" w:space="4" w:color="auto"/>
          <w:bottom w:val="triple" w:sz="4" w:space="1" w:color="auto"/>
          <w:right w:val="triple" w:sz="4" w:space="4" w:color="auto"/>
        </w:pBdr>
        <w:shd w:val="pct20" w:color="000000" w:fill="FFFFFF"/>
        <w:spacing w:line="360" w:lineRule="atLeast"/>
        <w:rPr>
          <w:rFonts w:eastAsia="Times New Roman" w:cs="Times New Roman"/>
          <w:sz w:val="24"/>
          <w:szCs w:val="24"/>
          <w:lang w:eastAsia="fr-FR"/>
        </w:rPr>
      </w:pPr>
    </w:p>
    <w:p w14:paraId="7FB0A9B8" w14:textId="77777777" w:rsidR="00031322" w:rsidRDefault="00031322" w:rsidP="00031322">
      <w:pPr>
        <w:pBdr>
          <w:top w:val="triple" w:sz="4" w:space="1" w:color="auto"/>
          <w:left w:val="triple" w:sz="4" w:space="4" w:color="auto"/>
          <w:bottom w:val="triple" w:sz="4" w:space="1" w:color="auto"/>
          <w:right w:val="triple" w:sz="4" w:space="4" w:color="auto"/>
        </w:pBdr>
        <w:shd w:val="pct20" w:color="000000" w:fill="FFFFFF"/>
        <w:spacing w:line="360" w:lineRule="atLeast"/>
        <w:rPr>
          <w:rFonts w:eastAsia="Times New Roman" w:cs="Times New Roman"/>
          <w:sz w:val="24"/>
          <w:szCs w:val="24"/>
          <w:lang w:eastAsia="fr-FR"/>
        </w:rPr>
      </w:pPr>
      <w:r w:rsidRPr="00031322">
        <w:rPr>
          <w:rFonts w:eastAsia="Times New Roman" w:cs="Times New Roman"/>
          <w:b/>
          <w:sz w:val="24"/>
          <w:szCs w:val="24"/>
          <w:lang w:eastAsia="fr-FR"/>
        </w:rPr>
        <w:t>A =</w:t>
      </w:r>
      <w:r w:rsidRPr="00031322">
        <w:rPr>
          <w:rFonts w:eastAsia="Times New Roman" w:cs="Times New Roman"/>
          <w:sz w:val="24"/>
          <w:szCs w:val="24"/>
          <w:lang w:eastAsia="fr-FR"/>
        </w:rPr>
        <w:t> </w:t>
      </w:r>
      <w:r w:rsidR="004F55D2">
        <w:rPr>
          <w:rFonts w:eastAsia="Times New Roman" w:cs="Times New Roman"/>
          <w:sz w:val="24"/>
          <w:szCs w:val="24"/>
          <w:lang w:eastAsia="fr-FR"/>
        </w:rPr>
        <w:tab/>
      </w:r>
      <w:r w:rsidRPr="00031322">
        <w:rPr>
          <w:rFonts w:eastAsia="Times New Roman" w:cs="Times New Roman"/>
          <w:sz w:val="24"/>
          <w:szCs w:val="24"/>
          <w:lang w:eastAsia="fr-FR"/>
        </w:rPr>
        <w:t>L'augmentation du C</w:t>
      </w:r>
      <w:r w:rsidR="008D50C5">
        <w:rPr>
          <w:rFonts w:eastAsia="Times New Roman" w:cs="Times New Roman"/>
          <w:sz w:val="24"/>
          <w:szCs w:val="24"/>
          <w:lang w:eastAsia="fr-FR"/>
        </w:rPr>
        <w:t>V des nouvelles actions.  (CV N.A.</w:t>
      </w:r>
      <w:r w:rsidRPr="00031322">
        <w:rPr>
          <w:rFonts w:eastAsia="Times New Roman" w:cs="Times New Roman"/>
          <w:sz w:val="24"/>
          <w:szCs w:val="24"/>
          <w:lang w:eastAsia="fr-FR"/>
        </w:rPr>
        <w:t>)</w:t>
      </w:r>
    </w:p>
    <w:p w14:paraId="376BF9C5" w14:textId="77777777" w:rsidR="004F55D2" w:rsidRPr="00031322" w:rsidRDefault="004F55D2" w:rsidP="00031322">
      <w:pPr>
        <w:pBdr>
          <w:top w:val="triple" w:sz="4" w:space="1" w:color="auto"/>
          <w:left w:val="triple" w:sz="4" w:space="4" w:color="auto"/>
          <w:bottom w:val="triple" w:sz="4" w:space="1" w:color="auto"/>
          <w:right w:val="triple" w:sz="4" w:space="4" w:color="auto"/>
        </w:pBdr>
        <w:shd w:val="pct20" w:color="000000" w:fill="FFFFFF"/>
        <w:spacing w:line="360" w:lineRule="atLeast"/>
        <w:rPr>
          <w:rFonts w:eastAsia="Times New Roman" w:cs="Times New Roman"/>
          <w:sz w:val="24"/>
          <w:szCs w:val="24"/>
          <w:lang w:eastAsia="fr-FR"/>
        </w:rPr>
      </w:pPr>
    </w:p>
    <w:p w14:paraId="4459D335" w14:textId="77777777" w:rsidR="00031322" w:rsidRDefault="00031322" w:rsidP="004F55D2">
      <w:pPr>
        <w:pBdr>
          <w:top w:val="triple" w:sz="4" w:space="1" w:color="auto"/>
          <w:left w:val="triple" w:sz="4" w:space="4" w:color="auto"/>
          <w:bottom w:val="triple" w:sz="4" w:space="1" w:color="auto"/>
          <w:right w:val="triple" w:sz="4" w:space="4" w:color="auto"/>
        </w:pBdr>
        <w:shd w:val="pct20" w:color="000000" w:fill="FFFFFF"/>
        <w:spacing w:line="360" w:lineRule="atLeast"/>
        <w:ind w:left="705" w:hanging="705"/>
        <w:rPr>
          <w:rFonts w:eastAsia="Times New Roman" w:cs="Times New Roman"/>
          <w:sz w:val="24"/>
          <w:szCs w:val="24"/>
          <w:lang w:eastAsia="fr-FR"/>
        </w:rPr>
      </w:pPr>
      <w:r w:rsidRPr="00031322">
        <w:rPr>
          <w:rFonts w:eastAsia="Times New Roman" w:cs="Times New Roman"/>
          <w:b/>
          <w:sz w:val="24"/>
          <w:szCs w:val="24"/>
          <w:lang w:eastAsia="fr-FR"/>
        </w:rPr>
        <w:t>B =</w:t>
      </w:r>
      <w:r w:rsidRPr="00031322">
        <w:rPr>
          <w:rFonts w:eastAsia="Times New Roman" w:cs="Times New Roman"/>
          <w:sz w:val="24"/>
          <w:szCs w:val="24"/>
          <w:lang w:eastAsia="fr-FR"/>
        </w:rPr>
        <w:t> </w:t>
      </w:r>
      <w:r w:rsidR="004F55D2">
        <w:rPr>
          <w:rFonts w:eastAsia="Times New Roman" w:cs="Times New Roman"/>
          <w:sz w:val="24"/>
          <w:szCs w:val="24"/>
          <w:lang w:eastAsia="fr-FR"/>
        </w:rPr>
        <w:tab/>
      </w:r>
      <w:r w:rsidRPr="00031322">
        <w:rPr>
          <w:rFonts w:eastAsia="Times New Roman" w:cs="Times New Roman"/>
          <w:sz w:val="24"/>
          <w:szCs w:val="24"/>
          <w:lang w:eastAsia="fr-FR"/>
        </w:rPr>
        <w:t>L'excédent du capital versé des anciennes actions sur la JVM de la contrepartie autre que des actions.  (CV</w:t>
      </w:r>
      <w:r w:rsidR="008D50C5">
        <w:rPr>
          <w:rFonts w:eastAsia="Times New Roman" w:cs="Times New Roman"/>
          <w:sz w:val="24"/>
          <w:szCs w:val="24"/>
          <w:lang w:eastAsia="fr-FR"/>
        </w:rPr>
        <w:t xml:space="preserve"> </w:t>
      </w:r>
      <w:r w:rsidRPr="00031322">
        <w:rPr>
          <w:rFonts w:eastAsia="Times New Roman" w:cs="Times New Roman"/>
          <w:sz w:val="24"/>
          <w:szCs w:val="24"/>
          <w:lang w:eastAsia="fr-FR"/>
        </w:rPr>
        <w:t>A</w:t>
      </w:r>
      <w:r w:rsidR="008D50C5">
        <w:rPr>
          <w:rFonts w:eastAsia="Times New Roman" w:cs="Times New Roman"/>
          <w:sz w:val="24"/>
          <w:szCs w:val="24"/>
          <w:lang w:eastAsia="fr-FR"/>
        </w:rPr>
        <w:t>.</w:t>
      </w:r>
      <w:r w:rsidRPr="00031322">
        <w:rPr>
          <w:rFonts w:eastAsia="Times New Roman" w:cs="Times New Roman"/>
          <w:sz w:val="24"/>
          <w:szCs w:val="24"/>
          <w:lang w:eastAsia="fr-FR"/>
        </w:rPr>
        <w:t>A</w:t>
      </w:r>
      <w:r w:rsidR="008D50C5">
        <w:rPr>
          <w:rFonts w:eastAsia="Times New Roman" w:cs="Times New Roman"/>
          <w:sz w:val="24"/>
          <w:szCs w:val="24"/>
          <w:lang w:eastAsia="fr-FR"/>
        </w:rPr>
        <w:t>.</w:t>
      </w:r>
      <w:r w:rsidRPr="00031322">
        <w:rPr>
          <w:rFonts w:eastAsia="Times New Roman" w:cs="Times New Roman"/>
          <w:sz w:val="24"/>
          <w:szCs w:val="24"/>
          <w:lang w:eastAsia="fr-FR"/>
        </w:rPr>
        <w:t> </w:t>
      </w:r>
      <w:r w:rsidR="008D50C5">
        <w:rPr>
          <w:rFonts w:eastAsia="Times New Roman" w:cs="Times New Roman"/>
          <w:sz w:val="24"/>
          <w:szCs w:val="24"/>
          <w:lang w:eastAsia="fr-FR"/>
        </w:rPr>
        <w:t>–</w:t>
      </w:r>
      <w:r w:rsidRPr="00031322">
        <w:rPr>
          <w:rFonts w:eastAsia="Times New Roman" w:cs="Times New Roman"/>
          <w:sz w:val="24"/>
          <w:szCs w:val="24"/>
          <w:lang w:eastAsia="fr-FR"/>
        </w:rPr>
        <w:t> JVM</w:t>
      </w:r>
      <w:r w:rsidR="008D50C5">
        <w:rPr>
          <w:rFonts w:eastAsia="Times New Roman" w:cs="Times New Roman"/>
          <w:sz w:val="24"/>
          <w:szCs w:val="24"/>
          <w:lang w:eastAsia="fr-FR"/>
        </w:rPr>
        <w:t xml:space="preserve"> </w:t>
      </w:r>
      <w:r w:rsidRPr="00031322">
        <w:rPr>
          <w:rFonts w:eastAsia="Times New Roman" w:cs="Times New Roman"/>
          <w:sz w:val="24"/>
          <w:szCs w:val="24"/>
          <w:lang w:eastAsia="fr-FR"/>
        </w:rPr>
        <w:t>CAA)</w:t>
      </w:r>
    </w:p>
    <w:p w14:paraId="45086D86" w14:textId="77777777" w:rsidR="004F55D2" w:rsidRPr="00031322" w:rsidRDefault="004F55D2" w:rsidP="00031322">
      <w:pPr>
        <w:pBdr>
          <w:top w:val="triple" w:sz="4" w:space="1" w:color="auto"/>
          <w:left w:val="triple" w:sz="4" w:space="4" w:color="auto"/>
          <w:bottom w:val="triple" w:sz="4" w:space="1" w:color="auto"/>
          <w:right w:val="triple" w:sz="4" w:space="4" w:color="auto"/>
        </w:pBdr>
        <w:shd w:val="pct20" w:color="000000" w:fill="FFFFFF"/>
        <w:spacing w:line="360" w:lineRule="atLeast"/>
        <w:rPr>
          <w:rFonts w:eastAsia="Times New Roman" w:cs="Times New Roman"/>
          <w:sz w:val="24"/>
          <w:szCs w:val="24"/>
          <w:lang w:eastAsia="fr-FR"/>
        </w:rPr>
      </w:pPr>
    </w:p>
    <w:p w14:paraId="6F5E7C47" w14:textId="77777777" w:rsidR="00031322" w:rsidRDefault="00031322" w:rsidP="00031322">
      <w:pPr>
        <w:pBdr>
          <w:top w:val="triple" w:sz="4" w:space="1" w:color="auto"/>
          <w:left w:val="triple" w:sz="4" w:space="4" w:color="auto"/>
          <w:bottom w:val="triple" w:sz="4" w:space="1" w:color="auto"/>
          <w:right w:val="triple" w:sz="4" w:space="4" w:color="auto"/>
        </w:pBdr>
        <w:shd w:val="pct20" w:color="000000" w:fill="FFFFFF"/>
        <w:spacing w:line="360" w:lineRule="atLeast"/>
        <w:rPr>
          <w:rFonts w:eastAsia="Times New Roman" w:cs="Times New Roman"/>
          <w:sz w:val="24"/>
          <w:szCs w:val="24"/>
          <w:lang w:eastAsia="fr-FR"/>
        </w:rPr>
      </w:pPr>
      <w:r w:rsidRPr="00031322">
        <w:rPr>
          <w:rFonts w:eastAsia="Times New Roman" w:cs="Times New Roman"/>
          <w:b/>
          <w:sz w:val="24"/>
          <w:szCs w:val="24"/>
          <w:lang w:eastAsia="fr-FR"/>
        </w:rPr>
        <w:t>C =</w:t>
      </w:r>
      <w:r w:rsidRPr="00031322">
        <w:rPr>
          <w:rFonts w:eastAsia="Times New Roman" w:cs="Times New Roman"/>
          <w:sz w:val="24"/>
          <w:szCs w:val="24"/>
          <w:lang w:eastAsia="fr-FR"/>
        </w:rPr>
        <w:t> </w:t>
      </w:r>
      <w:r w:rsidR="004F55D2">
        <w:rPr>
          <w:rFonts w:eastAsia="Times New Roman" w:cs="Times New Roman"/>
          <w:sz w:val="24"/>
          <w:szCs w:val="24"/>
          <w:lang w:eastAsia="fr-FR"/>
        </w:rPr>
        <w:tab/>
      </w:r>
      <w:r w:rsidRPr="00031322">
        <w:rPr>
          <w:rFonts w:eastAsia="Times New Roman" w:cs="Times New Roman"/>
          <w:sz w:val="24"/>
          <w:szCs w:val="24"/>
          <w:lang w:eastAsia="fr-FR"/>
        </w:rPr>
        <w:t>Le capital versé d'une catégorie d'actions.  (CV</w:t>
      </w:r>
      <w:r w:rsidR="008D50C5">
        <w:rPr>
          <w:rFonts w:eastAsia="Times New Roman" w:cs="Times New Roman"/>
          <w:sz w:val="24"/>
          <w:szCs w:val="24"/>
          <w:lang w:eastAsia="fr-FR"/>
        </w:rPr>
        <w:t xml:space="preserve"> </w:t>
      </w:r>
      <w:r w:rsidRPr="00031322">
        <w:rPr>
          <w:rFonts w:eastAsia="Times New Roman" w:cs="Times New Roman"/>
          <w:sz w:val="24"/>
          <w:szCs w:val="24"/>
          <w:lang w:eastAsia="fr-FR"/>
        </w:rPr>
        <w:t>N</w:t>
      </w:r>
      <w:r w:rsidR="008D50C5">
        <w:rPr>
          <w:rFonts w:eastAsia="Times New Roman" w:cs="Times New Roman"/>
          <w:sz w:val="24"/>
          <w:szCs w:val="24"/>
          <w:lang w:eastAsia="fr-FR"/>
        </w:rPr>
        <w:t>.</w:t>
      </w:r>
      <w:r w:rsidRPr="00031322">
        <w:rPr>
          <w:rFonts w:eastAsia="Times New Roman" w:cs="Times New Roman"/>
          <w:sz w:val="24"/>
          <w:szCs w:val="24"/>
          <w:lang w:eastAsia="fr-FR"/>
        </w:rPr>
        <w:t>A</w:t>
      </w:r>
      <w:r w:rsidR="008D50C5">
        <w:rPr>
          <w:rFonts w:eastAsia="Times New Roman" w:cs="Times New Roman"/>
          <w:sz w:val="24"/>
          <w:szCs w:val="24"/>
          <w:lang w:eastAsia="fr-FR"/>
        </w:rPr>
        <w:t>.</w:t>
      </w:r>
      <w:r w:rsidRPr="00031322">
        <w:rPr>
          <w:rFonts w:eastAsia="Times New Roman" w:cs="Times New Roman"/>
          <w:sz w:val="24"/>
          <w:szCs w:val="24"/>
          <w:lang w:eastAsia="fr-FR"/>
        </w:rPr>
        <w:t>)</w:t>
      </w:r>
    </w:p>
    <w:p w14:paraId="16D29E64" w14:textId="77777777" w:rsidR="00031322" w:rsidRPr="00031322" w:rsidRDefault="00031322" w:rsidP="00031322">
      <w:pPr>
        <w:pBdr>
          <w:top w:val="triple" w:sz="4" w:space="1" w:color="auto"/>
          <w:left w:val="triple" w:sz="4" w:space="4" w:color="auto"/>
          <w:bottom w:val="triple" w:sz="4" w:space="1" w:color="auto"/>
          <w:right w:val="triple" w:sz="4" w:space="4" w:color="auto"/>
        </w:pBdr>
        <w:shd w:val="pct20" w:color="000000" w:fill="FFFFFF"/>
        <w:spacing w:line="360" w:lineRule="atLeast"/>
        <w:rPr>
          <w:rFonts w:eastAsia="Times New Roman" w:cs="Times New Roman"/>
          <w:sz w:val="24"/>
          <w:szCs w:val="24"/>
          <w:lang w:eastAsia="fr-FR"/>
        </w:rPr>
      </w:pPr>
    </w:p>
    <w:p w14:paraId="291319B4" w14:textId="77777777" w:rsidR="00031322" w:rsidRPr="00031322" w:rsidRDefault="00031322" w:rsidP="00031322">
      <w:pPr>
        <w:spacing w:line="360" w:lineRule="atLeast"/>
        <w:rPr>
          <w:rFonts w:eastAsia="Times New Roman" w:cs="Times New Roman"/>
          <w:sz w:val="24"/>
          <w:szCs w:val="24"/>
          <w:lang w:eastAsia="fr-FR"/>
        </w:rPr>
      </w:pPr>
    </w:p>
    <w:p w14:paraId="5CCDCAC8" w14:textId="77777777" w:rsidR="00242DD7" w:rsidRPr="00242DD7" w:rsidRDefault="00242DD7" w:rsidP="00242DD7">
      <w:pPr>
        <w:spacing w:line="360" w:lineRule="atLeast"/>
        <w:rPr>
          <w:rFonts w:eastAsia="Times New Roman" w:cs="Times New Roman"/>
          <w:sz w:val="24"/>
          <w:szCs w:val="24"/>
          <w:lang w:eastAsia="fr-FR"/>
        </w:rPr>
      </w:pPr>
    </w:p>
    <w:p w14:paraId="5DE943EE" w14:textId="77777777" w:rsidR="00242DD7" w:rsidRPr="00242DD7" w:rsidRDefault="00242DD7" w:rsidP="00242DD7">
      <w:pPr>
        <w:pBdr>
          <w:top w:val="single" w:sz="4" w:space="1" w:color="auto"/>
          <w:left w:val="single" w:sz="4" w:space="4" w:color="auto"/>
          <w:bottom w:val="single" w:sz="4" w:space="1" w:color="auto"/>
          <w:right w:val="single" w:sz="4" w:space="4" w:color="auto"/>
        </w:pBdr>
        <w:shd w:val="pct20" w:color="000000" w:fill="FFFFFF"/>
        <w:spacing w:line="360" w:lineRule="atLeast"/>
        <w:rPr>
          <w:rFonts w:eastAsia="Times New Roman" w:cs="Times New Roman"/>
          <w:b/>
          <w:smallCaps/>
          <w:sz w:val="24"/>
          <w:szCs w:val="24"/>
          <w:lang w:eastAsia="fr-FR"/>
        </w:rPr>
      </w:pPr>
      <w:r>
        <w:rPr>
          <w:rFonts w:eastAsia="Times New Roman" w:cs="Times New Roman"/>
          <w:b/>
          <w:sz w:val="24"/>
          <w:szCs w:val="24"/>
          <w:lang w:eastAsia="fr-FR"/>
        </w:rPr>
        <w:t>EXERCICE 4</w:t>
      </w:r>
      <w:r w:rsidRPr="00242DD7">
        <w:rPr>
          <w:rFonts w:eastAsia="Times New Roman" w:cs="Times New Roman"/>
          <w:b/>
          <w:sz w:val="24"/>
          <w:szCs w:val="24"/>
          <w:lang w:eastAsia="fr-FR"/>
        </w:rPr>
        <w:t xml:space="preserve">-6 : Remaniement de capital standard. </w:t>
      </w:r>
    </w:p>
    <w:p w14:paraId="58DFE32B" w14:textId="77777777" w:rsidR="00242DD7" w:rsidRDefault="00242DD7" w:rsidP="00242DD7">
      <w:pPr>
        <w:tabs>
          <w:tab w:val="left" w:pos="4680"/>
          <w:tab w:val="right" w:pos="8280"/>
        </w:tabs>
        <w:spacing w:line="360" w:lineRule="atLeast"/>
        <w:rPr>
          <w:rFonts w:eastAsia="Times New Roman" w:cs="Times New Roman"/>
          <w:sz w:val="24"/>
          <w:szCs w:val="24"/>
          <w:lang w:eastAsia="fr-FR"/>
        </w:rPr>
      </w:pPr>
    </w:p>
    <w:p w14:paraId="201ABD11" w14:textId="77777777" w:rsidR="00242DD7" w:rsidRPr="00242DD7" w:rsidRDefault="00242DD7" w:rsidP="00242DD7">
      <w:pPr>
        <w:tabs>
          <w:tab w:val="left" w:pos="4680"/>
          <w:tab w:val="right" w:pos="8280"/>
        </w:tabs>
        <w:spacing w:line="360" w:lineRule="atLeast"/>
        <w:rPr>
          <w:rFonts w:eastAsia="Times New Roman" w:cs="Times New Roman"/>
          <w:sz w:val="24"/>
          <w:szCs w:val="24"/>
          <w:lang w:eastAsia="fr-FR"/>
        </w:rPr>
      </w:pPr>
      <w:r w:rsidRPr="00242DD7">
        <w:rPr>
          <w:rFonts w:eastAsia="Times New Roman" w:cs="Times New Roman"/>
          <w:sz w:val="24"/>
          <w:szCs w:val="24"/>
          <w:lang w:eastAsia="fr-FR"/>
        </w:rPr>
        <w:t>Monsieur Letendre a débuté en affaires à l’âge de 45 ans en constituant une petite société.  À ce moment il avait investi 5 000 $ pour les 500 actions ordinaires en circulation de la société.  Aujourd’hui la juste valeur marchande de la société est de 2 000 000 $.</w:t>
      </w:r>
    </w:p>
    <w:p w14:paraId="3CD403DA" w14:textId="77777777" w:rsidR="00242DD7" w:rsidRPr="00242DD7" w:rsidRDefault="00242DD7" w:rsidP="00242DD7">
      <w:pPr>
        <w:tabs>
          <w:tab w:val="left" w:pos="4680"/>
          <w:tab w:val="right" w:pos="8280"/>
        </w:tabs>
        <w:spacing w:line="360" w:lineRule="atLeast"/>
        <w:rPr>
          <w:rFonts w:eastAsia="Times New Roman" w:cs="Times New Roman"/>
          <w:sz w:val="24"/>
          <w:szCs w:val="24"/>
          <w:lang w:eastAsia="fr-FR"/>
        </w:rPr>
      </w:pPr>
    </w:p>
    <w:p w14:paraId="2CA49165" w14:textId="77777777" w:rsidR="00242DD7" w:rsidRPr="00242DD7" w:rsidRDefault="00242DD7" w:rsidP="00242DD7">
      <w:pPr>
        <w:tabs>
          <w:tab w:val="left" w:pos="4680"/>
          <w:tab w:val="right" w:pos="8280"/>
        </w:tabs>
        <w:spacing w:line="360" w:lineRule="atLeast"/>
        <w:rPr>
          <w:rFonts w:eastAsia="Times New Roman" w:cs="Times New Roman"/>
          <w:sz w:val="24"/>
          <w:szCs w:val="24"/>
          <w:lang w:eastAsia="fr-FR"/>
        </w:rPr>
      </w:pPr>
      <w:r w:rsidRPr="00242DD7">
        <w:rPr>
          <w:rFonts w:eastAsia="Times New Roman" w:cs="Times New Roman"/>
          <w:sz w:val="24"/>
          <w:szCs w:val="24"/>
          <w:lang w:eastAsia="fr-FR"/>
        </w:rPr>
        <w:t>Monsieur Letendre pense à se retirer des affaires.  Depuis 5 ans, il constate que la croissance de la société est fortement reliée à la performance de trois de ses employés.  Il souhaite intéresser ses employés à devenir actionnaires de la société.  Malheureusement ceux-ci ne disposent pas de l’argent nécessaire pour se porter acquéreurs des actions de monsieur Letendre.</w:t>
      </w:r>
    </w:p>
    <w:p w14:paraId="406AA94E" w14:textId="77777777" w:rsidR="00242DD7" w:rsidRPr="00242DD7" w:rsidRDefault="00242DD7" w:rsidP="00242DD7">
      <w:pPr>
        <w:tabs>
          <w:tab w:val="left" w:pos="4680"/>
          <w:tab w:val="right" w:pos="8280"/>
        </w:tabs>
        <w:spacing w:line="360" w:lineRule="atLeast"/>
        <w:rPr>
          <w:rFonts w:eastAsia="Times New Roman" w:cs="Times New Roman"/>
          <w:sz w:val="24"/>
          <w:szCs w:val="24"/>
          <w:lang w:eastAsia="fr-FR"/>
        </w:rPr>
      </w:pPr>
      <w:r w:rsidRPr="00242DD7">
        <w:rPr>
          <w:rFonts w:eastAsia="Times New Roman" w:cs="Times New Roman"/>
          <w:sz w:val="24"/>
          <w:szCs w:val="24"/>
          <w:lang w:eastAsia="fr-FR"/>
        </w:rPr>
        <w:t xml:space="preserve">Monsieur Letendre a donc donné mandat à son comptable de lui trouver le moyen de permettre à ses employés de devenir actionnaires de la société au moindre coût possible.  Pour atteindre cet objectif, le comptable a donc fait la proposition suivante : </w:t>
      </w:r>
    </w:p>
    <w:p w14:paraId="56EDF877" w14:textId="77777777" w:rsidR="00242DD7" w:rsidRPr="00242DD7" w:rsidRDefault="00242DD7" w:rsidP="00242DD7">
      <w:pPr>
        <w:tabs>
          <w:tab w:val="left" w:pos="4680"/>
          <w:tab w:val="right" w:pos="8280"/>
        </w:tabs>
        <w:spacing w:line="360" w:lineRule="atLeast"/>
        <w:rPr>
          <w:rFonts w:eastAsia="Times New Roman" w:cs="Times New Roman"/>
          <w:sz w:val="24"/>
          <w:szCs w:val="24"/>
          <w:lang w:eastAsia="fr-FR"/>
        </w:rPr>
      </w:pPr>
    </w:p>
    <w:p w14:paraId="0261D2FD" w14:textId="77777777" w:rsidR="00242DD7" w:rsidRPr="00242DD7" w:rsidRDefault="00242DD7" w:rsidP="00242DD7">
      <w:pPr>
        <w:tabs>
          <w:tab w:val="right" w:pos="8280"/>
        </w:tabs>
        <w:spacing w:line="360" w:lineRule="atLeast"/>
        <w:ind w:left="360" w:hanging="360"/>
        <w:rPr>
          <w:rFonts w:eastAsia="Times New Roman" w:cs="Times New Roman"/>
          <w:sz w:val="24"/>
          <w:szCs w:val="24"/>
          <w:lang w:eastAsia="fr-FR"/>
        </w:rPr>
      </w:pPr>
      <w:r w:rsidRPr="00242DD7">
        <w:rPr>
          <w:rFonts w:eastAsia="Times New Roman" w:cs="Times New Roman"/>
          <w:sz w:val="24"/>
          <w:szCs w:val="24"/>
          <w:lang w:eastAsia="fr-FR"/>
        </w:rPr>
        <w:t>•</w:t>
      </w:r>
      <w:r w:rsidRPr="00242DD7">
        <w:rPr>
          <w:rFonts w:eastAsia="Times New Roman" w:cs="Times New Roman"/>
          <w:sz w:val="24"/>
          <w:szCs w:val="24"/>
          <w:lang w:eastAsia="fr-FR"/>
        </w:rPr>
        <w:tab/>
        <w:t>Remanier le capital en rappelant les actions ordinaires détenues par monsieur Letendre et en émettant des actions privilégiées "B", votantes, non participantes, à dividende fixe, rachetables au gré de la société ou du détenteur pour 2 000 000 $ et ayant un capital versé de 5 000 $.  Chacune des 500 actions est rachetable à 4 000 $ et a un capital versé de 10 $.</w:t>
      </w:r>
    </w:p>
    <w:p w14:paraId="7DE7DAA5" w14:textId="77777777" w:rsidR="00242DD7" w:rsidRPr="00242DD7" w:rsidRDefault="00242DD7" w:rsidP="00242DD7">
      <w:pPr>
        <w:tabs>
          <w:tab w:val="right" w:pos="8280"/>
        </w:tabs>
        <w:spacing w:line="240" w:lineRule="auto"/>
        <w:ind w:left="360" w:hanging="360"/>
        <w:rPr>
          <w:rFonts w:eastAsia="Times New Roman" w:cs="Times New Roman"/>
          <w:sz w:val="24"/>
          <w:szCs w:val="24"/>
          <w:lang w:eastAsia="fr-FR"/>
        </w:rPr>
      </w:pPr>
    </w:p>
    <w:p w14:paraId="42BBE8A0" w14:textId="77777777" w:rsidR="00242DD7" w:rsidRPr="00242DD7" w:rsidRDefault="00242DD7" w:rsidP="00242DD7">
      <w:pPr>
        <w:tabs>
          <w:tab w:val="right" w:pos="8280"/>
        </w:tabs>
        <w:spacing w:line="360" w:lineRule="atLeast"/>
        <w:ind w:left="360" w:hanging="360"/>
        <w:rPr>
          <w:rFonts w:eastAsia="Times New Roman" w:cs="Times New Roman"/>
          <w:sz w:val="24"/>
          <w:szCs w:val="24"/>
          <w:lang w:eastAsia="fr-FR"/>
        </w:rPr>
      </w:pPr>
      <w:r w:rsidRPr="00242DD7">
        <w:rPr>
          <w:rFonts w:eastAsia="Times New Roman" w:cs="Times New Roman"/>
          <w:sz w:val="24"/>
          <w:szCs w:val="24"/>
          <w:lang w:eastAsia="fr-FR"/>
        </w:rPr>
        <w:t>•</w:t>
      </w:r>
      <w:r w:rsidRPr="00242DD7">
        <w:rPr>
          <w:rFonts w:eastAsia="Times New Roman" w:cs="Times New Roman"/>
          <w:sz w:val="24"/>
          <w:szCs w:val="24"/>
          <w:lang w:eastAsia="fr-FR"/>
        </w:rPr>
        <w:tab/>
        <w:t>Émission de nouvelles actions ordinaires à monsieur Letendre et aux trois employés selon le ratio établi entre eux.  Chacune des actions ordinaires aura un capital versé de 10 $.</w:t>
      </w:r>
    </w:p>
    <w:p w14:paraId="3DD81645" w14:textId="77777777" w:rsidR="00242DD7" w:rsidRPr="00242DD7" w:rsidRDefault="00242DD7" w:rsidP="00242DD7">
      <w:pPr>
        <w:tabs>
          <w:tab w:val="right" w:pos="8280"/>
        </w:tabs>
        <w:spacing w:line="360" w:lineRule="atLeast"/>
        <w:rPr>
          <w:rFonts w:eastAsia="Times New Roman" w:cs="Times New Roman"/>
          <w:sz w:val="24"/>
          <w:szCs w:val="24"/>
          <w:lang w:eastAsia="fr-FR"/>
        </w:rPr>
      </w:pPr>
    </w:p>
    <w:p w14:paraId="25DB2E3C" w14:textId="77777777" w:rsidR="00242DD7" w:rsidRPr="00242DD7" w:rsidRDefault="00242DD7" w:rsidP="00242DD7">
      <w:pPr>
        <w:tabs>
          <w:tab w:val="right" w:pos="8280"/>
        </w:tabs>
        <w:spacing w:line="360" w:lineRule="atLeast"/>
        <w:rPr>
          <w:rFonts w:eastAsia="Times New Roman" w:cs="Times New Roman"/>
          <w:sz w:val="24"/>
          <w:szCs w:val="24"/>
          <w:lang w:eastAsia="fr-FR"/>
        </w:rPr>
      </w:pPr>
      <w:r w:rsidRPr="00242DD7">
        <w:rPr>
          <w:rFonts w:eastAsia="Times New Roman" w:cs="Times New Roman"/>
          <w:sz w:val="24"/>
          <w:szCs w:val="24"/>
          <w:lang w:eastAsia="fr-FR"/>
        </w:rPr>
        <w:t>Monsieur Letendre trouve l’idée acceptable mais désire savoir s’il y aura des conséquences fiscales immédiates pour lui ou pour la société à ce remaniement de capital.</w:t>
      </w:r>
    </w:p>
    <w:p w14:paraId="64896D1D" w14:textId="77777777" w:rsidR="00242DD7" w:rsidRPr="00242DD7" w:rsidRDefault="00242DD7" w:rsidP="00242DD7">
      <w:pPr>
        <w:tabs>
          <w:tab w:val="right" w:pos="8280"/>
        </w:tabs>
        <w:spacing w:line="360" w:lineRule="atLeast"/>
        <w:rPr>
          <w:rFonts w:eastAsia="Times New Roman" w:cs="Times New Roman"/>
          <w:sz w:val="24"/>
          <w:szCs w:val="24"/>
          <w:lang w:eastAsia="fr-FR"/>
        </w:rPr>
      </w:pPr>
    </w:p>
    <w:p w14:paraId="072BF005" w14:textId="77777777" w:rsidR="00242DD7" w:rsidRPr="00242DD7" w:rsidRDefault="00242DD7" w:rsidP="00242DD7">
      <w:pPr>
        <w:tabs>
          <w:tab w:val="right" w:pos="8280"/>
        </w:tabs>
        <w:spacing w:line="360" w:lineRule="atLeast"/>
        <w:rPr>
          <w:rFonts w:eastAsia="Times New Roman" w:cs="Times New Roman"/>
          <w:sz w:val="24"/>
          <w:szCs w:val="24"/>
          <w:lang w:eastAsia="fr-FR"/>
        </w:rPr>
      </w:pPr>
      <w:r w:rsidRPr="00242DD7">
        <w:rPr>
          <w:rFonts w:eastAsia="Times New Roman" w:cs="Times New Roman"/>
          <w:sz w:val="24"/>
          <w:szCs w:val="24"/>
          <w:lang w:eastAsia="fr-FR"/>
        </w:rPr>
        <w:t>Il désire aussi savoir s’il y aura des conséquences fiscales lors du rachat des actions "B".  Il vous demande donc de lui indiquer les conséquences d'un rachat de 5 actions "B" deux ans plus tard.</w:t>
      </w:r>
    </w:p>
    <w:p w14:paraId="3BA3944F" w14:textId="77777777" w:rsidR="00CE11CC" w:rsidRDefault="00CE11CC">
      <w:pPr>
        <w:spacing w:after="200"/>
        <w:jc w:val="left"/>
      </w:pPr>
      <w:r>
        <w:br w:type="page"/>
      </w:r>
    </w:p>
    <w:p w14:paraId="0D7D5FC9" w14:textId="77777777" w:rsidR="00CE11CC" w:rsidRPr="00CE11CC" w:rsidRDefault="00CE11CC" w:rsidP="00CE11CC">
      <w:pPr>
        <w:spacing w:line="360" w:lineRule="atLeast"/>
        <w:ind w:left="720" w:hanging="720"/>
        <w:rPr>
          <w:rFonts w:eastAsia="Times New Roman" w:cs="Times New Roman"/>
          <w:b/>
          <w:sz w:val="24"/>
          <w:szCs w:val="24"/>
          <w:lang w:eastAsia="fr-FR"/>
        </w:rPr>
      </w:pPr>
      <w:r>
        <w:rPr>
          <w:rFonts w:eastAsia="Times New Roman" w:cs="Times New Roman"/>
          <w:b/>
          <w:sz w:val="24"/>
          <w:szCs w:val="24"/>
          <w:lang w:eastAsia="fr-FR"/>
        </w:rPr>
        <w:t>SOLUTION DE L'EXERCICE 4</w:t>
      </w:r>
      <w:r w:rsidRPr="00CE11CC">
        <w:rPr>
          <w:rFonts w:eastAsia="Times New Roman" w:cs="Times New Roman"/>
          <w:b/>
          <w:sz w:val="24"/>
          <w:szCs w:val="24"/>
          <w:lang w:eastAsia="fr-FR"/>
        </w:rPr>
        <w:t>-6</w:t>
      </w:r>
    </w:p>
    <w:p w14:paraId="1DD067A1" w14:textId="77777777" w:rsidR="00CE11CC" w:rsidRPr="00CE11CC" w:rsidRDefault="00CE11CC" w:rsidP="00CE11CC">
      <w:pPr>
        <w:spacing w:line="240" w:lineRule="auto"/>
        <w:jc w:val="left"/>
        <w:rPr>
          <w:rFonts w:eastAsia="Times New Roman" w:cs="Times New Roman"/>
          <w:sz w:val="24"/>
          <w:szCs w:val="24"/>
          <w:lang w:eastAsia="fr-FR"/>
        </w:rPr>
      </w:pPr>
    </w:p>
    <w:p w14:paraId="5F245B83" w14:textId="77777777" w:rsidR="00CE11CC" w:rsidRPr="00CE11CC" w:rsidRDefault="00CE11CC" w:rsidP="00CE11CC">
      <w:pPr>
        <w:spacing w:line="240" w:lineRule="auto"/>
        <w:jc w:val="left"/>
        <w:rPr>
          <w:rFonts w:eastAsia="Times New Roman" w:cs="Times New Roman"/>
          <w:b/>
          <w:sz w:val="24"/>
          <w:szCs w:val="24"/>
          <w:u w:val="single"/>
          <w:lang w:eastAsia="fr-FR"/>
        </w:rPr>
      </w:pPr>
      <w:r w:rsidRPr="00CE11CC">
        <w:rPr>
          <w:rFonts w:eastAsia="Times New Roman" w:cs="Times New Roman"/>
          <w:b/>
          <w:sz w:val="24"/>
          <w:szCs w:val="24"/>
          <w:u w:val="single"/>
          <w:lang w:eastAsia="fr-FR"/>
        </w:rPr>
        <w:t>CONSÉQUENCES FISCALES</w:t>
      </w:r>
    </w:p>
    <w:p w14:paraId="10D78A22" w14:textId="77777777" w:rsidR="00CE11CC" w:rsidRPr="00CE11CC" w:rsidRDefault="00CE11CC" w:rsidP="00CE11CC">
      <w:pPr>
        <w:tabs>
          <w:tab w:val="right" w:pos="8280"/>
        </w:tabs>
        <w:spacing w:line="240" w:lineRule="auto"/>
        <w:rPr>
          <w:rFonts w:eastAsia="Times New Roman" w:cs="Times New Roman"/>
          <w:sz w:val="24"/>
          <w:szCs w:val="24"/>
          <w:u w:val="single"/>
          <w:lang w:eastAsia="fr-FR"/>
        </w:rPr>
      </w:pPr>
    </w:p>
    <w:p w14:paraId="37DAF027" w14:textId="77777777" w:rsidR="00CE11CC" w:rsidRPr="00CE11CC" w:rsidRDefault="00CE11CC" w:rsidP="00CE11CC">
      <w:pPr>
        <w:tabs>
          <w:tab w:val="right" w:pos="8280"/>
        </w:tabs>
        <w:spacing w:line="360" w:lineRule="atLeast"/>
        <w:rPr>
          <w:rFonts w:eastAsia="Times New Roman" w:cs="Times New Roman"/>
          <w:sz w:val="24"/>
          <w:szCs w:val="24"/>
          <w:u w:val="single"/>
          <w:lang w:eastAsia="fr-FR"/>
        </w:rPr>
      </w:pPr>
      <w:r w:rsidRPr="00CE11CC">
        <w:rPr>
          <w:rFonts w:eastAsia="Times New Roman" w:cs="Times New Roman"/>
          <w:b/>
          <w:sz w:val="24"/>
          <w:szCs w:val="24"/>
          <w:u w:val="single"/>
          <w:lang w:eastAsia="fr-FR"/>
        </w:rPr>
        <w:t xml:space="preserve">Pour monsieur Letendre : </w:t>
      </w:r>
      <w:r w:rsidRPr="00CE11CC">
        <w:rPr>
          <w:rFonts w:eastAsia="Times New Roman" w:cs="Times New Roman"/>
          <w:sz w:val="24"/>
          <w:szCs w:val="24"/>
          <w:u w:val="single"/>
          <w:lang w:eastAsia="fr-FR"/>
        </w:rPr>
        <w:t>lors du remaniement, effet de l’application de l’article 86.</w:t>
      </w:r>
    </w:p>
    <w:p w14:paraId="653BCBAD" w14:textId="77777777" w:rsidR="00CE11CC" w:rsidRPr="00CE11CC" w:rsidRDefault="00CE11CC" w:rsidP="00CE11CC">
      <w:pPr>
        <w:tabs>
          <w:tab w:val="right" w:pos="8280"/>
        </w:tabs>
        <w:spacing w:line="240" w:lineRule="auto"/>
        <w:rPr>
          <w:rFonts w:eastAsia="Times New Roman" w:cs="Times New Roman"/>
          <w:sz w:val="24"/>
          <w:szCs w:val="24"/>
          <w:lang w:eastAsia="fr-FR"/>
        </w:rPr>
      </w:pPr>
    </w:p>
    <w:p w14:paraId="42019EF0"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u w:val="single"/>
          <w:lang w:eastAsia="fr-FR"/>
        </w:rPr>
      </w:pPr>
      <w:r w:rsidRPr="00CE11CC">
        <w:rPr>
          <w:rFonts w:eastAsia="Times New Roman" w:cs="Times New Roman"/>
          <w:sz w:val="24"/>
          <w:szCs w:val="24"/>
          <w:u w:val="single"/>
          <w:lang w:eastAsia="fr-FR"/>
        </w:rPr>
        <w:t>Coût des nouvelles actions privilégiées "B" 86(1)b)</w:t>
      </w:r>
    </w:p>
    <w:p w14:paraId="533B3707"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u w:val="single"/>
          <w:lang w:eastAsia="fr-FR"/>
        </w:rPr>
      </w:pPr>
    </w:p>
    <w:p w14:paraId="21BAD938"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lang w:eastAsia="fr-FR"/>
        </w:rPr>
      </w:pPr>
      <w:r w:rsidRPr="00CE11CC">
        <w:rPr>
          <w:rFonts w:eastAsia="Times New Roman" w:cs="Times New Roman"/>
          <w:sz w:val="24"/>
          <w:szCs w:val="24"/>
          <w:lang w:eastAsia="fr-FR"/>
        </w:rPr>
        <w:tab/>
        <w:t>PBR des anciennes actions ordinaires</w:t>
      </w:r>
      <w:r w:rsidRPr="00CE11CC">
        <w:rPr>
          <w:rFonts w:eastAsia="Times New Roman" w:cs="Times New Roman"/>
          <w:sz w:val="24"/>
          <w:szCs w:val="24"/>
          <w:lang w:eastAsia="fr-FR"/>
        </w:rPr>
        <w:tab/>
        <w:t>5 000</w:t>
      </w:r>
      <w:r w:rsidRPr="00CE11CC">
        <w:rPr>
          <w:rFonts w:eastAsia="Times New Roman" w:cs="Times New Roman"/>
          <w:sz w:val="24"/>
          <w:szCs w:val="24"/>
          <w:lang w:eastAsia="fr-FR"/>
        </w:rPr>
        <w:tab/>
        <w:t>$</w:t>
      </w:r>
    </w:p>
    <w:p w14:paraId="182BEC5F"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lang w:eastAsia="fr-FR"/>
        </w:rPr>
      </w:pPr>
      <w:r w:rsidRPr="00CE11CC">
        <w:rPr>
          <w:rFonts w:eastAsia="Times New Roman" w:cs="Times New Roman"/>
          <w:sz w:val="24"/>
          <w:szCs w:val="24"/>
          <w:lang w:eastAsia="fr-FR"/>
        </w:rPr>
        <w:tab/>
        <w:t>Moins : JVM de toute contrepartie autre que des actions</w:t>
      </w:r>
      <w:r w:rsidRPr="00CE11CC">
        <w:rPr>
          <w:rFonts w:eastAsia="Times New Roman" w:cs="Times New Roman"/>
          <w:sz w:val="24"/>
          <w:szCs w:val="24"/>
          <w:lang w:eastAsia="fr-FR"/>
        </w:rPr>
        <w:tab/>
        <w:t>- </w:t>
      </w:r>
      <w:r w:rsidRPr="00CE11CC">
        <w:rPr>
          <w:rFonts w:eastAsia="Times New Roman" w:cs="Times New Roman"/>
          <w:sz w:val="24"/>
          <w:szCs w:val="24"/>
          <w:u w:val="single"/>
          <w:lang w:eastAsia="fr-FR"/>
        </w:rPr>
        <w:t>    0</w:t>
      </w:r>
    </w:p>
    <w:p w14:paraId="6817C6BC"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lang w:eastAsia="fr-FR"/>
        </w:rPr>
      </w:pPr>
      <w:r w:rsidRPr="00CE11CC">
        <w:rPr>
          <w:rFonts w:eastAsia="Times New Roman" w:cs="Times New Roman"/>
          <w:sz w:val="24"/>
          <w:szCs w:val="24"/>
          <w:lang w:eastAsia="fr-FR"/>
        </w:rPr>
        <w:tab/>
      </w:r>
      <w:r w:rsidRPr="00CE11CC">
        <w:rPr>
          <w:rFonts w:eastAsia="Times New Roman" w:cs="Times New Roman"/>
          <w:sz w:val="24"/>
          <w:szCs w:val="24"/>
          <w:lang w:eastAsia="fr-FR"/>
        </w:rPr>
        <w:tab/>
      </w:r>
      <w:r w:rsidRPr="00CE11CC">
        <w:rPr>
          <w:rFonts w:eastAsia="Times New Roman" w:cs="Times New Roman"/>
          <w:sz w:val="24"/>
          <w:szCs w:val="24"/>
          <w:u w:val="double"/>
          <w:lang w:eastAsia="fr-FR"/>
        </w:rPr>
        <w:t>5 000</w:t>
      </w:r>
      <w:r w:rsidRPr="00CE11CC">
        <w:rPr>
          <w:rFonts w:eastAsia="Times New Roman" w:cs="Times New Roman"/>
          <w:sz w:val="24"/>
          <w:szCs w:val="24"/>
          <w:lang w:eastAsia="fr-FR"/>
        </w:rPr>
        <w:tab/>
        <w:t>$</w:t>
      </w:r>
    </w:p>
    <w:p w14:paraId="73300C69"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u w:val="double"/>
          <w:lang w:eastAsia="fr-FR"/>
        </w:rPr>
      </w:pPr>
    </w:p>
    <w:p w14:paraId="15590A7D"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u w:val="double"/>
          <w:lang w:eastAsia="fr-FR"/>
        </w:rPr>
      </w:pPr>
      <w:r w:rsidRPr="00CE11CC">
        <w:rPr>
          <w:rFonts w:eastAsia="Times New Roman" w:cs="Times New Roman"/>
          <w:sz w:val="24"/>
          <w:szCs w:val="24"/>
          <w:u w:val="double"/>
          <w:lang w:eastAsia="fr-FR"/>
        </w:rPr>
        <w:t>Le PBR de monsieur Letendre reste inchangé malgré le changement d'actions.</w:t>
      </w:r>
    </w:p>
    <w:p w14:paraId="13F41815"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u w:val="double"/>
          <w:lang w:eastAsia="fr-FR"/>
        </w:rPr>
      </w:pPr>
    </w:p>
    <w:p w14:paraId="164C99B9"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u w:val="single"/>
          <w:lang w:eastAsia="fr-FR"/>
        </w:rPr>
      </w:pPr>
      <w:r w:rsidRPr="00CE11CC">
        <w:rPr>
          <w:rFonts w:eastAsia="Times New Roman" w:cs="Times New Roman"/>
          <w:sz w:val="24"/>
          <w:szCs w:val="24"/>
          <w:u w:val="single"/>
          <w:lang w:eastAsia="fr-FR"/>
        </w:rPr>
        <w:t>PD des anciennes actions ordinaires 86 (1) c)</w:t>
      </w:r>
    </w:p>
    <w:p w14:paraId="13B21B9C"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u w:val="single"/>
          <w:lang w:eastAsia="fr-FR"/>
        </w:rPr>
      </w:pPr>
    </w:p>
    <w:p w14:paraId="32D9FB80"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lang w:eastAsia="fr-FR"/>
        </w:rPr>
      </w:pPr>
      <w:r w:rsidRPr="00CE11CC">
        <w:rPr>
          <w:rFonts w:eastAsia="Times New Roman" w:cs="Times New Roman"/>
          <w:sz w:val="24"/>
          <w:szCs w:val="24"/>
          <w:lang w:eastAsia="fr-FR"/>
        </w:rPr>
        <w:tab/>
        <w:t>Coût de toute contrepartie autre que des actions</w:t>
      </w:r>
      <w:r w:rsidRPr="00CE11CC">
        <w:rPr>
          <w:rFonts w:eastAsia="Times New Roman" w:cs="Times New Roman"/>
          <w:sz w:val="24"/>
          <w:szCs w:val="24"/>
          <w:lang w:eastAsia="fr-FR"/>
        </w:rPr>
        <w:tab/>
        <w:t>0</w:t>
      </w:r>
      <w:r w:rsidRPr="00CE11CC">
        <w:rPr>
          <w:rFonts w:eastAsia="Times New Roman" w:cs="Times New Roman"/>
          <w:sz w:val="24"/>
          <w:szCs w:val="24"/>
          <w:lang w:eastAsia="fr-FR"/>
        </w:rPr>
        <w:tab/>
        <w:t>$</w:t>
      </w:r>
    </w:p>
    <w:p w14:paraId="6F923071"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lang w:eastAsia="fr-FR"/>
        </w:rPr>
      </w:pPr>
      <w:r w:rsidRPr="00CE11CC">
        <w:rPr>
          <w:rFonts w:eastAsia="Times New Roman" w:cs="Times New Roman"/>
          <w:sz w:val="24"/>
          <w:szCs w:val="24"/>
          <w:lang w:eastAsia="fr-FR"/>
        </w:rPr>
        <w:tab/>
        <w:t>Plus : coût des nouvelles actions</w:t>
      </w:r>
      <w:r w:rsidRPr="00CE11CC">
        <w:rPr>
          <w:rFonts w:eastAsia="Times New Roman" w:cs="Times New Roman"/>
          <w:sz w:val="24"/>
          <w:szCs w:val="24"/>
          <w:lang w:eastAsia="fr-FR"/>
        </w:rPr>
        <w:tab/>
        <w:t>+ </w:t>
      </w:r>
      <w:r w:rsidRPr="00CE11CC">
        <w:rPr>
          <w:rFonts w:eastAsia="Times New Roman" w:cs="Times New Roman"/>
          <w:sz w:val="24"/>
          <w:szCs w:val="24"/>
          <w:u w:val="single"/>
          <w:lang w:eastAsia="fr-FR"/>
        </w:rPr>
        <w:t>5 000</w:t>
      </w:r>
      <w:r w:rsidRPr="00CE11CC">
        <w:rPr>
          <w:rFonts w:eastAsia="Times New Roman" w:cs="Times New Roman"/>
          <w:sz w:val="24"/>
          <w:szCs w:val="24"/>
          <w:lang w:eastAsia="fr-FR"/>
        </w:rPr>
        <w:tab/>
      </w:r>
    </w:p>
    <w:p w14:paraId="5659622D"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lang w:eastAsia="fr-FR"/>
        </w:rPr>
      </w:pPr>
      <w:r w:rsidRPr="00CE11CC">
        <w:rPr>
          <w:rFonts w:eastAsia="Times New Roman" w:cs="Times New Roman"/>
          <w:sz w:val="24"/>
          <w:szCs w:val="24"/>
          <w:lang w:eastAsia="fr-FR"/>
        </w:rPr>
        <w:tab/>
      </w:r>
      <w:r w:rsidRPr="00CE11CC">
        <w:rPr>
          <w:rFonts w:eastAsia="Times New Roman" w:cs="Times New Roman"/>
          <w:sz w:val="24"/>
          <w:szCs w:val="24"/>
          <w:lang w:eastAsia="fr-FR"/>
        </w:rPr>
        <w:tab/>
      </w:r>
      <w:r w:rsidRPr="00CE11CC">
        <w:rPr>
          <w:rFonts w:eastAsia="Times New Roman" w:cs="Times New Roman"/>
          <w:sz w:val="24"/>
          <w:szCs w:val="24"/>
          <w:u w:val="double"/>
          <w:lang w:eastAsia="fr-FR"/>
        </w:rPr>
        <w:t>5 000</w:t>
      </w:r>
      <w:r w:rsidRPr="00CE11CC">
        <w:rPr>
          <w:rFonts w:eastAsia="Times New Roman" w:cs="Times New Roman"/>
          <w:sz w:val="24"/>
          <w:szCs w:val="24"/>
          <w:lang w:eastAsia="fr-FR"/>
        </w:rPr>
        <w:tab/>
        <w:t>$</w:t>
      </w:r>
    </w:p>
    <w:p w14:paraId="3E182D64" w14:textId="77777777" w:rsidR="00031322" w:rsidRDefault="00031322" w:rsidP="00242DD7"/>
    <w:p w14:paraId="40923563"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u w:val="single"/>
          <w:lang w:eastAsia="fr-FR"/>
        </w:rPr>
      </w:pPr>
      <w:r w:rsidRPr="00CE11CC">
        <w:rPr>
          <w:rFonts w:eastAsia="Times New Roman" w:cs="Times New Roman"/>
          <w:sz w:val="24"/>
          <w:szCs w:val="24"/>
          <w:u w:val="single"/>
          <w:lang w:eastAsia="fr-FR"/>
        </w:rPr>
        <w:t>Gains en capital à la disposition des anciennes actions ordinaires:</w:t>
      </w:r>
    </w:p>
    <w:p w14:paraId="4416EB8F"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u w:val="single"/>
          <w:lang w:eastAsia="fr-FR"/>
        </w:rPr>
      </w:pPr>
    </w:p>
    <w:p w14:paraId="3E57A990"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lang w:eastAsia="fr-FR"/>
        </w:rPr>
      </w:pPr>
      <w:r w:rsidRPr="00CE11CC">
        <w:rPr>
          <w:rFonts w:eastAsia="Times New Roman" w:cs="Times New Roman"/>
          <w:sz w:val="24"/>
          <w:szCs w:val="24"/>
          <w:lang w:eastAsia="fr-FR"/>
        </w:rPr>
        <w:tab/>
        <w:t>PD des anciennes actions ordinaires</w:t>
      </w:r>
      <w:r w:rsidRPr="00CE11CC">
        <w:rPr>
          <w:rFonts w:eastAsia="Times New Roman" w:cs="Times New Roman"/>
          <w:sz w:val="24"/>
          <w:szCs w:val="24"/>
          <w:lang w:eastAsia="fr-FR"/>
        </w:rPr>
        <w:tab/>
        <w:t>5 000</w:t>
      </w:r>
      <w:r w:rsidRPr="00CE11CC">
        <w:rPr>
          <w:rFonts w:eastAsia="Times New Roman" w:cs="Times New Roman"/>
          <w:sz w:val="24"/>
          <w:szCs w:val="24"/>
          <w:lang w:eastAsia="fr-FR"/>
        </w:rPr>
        <w:tab/>
        <w:t>$</w:t>
      </w:r>
    </w:p>
    <w:p w14:paraId="4410C045"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lang w:eastAsia="fr-FR"/>
        </w:rPr>
      </w:pPr>
      <w:r w:rsidRPr="00CE11CC">
        <w:rPr>
          <w:rFonts w:eastAsia="Times New Roman" w:cs="Times New Roman"/>
          <w:sz w:val="24"/>
          <w:szCs w:val="24"/>
          <w:lang w:eastAsia="fr-FR"/>
        </w:rPr>
        <w:tab/>
        <w:t>Moins : PBR des anciennes actions ordinaires</w:t>
      </w:r>
      <w:r w:rsidRPr="00CE11CC">
        <w:rPr>
          <w:rFonts w:eastAsia="Times New Roman" w:cs="Times New Roman"/>
          <w:sz w:val="24"/>
          <w:szCs w:val="24"/>
          <w:lang w:eastAsia="fr-FR"/>
        </w:rPr>
        <w:tab/>
        <w:t>- </w:t>
      </w:r>
      <w:r w:rsidRPr="00CE11CC">
        <w:rPr>
          <w:rFonts w:eastAsia="Times New Roman" w:cs="Times New Roman"/>
          <w:sz w:val="24"/>
          <w:szCs w:val="24"/>
          <w:u w:val="single"/>
          <w:lang w:eastAsia="fr-FR"/>
        </w:rPr>
        <w:t>5 000</w:t>
      </w:r>
      <w:r w:rsidRPr="00CE11CC">
        <w:rPr>
          <w:rFonts w:eastAsia="Times New Roman" w:cs="Times New Roman"/>
          <w:sz w:val="24"/>
          <w:szCs w:val="24"/>
          <w:lang w:eastAsia="fr-FR"/>
        </w:rPr>
        <w:tab/>
      </w:r>
    </w:p>
    <w:p w14:paraId="51ACF16E" w14:textId="77777777" w:rsidR="00CE11CC" w:rsidRPr="00CE11CC" w:rsidRDefault="00CE11CC" w:rsidP="00CE11CC">
      <w:pPr>
        <w:tabs>
          <w:tab w:val="left" w:pos="360"/>
          <w:tab w:val="right" w:pos="8100"/>
          <w:tab w:val="left" w:pos="8280"/>
        </w:tabs>
        <w:spacing w:line="360" w:lineRule="atLeast"/>
        <w:rPr>
          <w:rFonts w:eastAsia="Times New Roman" w:cs="Times New Roman"/>
          <w:sz w:val="24"/>
          <w:szCs w:val="24"/>
          <w:lang w:eastAsia="fr-FR"/>
        </w:rPr>
      </w:pPr>
      <w:r w:rsidRPr="00CE11CC">
        <w:rPr>
          <w:rFonts w:eastAsia="Times New Roman" w:cs="Times New Roman"/>
          <w:sz w:val="24"/>
          <w:szCs w:val="24"/>
          <w:lang w:eastAsia="fr-FR"/>
        </w:rPr>
        <w:tab/>
      </w:r>
      <w:r w:rsidRPr="00CE11CC">
        <w:rPr>
          <w:rFonts w:eastAsia="Times New Roman" w:cs="Times New Roman"/>
          <w:sz w:val="24"/>
          <w:szCs w:val="24"/>
          <w:lang w:eastAsia="fr-FR"/>
        </w:rPr>
        <w:tab/>
      </w:r>
      <w:r w:rsidRPr="00CE11CC">
        <w:rPr>
          <w:rFonts w:eastAsia="Times New Roman" w:cs="Times New Roman"/>
          <w:sz w:val="24"/>
          <w:szCs w:val="24"/>
          <w:u w:val="double"/>
          <w:lang w:eastAsia="fr-FR"/>
        </w:rPr>
        <w:t>    0</w:t>
      </w:r>
      <w:r w:rsidRPr="00CE11CC">
        <w:rPr>
          <w:rFonts w:eastAsia="Times New Roman" w:cs="Times New Roman"/>
          <w:sz w:val="24"/>
          <w:szCs w:val="24"/>
          <w:lang w:eastAsia="fr-FR"/>
        </w:rPr>
        <w:tab/>
        <w:t>$</w:t>
      </w:r>
    </w:p>
    <w:p w14:paraId="72B6E50C" w14:textId="77777777" w:rsidR="00CE11CC" w:rsidRPr="00CE11CC" w:rsidRDefault="00CE11CC" w:rsidP="00CE11CC">
      <w:pPr>
        <w:tabs>
          <w:tab w:val="left" w:pos="540"/>
          <w:tab w:val="left" w:pos="6300"/>
          <w:tab w:val="right" w:pos="7740"/>
        </w:tabs>
        <w:spacing w:line="360" w:lineRule="atLeast"/>
        <w:rPr>
          <w:rFonts w:eastAsia="Times New Roman" w:cs="Times New Roman"/>
          <w:sz w:val="24"/>
          <w:szCs w:val="24"/>
          <w:u w:val="double"/>
          <w:lang w:eastAsia="fr-FR"/>
        </w:rPr>
      </w:pPr>
      <w:r w:rsidRPr="00CE11CC">
        <w:rPr>
          <w:rFonts w:eastAsia="Times New Roman" w:cs="Times New Roman"/>
          <w:sz w:val="24"/>
          <w:szCs w:val="24"/>
          <w:u w:val="double"/>
          <w:lang w:eastAsia="fr-FR"/>
        </w:rPr>
        <w:t>Pas de gain en capital lors du remaniement de capital.</w:t>
      </w:r>
    </w:p>
    <w:p w14:paraId="6D7DE043" w14:textId="77777777" w:rsidR="00CE11CC" w:rsidRDefault="00CE11CC" w:rsidP="00242DD7"/>
    <w:p w14:paraId="1111618E" w14:textId="77777777" w:rsidR="0055204E" w:rsidRPr="0055204E" w:rsidRDefault="0055204E" w:rsidP="0055204E">
      <w:pPr>
        <w:tabs>
          <w:tab w:val="right" w:pos="8280"/>
        </w:tabs>
        <w:spacing w:line="240" w:lineRule="auto"/>
        <w:rPr>
          <w:rFonts w:eastAsia="Times New Roman" w:cs="Times New Roman"/>
          <w:b/>
          <w:sz w:val="24"/>
          <w:szCs w:val="24"/>
          <w:lang w:eastAsia="fr-FR"/>
        </w:rPr>
      </w:pPr>
      <w:r w:rsidRPr="0055204E">
        <w:rPr>
          <w:rFonts w:eastAsia="Times New Roman" w:cs="Times New Roman"/>
          <w:b/>
          <w:sz w:val="24"/>
          <w:szCs w:val="24"/>
          <w:lang w:eastAsia="fr-FR"/>
        </w:rPr>
        <w:t>Conséquences du rachat de 5 actions "B", 2 ans plus tard.</w:t>
      </w:r>
    </w:p>
    <w:p w14:paraId="62D837C3" w14:textId="77777777" w:rsidR="0055204E" w:rsidRPr="0055204E" w:rsidRDefault="0055204E" w:rsidP="0055204E">
      <w:pPr>
        <w:tabs>
          <w:tab w:val="right" w:pos="8280"/>
        </w:tabs>
        <w:spacing w:line="240" w:lineRule="auto"/>
        <w:rPr>
          <w:rFonts w:eastAsia="Times New Roman" w:cs="Times New Roman"/>
          <w:b/>
          <w:sz w:val="24"/>
          <w:szCs w:val="24"/>
          <w:lang w:eastAsia="fr-FR"/>
        </w:rPr>
      </w:pPr>
    </w:p>
    <w:p w14:paraId="1BE01001" w14:textId="77777777" w:rsidR="0055204E" w:rsidRPr="0055204E" w:rsidRDefault="0055204E" w:rsidP="0055204E">
      <w:pPr>
        <w:tabs>
          <w:tab w:val="righ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Conséquences fiscales pour monsieur Letendre</w:t>
      </w:r>
    </w:p>
    <w:p w14:paraId="7DD2B9DF" w14:textId="77777777" w:rsidR="0055204E" w:rsidRPr="0055204E" w:rsidRDefault="0055204E" w:rsidP="0055204E">
      <w:pPr>
        <w:tabs>
          <w:tab w:val="right" w:pos="8280"/>
        </w:tabs>
        <w:spacing w:line="360" w:lineRule="atLeast"/>
        <w:rPr>
          <w:rFonts w:eastAsia="Times New Roman" w:cs="Times New Roman"/>
          <w:sz w:val="24"/>
          <w:szCs w:val="24"/>
          <w:u w:val="single"/>
          <w:lang w:eastAsia="fr-FR"/>
        </w:rPr>
      </w:pPr>
      <w:r w:rsidRPr="0055204E">
        <w:rPr>
          <w:rFonts w:eastAsia="Times New Roman" w:cs="Times New Roman"/>
          <w:sz w:val="24"/>
          <w:szCs w:val="24"/>
          <w:u w:val="single"/>
          <w:lang w:eastAsia="fr-FR"/>
        </w:rPr>
        <w:t>Calcul des dividendes réputés</w:t>
      </w:r>
    </w:p>
    <w:p w14:paraId="1831931B"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Prix payé 5 x 4 000 $</w:t>
      </w:r>
      <w:r w:rsidRPr="0055204E">
        <w:rPr>
          <w:rFonts w:eastAsia="Times New Roman" w:cs="Times New Roman"/>
          <w:sz w:val="24"/>
          <w:szCs w:val="24"/>
          <w:lang w:eastAsia="fr-FR"/>
        </w:rPr>
        <w:tab/>
        <w:t>20 000</w:t>
      </w:r>
      <w:r w:rsidRPr="0055204E">
        <w:rPr>
          <w:rFonts w:eastAsia="Times New Roman" w:cs="Times New Roman"/>
          <w:sz w:val="24"/>
          <w:szCs w:val="24"/>
          <w:lang w:eastAsia="fr-FR"/>
        </w:rPr>
        <w:tab/>
        <w:t>$</w:t>
      </w:r>
    </w:p>
    <w:p w14:paraId="40E52649"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Moins : capital versé 5 x 10 $</w:t>
      </w:r>
      <w:r w:rsidRPr="0055204E">
        <w:rPr>
          <w:rFonts w:eastAsia="Times New Roman" w:cs="Times New Roman"/>
          <w:sz w:val="24"/>
          <w:szCs w:val="24"/>
          <w:lang w:eastAsia="fr-FR"/>
        </w:rPr>
        <w:tab/>
        <w:t>-</w:t>
      </w:r>
      <w:r w:rsidRPr="0055204E">
        <w:rPr>
          <w:rFonts w:eastAsia="Times New Roman" w:cs="Times New Roman"/>
          <w:sz w:val="24"/>
          <w:szCs w:val="24"/>
          <w:u w:val="single"/>
          <w:lang w:eastAsia="fr-FR"/>
        </w:rPr>
        <w:t>    50</w:t>
      </w:r>
    </w:p>
    <w:p w14:paraId="31FA9031"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Dividende réputé</w:t>
      </w:r>
      <w:r w:rsidRPr="0055204E">
        <w:rPr>
          <w:rFonts w:eastAsia="Times New Roman" w:cs="Times New Roman"/>
          <w:sz w:val="24"/>
          <w:szCs w:val="24"/>
          <w:lang w:eastAsia="fr-FR"/>
        </w:rPr>
        <w:tab/>
      </w:r>
      <w:r w:rsidRPr="0055204E">
        <w:rPr>
          <w:rFonts w:eastAsia="Times New Roman" w:cs="Times New Roman"/>
          <w:sz w:val="24"/>
          <w:szCs w:val="24"/>
          <w:u w:val="double"/>
          <w:lang w:eastAsia="fr-FR"/>
        </w:rPr>
        <w:t>19 950</w:t>
      </w:r>
      <w:r w:rsidRPr="0055204E">
        <w:rPr>
          <w:rFonts w:eastAsia="Times New Roman" w:cs="Times New Roman"/>
          <w:sz w:val="24"/>
          <w:szCs w:val="24"/>
          <w:lang w:eastAsia="fr-FR"/>
        </w:rPr>
        <w:tab/>
        <w:t>$</w:t>
      </w:r>
    </w:p>
    <w:p w14:paraId="747A8130"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Dividende à inclure dans le revenu (19 950 x 1,</w:t>
      </w:r>
      <w:r w:rsidR="00EE2CA6">
        <w:rPr>
          <w:rFonts w:eastAsia="Times New Roman" w:cs="Times New Roman"/>
          <w:sz w:val="24"/>
          <w:szCs w:val="24"/>
          <w:lang w:eastAsia="fr-FR"/>
        </w:rPr>
        <w:t>1</w:t>
      </w:r>
      <w:r w:rsidR="00E76707">
        <w:rPr>
          <w:rFonts w:eastAsia="Times New Roman" w:cs="Times New Roman"/>
          <w:sz w:val="24"/>
          <w:szCs w:val="24"/>
          <w:lang w:eastAsia="fr-FR"/>
        </w:rPr>
        <w:t>5</w:t>
      </w:r>
      <w:r w:rsidRPr="0055204E">
        <w:rPr>
          <w:rFonts w:eastAsia="Times New Roman" w:cs="Times New Roman"/>
          <w:sz w:val="24"/>
          <w:szCs w:val="24"/>
          <w:lang w:eastAsia="fr-FR"/>
        </w:rPr>
        <w:t>)</w:t>
      </w:r>
      <w:r w:rsidRPr="0055204E">
        <w:rPr>
          <w:rFonts w:eastAsia="Times New Roman" w:cs="Times New Roman"/>
          <w:sz w:val="24"/>
          <w:szCs w:val="24"/>
          <w:lang w:eastAsia="fr-FR"/>
        </w:rPr>
        <w:tab/>
      </w:r>
      <w:r w:rsidR="00E76707">
        <w:rPr>
          <w:rFonts w:eastAsia="Times New Roman" w:cs="Times New Roman"/>
          <w:sz w:val="24"/>
          <w:szCs w:val="24"/>
          <w:u w:val="double"/>
          <w:lang w:eastAsia="fr-FR"/>
        </w:rPr>
        <w:t>22 943</w:t>
      </w:r>
      <w:r w:rsidRPr="0055204E">
        <w:rPr>
          <w:rFonts w:eastAsia="Times New Roman" w:cs="Times New Roman"/>
          <w:sz w:val="24"/>
          <w:szCs w:val="24"/>
          <w:lang w:eastAsia="fr-FR"/>
        </w:rPr>
        <w:tab/>
        <w:t>$</w:t>
      </w:r>
    </w:p>
    <w:p w14:paraId="1ABB0307"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p>
    <w:p w14:paraId="136FEF4C"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u w:val="single"/>
          <w:lang w:eastAsia="fr-FR"/>
        </w:rPr>
      </w:pPr>
      <w:r w:rsidRPr="0055204E">
        <w:rPr>
          <w:rFonts w:eastAsia="Times New Roman" w:cs="Times New Roman"/>
          <w:sz w:val="24"/>
          <w:szCs w:val="24"/>
          <w:u w:val="single"/>
          <w:lang w:eastAsia="fr-FR"/>
        </w:rPr>
        <w:t>Calcul du gain en capital</w:t>
      </w:r>
    </w:p>
    <w:p w14:paraId="483C0296"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u w:val="single"/>
          <w:lang w:eastAsia="fr-FR"/>
        </w:rPr>
      </w:pPr>
    </w:p>
    <w:p w14:paraId="413C1560" w14:textId="77777777" w:rsidR="0055204E" w:rsidRPr="0055204E" w:rsidRDefault="0055204E" w:rsidP="0055204E">
      <w:pPr>
        <w:tabs>
          <w:tab w:val="left" w:pos="360"/>
          <w:tab w:val="right" w:pos="6300"/>
          <w:tab w:val="left" w:pos="648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Produit de disposition</w:t>
      </w:r>
    </w:p>
    <w:p w14:paraId="390CD865" w14:textId="77777777" w:rsidR="0055204E" w:rsidRPr="0055204E" w:rsidRDefault="0055204E" w:rsidP="0055204E">
      <w:pPr>
        <w:tabs>
          <w:tab w:val="left" w:pos="360"/>
          <w:tab w:val="left" w:pos="720"/>
          <w:tab w:val="right" w:pos="6300"/>
          <w:tab w:val="left" w:pos="648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r>
      <w:r w:rsidRPr="0055204E">
        <w:rPr>
          <w:rFonts w:eastAsia="Times New Roman" w:cs="Times New Roman"/>
          <w:sz w:val="24"/>
          <w:szCs w:val="24"/>
          <w:lang w:eastAsia="fr-FR"/>
        </w:rPr>
        <w:tab/>
        <w:t>Montant reçu</w:t>
      </w:r>
      <w:r w:rsidRPr="0055204E">
        <w:rPr>
          <w:rFonts w:eastAsia="Times New Roman" w:cs="Times New Roman"/>
          <w:sz w:val="24"/>
          <w:szCs w:val="24"/>
          <w:lang w:eastAsia="fr-FR"/>
        </w:rPr>
        <w:tab/>
        <w:t>20 000</w:t>
      </w:r>
      <w:r w:rsidRPr="0055204E">
        <w:rPr>
          <w:rFonts w:eastAsia="Times New Roman" w:cs="Times New Roman"/>
          <w:sz w:val="24"/>
          <w:szCs w:val="24"/>
          <w:lang w:eastAsia="fr-FR"/>
        </w:rPr>
        <w:tab/>
      </w:r>
    </w:p>
    <w:p w14:paraId="3CD67056" w14:textId="77777777" w:rsidR="0055204E" w:rsidRPr="0055204E" w:rsidRDefault="0055204E" w:rsidP="0055204E">
      <w:pPr>
        <w:tabs>
          <w:tab w:val="left" w:pos="360"/>
          <w:tab w:val="left" w:pos="720"/>
          <w:tab w:val="right" w:pos="6300"/>
          <w:tab w:val="left" w:pos="648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r>
      <w:r w:rsidRPr="0055204E">
        <w:rPr>
          <w:rFonts w:eastAsia="Times New Roman" w:cs="Times New Roman"/>
          <w:sz w:val="24"/>
          <w:szCs w:val="24"/>
          <w:lang w:eastAsia="fr-FR"/>
        </w:rPr>
        <w:tab/>
        <w:t>Moins : dividende réputé 54</w:t>
      </w:r>
      <w:r w:rsidRPr="0055204E">
        <w:rPr>
          <w:rFonts w:eastAsia="Times New Roman" w:cs="Times New Roman"/>
          <w:sz w:val="24"/>
          <w:szCs w:val="24"/>
          <w:lang w:eastAsia="fr-FR"/>
        </w:rPr>
        <w:tab/>
        <w:t>- </w:t>
      </w:r>
      <w:r w:rsidRPr="0055204E">
        <w:rPr>
          <w:rFonts w:eastAsia="Times New Roman" w:cs="Times New Roman"/>
          <w:sz w:val="24"/>
          <w:szCs w:val="24"/>
          <w:u w:val="single"/>
          <w:lang w:eastAsia="fr-FR"/>
        </w:rPr>
        <w:t>19 950</w:t>
      </w:r>
      <w:r w:rsidRPr="0055204E">
        <w:rPr>
          <w:rFonts w:eastAsia="Times New Roman" w:cs="Times New Roman"/>
          <w:sz w:val="24"/>
          <w:szCs w:val="24"/>
          <w:lang w:eastAsia="fr-FR"/>
        </w:rPr>
        <w:tab/>
      </w:r>
      <w:r w:rsidRPr="0055204E">
        <w:rPr>
          <w:rFonts w:eastAsia="Times New Roman" w:cs="Times New Roman"/>
          <w:sz w:val="24"/>
          <w:szCs w:val="24"/>
          <w:lang w:eastAsia="fr-FR"/>
        </w:rPr>
        <w:tab/>
        <w:t>50</w:t>
      </w:r>
      <w:r w:rsidRPr="0055204E">
        <w:rPr>
          <w:rFonts w:eastAsia="Times New Roman" w:cs="Times New Roman"/>
          <w:sz w:val="24"/>
          <w:szCs w:val="24"/>
          <w:lang w:eastAsia="fr-FR"/>
        </w:rPr>
        <w:tab/>
        <w:t>$</w:t>
      </w:r>
    </w:p>
    <w:p w14:paraId="09A05E53"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u w:val="single"/>
          <w:lang w:eastAsia="fr-FR"/>
        </w:rPr>
      </w:pPr>
      <w:r w:rsidRPr="0055204E">
        <w:rPr>
          <w:rFonts w:eastAsia="Times New Roman" w:cs="Times New Roman"/>
          <w:sz w:val="24"/>
          <w:szCs w:val="24"/>
          <w:lang w:eastAsia="fr-FR"/>
        </w:rPr>
        <w:tab/>
        <w:t>Moins : prix de base rajusté 5 x 10</w:t>
      </w:r>
      <w:r w:rsidRPr="0055204E">
        <w:rPr>
          <w:rFonts w:eastAsia="Times New Roman" w:cs="Times New Roman"/>
          <w:sz w:val="24"/>
          <w:szCs w:val="24"/>
          <w:lang w:eastAsia="fr-FR"/>
        </w:rPr>
        <w:tab/>
        <w:t>-</w:t>
      </w:r>
      <w:r w:rsidRPr="0055204E">
        <w:rPr>
          <w:rFonts w:eastAsia="Times New Roman" w:cs="Times New Roman"/>
          <w:sz w:val="24"/>
          <w:szCs w:val="24"/>
          <w:u w:val="single"/>
          <w:lang w:eastAsia="fr-FR"/>
        </w:rPr>
        <w:t> 50</w:t>
      </w:r>
    </w:p>
    <w:p w14:paraId="684F49C7"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Gain en capital</w:t>
      </w:r>
      <w:r w:rsidRPr="0055204E">
        <w:rPr>
          <w:rFonts w:eastAsia="Times New Roman" w:cs="Times New Roman"/>
          <w:sz w:val="24"/>
          <w:szCs w:val="24"/>
          <w:lang w:eastAsia="fr-FR"/>
        </w:rPr>
        <w:tab/>
      </w:r>
      <w:r w:rsidRPr="0055204E">
        <w:rPr>
          <w:rFonts w:eastAsia="Times New Roman" w:cs="Times New Roman"/>
          <w:sz w:val="24"/>
          <w:szCs w:val="24"/>
          <w:u w:val="double"/>
          <w:lang w:eastAsia="fr-FR"/>
        </w:rPr>
        <w:t>  0</w:t>
      </w:r>
      <w:r w:rsidRPr="0055204E">
        <w:rPr>
          <w:rFonts w:eastAsia="Times New Roman" w:cs="Times New Roman"/>
          <w:sz w:val="24"/>
          <w:szCs w:val="24"/>
          <w:lang w:eastAsia="fr-FR"/>
        </w:rPr>
        <w:tab/>
        <w:t>$</w:t>
      </w:r>
    </w:p>
    <w:p w14:paraId="44CE36E7" w14:textId="77777777" w:rsidR="0055204E" w:rsidRPr="0055204E" w:rsidRDefault="0055204E" w:rsidP="0055204E">
      <w:pPr>
        <w:tabs>
          <w:tab w:val="left" w:pos="540"/>
          <w:tab w:val="left" w:pos="6300"/>
          <w:tab w:val="right" w:pos="7740"/>
        </w:tabs>
        <w:spacing w:line="360" w:lineRule="atLeast"/>
        <w:rPr>
          <w:rFonts w:eastAsia="Times New Roman" w:cs="Times New Roman"/>
          <w:sz w:val="24"/>
          <w:szCs w:val="24"/>
          <w:lang w:eastAsia="fr-FR"/>
        </w:rPr>
      </w:pPr>
    </w:p>
    <w:p w14:paraId="361D0D11" w14:textId="77777777" w:rsidR="0055204E" w:rsidRPr="0055204E" w:rsidRDefault="0055204E" w:rsidP="0055204E">
      <w:pPr>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540"/>
          <w:tab w:val="left" w:pos="6300"/>
          <w:tab w:val="right" w:pos="7740"/>
        </w:tabs>
        <w:spacing w:line="360" w:lineRule="atLeast"/>
        <w:rPr>
          <w:rFonts w:eastAsia="Times New Roman" w:cs="Times New Roman"/>
          <w:sz w:val="24"/>
          <w:szCs w:val="24"/>
          <w:lang w:eastAsia="fr-FR"/>
        </w:rPr>
      </w:pPr>
      <w:r w:rsidRPr="0055204E">
        <w:rPr>
          <w:rFonts w:eastAsia="Times New Roman" w:cs="Times New Roman"/>
          <w:b/>
          <w:sz w:val="24"/>
          <w:szCs w:val="24"/>
          <w:lang w:eastAsia="fr-FR"/>
        </w:rPr>
        <w:t xml:space="preserve">Remarque : </w:t>
      </w:r>
      <w:r w:rsidRPr="0055204E">
        <w:rPr>
          <w:rFonts w:eastAsia="Times New Roman" w:cs="Times New Roman"/>
          <w:sz w:val="24"/>
          <w:szCs w:val="24"/>
          <w:lang w:eastAsia="fr-FR"/>
        </w:rPr>
        <w:t>Pour monsieur Letendre, le rachat d'actions se traduit par un dividende. Puisque s'il avait voulu sortir les profits de la société, il aurait procédé par la déclaration de dividende.</w:t>
      </w:r>
    </w:p>
    <w:p w14:paraId="138B1427" w14:textId="77777777" w:rsidR="0055204E" w:rsidRPr="0055204E" w:rsidRDefault="0055204E" w:rsidP="0055204E">
      <w:pPr>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540"/>
          <w:tab w:val="left" w:pos="6300"/>
          <w:tab w:val="right" w:pos="7740"/>
        </w:tabs>
        <w:spacing w:line="360" w:lineRule="atLeast"/>
        <w:rPr>
          <w:rFonts w:eastAsia="Times New Roman" w:cs="Times New Roman"/>
          <w:sz w:val="24"/>
          <w:szCs w:val="24"/>
          <w:lang w:eastAsia="fr-FR"/>
        </w:rPr>
      </w:pPr>
    </w:p>
    <w:p w14:paraId="5990E0E0" w14:textId="77777777" w:rsidR="0055204E" w:rsidRDefault="0055204E">
      <w:pPr>
        <w:spacing w:after="200"/>
        <w:jc w:val="left"/>
      </w:pPr>
    </w:p>
    <w:p w14:paraId="260FE0DF" w14:textId="77777777" w:rsidR="0055204E" w:rsidRPr="0055204E" w:rsidRDefault="0055204E" w:rsidP="0055204E">
      <w:pPr>
        <w:pBdr>
          <w:top w:val="single" w:sz="4" w:space="1" w:color="auto"/>
          <w:left w:val="single" w:sz="4" w:space="4" w:color="auto"/>
          <w:bottom w:val="single" w:sz="4" w:space="1" w:color="auto"/>
          <w:right w:val="single" w:sz="4" w:space="4" w:color="auto"/>
        </w:pBdr>
        <w:shd w:val="pct20" w:color="000000" w:fill="FFFFFF"/>
        <w:spacing w:line="360" w:lineRule="atLeast"/>
        <w:rPr>
          <w:rFonts w:eastAsia="Times New Roman" w:cs="Times New Roman"/>
          <w:b/>
          <w:sz w:val="24"/>
          <w:szCs w:val="24"/>
          <w:lang w:eastAsia="fr-FR"/>
        </w:rPr>
      </w:pPr>
      <w:r>
        <w:rPr>
          <w:rFonts w:eastAsia="Times New Roman" w:cs="Times New Roman"/>
          <w:b/>
          <w:sz w:val="24"/>
          <w:szCs w:val="24"/>
          <w:lang w:eastAsia="fr-FR"/>
        </w:rPr>
        <w:t>EXERCICE 4</w:t>
      </w:r>
      <w:r w:rsidRPr="0055204E">
        <w:rPr>
          <w:rFonts w:eastAsia="Times New Roman" w:cs="Times New Roman"/>
          <w:b/>
          <w:sz w:val="24"/>
          <w:szCs w:val="24"/>
          <w:lang w:eastAsia="fr-FR"/>
        </w:rPr>
        <w:t>-7 : Retrait d’un actionnaire par remaniement de capital.</w:t>
      </w:r>
    </w:p>
    <w:p w14:paraId="4A328947" w14:textId="0517B3AF" w:rsidR="0055204E" w:rsidRPr="0055204E" w:rsidRDefault="0055204E" w:rsidP="0055204E">
      <w:pPr>
        <w:tabs>
          <w:tab w:val="left" w:pos="540"/>
          <w:tab w:val="left" w:pos="6300"/>
          <w:tab w:val="right" w:pos="774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 xml:space="preserve">Mesdames Larose et Dubé possèdent chacune 50% des actions ordinaires de la société Dular inc.  La société </w:t>
      </w:r>
      <w:r w:rsidR="00D5419D">
        <w:rPr>
          <w:rFonts w:eastAsia="Times New Roman" w:cs="Times New Roman"/>
          <w:sz w:val="24"/>
          <w:szCs w:val="24"/>
          <w:lang w:eastAsia="fr-FR"/>
        </w:rPr>
        <w:t>a été constituée en vertu de la</w:t>
      </w:r>
      <w:r w:rsidRPr="0055204E">
        <w:rPr>
          <w:rFonts w:eastAsia="Times New Roman" w:cs="Times New Roman"/>
          <w:sz w:val="24"/>
          <w:szCs w:val="24"/>
          <w:lang w:eastAsia="fr-FR"/>
        </w:rPr>
        <w:t xml:space="preserve"> Loi sur les sociétés par actions du Québec.</w:t>
      </w:r>
    </w:p>
    <w:p w14:paraId="0FC94076" w14:textId="77777777" w:rsidR="0055204E" w:rsidRPr="0055204E" w:rsidRDefault="0055204E" w:rsidP="0055204E">
      <w:pPr>
        <w:tabs>
          <w:tab w:val="left" w:pos="540"/>
          <w:tab w:val="left" w:pos="6300"/>
          <w:tab w:val="right" w:pos="7740"/>
        </w:tabs>
        <w:spacing w:line="360" w:lineRule="atLeast"/>
        <w:rPr>
          <w:rFonts w:eastAsia="Times New Roman" w:cs="Times New Roman"/>
          <w:sz w:val="24"/>
          <w:szCs w:val="24"/>
          <w:lang w:eastAsia="fr-FR"/>
        </w:rPr>
      </w:pPr>
    </w:p>
    <w:p w14:paraId="36BAB646" w14:textId="77777777" w:rsidR="0055204E" w:rsidRPr="0055204E" w:rsidRDefault="0055204E" w:rsidP="0055204E">
      <w:pPr>
        <w:tabs>
          <w:tab w:val="left" w:pos="540"/>
          <w:tab w:val="left" w:pos="6300"/>
          <w:tab w:val="right" w:pos="774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Madame Larose a acheté ses 1 000 actions lors de la formation de la société et les a payées 50 000 $.  Après quelques années difficiles, madame Juneau, qui avait aussi acheté ses 1 000 actions lors de la formation de la société, a vendu ses actions ordinaires à madame Dubé pour 10 000 $.  Le contexte économique ayant changé depuis, la juste valeur marchande de la société est maintenant de 400 000 $.</w:t>
      </w:r>
    </w:p>
    <w:p w14:paraId="33EF793E" w14:textId="77777777" w:rsidR="0055204E" w:rsidRPr="0055204E" w:rsidRDefault="0055204E" w:rsidP="0055204E">
      <w:pPr>
        <w:tabs>
          <w:tab w:val="left" w:pos="540"/>
          <w:tab w:val="left" w:pos="6300"/>
          <w:tab w:val="right" w:pos="7740"/>
        </w:tabs>
        <w:spacing w:line="360" w:lineRule="atLeast"/>
        <w:rPr>
          <w:rFonts w:eastAsia="Times New Roman" w:cs="Times New Roman"/>
          <w:sz w:val="24"/>
          <w:szCs w:val="24"/>
          <w:lang w:eastAsia="fr-FR"/>
        </w:rPr>
      </w:pPr>
    </w:p>
    <w:p w14:paraId="050B02E3" w14:textId="77777777" w:rsidR="0055204E" w:rsidRPr="0055204E" w:rsidRDefault="0055204E" w:rsidP="0055204E">
      <w:pPr>
        <w:tabs>
          <w:tab w:val="left" w:pos="540"/>
          <w:tab w:val="left" w:pos="6300"/>
          <w:tab w:val="right" w:pos="774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Madame Dubé souhaite se retirer et madame Larose voudrait profiter de l’occasion pour participer à 100% dans les profits futurs de la société.  Madame Dubé n’est pas pressée de toucher la totalité de sa valeur marchande soit 200 000 $, mais elle a besoin de 30 000 $ à court terme.</w:t>
      </w:r>
    </w:p>
    <w:p w14:paraId="127A7D42" w14:textId="77777777" w:rsidR="0055204E" w:rsidRPr="0055204E" w:rsidRDefault="0055204E" w:rsidP="0055204E">
      <w:pPr>
        <w:tabs>
          <w:tab w:val="left" w:pos="540"/>
          <w:tab w:val="left" w:pos="6300"/>
          <w:tab w:val="right" w:pos="7740"/>
        </w:tabs>
        <w:spacing w:line="360" w:lineRule="atLeast"/>
        <w:rPr>
          <w:rFonts w:eastAsia="Times New Roman" w:cs="Times New Roman"/>
          <w:sz w:val="24"/>
          <w:szCs w:val="24"/>
          <w:lang w:eastAsia="fr-FR"/>
        </w:rPr>
      </w:pPr>
    </w:p>
    <w:p w14:paraId="002408B3" w14:textId="77777777" w:rsidR="0055204E" w:rsidRPr="0055204E" w:rsidRDefault="0055204E" w:rsidP="0055204E">
      <w:pPr>
        <w:tabs>
          <w:tab w:val="left" w:pos="540"/>
          <w:tab w:val="left" w:pos="6300"/>
          <w:tab w:val="right" w:pos="774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Le plan suivant est suggéré : il est convenu de procéder à un remaniement de capital.  Les 1 000 actions ordinaires de madame Dubé seront échangées contre un billet à demande de 30 000 $ portant intérêt à 8 % et 1 000 actions privilégiées "C" rachetables à 170 000 $, soit 170 $ l'action.  Les actions privilégiées "C" sont non participantes, donnent droit à un dividende préférentiel de 6% et sont rachetables au gré de la société et du détenteur par tranche minimale de 17 000 $ par an.  Ce qui représente un rachat minimum de 100 actions "C" par année.</w:t>
      </w:r>
    </w:p>
    <w:p w14:paraId="016E6597"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p>
    <w:p w14:paraId="033C0BEE" w14:textId="77777777" w:rsidR="0055204E" w:rsidRPr="0055204E" w:rsidRDefault="0055204E" w:rsidP="0055204E">
      <w:pPr>
        <w:tabs>
          <w:tab w:val="left" w:pos="360"/>
          <w:tab w:val="right" w:pos="8100"/>
          <w:tab w:val="left" w:pos="8280"/>
        </w:tabs>
        <w:spacing w:line="360" w:lineRule="atLeast"/>
        <w:rPr>
          <w:rFonts w:eastAsia="Times New Roman" w:cs="Times New Roman"/>
          <w:b/>
          <w:sz w:val="24"/>
          <w:szCs w:val="24"/>
          <w:lang w:eastAsia="fr-FR"/>
        </w:rPr>
      </w:pPr>
      <w:r w:rsidRPr="0055204E">
        <w:rPr>
          <w:rFonts w:eastAsia="Times New Roman" w:cs="Times New Roman"/>
          <w:b/>
          <w:sz w:val="24"/>
          <w:szCs w:val="24"/>
          <w:lang w:eastAsia="fr-FR"/>
        </w:rPr>
        <w:t xml:space="preserve">ON DEMANDE : </w:t>
      </w:r>
    </w:p>
    <w:p w14:paraId="31A2628B"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1) Présentez les conséquences fiscales du plan proposé.</w:t>
      </w:r>
    </w:p>
    <w:p w14:paraId="3DAB4CAF"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2) </w:t>
      </w:r>
      <w:r>
        <w:rPr>
          <w:rFonts w:eastAsia="Times New Roman" w:cs="Times New Roman"/>
          <w:sz w:val="24"/>
          <w:szCs w:val="24"/>
          <w:lang w:eastAsia="fr-FR"/>
        </w:rPr>
        <w:t>Présentez les conséquences fiscales du rachat de 100 actions</w:t>
      </w:r>
      <w:r w:rsidRPr="0055204E">
        <w:rPr>
          <w:rFonts w:eastAsia="Times New Roman" w:cs="Times New Roman"/>
          <w:sz w:val="24"/>
          <w:szCs w:val="24"/>
          <w:lang w:eastAsia="fr-FR"/>
        </w:rPr>
        <w:t xml:space="preserve"> "C"</w:t>
      </w:r>
      <w:r>
        <w:rPr>
          <w:rFonts w:eastAsia="Times New Roman" w:cs="Times New Roman"/>
          <w:sz w:val="24"/>
          <w:szCs w:val="24"/>
          <w:lang w:eastAsia="fr-FR"/>
        </w:rPr>
        <w:t>.</w:t>
      </w:r>
    </w:p>
    <w:p w14:paraId="6FA9AC6A" w14:textId="77777777" w:rsidR="0055204E" w:rsidRDefault="0055204E">
      <w:pPr>
        <w:spacing w:after="200"/>
        <w:jc w:val="left"/>
      </w:pPr>
      <w:r>
        <w:br w:type="page"/>
      </w:r>
    </w:p>
    <w:p w14:paraId="5B484C5A" w14:textId="77777777" w:rsidR="0055204E" w:rsidRDefault="0055204E" w:rsidP="00242DD7">
      <w:pPr>
        <w:rPr>
          <w:b/>
          <w:szCs w:val="24"/>
        </w:rPr>
      </w:pPr>
      <w:r>
        <w:rPr>
          <w:b/>
          <w:szCs w:val="24"/>
        </w:rPr>
        <w:t>SOLUTION DE L'EXERCICE 4</w:t>
      </w:r>
      <w:r w:rsidRPr="00AF4DAC">
        <w:rPr>
          <w:b/>
          <w:szCs w:val="24"/>
        </w:rPr>
        <w:t>-7</w:t>
      </w:r>
    </w:p>
    <w:p w14:paraId="7FA5FD9F" w14:textId="77777777" w:rsidR="0055204E" w:rsidRDefault="0055204E" w:rsidP="00242DD7">
      <w:pPr>
        <w:rPr>
          <w:b/>
          <w:szCs w:val="24"/>
        </w:rPr>
      </w:pPr>
    </w:p>
    <w:p w14:paraId="1DFFB04E"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1) Présentez les conséquences fiscales du plan proposé.</w:t>
      </w:r>
    </w:p>
    <w:p w14:paraId="751B5768" w14:textId="77777777" w:rsidR="0055204E" w:rsidRPr="0055204E" w:rsidRDefault="0055204E" w:rsidP="0055204E">
      <w:pPr>
        <w:tabs>
          <w:tab w:val="left" w:pos="540"/>
          <w:tab w:val="left" w:pos="6300"/>
          <w:tab w:val="right" w:pos="7740"/>
        </w:tabs>
        <w:spacing w:line="360" w:lineRule="atLeast"/>
        <w:ind w:firstLine="709"/>
        <w:rPr>
          <w:rFonts w:eastAsia="Times New Roman" w:cs="Times New Roman"/>
          <w:sz w:val="24"/>
          <w:szCs w:val="24"/>
          <w:lang w:eastAsia="fr-FR"/>
        </w:rPr>
      </w:pPr>
    </w:p>
    <w:p w14:paraId="34F51E07" w14:textId="77777777" w:rsidR="0055204E" w:rsidRPr="0055204E" w:rsidRDefault="0055204E" w:rsidP="0055204E">
      <w:pPr>
        <w:tabs>
          <w:tab w:val="left" w:pos="540"/>
          <w:tab w:val="left" w:pos="6300"/>
          <w:tab w:val="right" w:pos="7740"/>
        </w:tabs>
        <w:spacing w:line="360" w:lineRule="atLeast"/>
        <w:rPr>
          <w:rFonts w:eastAsia="Times New Roman" w:cs="Times New Roman"/>
          <w:b/>
          <w:sz w:val="24"/>
          <w:szCs w:val="24"/>
          <w:u w:val="single"/>
          <w:lang w:eastAsia="fr-FR"/>
        </w:rPr>
      </w:pPr>
      <w:r w:rsidRPr="0055204E">
        <w:rPr>
          <w:rFonts w:eastAsia="Times New Roman" w:cs="Times New Roman"/>
          <w:b/>
          <w:sz w:val="24"/>
          <w:szCs w:val="24"/>
          <w:u w:val="single"/>
          <w:lang w:eastAsia="fr-FR"/>
        </w:rPr>
        <w:t>Pour madame Dubé lors du remaniement</w:t>
      </w:r>
    </w:p>
    <w:p w14:paraId="3A8DC617" w14:textId="77777777" w:rsidR="0055204E" w:rsidRPr="0055204E" w:rsidRDefault="0055204E" w:rsidP="0055204E">
      <w:pPr>
        <w:tabs>
          <w:tab w:val="left" w:pos="540"/>
          <w:tab w:val="left" w:pos="6300"/>
          <w:tab w:val="right" w:pos="7740"/>
        </w:tabs>
        <w:spacing w:line="360" w:lineRule="atLeast"/>
        <w:rPr>
          <w:rFonts w:eastAsia="Times New Roman" w:cs="Times New Roman"/>
          <w:sz w:val="24"/>
          <w:szCs w:val="24"/>
          <w:lang w:eastAsia="fr-FR"/>
        </w:rPr>
      </w:pPr>
    </w:p>
    <w:p w14:paraId="6BF52822"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u w:val="single"/>
          <w:lang w:eastAsia="fr-FR"/>
        </w:rPr>
        <w:t>Coût du billet à demande 86(1)a)</w:t>
      </w:r>
      <w:r w:rsidRPr="0055204E">
        <w:rPr>
          <w:rFonts w:eastAsia="Times New Roman" w:cs="Times New Roman"/>
          <w:sz w:val="24"/>
          <w:szCs w:val="24"/>
          <w:lang w:eastAsia="fr-FR"/>
        </w:rPr>
        <w:tab/>
      </w:r>
      <w:r w:rsidRPr="0055204E">
        <w:rPr>
          <w:rFonts w:eastAsia="Times New Roman" w:cs="Times New Roman"/>
          <w:sz w:val="24"/>
          <w:szCs w:val="24"/>
          <w:u w:val="double"/>
          <w:lang w:eastAsia="fr-FR"/>
        </w:rPr>
        <w:t>30 000</w:t>
      </w:r>
      <w:r w:rsidRPr="0055204E">
        <w:rPr>
          <w:rFonts w:eastAsia="Times New Roman" w:cs="Times New Roman"/>
          <w:sz w:val="24"/>
          <w:szCs w:val="24"/>
          <w:lang w:eastAsia="fr-FR"/>
        </w:rPr>
        <w:tab/>
        <w:t>$</w:t>
      </w:r>
    </w:p>
    <w:p w14:paraId="3711A101" w14:textId="77777777" w:rsidR="0055204E" w:rsidRDefault="0055204E" w:rsidP="0055204E">
      <w:pPr>
        <w:tabs>
          <w:tab w:val="left" w:pos="360"/>
          <w:tab w:val="right" w:pos="8100"/>
          <w:tab w:val="left" w:pos="8280"/>
        </w:tabs>
        <w:spacing w:line="360" w:lineRule="atLeast"/>
        <w:rPr>
          <w:rFonts w:eastAsia="Times New Roman" w:cs="Times New Roman"/>
          <w:sz w:val="24"/>
          <w:szCs w:val="24"/>
          <w:u w:val="single"/>
          <w:lang w:eastAsia="fr-FR"/>
        </w:rPr>
      </w:pPr>
    </w:p>
    <w:p w14:paraId="3A5A788F"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u w:val="single"/>
          <w:lang w:eastAsia="fr-FR"/>
        </w:rPr>
        <w:t>Coût des actions "C" pour madame Dubé 86(1)b)</w:t>
      </w:r>
      <w:r w:rsidRPr="0055204E">
        <w:rPr>
          <w:rFonts w:eastAsia="Times New Roman" w:cs="Times New Roman"/>
          <w:sz w:val="24"/>
          <w:szCs w:val="24"/>
          <w:lang w:eastAsia="fr-FR"/>
        </w:rPr>
        <w:tab/>
      </w:r>
    </w:p>
    <w:p w14:paraId="3BCFCD95"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PBR des actions ordinaires de madame Dubé</w:t>
      </w:r>
      <w:r w:rsidRPr="0055204E">
        <w:rPr>
          <w:rFonts w:eastAsia="Times New Roman" w:cs="Times New Roman"/>
          <w:sz w:val="24"/>
          <w:szCs w:val="24"/>
          <w:lang w:eastAsia="fr-FR"/>
        </w:rPr>
        <w:tab/>
        <w:t>10 000</w:t>
      </w:r>
      <w:r w:rsidRPr="0055204E">
        <w:rPr>
          <w:rFonts w:eastAsia="Times New Roman" w:cs="Times New Roman"/>
          <w:sz w:val="24"/>
          <w:szCs w:val="24"/>
          <w:lang w:eastAsia="fr-FR"/>
        </w:rPr>
        <w:tab/>
        <w:t>$</w:t>
      </w:r>
    </w:p>
    <w:p w14:paraId="2E0E997B"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Moins : JVM de toute contrepartie autre que des actions</w:t>
      </w:r>
      <w:r w:rsidRPr="0055204E">
        <w:rPr>
          <w:rFonts w:eastAsia="Times New Roman" w:cs="Times New Roman"/>
          <w:sz w:val="24"/>
          <w:szCs w:val="24"/>
          <w:lang w:eastAsia="fr-FR"/>
        </w:rPr>
        <w:tab/>
        <w:t>- </w:t>
      </w:r>
      <w:r w:rsidRPr="0055204E">
        <w:rPr>
          <w:rFonts w:eastAsia="Times New Roman" w:cs="Times New Roman"/>
          <w:sz w:val="24"/>
          <w:szCs w:val="24"/>
          <w:u w:val="single"/>
          <w:lang w:eastAsia="fr-FR"/>
        </w:rPr>
        <w:t>30 000</w:t>
      </w:r>
    </w:p>
    <w:p w14:paraId="0122E10C"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r>
      <w:r w:rsidRPr="0055204E">
        <w:rPr>
          <w:rFonts w:eastAsia="Times New Roman" w:cs="Times New Roman"/>
          <w:sz w:val="24"/>
          <w:szCs w:val="24"/>
          <w:lang w:eastAsia="fr-FR"/>
        </w:rPr>
        <w:tab/>
      </w:r>
      <w:r w:rsidRPr="0055204E">
        <w:rPr>
          <w:rFonts w:eastAsia="Times New Roman" w:cs="Times New Roman"/>
          <w:sz w:val="24"/>
          <w:szCs w:val="24"/>
          <w:u w:val="double"/>
          <w:lang w:eastAsia="fr-FR"/>
        </w:rPr>
        <w:t>     0</w:t>
      </w:r>
      <w:r w:rsidRPr="0055204E">
        <w:rPr>
          <w:rFonts w:eastAsia="Times New Roman" w:cs="Times New Roman"/>
          <w:sz w:val="24"/>
          <w:szCs w:val="24"/>
          <w:lang w:eastAsia="fr-FR"/>
        </w:rPr>
        <w:tab/>
        <w:t>$</w:t>
      </w:r>
    </w:p>
    <w:p w14:paraId="32204946" w14:textId="77777777" w:rsidR="0055204E" w:rsidRDefault="0055204E" w:rsidP="0055204E">
      <w:pPr>
        <w:tabs>
          <w:tab w:val="left" w:pos="360"/>
          <w:tab w:val="right" w:pos="8100"/>
          <w:tab w:val="left" w:pos="8280"/>
        </w:tabs>
        <w:spacing w:line="360" w:lineRule="atLeast"/>
        <w:rPr>
          <w:rFonts w:eastAsia="Times New Roman" w:cs="Times New Roman"/>
          <w:sz w:val="24"/>
          <w:szCs w:val="24"/>
          <w:u w:val="single"/>
          <w:lang w:eastAsia="fr-FR"/>
        </w:rPr>
      </w:pPr>
    </w:p>
    <w:p w14:paraId="1BA7D9F3"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u w:val="single"/>
          <w:lang w:eastAsia="fr-FR"/>
        </w:rPr>
      </w:pPr>
      <w:r w:rsidRPr="0055204E">
        <w:rPr>
          <w:rFonts w:eastAsia="Times New Roman" w:cs="Times New Roman"/>
          <w:sz w:val="24"/>
          <w:szCs w:val="24"/>
          <w:u w:val="single"/>
          <w:lang w:eastAsia="fr-FR"/>
        </w:rPr>
        <w:t>PD des actions ordinaires rappelées 86(1)c)</w:t>
      </w:r>
    </w:p>
    <w:p w14:paraId="11610441"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Coût de toute contrepartie autre que des actions</w:t>
      </w:r>
      <w:r w:rsidRPr="0055204E">
        <w:rPr>
          <w:rFonts w:eastAsia="Times New Roman" w:cs="Times New Roman"/>
          <w:sz w:val="24"/>
          <w:szCs w:val="24"/>
          <w:lang w:eastAsia="fr-FR"/>
        </w:rPr>
        <w:tab/>
        <w:t>30 000</w:t>
      </w:r>
      <w:r w:rsidRPr="0055204E">
        <w:rPr>
          <w:rFonts w:eastAsia="Times New Roman" w:cs="Times New Roman"/>
          <w:sz w:val="24"/>
          <w:szCs w:val="24"/>
          <w:lang w:eastAsia="fr-FR"/>
        </w:rPr>
        <w:tab/>
        <w:t>$</w:t>
      </w:r>
    </w:p>
    <w:p w14:paraId="51ECD996"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Plus : Coût des actions "C" pour madame Dubé</w:t>
      </w:r>
      <w:r w:rsidRPr="0055204E">
        <w:rPr>
          <w:rFonts w:eastAsia="Times New Roman" w:cs="Times New Roman"/>
          <w:sz w:val="24"/>
          <w:szCs w:val="24"/>
          <w:lang w:eastAsia="fr-FR"/>
        </w:rPr>
        <w:tab/>
        <w:t>+</w:t>
      </w:r>
      <w:r w:rsidRPr="0055204E">
        <w:rPr>
          <w:rFonts w:eastAsia="Times New Roman" w:cs="Times New Roman"/>
          <w:sz w:val="24"/>
          <w:szCs w:val="24"/>
          <w:u w:val="single"/>
          <w:lang w:eastAsia="fr-FR"/>
        </w:rPr>
        <w:t>     0</w:t>
      </w:r>
      <w:r w:rsidRPr="0055204E">
        <w:rPr>
          <w:rFonts w:eastAsia="Times New Roman" w:cs="Times New Roman"/>
          <w:sz w:val="24"/>
          <w:szCs w:val="24"/>
          <w:lang w:eastAsia="fr-FR"/>
        </w:rPr>
        <w:tab/>
        <w:t>$</w:t>
      </w:r>
    </w:p>
    <w:p w14:paraId="066438E2"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u w:val="double"/>
          <w:lang w:eastAsia="fr-FR"/>
        </w:rPr>
      </w:pPr>
      <w:r w:rsidRPr="0055204E">
        <w:rPr>
          <w:rFonts w:eastAsia="Times New Roman" w:cs="Times New Roman"/>
          <w:sz w:val="24"/>
          <w:szCs w:val="24"/>
          <w:lang w:eastAsia="fr-FR"/>
        </w:rPr>
        <w:tab/>
      </w:r>
      <w:r w:rsidRPr="0055204E">
        <w:rPr>
          <w:rFonts w:eastAsia="Times New Roman" w:cs="Times New Roman"/>
          <w:sz w:val="24"/>
          <w:szCs w:val="24"/>
          <w:lang w:eastAsia="fr-FR"/>
        </w:rPr>
        <w:tab/>
      </w:r>
      <w:r w:rsidRPr="0055204E">
        <w:rPr>
          <w:rFonts w:eastAsia="Times New Roman" w:cs="Times New Roman"/>
          <w:sz w:val="24"/>
          <w:szCs w:val="24"/>
          <w:u w:val="double"/>
          <w:lang w:eastAsia="fr-FR"/>
        </w:rPr>
        <w:t>30 000</w:t>
      </w:r>
      <w:r w:rsidRPr="0055204E">
        <w:rPr>
          <w:rFonts w:eastAsia="Times New Roman" w:cs="Times New Roman"/>
          <w:sz w:val="24"/>
          <w:szCs w:val="24"/>
          <w:lang w:eastAsia="fr-FR"/>
        </w:rPr>
        <w:tab/>
        <w:t>$</w:t>
      </w:r>
    </w:p>
    <w:p w14:paraId="4DE6E8C1"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p>
    <w:p w14:paraId="2E7C05DD"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u w:val="single"/>
          <w:lang w:eastAsia="fr-FR"/>
        </w:rPr>
      </w:pPr>
      <w:r w:rsidRPr="0055204E">
        <w:rPr>
          <w:rFonts w:eastAsia="Times New Roman" w:cs="Times New Roman"/>
          <w:sz w:val="24"/>
          <w:szCs w:val="24"/>
          <w:u w:val="single"/>
          <w:lang w:eastAsia="fr-FR"/>
        </w:rPr>
        <w:t>Gain en capital lors de la disposition des anciennes actions</w:t>
      </w:r>
    </w:p>
    <w:p w14:paraId="66F9A947"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PD des anciennes actions 86(1)c)</w:t>
      </w:r>
      <w:r w:rsidRPr="0055204E">
        <w:rPr>
          <w:rFonts w:eastAsia="Times New Roman" w:cs="Times New Roman"/>
          <w:sz w:val="24"/>
          <w:szCs w:val="24"/>
          <w:lang w:eastAsia="fr-FR"/>
        </w:rPr>
        <w:tab/>
        <w:t>30 000</w:t>
      </w:r>
      <w:r w:rsidRPr="0055204E">
        <w:rPr>
          <w:rFonts w:eastAsia="Times New Roman" w:cs="Times New Roman"/>
          <w:sz w:val="24"/>
          <w:szCs w:val="24"/>
          <w:lang w:eastAsia="fr-FR"/>
        </w:rPr>
        <w:tab/>
        <w:t>$</w:t>
      </w:r>
    </w:p>
    <w:p w14:paraId="12DFF943"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u w:val="single"/>
          <w:lang w:eastAsia="fr-FR"/>
        </w:rPr>
      </w:pPr>
      <w:r w:rsidRPr="0055204E">
        <w:rPr>
          <w:rFonts w:eastAsia="Times New Roman" w:cs="Times New Roman"/>
          <w:sz w:val="24"/>
          <w:szCs w:val="24"/>
          <w:lang w:eastAsia="fr-FR"/>
        </w:rPr>
        <w:tab/>
        <w:t>Moins : PBR des anciennes actions</w:t>
      </w:r>
      <w:r w:rsidRPr="0055204E">
        <w:rPr>
          <w:rFonts w:eastAsia="Times New Roman" w:cs="Times New Roman"/>
          <w:sz w:val="24"/>
          <w:szCs w:val="24"/>
          <w:lang w:eastAsia="fr-FR"/>
        </w:rPr>
        <w:tab/>
        <w:t>- </w:t>
      </w:r>
      <w:r w:rsidRPr="0055204E">
        <w:rPr>
          <w:rFonts w:eastAsia="Times New Roman" w:cs="Times New Roman"/>
          <w:sz w:val="24"/>
          <w:szCs w:val="24"/>
          <w:u w:val="single"/>
          <w:lang w:eastAsia="fr-FR"/>
        </w:rPr>
        <w:t>10 000</w:t>
      </w:r>
    </w:p>
    <w:p w14:paraId="356A4B78"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Gain en capital</w:t>
      </w:r>
      <w:r w:rsidRPr="0055204E">
        <w:rPr>
          <w:rFonts w:eastAsia="Times New Roman" w:cs="Times New Roman"/>
          <w:sz w:val="24"/>
          <w:szCs w:val="24"/>
          <w:lang w:eastAsia="fr-FR"/>
        </w:rPr>
        <w:tab/>
      </w:r>
      <w:r w:rsidRPr="0055204E">
        <w:rPr>
          <w:rFonts w:eastAsia="Times New Roman" w:cs="Times New Roman"/>
          <w:sz w:val="24"/>
          <w:szCs w:val="24"/>
          <w:u w:val="double"/>
          <w:lang w:eastAsia="fr-FR"/>
        </w:rPr>
        <w:t>20 000</w:t>
      </w:r>
      <w:r w:rsidRPr="0055204E">
        <w:rPr>
          <w:rFonts w:eastAsia="Times New Roman" w:cs="Times New Roman"/>
          <w:sz w:val="24"/>
          <w:szCs w:val="24"/>
          <w:lang w:eastAsia="fr-FR"/>
        </w:rPr>
        <w:tab/>
        <w:t>$</w:t>
      </w:r>
    </w:p>
    <w:p w14:paraId="49DE030D"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u w:val="double"/>
          <w:lang w:eastAsia="fr-FR"/>
        </w:rPr>
      </w:pPr>
      <w:r w:rsidRPr="0055204E">
        <w:rPr>
          <w:rFonts w:eastAsia="Times New Roman" w:cs="Times New Roman"/>
          <w:sz w:val="24"/>
          <w:szCs w:val="24"/>
          <w:lang w:eastAsia="fr-FR"/>
        </w:rPr>
        <w:tab/>
        <w:t>Gain en capital imposable (50 %)</w:t>
      </w:r>
      <w:r w:rsidRPr="0055204E">
        <w:rPr>
          <w:rFonts w:eastAsia="Times New Roman" w:cs="Times New Roman"/>
          <w:sz w:val="24"/>
          <w:szCs w:val="24"/>
          <w:lang w:eastAsia="fr-FR"/>
        </w:rPr>
        <w:tab/>
      </w:r>
      <w:r w:rsidRPr="0055204E">
        <w:rPr>
          <w:rFonts w:eastAsia="Times New Roman" w:cs="Times New Roman"/>
          <w:sz w:val="24"/>
          <w:szCs w:val="24"/>
          <w:u w:val="double"/>
          <w:lang w:eastAsia="fr-FR"/>
        </w:rPr>
        <w:t>10 000</w:t>
      </w:r>
      <w:r w:rsidRPr="0055204E">
        <w:rPr>
          <w:rFonts w:eastAsia="Times New Roman" w:cs="Times New Roman"/>
          <w:sz w:val="24"/>
          <w:szCs w:val="24"/>
          <w:lang w:eastAsia="fr-FR"/>
        </w:rPr>
        <w:tab/>
        <w:t>$</w:t>
      </w:r>
    </w:p>
    <w:p w14:paraId="6527D5FF" w14:textId="77777777" w:rsidR="0055204E" w:rsidRDefault="0055204E" w:rsidP="00242DD7"/>
    <w:p w14:paraId="44499464" w14:textId="77777777" w:rsidR="0055204E" w:rsidRPr="0055204E" w:rsidRDefault="0055204E" w:rsidP="0055204E">
      <w:pPr>
        <w:tabs>
          <w:tab w:val="left" w:pos="540"/>
          <w:tab w:val="left" w:pos="3780"/>
          <w:tab w:val="right" w:pos="5040"/>
          <w:tab w:val="left" w:pos="6300"/>
          <w:tab w:val="right" w:pos="7740"/>
        </w:tabs>
        <w:spacing w:line="360" w:lineRule="atLeast"/>
        <w:rPr>
          <w:rFonts w:eastAsia="Times New Roman" w:cs="Times New Roman"/>
          <w:sz w:val="24"/>
          <w:szCs w:val="24"/>
          <w:u w:val="single"/>
          <w:lang w:eastAsia="fr-FR"/>
        </w:rPr>
      </w:pPr>
      <w:r w:rsidRPr="0055204E">
        <w:rPr>
          <w:rFonts w:eastAsia="Times New Roman" w:cs="Times New Roman"/>
          <w:sz w:val="24"/>
          <w:szCs w:val="24"/>
          <w:u w:val="single"/>
          <w:lang w:eastAsia="fr-FR"/>
        </w:rPr>
        <w:t>Calcul de la réduction du CV des actions "C" : Méthode technique.</w:t>
      </w:r>
    </w:p>
    <w:p w14:paraId="55CEAABA" w14:textId="77777777" w:rsidR="0055204E" w:rsidRDefault="0055204E" w:rsidP="0055204E">
      <w:pPr>
        <w:spacing w:line="360" w:lineRule="atLeast"/>
        <w:rPr>
          <w:rFonts w:eastAsia="Times New Roman" w:cs="Times New Roman"/>
          <w:sz w:val="24"/>
          <w:szCs w:val="24"/>
          <w:lang w:eastAsia="fr-FR"/>
        </w:rPr>
      </w:pPr>
      <w:r w:rsidRPr="0055204E">
        <w:rPr>
          <w:rFonts w:eastAsia="Times New Roman" w:cs="Times New Roman"/>
          <w:sz w:val="24"/>
          <w:szCs w:val="24"/>
          <w:lang w:eastAsia="fr-FR"/>
        </w:rPr>
        <w:t xml:space="preserve">(A-B) X C/A : où </w:t>
      </w:r>
    </w:p>
    <w:p w14:paraId="747878B6" w14:textId="77777777" w:rsidR="0055204E" w:rsidRPr="0055204E" w:rsidRDefault="0055204E" w:rsidP="0055204E">
      <w:pPr>
        <w:spacing w:line="360" w:lineRule="atLeast"/>
        <w:rPr>
          <w:rFonts w:eastAsia="Times New Roman" w:cs="Times New Roman"/>
          <w:sz w:val="24"/>
          <w:szCs w:val="24"/>
          <w:lang w:eastAsia="fr-FR"/>
        </w:rPr>
      </w:pPr>
    </w:p>
    <w:p w14:paraId="4CBBC179" w14:textId="77777777" w:rsidR="0055204E" w:rsidRPr="0055204E" w:rsidRDefault="0055204E" w:rsidP="0055204E">
      <w:pPr>
        <w:spacing w:line="360" w:lineRule="atLeast"/>
        <w:rPr>
          <w:rFonts w:eastAsia="Times New Roman" w:cs="Times New Roman"/>
          <w:sz w:val="24"/>
          <w:szCs w:val="24"/>
          <w:lang w:eastAsia="fr-FR"/>
        </w:rPr>
      </w:pPr>
      <w:r w:rsidRPr="0055204E">
        <w:rPr>
          <w:rFonts w:eastAsia="Times New Roman" w:cs="Times New Roman"/>
          <w:sz w:val="24"/>
          <w:szCs w:val="24"/>
          <w:lang w:eastAsia="fr-FR"/>
        </w:rPr>
        <w:t xml:space="preserve">A = L'augmentation du CV des nouvelles actions.  </w:t>
      </w:r>
      <w:r w:rsidRPr="0055204E">
        <w:rPr>
          <w:rFonts w:eastAsia="Times New Roman" w:cs="Times New Roman"/>
          <w:b/>
          <w:sz w:val="24"/>
          <w:szCs w:val="24"/>
          <w:lang w:eastAsia="fr-FR"/>
        </w:rPr>
        <w:t>(170 000 $)</w:t>
      </w:r>
    </w:p>
    <w:p w14:paraId="59FA1366" w14:textId="77777777" w:rsidR="0055204E" w:rsidRPr="0055204E" w:rsidRDefault="0055204E" w:rsidP="0055204E">
      <w:pPr>
        <w:spacing w:line="360" w:lineRule="atLeast"/>
        <w:rPr>
          <w:rFonts w:eastAsia="Times New Roman" w:cs="Times New Roman"/>
          <w:sz w:val="24"/>
          <w:szCs w:val="24"/>
          <w:lang w:eastAsia="fr-FR"/>
        </w:rPr>
      </w:pPr>
      <w:r w:rsidRPr="0055204E">
        <w:rPr>
          <w:rFonts w:eastAsia="Times New Roman" w:cs="Times New Roman"/>
          <w:sz w:val="24"/>
          <w:szCs w:val="24"/>
          <w:lang w:eastAsia="fr-FR"/>
        </w:rPr>
        <w:t xml:space="preserve">B = L'excédent du capital versé des anciennes actions sur la JVM de la contrepartie autre que des actions.  </w:t>
      </w:r>
      <w:r w:rsidRPr="0055204E">
        <w:rPr>
          <w:rFonts w:eastAsia="Times New Roman" w:cs="Times New Roman"/>
          <w:b/>
          <w:sz w:val="24"/>
          <w:szCs w:val="24"/>
          <w:lang w:eastAsia="fr-FR"/>
        </w:rPr>
        <w:t>(50 000 $ - 30 000 $) = 20 000 $</w:t>
      </w:r>
    </w:p>
    <w:p w14:paraId="69C72517" w14:textId="77777777" w:rsidR="0055204E" w:rsidRPr="0055204E" w:rsidRDefault="0055204E" w:rsidP="0055204E">
      <w:pPr>
        <w:spacing w:line="360" w:lineRule="atLeast"/>
        <w:rPr>
          <w:rFonts w:eastAsia="Times New Roman" w:cs="Times New Roman"/>
          <w:sz w:val="24"/>
          <w:szCs w:val="24"/>
          <w:lang w:eastAsia="fr-FR"/>
        </w:rPr>
      </w:pPr>
      <w:r w:rsidRPr="0055204E">
        <w:rPr>
          <w:rFonts w:eastAsia="Times New Roman" w:cs="Times New Roman"/>
          <w:sz w:val="24"/>
          <w:szCs w:val="24"/>
          <w:lang w:eastAsia="fr-FR"/>
        </w:rPr>
        <w:t xml:space="preserve">C = Le capital versé d'une catégorie d'actions.  </w:t>
      </w:r>
      <w:r w:rsidRPr="0055204E">
        <w:rPr>
          <w:rFonts w:eastAsia="Times New Roman" w:cs="Times New Roman"/>
          <w:b/>
          <w:sz w:val="24"/>
          <w:szCs w:val="24"/>
          <w:lang w:eastAsia="fr-FR"/>
        </w:rPr>
        <w:t>(170 000 $)</w:t>
      </w:r>
    </w:p>
    <w:p w14:paraId="17E6D8EC" w14:textId="77777777" w:rsidR="0055204E" w:rsidRPr="0055204E" w:rsidRDefault="0055204E" w:rsidP="0055204E">
      <w:pPr>
        <w:tabs>
          <w:tab w:val="left" w:pos="540"/>
          <w:tab w:val="left" w:pos="3780"/>
          <w:tab w:val="right" w:pos="5040"/>
          <w:tab w:val="left" w:pos="6300"/>
          <w:tab w:val="right" w:pos="7740"/>
        </w:tabs>
        <w:spacing w:line="360" w:lineRule="atLeast"/>
        <w:rPr>
          <w:rFonts w:eastAsia="Times New Roman" w:cs="Times New Roman"/>
          <w:sz w:val="24"/>
          <w:szCs w:val="24"/>
          <w:lang w:eastAsia="fr-FR"/>
        </w:rPr>
      </w:pPr>
    </w:p>
    <w:p w14:paraId="0E1C88FD" w14:textId="77777777" w:rsidR="0055204E" w:rsidRPr="0055204E" w:rsidRDefault="0055204E" w:rsidP="0055204E">
      <w:pPr>
        <w:tabs>
          <w:tab w:val="left" w:pos="540"/>
          <w:tab w:val="left" w:pos="3780"/>
          <w:tab w:val="right" w:pos="5040"/>
          <w:tab w:val="left" w:pos="6300"/>
          <w:tab w:val="right" w:pos="774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(170 000 $ - 20 000 $) x 170 000 $/170 000 $ = 150 000 $</w:t>
      </w:r>
    </w:p>
    <w:p w14:paraId="77C00EAD" w14:textId="77777777" w:rsidR="0055204E" w:rsidRDefault="0055204E">
      <w:pPr>
        <w:spacing w:after="200"/>
        <w:jc w:val="left"/>
      </w:pPr>
      <w:r>
        <w:br w:type="page"/>
      </w:r>
    </w:p>
    <w:p w14:paraId="1DFFE89A" w14:textId="77777777" w:rsidR="0055204E" w:rsidRPr="0055204E" w:rsidRDefault="0055204E" w:rsidP="0055204E">
      <w:pPr>
        <w:tabs>
          <w:tab w:val="left" w:pos="540"/>
          <w:tab w:val="right" w:pos="8280"/>
          <w:tab w:val="left" w:pos="8460"/>
        </w:tabs>
        <w:spacing w:line="360" w:lineRule="atLeast"/>
        <w:rPr>
          <w:rFonts w:eastAsia="Times New Roman" w:cs="Times New Roman"/>
          <w:sz w:val="24"/>
          <w:szCs w:val="24"/>
          <w:lang w:eastAsia="fr-FR"/>
        </w:rPr>
      </w:pPr>
      <w:r>
        <w:rPr>
          <w:rFonts w:eastAsia="Times New Roman" w:cs="Times New Roman"/>
          <w:sz w:val="24"/>
          <w:szCs w:val="24"/>
          <w:lang w:eastAsia="fr-FR"/>
        </w:rPr>
        <w:tab/>
      </w:r>
      <w:r w:rsidRPr="0055204E">
        <w:rPr>
          <w:rFonts w:eastAsia="Times New Roman" w:cs="Times New Roman"/>
          <w:sz w:val="24"/>
          <w:szCs w:val="24"/>
          <w:lang w:eastAsia="fr-FR"/>
        </w:rPr>
        <w:t>Capital versé légal</w:t>
      </w:r>
      <w:r w:rsidRPr="0055204E">
        <w:rPr>
          <w:rFonts w:eastAsia="Times New Roman" w:cs="Times New Roman"/>
          <w:sz w:val="24"/>
          <w:szCs w:val="24"/>
          <w:lang w:eastAsia="fr-FR"/>
        </w:rPr>
        <w:tab/>
        <w:t>170 000</w:t>
      </w:r>
      <w:r w:rsidRPr="0055204E">
        <w:rPr>
          <w:rFonts w:eastAsia="Times New Roman" w:cs="Times New Roman"/>
          <w:sz w:val="24"/>
          <w:szCs w:val="24"/>
          <w:lang w:eastAsia="fr-FR"/>
        </w:rPr>
        <w:tab/>
        <w:t>$</w:t>
      </w:r>
    </w:p>
    <w:p w14:paraId="7D8B2931" w14:textId="77777777" w:rsidR="0055204E" w:rsidRPr="0055204E" w:rsidRDefault="0055204E" w:rsidP="0055204E">
      <w:pPr>
        <w:tabs>
          <w:tab w:val="left" w:pos="540"/>
          <w:tab w:val="right" w:pos="8280"/>
          <w:tab w:val="left" w:pos="846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Moins : Réduction du CV selon 86(2.1)</w:t>
      </w:r>
      <w:r w:rsidRPr="0055204E">
        <w:rPr>
          <w:rFonts w:eastAsia="Times New Roman" w:cs="Times New Roman"/>
          <w:sz w:val="24"/>
          <w:szCs w:val="24"/>
          <w:lang w:eastAsia="fr-FR"/>
        </w:rPr>
        <w:tab/>
      </w:r>
      <w:r w:rsidRPr="0055204E">
        <w:rPr>
          <w:rFonts w:eastAsia="Times New Roman" w:cs="Times New Roman"/>
          <w:sz w:val="24"/>
          <w:szCs w:val="24"/>
          <w:u w:val="single"/>
          <w:lang w:eastAsia="fr-FR"/>
        </w:rPr>
        <w:t>150 000</w:t>
      </w:r>
      <w:r w:rsidRPr="0055204E">
        <w:rPr>
          <w:rFonts w:eastAsia="Times New Roman" w:cs="Times New Roman"/>
          <w:sz w:val="24"/>
          <w:szCs w:val="24"/>
          <w:lang w:eastAsia="fr-FR"/>
        </w:rPr>
        <w:tab/>
      </w:r>
    </w:p>
    <w:p w14:paraId="5EB8476B" w14:textId="77777777" w:rsidR="0055204E" w:rsidRPr="0055204E" w:rsidRDefault="0055204E" w:rsidP="0055204E">
      <w:pPr>
        <w:tabs>
          <w:tab w:val="left" w:pos="540"/>
          <w:tab w:val="right" w:pos="8280"/>
          <w:tab w:val="left" w:pos="846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Capital versé fiscal</w:t>
      </w:r>
      <w:r w:rsidRPr="0055204E">
        <w:rPr>
          <w:rFonts w:eastAsia="Times New Roman" w:cs="Times New Roman"/>
          <w:sz w:val="24"/>
          <w:szCs w:val="24"/>
          <w:lang w:eastAsia="fr-FR"/>
        </w:rPr>
        <w:tab/>
      </w:r>
      <w:r w:rsidRPr="0055204E">
        <w:rPr>
          <w:rFonts w:eastAsia="Times New Roman" w:cs="Times New Roman"/>
          <w:sz w:val="24"/>
          <w:szCs w:val="24"/>
          <w:u w:val="double"/>
          <w:lang w:eastAsia="fr-FR"/>
        </w:rPr>
        <w:t> 20 000</w:t>
      </w:r>
      <w:r w:rsidRPr="0055204E">
        <w:rPr>
          <w:rFonts w:eastAsia="Times New Roman" w:cs="Times New Roman"/>
          <w:sz w:val="24"/>
          <w:szCs w:val="24"/>
          <w:lang w:eastAsia="fr-FR"/>
        </w:rPr>
        <w:tab/>
        <w:t>$</w:t>
      </w:r>
    </w:p>
    <w:p w14:paraId="5E98AF35" w14:textId="77777777" w:rsidR="0055204E" w:rsidRPr="0055204E" w:rsidRDefault="0055204E" w:rsidP="0055204E">
      <w:pPr>
        <w:tabs>
          <w:tab w:val="left" w:pos="540"/>
          <w:tab w:val="right" w:pos="8280"/>
          <w:tab w:val="left" w:pos="8460"/>
        </w:tabs>
        <w:spacing w:line="360" w:lineRule="atLeast"/>
        <w:rPr>
          <w:rFonts w:eastAsia="Times New Roman" w:cs="Times New Roman"/>
          <w:sz w:val="24"/>
          <w:szCs w:val="24"/>
          <w:lang w:eastAsia="fr-FR"/>
        </w:rPr>
      </w:pPr>
    </w:p>
    <w:p w14:paraId="22866E34" w14:textId="77777777" w:rsidR="0055204E" w:rsidRPr="0055204E" w:rsidRDefault="0055204E" w:rsidP="0055204E">
      <w:pPr>
        <w:tabs>
          <w:tab w:val="left" w:pos="540"/>
          <w:tab w:val="right" w:pos="8280"/>
          <w:tab w:val="left" w:pos="846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Sans l'application de 86(2.1), le rachat des actions "C" aurait pu se faire sans impact pour madame Dubé.  Elle aurait donc converti un dividende potentiel ou du gain en capital potentiel en encaissement de capital versé non imposable.</w:t>
      </w:r>
    </w:p>
    <w:p w14:paraId="1A3E9497" w14:textId="77777777" w:rsidR="0055204E" w:rsidRPr="0055204E" w:rsidRDefault="0055204E" w:rsidP="0055204E">
      <w:pPr>
        <w:tabs>
          <w:tab w:val="left" w:pos="540"/>
          <w:tab w:val="right" w:pos="8280"/>
          <w:tab w:val="left" w:pos="8460"/>
        </w:tabs>
        <w:spacing w:line="360" w:lineRule="atLeast"/>
        <w:rPr>
          <w:rFonts w:eastAsia="Times New Roman" w:cs="Times New Roman"/>
          <w:sz w:val="24"/>
          <w:szCs w:val="24"/>
          <w:lang w:eastAsia="fr-FR"/>
        </w:rPr>
      </w:pPr>
    </w:p>
    <w:p w14:paraId="6DD71435" w14:textId="77777777" w:rsidR="0055204E" w:rsidRDefault="0055204E" w:rsidP="0055204E">
      <w:pPr>
        <w:rPr>
          <w:rFonts w:eastAsia="Times New Roman" w:cs="Times New Roman"/>
          <w:sz w:val="24"/>
          <w:szCs w:val="24"/>
          <w:lang w:eastAsia="fr-FR"/>
        </w:rPr>
      </w:pPr>
      <w:r w:rsidRPr="0055204E">
        <w:rPr>
          <w:rFonts w:eastAsia="Times New Roman" w:cs="Times New Roman"/>
          <w:sz w:val="24"/>
          <w:szCs w:val="24"/>
          <w:lang w:eastAsia="fr-FR"/>
        </w:rPr>
        <w:t>Suite à l'application de 86(2.1), lors du rachat des actions "C", madame Dubé devra inclure dans son revenu un montant de 18 750 $, soit un di</w:t>
      </w:r>
      <w:r w:rsidR="00CE0773">
        <w:rPr>
          <w:rFonts w:eastAsia="Times New Roman" w:cs="Times New Roman"/>
          <w:sz w:val="24"/>
          <w:szCs w:val="24"/>
          <w:lang w:eastAsia="fr-FR"/>
        </w:rPr>
        <w:t>vidende de 15 000 $ selon 84(3).</w:t>
      </w:r>
    </w:p>
    <w:p w14:paraId="6F2F2DA9" w14:textId="77777777" w:rsidR="0055204E" w:rsidRDefault="0055204E" w:rsidP="0055204E">
      <w:pPr>
        <w:rPr>
          <w:rFonts w:eastAsia="Times New Roman" w:cs="Times New Roman"/>
          <w:sz w:val="24"/>
          <w:szCs w:val="24"/>
          <w:lang w:eastAsia="fr-FR"/>
        </w:rPr>
      </w:pPr>
    </w:p>
    <w:p w14:paraId="7FF7A8B2" w14:textId="77777777" w:rsidR="0055204E" w:rsidRDefault="0055204E" w:rsidP="0055204E">
      <w:pPr>
        <w:pStyle w:val="unecolonne"/>
        <w:rPr>
          <w:szCs w:val="24"/>
        </w:rPr>
      </w:pPr>
      <w:r w:rsidRPr="00AF4DAC">
        <w:rPr>
          <w:rFonts w:ascii="Times New Roman" w:hAnsi="Times New Roman"/>
          <w:szCs w:val="24"/>
        </w:rPr>
        <w:t>2) </w:t>
      </w:r>
      <w:r>
        <w:rPr>
          <w:szCs w:val="24"/>
        </w:rPr>
        <w:t>Présentez les conséquences fiscales du rachat de 100 actions</w:t>
      </w:r>
      <w:r w:rsidRPr="0055204E">
        <w:rPr>
          <w:szCs w:val="24"/>
        </w:rPr>
        <w:t xml:space="preserve"> "C"</w:t>
      </w:r>
      <w:r>
        <w:rPr>
          <w:szCs w:val="24"/>
        </w:rPr>
        <w:t>.</w:t>
      </w:r>
    </w:p>
    <w:p w14:paraId="5B0FC20D" w14:textId="77777777" w:rsidR="0055204E" w:rsidRDefault="0055204E" w:rsidP="0055204E">
      <w:pPr>
        <w:pStyle w:val="unecolonne"/>
        <w:rPr>
          <w:szCs w:val="24"/>
        </w:rPr>
      </w:pPr>
    </w:p>
    <w:p w14:paraId="069463A3" w14:textId="77777777" w:rsidR="0055204E" w:rsidRPr="0055204E" w:rsidRDefault="0055204E" w:rsidP="0055204E">
      <w:pPr>
        <w:tabs>
          <w:tab w:val="left" w:pos="540"/>
          <w:tab w:val="left" w:pos="6300"/>
          <w:tab w:val="right" w:pos="7740"/>
        </w:tabs>
        <w:spacing w:line="360" w:lineRule="atLeast"/>
        <w:rPr>
          <w:rFonts w:eastAsia="Times New Roman" w:cs="Times New Roman"/>
          <w:b/>
          <w:sz w:val="24"/>
          <w:szCs w:val="24"/>
          <w:lang w:eastAsia="fr-FR"/>
        </w:rPr>
      </w:pPr>
      <w:r w:rsidRPr="0055204E">
        <w:rPr>
          <w:rFonts w:eastAsia="Times New Roman" w:cs="Times New Roman"/>
          <w:b/>
          <w:sz w:val="24"/>
          <w:szCs w:val="24"/>
          <w:lang w:eastAsia="fr-FR"/>
        </w:rPr>
        <w:t>RACHAT DE 100 ACTIONS "C" L’ANNÉE SUIVANTE POUR 17 000 $.</w:t>
      </w:r>
    </w:p>
    <w:p w14:paraId="05BF21CF" w14:textId="77777777" w:rsidR="0055204E" w:rsidRPr="0055204E" w:rsidRDefault="0055204E" w:rsidP="0055204E">
      <w:pPr>
        <w:tabs>
          <w:tab w:val="left" w:pos="540"/>
          <w:tab w:val="left" w:pos="6300"/>
          <w:tab w:val="right" w:pos="7740"/>
        </w:tabs>
        <w:spacing w:line="360" w:lineRule="atLeast"/>
        <w:rPr>
          <w:rFonts w:eastAsia="Times New Roman" w:cs="Times New Roman"/>
          <w:sz w:val="24"/>
          <w:szCs w:val="24"/>
          <w:lang w:eastAsia="fr-FR"/>
        </w:rPr>
      </w:pPr>
    </w:p>
    <w:p w14:paraId="1080C184" w14:textId="77777777" w:rsidR="0055204E" w:rsidRPr="0055204E" w:rsidRDefault="0055204E" w:rsidP="0055204E">
      <w:pPr>
        <w:tabs>
          <w:tab w:val="left" w:pos="540"/>
          <w:tab w:val="left" w:pos="6300"/>
          <w:tab w:val="right" w:pos="7740"/>
        </w:tabs>
        <w:spacing w:line="360" w:lineRule="atLeast"/>
        <w:rPr>
          <w:rFonts w:eastAsia="Times New Roman" w:cs="Times New Roman"/>
          <w:b/>
          <w:sz w:val="24"/>
          <w:szCs w:val="24"/>
          <w:lang w:eastAsia="fr-FR"/>
        </w:rPr>
      </w:pPr>
      <w:r w:rsidRPr="0055204E">
        <w:rPr>
          <w:rFonts w:eastAsia="Times New Roman" w:cs="Times New Roman"/>
          <w:b/>
          <w:sz w:val="24"/>
          <w:szCs w:val="24"/>
          <w:u w:val="single"/>
          <w:lang w:eastAsia="fr-FR"/>
        </w:rPr>
        <w:t>CONSÉQUENCES FISCALES</w:t>
      </w:r>
      <w:r w:rsidRPr="0055204E">
        <w:rPr>
          <w:rFonts w:eastAsia="Times New Roman" w:cs="Times New Roman"/>
          <w:b/>
          <w:sz w:val="24"/>
          <w:szCs w:val="24"/>
          <w:lang w:eastAsia="fr-FR"/>
        </w:rPr>
        <w:t xml:space="preserve"> pour madame Dubé</w:t>
      </w:r>
    </w:p>
    <w:p w14:paraId="368CAB16" w14:textId="77777777" w:rsidR="0055204E" w:rsidRPr="0055204E" w:rsidRDefault="0055204E" w:rsidP="0055204E">
      <w:pPr>
        <w:tabs>
          <w:tab w:val="left" w:pos="540"/>
          <w:tab w:val="left" w:pos="6300"/>
          <w:tab w:val="right" w:pos="7740"/>
        </w:tabs>
        <w:spacing w:line="240" w:lineRule="auto"/>
        <w:rPr>
          <w:rFonts w:eastAsia="Times New Roman" w:cs="Times New Roman"/>
          <w:sz w:val="24"/>
          <w:szCs w:val="24"/>
          <w:lang w:eastAsia="fr-FR"/>
        </w:rPr>
      </w:pPr>
    </w:p>
    <w:p w14:paraId="4D8C456E" w14:textId="77777777" w:rsidR="0055204E" w:rsidRPr="0055204E" w:rsidRDefault="0055204E" w:rsidP="0055204E">
      <w:pPr>
        <w:tabs>
          <w:tab w:val="left" w:pos="540"/>
          <w:tab w:val="left" w:pos="6300"/>
          <w:tab w:val="right" w:pos="774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Madame Dubé possède 1 000 actions "C" ayant un CV de 20 $ chacune et rachetables à 170 $ chacune.</w:t>
      </w:r>
    </w:p>
    <w:p w14:paraId="19507005" w14:textId="77777777" w:rsidR="0055204E" w:rsidRPr="0055204E" w:rsidRDefault="0055204E" w:rsidP="0055204E">
      <w:pPr>
        <w:tabs>
          <w:tab w:val="left" w:pos="540"/>
          <w:tab w:val="left" w:pos="6300"/>
          <w:tab w:val="right" w:pos="7740"/>
        </w:tabs>
        <w:spacing w:line="360" w:lineRule="atLeast"/>
        <w:rPr>
          <w:rFonts w:eastAsia="Times New Roman" w:cs="Times New Roman"/>
          <w:sz w:val="24"/>
          <w:szCs w:val="24"/>
          <w:lang w:eastAsia="fr-FR"/>
        </w:rPr>
      </w:pPr>
    </w:p>
    <w:tbl>
      <w:tblPr>
        <w:tblStyle w:val="Grilledutableau"/>
        <w:tblW w:w="0" w:type="auto"/>
        <w:shd w:val="pct10" w:color="auto" w:fill="auto"/>
        <w:tblLook w:val="04A0" w:firstRow="1" w:lastRow="0" w:firstColumn="1" w:lastColumn="0" w:noHBand="0" w:noVBand="1"/>
      </w:tblPr>
      <w:tblGrid>
        <w:gridCol w:w="8780"/>
      </w:tblGrid>
      <w:tr w:rsidR="00C10A99" w14:paraId="41A27D62" w14:textId="77777777" w:rsidTr="00C10A99">
        <w:tc>
          <w:tcPr>
            <w:tcW w:w="8780" w:type="dxa"/>
            <w:shd w:val="pct10" w:color="auto" w:fill="auto"/>
          </w:tcPr>
          <w:p w14:paraId="3DE6283D" w14:textId="77777777" w:rsidR="00C10A99" w:rsidRPr="00C10A99" w:rsidRDefault="00C10A99" w:rsidP="00C10A99">
            <w:pPr>
              <w:spacing w:line="276" w:lineRule="auto"/>
              <w:rPr>
                <w:b/>
                <w:lang w:eastAsia="fr-FR"/>
              </w:rPr>
            </w:pPr>
            <w:r w:rsidRPr="00C10A99">
              <w:rPr>
                <w:b/>
                <w:lang w:eastAsia="fr-FR"/>
              </w:rPr>
              <w:t>La société rachète 100 actions "C"</w:t>
            </w:r>
          </w:p>
        </w:tc>
      </w:tr>
    </w:tbl>
    <w:p w14:paraId="11B0EE8C" w14:textId="77777777" w:rsidR="0055204E" w:rsidRPr="0055204E" w:rsidRDefault="0055204E" w:rsidP="0055204E">
      <w:pPr>
        <w:tabs>
          <w:tab w:val="left" w:pos="540"/>
          <w:tab w:val="left" w:pos="6300"/>
          <w:tab w:val="right" w:pos="7740"/>
        </w:tabs>
        <w:spacing w:line="240" w:lineRule="auto"/>
        <w:rPr>
          <w:rFonts w:eastAsia="Times New Roman" w:cs="Times New Roman"/>
          <w:b/>
          <w:sz w:val="24"/>
          <w:szCs w:val="24"/>
          <w:u w:val="single"/>
          <w:lang w:eastAsia="fr-FR"/>
        </w:rPr>
      </w:pPr>
    </w:p>
    <w:p w14:paraId="4BBC3172" w14:textId="77777777" w:rsidR="0055204E" w:rsidRPr="0055204E" w:rsidRDefault="0055204E" w:rsidP="0055204E">
      <w:pPr>
        <w:tabs>
          <w:tab w:val="left" w:pos="540"/>
          <w:tab w:val="left" w:pos="6300"/>
          <w:tab w:val="right" w:pos="7740"/>
        </w:tabs>
        <w:spacing w:line="360" w:lineRule="atLeast"/>
        <w:rPr>
          <w:rFonts w:eastAsia="Times New Roman" w:cs="Times New Roman"/>
          <w:sz w:val="24"/>
          <w:szCs w:val="24"/>
          <w:u w:val="single"/>
          <w:lang w:eastAsia="fr-FR"/>
        </w:rPr>
      </w:pPr>
      <w:r w:rsidRPr="0055204E">
        <w:rPr>
          <w:rFonts w:eastAsia="Times New Roman" w:cs="Times New Roman"/>
          <w:sz w:val="24"/>
          <w:szCs w:val="24"/>
          <w:u w:val="single"/>
          <w:lang w:eastAsia="fr-FR"/>
        </w:rPr>
        <w:t>Calcul du dividende réputé</w:t>
      </w:r>
    </w:p>
    <w:p w14:paraId="0DC1D249"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Montant payé 100 X 170 $</w:t>
      </w:r>
      <w:r w:rsidRPr="0055204E">
        <w:rPr>
          <w:rFonts w:eastAsia="Times New Roman" w:cs="Times New Roman"/>
          <w:sz w:val="24"/>
          <w:szCs w:val="24"/>
          <w:lang w:eastAsia="fr-FR"/>
        </w:rPr>
        <w:tab/>
        <w:t>17 000</w:t>
      </w:r>
      <w:r w:rsidRPr="0055204E">
        <w:rPr>
          <w:rFonts w:eastAsia="Times New Roman" w:cs="Times New Roman"/>
          <w:sz w:val="24"/>
          <w:szCs w:val="24"/>
          <w:lang w:eastAsia="fr-FR"/>
        </w:rPr>
        <w:tab/>
        <w:t>$</w:t>
      </w:r>
    </w:p>
    <w:p w14:paraId="5FACF543"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r>
      <w:r w:rsidRPr="0055204E">
        <w:rPr>
          <w:rFonts w:eastAsia="Times New Roman" w:cs="Times New Roman"/>
          <w:b/>
          <w:sz w:val="24"/>
          <w:szCs w:val="24"/>
          <w:lang w:eastAsia="fr-FR"/>
        </w:rPr>
        <w:t xml:space="preserve">Moins : </w:t>
      </w:r>
      <w:r w:rsidRPr="0055204E">
        <w:rPr>
          <w:rFonts w:eastAsia="Times New Roman" w:cs="Times New Roman"/>
          <w:sz w:val="24"/>
          <w:szCs w:val="24"/>
          <w:lang w:eastAsia="fr-FR"/>
        </w:rPr>
        <w:t>CV 100 x 20 $</w:t>
      </w:r>
      <w:r w:rsidRPr="0055204E">
        <w:rPr>
          <w:rFonts w:eastAsia="Times New Roman" w:cs="Times New Roman"/>
          <w:sz w:val="24"/>
          <w:szCs w:val="24"/>
          <w:lang w:eastAsia="fr-FR"/>
        </w:rPr>
        <w:tab/>
        <w:t>-</w:t>
      </w:r>
      <w:r w:rsidRPr="0055204E">
        <w:rPr>
          <w:rFonts w:eastAsia="Times New Roman" w:cs="Times New Roman"/>
          <w:sz w:val="24"/>
          <w:szCs w:val="24"/>
          <w:u w:val="single"/>
          <w:lang w:eastAsia="fr-FR"/>
        </w:rPr>
        <w:t> 2 000</w:t>
      </w:r>
    </w:p>
    <w:p w14:paraId="0949F4C5"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u w:val="double"/>
          <w:lang w:eastAsia="fr-FR"/>
        </w:rPr>
      </w:pPr>
      <w:r w:rsidRPr="0055204E">
        <w:rPr>
          <w:rFonts w:eastAsia="Times New Roman" w:cs="Times New Roman"/>
          <w:sz w:val="24"/>
          <w:szCs w:val="24"/>
          <w:lang w:eastAsia="fr-FR"/>
        </w:rPr>
        <w:tab/>
        <w:t>Dividende réputé</w:t>
      </w:r>
      <w:r w:rsidRPr="0055204E">
        <w:rPr>
          <w:rFonts w:eastAsia="Times New Roman" w:cs="Times New Roman"/>
          <w:sz w:val="24"/>
          <w:szCs w:val="24"/>
          <w:lang w:eastAsia="fr-FR"/>
        </w:rPr>
        <w:tab/>
      </w:r>
      <w:r w:rsidRPr="0055204E">
        <w:rPr>
          <w:rFonts w:eastAsia="Times New Roman" w:cs="Times New Roman"/>
          <w:sz w:val="24"/>
          <w:szCs w:val="24"/>
          <w:u w:val="double"/>
          <w:lang w:eastAsia="fr-FR"/>
        </w:rPr>
        <w:t>15 000</w:t>
      </w:r>
      <w:r w:rsidRPr="0055204E">
        <w:rPr>
          <w:rFonts w:eastAsia="Times New Roman" w:cs="Times New Roman"/>
          <w:sz w:val="24"/>
          <w:szCs w:val="24"/>
          <w:lang w:eastAsia="fr-FR"/>
        </w:rPr>
        <w:tab/>
        <w:t>$</w:t>
      </w:r>
    </w:p>
    <w:p w14:paraId="753FCC7B"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u w:val="double"/>
          <w:lang w:eastAsia="fr-FR"/>
        </w:rPr>
      </w:pPr>
    </w:p>
    <w:p w14:paraId="2B947D40"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u w:val="single"/>
          <w:lang w:eastAsia="fr-FR"/>
        </w:rPr>
      </w:pPr>
      <w:r w:rsidRPr="0055204E">
        <w:rPr>
          <w:rFonts w:eastAsia="Times New Roman" w:cs="Times New Roman"/>
          <w:sz w:val="24"/>
          <w:szCs w:val="24"/>
          <w:u w:val="single"/>
          <w:lang w:eastAsia="fr-FR"/>
        </w:rPr>
        <w:t>Disposition des actions "C"</w:t>
      </w:r>
    </w:p>
    <w:p w14:paraId="7A95CFBF"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Produit de disposition</w:t>
      </w:r>
    </w:p>
    <w:p w14:paraId="604FC7DF" w14:textId="77777777" w:rsidR="0055204E" w:rsidRPr="0055204E" w:rsidRDefault="0055204E" w:rsidP="0055204E">
      <w:pPr>
        <w:tabs>
          <w:tab w:val="left" w:pos="360"/>
          <w:tab w:val="left" w:pos="720"/>
          <w:tab w:val="right" w:pos="6300"/>
          <w:tab w:val="left" w:pos="648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r>
      <w:r w:rsidRPr="0055204E">
        <w:rPr>
          <w:rFonts w:eastAsia="Times New Roman" w:cs="Times New Roman"/>
          <w:sz w:val="24"/>
          <w:szCs w:val="24"/>
          <w:lang w:eastAsia="fr-FR"/>
        </w:rPr>
        <w:tab/>
        <w:t>Montant reçu</w:t>
      </w:r>
      <w:r w:rsidRPr="0055204E">
        <w:rPr>
          <w:rFonts w:eastAsia="Times New Roman" w:cs="Times New Roman"/>
          <w:sz w:val="24"/>
          <w:szCs w:val="24"/>
          <w:lang w:eastAsia="fr-FR"/>
        </w:rPr>
        <w:tab/>
        <w:t>17 000</w:t>
      </w:r>
      <w:r w:rsidRPr="0055204E">
        <w:rPr>
          <w:rFonts w:eastAsia="Times New Roman" w:cs="Times New Roman"/>
          <w:sz w:val="24"/>
          <w:szCs w:val="24"/>
          <w:lang w:eastAsia="fr-FR"/>
        </w:rPr>
        <w:tab/>
        <w:t>$</w:t>
      </w:r>
    </w:p>
    <w:p w14:paraId="6FB3AF05" w14:textId="77777777" w:rsidR="0055204E" w:rsidRPr="0055204E" w:rsidRDefault="0055204E" w:rsidP="0055204E">
      <w:pPr>
        <w:tabs>
          <w:tab w:val="left" w:pos="360"/>
          <w:tab w:val="left" w:pos="720"/>
          <w:tab w:val="right" w:pos="6300"/>
          <w:tab w:val="left" w:pos="648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r>
      <w:r w:rsidRPr="0055204E">
        <w:rPr>
          <w:rFonts w:eastAsia="Times New Roman" w:cs="Times New Roman"/>
          <w:sz w:val="24"/>
          <w:szCs w:val="24"/>
          <w:lang w:eastAsia="fr-FR"/>
        </w:rPr>
        <w:tab/>
      </w:r>
      <w:r w:rsidRPr="0055204E">
        <w:rPr>
          <w:rFonts w:eastAsia="Times New Roman" w:cs="Times New Roman"/>
          <w:b/>
          <w:sz w:val="24"/>
          <w:szCs w:val="24"/>
          <w:lang w:eastAsia="fr-FR"/>
        </w:rPr>
        <w:t>Moins :</w:t>
      </w:r>
      <w:r w:rsidRPr="0055204E">
        <w:rPr>
          <w:rFonts w:eastAsia="Times New Roman" w:cs="Times New Roman"/>
          <w:sz w:val="24"/>
          <w:szCs w:val="24"/>
          <w:lang w:eastAsia="fr-FR"/>
        </w:rPr>
        <w:t xml:space="preserve"> dividende réputé</w:t>
      </w:r>
      <w:r w:rsidRPr="0055204E">
        <w:rPr>
          <w:rFonts w:eastAsia="Times New Roman" w:cs="Times New Roman"/>
          <w:sz w:val="24"/>
          <w:szCs w:val="24"/>
          <w:lang w:eastAsia="fr-FR"/>
        </w:rPr>
        <w:tab/>
        <w:t>- </w:t>
      </w:r>
      <w:r w:rsidRPr="0055204E">
        <w:rPr>
          <w:rFonts w:eastAsia="Times New Roman" w:cs="Times New Roman"/>
          <w:sz w:val="24"/>
          <w:szCs w:val="24"/>
          <w:u w:val="single"/>
          <w:lang w:eastAsia="fr-FR"/>
        </w:rPr>
        <w:t>15 000</w:t>
      </w:r>
      <w:r w:rsidRPr="0055204E">
        <w:rPr>
          <w:rFonts w:eastAsia="Times New Roman" w:cs="Times New Roman"/>
          <w:sz w:val="24"/>
          <w:szCs w:val="24"/>
          <w:lang w:eastAsia="fr-FR"/>
        </w:rPr>
        <w:tab/>
      </w:r>
      <w:r w:rsidRPr="0055204E">
        <w:rPr>
          <w:rFonts w:eastAsia="Times New Roman" w:cs="Times New Roman"/>
          <w:sz w:val="24"/>
          <w:szCs w:val="24"/>
          <w:lang w:eastAsia="fr-FR"/>
        </w:rPr>
        <w:tab/>
        <w:t>2 000</w:t>
      </w:r>
      <w:r w:rsidRPr="0055204E">
        <w:rPr>
          <w:rFonts w:eastAsia="Times New Roman" w:cs="Times New Roman"/>
          <w:sz w:val="24"/>
          <w:szCs w:val="24"/>
          <w:lang w:eastAsia="fr-FR"/>
        </w:rPr>
        <w:tab/>
        <w:t>$</w:t>
      </w:r>
    </w:p>
    <w:p w14:paraId="5B4E3A11"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r>
      <w:r w:rsidRPr="0055204E">
        <w:rPr>
          <w:rFonts w:eastAsia="Times New Roman" w:cs="Times New Roman"/>
          <w:b/>
          <w:sz w:val="24"/>
          <w:szCs w:val="24"/>
          <w:lang w:eastAsia="fr-FR"/>
        </w:rPr>
        <w:t>Moins :</w:t>
      </w:r>
      <w:r w:rsidRPr="0055204E">
        <w:rPr>
          <w:rFonts w:eastAsia="Times New Roman" w:cs="Times New Roman"/>
          <w:sz w:val="24"/>
          <w:szCs w:val="24"/>
          <w:lang w:eastAsia="fr-FR"/>
        </w:rPr>
        <w:t xml:space="preserve"> PBR</w:t>
      </w:r>
      <w:r w:rsidRPr="0055204E">
        <w:rPr>
          <w:rFonts w:eastAsia="Times New Roman" w:cs="Times New Roman"/>
          <w:sz w:val="24"/>
          <w:szCs w:val="24"/>
          <w:lang w:eastAsia="fr-FR"/>
        </w:rPr>
        <w:tab/>
      </w:r>
      <w:r w:rsidRPr="0055204E">
        <w:rPr>
          <w:rFonts w:eastAsia="Times New Roman" w:cs="Times New Roman"/>
          <w:sz w:val="24"/>
          <w:szCs w:val="24"/>
          <w:u w:val="single"/>
          <w:lang w:eastAsia="fr-FR"/>
        </w:rPr>
        <w:t>    0</w:t>
      </w:r>
    </w:p>
    <w:p w14:paraId="631683B4"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lang w:eastAsia="fr-FR"/>
        </w:rPr>
      </w:pPr>
      <w:r w:rsidRPr="0055204E">
        <w:rPr>
          <w:rFonts w:eastAsia="Times New Roman" w:cs="Times New Roman"/>
          <w:sz w:val="24"/>
          <w:szCs w:val="24"/>
          <w:lang w:eastAsia="fr-FR"/>
        </w:rPr>
        <w:tab/>
        <w:t>Gain en capital</w:t>
      </w:r>
      <w:r w:rsidRPr="0055204E">
        <w:rPr>
          <w:rFonts w:eastAsia="Times New Roman" w:cs="Times New Roman"/>
          <w:sz w:val="24"/>
          <w:szCs w:val="24"/>
          <w:lang w:eastAsia="fr-FR"/>
        </w:rPr>
        <w:tab/>
      </w:r>
      <w:r w:rsidRPr="0055204E">
        <w:rPr>
          <w:rFonts w:eastAsia="Times New Roman" w:cs="Times New Roman"/>
          <w:sz w:val="24"/>
          <w:szCs w:val="24"/>
          <w:u w:val="double"/>
          <w:lang w:eastAsia="fr-FR"/>
        </w:rPr>
        <w:t>2 000</w:t>
      </w:r>
      <w:r w:rsidRPr="0055204E">
        <w:rPr>
          <w:rFonts w:eastAsia="Times New Roman" w:cs="Times New Roman"/>
          <w:sz w:val="24"/>
          <w:szCs w:val="24"/>
          <w:lang w:eastAsia="fr-FR"/>
        </w:rPr>
        <w:tab/>
        <w:t>$</w:t>
      </w:r>
    </w:p>
    <w:p w14:paraId="71C76EF3" w14:textId="77777777" w:rsidR="0055204E" w:rsidRPr="0055204E" w:rsidRDefault="0055204E" w:rsidP="0055204E">
      <w:pPr>
        <w:tabs>
          <w:tab w:val="left" w:pos="360"/>
          <w:tab w:val="right" w:pos="8100"/>
          <w:tab w:val="left" w:pos="8280"/>
        </w:tabs>
        <w:spacing w:line="360" w:lineRule="atLeast"/>
        <w:rPr>
          <w:rFonts w:eastAsia="Times New Roman" w:cs="Times New Roman"/>
          <w:sz w:val="24"/>
          <w:szCs w:val="24"/>
          <w:u w:val="double"/>
          <w:lang w:eastAsia="fr-FR"/>
        </w:rPr>
      </w:pPr>
      <w:r w:rsidRPr="0055204E">
        <w:rPr>
          <w:rFonts w:eastAsia="Times New Roman" w:cs="Times New Roman"/>
          <w:sz w:val="24"/>
          <w:szCs w:val="24"/>
          <w:lang w:eastAsia="fr-FR"/>
        </w:rPr>
        <w:tab/>
        <w:t>Gain en capital imposable (50 %)</w:t>
      </w:r>
      <w:r w:rsidRPr="0055204E">
        <w:rPr>
          <w:rFonts w:eastAsia="Times New Roman" w:cs="Times New Roman"/>
          <w:sz w:val="24"/>
          <w:szCs w:val="24"/>
          <w:lang w:eastAsia="fr-FR"/>
        </w:rPr>
        <w:tab/>
      </w:r>
      <w:r w:rsidRPr="0055204E">
        <w:rPr>
          <w:rFonts w:eastAsia="Times New Roman" w:cs="Times New Roman"/>
          <w:sz w:val="24"/>
          <w:szCs w:val="24"/>
          <w:u w:val="double"/>
          <w:lang w:eastAsia="fr-FR"/>
        </w:rPr>
        <w:t>1 000</w:t>
      </w:r>
      <w:r w:rsidRPr="0055204E">
        <w:rPr>
          <w:rFonts w:eastAsia="Times New Roman" w:cs="Times New Roman"/>
          <w:sz w:val="24"/>
          <w:szCs w:val="24"/>
          <w:lang w:eastAsia="fr-FR"/>
        </w:rPr>
        <w:tab/>
        <w:t>$</w:t>
      </w:r>
    </w:p>
    <w:p w14:paraId="0AF842F6" w14:textId="77777777" w:rsidR="0055204E" w:rsidRPr="0055204E" w:rsidRDefault="0055204E" w:rsidP="0055204E">
      <w:pPr>
        <w:tabs>
          <w:tab w:val="left" w:pos="540"/>
          <w:tab w:val="left" w:pos="3780"/>
          <w:tab w:val="right" w:pos="5040"/>
          <w:tab w:val="left" w:pos="6300"/>
          <w:tab w:val="right" w:pos="7740"/>
        </w:tabs>
        <w:spacing w:line="360" w:lineRule="atLeast"/>
        <w:rPr>
          <w:rFonts w:eastAsia="Times New Roman" w:cs="Times New Roman"/>
          <w:sz w:val="24"/>
          <w:szCs w:val="24"/>
          <w:u w:val="double"/>
          <w:lang w:eastAsia="fr-FR"/>
        </w:rPr>
      </w:pPr>
    </w:p>
    <w:p w14:paraId="712D9362" w14:textId="77777777" w:rsidR="0055204E" w:rsidRPr="0055204E" w:rsidRDefault="0055204E" w:rsidP="0055204E">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540"/>
          <w:tab w:val="left" w:pos="3780"/>
          <w:tab w:val="right" w:pos="5040"/>
          <w:tab w:val="left" w:pos="6300"/>
          <w:tab w:val="right" w:pos="7740"/>
        </w:tabs>
        <w:spacing w:line="360" w:lineRule="atLeast"/>
        <w:rPr>
          <w:rFonts w:eastAsia="Times New Roman" w:cs="Times New Roman"/>
          <w:sz w:val="24"/>
          <w:szCs w:val="24"/>
          <w:lang w:eastAsia="fr-FR"/>
        </w:rPr>
      </w:pPr>
      <w:r w:rsidRPr="0055204E">
        <w:rPr>
          <w:rFonts w:eastAsia="Times New Roman" w:cs="Times New Roman"/>
          <w:b/>
          <w:sz w:val="24"/>
          <w:szCs w:val="24"/>
          <w:lang w:eastAsia="fr-FR"/>
        </w:rPr>
        <w:t>Note :</w:t>
      </w:r>
      <w:r w:rsidRPr="0055204E">
        <w:rPr>
          <w:rFonts w:eastAsia="Times New Roman" w:cs="Times New Roman"/>
          <w:sz w:val="24"/>
          <w:szCs w:val="24"/>
          <w:lang w:eastAsia="fr-FR"/>
        </w:rPr>
        <w:t xml:space="preserve"> Le 2 000 $ de gain en capital représente la réalisation du gain relié à l’achat à 10 000 $ de madame Juneau.  À ce moment, madame Dubé a payé 10 000 $ des actions qui avaient un capital versé de 50 000 $, d’où un gain potentiel de 40 000 $.  Elle a réalisé 20 000 $ de ce 40 000 $ lors du remaniement en recevant un billet de 30 000 $ et l’autre 20 000 $ sera réalisé au fur et à mesure du rachat des actions "C".</w:t>
      </w:r>
    </w:p>
    <w:p w14:paraId="7C7C0365" w14:textId="77777777" w:rsidR="0055204E" w:rsidRPr="0055204E" w:rsidRDefault="0055204E" w:rsidP="0055204E">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540"/>
          <w:tab w:val="left" w:pos="3780"/>
          <w:tab w:val="right" w:pos="5040"/>
          <w:tab w:val="left" w:pos="6300"/>
          <w:tab w:val="right" w:pos="7740"/>
        </w:tabs>
        <w:spacing w:line="360" w:lineRule="atLeast"/>
        <w:rPr>
          <w:rFonts w:eastAsia="Times New Roman" w:cs="Times New Roman"/>
          <w:sz w:val="24"/>
          <w:szCs w:val="24"/>
          <w:lang w:eastAsia="fr-FR"/>
        </w:rPr>
      </w:pPr>
    </w:p>
    <w:p w14:paraId="3C9B3001" w14:textId="77777777" w:rsidR="0055204E" w:rsidRPr="0055204E" w:rsidRDefault="0055204E" w:rsidP="0055204E">
      <w:pPr>
        <w:tabs>
          <w:tab w:val="left" w:pos="540"/>
          <w:tab w:val="left" w:pos="3780"/>
          <w:tab w:val="right" w:pos="5040"/>
          <w:tab w:val="left" w:pos="6300"/>
          <w:tab w:val="right" w:pos="7740"/>
        </w:tabs>
        <w:spacing w:line="360" w:lineRule="atLeast"/>
        <w:rPr>
          <w:rFonts w:eastAsia="Times New Roman" w:cs="Times New Roman"/>
          <w:sz w:val="24"/>
          <w:szCs w:val="24"/>
          <w:lang w:eastAsia="fr-FR"/>
        </w:rPr>
      </w:pPr>
    </w:p>
    <w:p w14:paraId="288D6903" w14:textId="77777777" w:rsidR="0055204E" w:rsidRPr="00AF4DAC" w:rsidRDefault="0055204E" w:rsidP="0055204E">
      <w:pPr>
        <w:pStyle w:val="unecolonne"/>
        <w:rPr>
          <w:rFonts w:ascii="Times New Roman" w:hAnsi="Times New Roman"/>
          <w:szCs w:val="24"/>
        </w:rPr>
      </w:pPr>
    </w:p>
    <w:p w14:paraId="540258FA" w14:textId="77777777" w:rsidR="00313D89" w:rsidRPr="00313D89" w:rsidRDefault="00313D89" w:rsidP="00313D89">
      <w:pPr>
        <w:spacing w:line="360" w:lineRule="atLeast"/>
        <w:jc w:val="center"/>
        <w:rPr>
          <w:rFonts w:eastAsia="Times New Roman" w:cs="Times New Roman"/>
          <w:b/>
          <w:sz w:val="24"/>
          <w:szCs w:val="24"/>
          <w:lang w:eastAsia="fr-FR"/>
        </w:rPr>
      </w:pPr>
    </w:p>
    <w:p w14:paraId="791C5432" w14:textId="77777777" w:rsidR="00313D89" w:rsidRPr="00313D89" w:rsidRDefault="00313D89" w:rsidP="00313D89">
      <w:pPr>
        <w:pBdr>
          <w:top w:val="single" w:sz="4" w:space="1" w:color="auto"/>
          <w:left w:val="single" w:sz="4" w:space="4" w:color="auto"/>
          <w:bottom w:val="single" w:sz="4" w:space="1" w:color="auto"/>
          <w:right w:val="single" w:sz="4" w:space="4" w:color="auto"/>
        </w:pBdr>
        <w:shd w:val="pct20" w:color="000000" w:fill="FFFFFF"/>
        <w:spacing w:line="360" w:lineRule="atLeast"/>
        <w:rPr>
          <w:rFonts w:eastAsia="Times New Roman" w:cs="Times New Roman"/>
          <w:b/>
          <w:smallCaps/>
          <w:sz w:val="24"/>
          <w:szCs w:val="24"/>
          <w:lang w:eastAsia="fr-FR"/>
        </w:rPr>
      </w:pPr>
      <w:r>
        <w:rPr>
          <w:rFonts w:eastAsia="Times New Roman" w:cs="Times New Roman"/>
          <w:b/>
          <w:sz w:val="24"/>
          <w:szCs w:val="24"/>
          <w:lang w:eastAsia="fr-FR"/>
        </w:rPr>
        <w:t>EXERCICE 4-8 : Suite de 4</w:t>
      </w:r>
      <w:r w:rsidRPr="00313D89">
        <w:rPr>
          <w:rFonts w:eastAsia="Times New Roman" w:cs="Times New Roman"/>
          <w:b/>
          <w:sz w:val="24"/>
          <w:szCs w:val="24"/>
          <w:lang w:eastAsia="fr-FR"/>
        </w:rPr>
        <w:t>-7 avec rachat d’actions.</w:t>
      </w:r>
    </w:p>
    <w:p w14:paraId="4ED6F926" w14:textId="77777777" w:rsidR="00313D89" w:rsidRDefault="00313D89" w:rsidP="00313D89">
      <w:pPr>
        <w:tabs>
          <w:tab w:val="left" w:pos="540"/>
          <w:tab w:val="left" w:pos="3780"/>
          <w:tab w:val="right" w:pos="5040"/>
          <w:tab w:val="left" w:pos="6300"/>
          <w:tab w:val="right" w:pos="7740"/>
        </w:tabs>
        <w:spacing w:line="360" w:lineRule="atLeast"/>
        <w:rPr>
          <w:rFonts w:eastAsia="Times New Roman" w:cs="Times New Roman"/>
          <w:sz w:val="24"/>
          <w:szCs w:val="24"/>
          <w:lang w:eastAsia="fr-FR"/>
        </w:rPr>
      </w:pPr>
    </w:p>
    <w:p w14:paraId="282111BB" w14:textId="77777777" w:rsidR="00313D89" w:rsidRPr="00313D89" w:rsidRDefault="00313D89" w:rsidP="00313D89">
      <w:pPr>
        <w:tabs>
          <w:tab w:val="left" w:pos="540"/>
          <w:tab w:val="left" w:pos="3780"/>
          <w:tab w:val="right" w:pos="5040"/>
          <w:tab w:val="left" w:pos="6300"/>
          <w:tab w:val="right" w:pos="7740"/>
        </w:tabs>
        <w:spacing w:line="360" w:lineRule="atLeast"/>
        <w:rPr>
          <w:rFonts w:eastAsia="Times New Roman" w:cs="Times New Roman"/>
          <w:sz w:val="24"/>
          <w:szCs w:val="24"/>
          <w:lang w:eastAsia="fr-FR"/>
        </w:rPr>
      </w:pPr>
      <w:r w:rsidRPr="00313D89">
        <w:rPr>
          <w:rFonts w:eastAsia="Times New Roman" w:cs="Times New Roman"/>
          <w:sz w:val="24"/>
          <w:szCs w:val="24"/>
          <w:lang w:eastAsia="fr-FR"/>
        </w:rPr>
        <w:t>À par</w:t>
      </w:r>
      <w:r>
        <w:rPr>
          <w:rFonts w:eastAsia="Times New Roman" w:cs="Times New Roman"/>
          <w:sz w:val="24"/>
          <w:szCs w:val="24"/>
          <w:lang w:eastAsia="fr-FR"/>
        </w:rPr>
        <w:t>tir de l’exercice 4</w:t>
      </w:r>
      <w:r w:rsidRPr="00313D89">
        <w:rPr>
          <w:rFonts w:eastAsia="Times New Roman" w:cs="Times New Roman"/>
          <w:sz w:val="24"/>
          <w:szCs w:val="24"/>
          <w:lang w:eastAsia="fr-FR"/>
        </w:rPr>
        <w:t xml:space="preserve">-7 précédent, supposons que madame Dubé a payé 250 000 $ au lieu de 10 000 $ pour les actions de madame Juneau.  C'est-à-dire qu'au moment de l'achat, la société avait une JVM de 500 000 $.  Il ne faut pas oublier que présentement la juste valeur marchande de la société est de 400 000 $.  </w:t>
      </w:r>
    </w:p>
    <w:p w14:paraId="17B1EE21" w14:textId="77777777" w:rsidR="00313D89" w:rsidRPr="00313D89" w:rsidRDefault="00313D89" w:rsidP="00313D89">
      <w:pPr>
        <w:tabs>
          <w:tab w:val="left" w:pos="540"/>
          <w:tab w:val="left" w:pos="3780"/>
          <w:tab w:val="right" w:pos="5040"/>
          <w:tab w:val="left" w:pos="6300"/>
          <w:tab w:val="right" w:pos="7740"/>
        </w:tabs>
        <w:spacing w:line="360" w:lineRule="atLeast"/>
        <w:rPr>
          <w:rFonts w:eastAsia="Times New Roman" w:cs="Times New Roman"/>
          <w:sz w:val="24"/>
          <w:szCs w:val="24"/>
          <w:lang w:eastAsia="fr-FR"/>
        </w:rPr>
      </w:pPr>
    </w:p>
    <w:p w14:paraId="20092E80" w14:textId="77777777" w:rsidR="00313D89" w:rsidRPr="00313D89" w:rsidRDefault="00313D89" w:rsidP="00313D89">
      <w:pPr>
        <w:tabs>
          <w:tab w:val="left" w:pos="540"/>
          <w:tab w:val="left" w:pos="3780"/>
          <w:tab w:val="right" w:pos="5040"/>
          <w:tab w:val="left" w:pos="6300"/>
          <w:tab w:val="right" w:pos="7740"/>
        </w:tabs>
        <w:spacing w:line="360" w:lineRule="atLeast"/>
        <w:rPr>
          <w:rFonts w:eastAsia="Times New Roman" w:cs="Times New Roman"/>
          <w:b/>
          <w:sz w:val="24"/>
          <w:szCs w:val="24"/>
          <w:lang w:eastAsia="fr-FR"/>
        </w:rPr>
      </w:pPr>
      <w:r w:rsidRPr="00313D89">
        <w:rPr>
          <w:rFonts w:eastAsia="Times New Roman" w:cs="Times New Roman"/>
          <w:b/>
          <w:sz w:val="24"/>
          <w:szCs w:val="24"/>
          <w:lang w:eastAsia="fr-FR"/>
        </w:rPr>
        <w:t>ON DEMANDE :</w:t>
      </w:r>
    </w:p>
    <w:p w14:paraId="1B49950E" w14:textId="77777777" w:rsidR="00313D89" w:rsidRPr="00313D89" w:rsidRDefault="00313D89" w:rsidP="00313D89">
      <w:pPr>
        <w:tabs>
          <w:tab w:val="left" w:pos="360"/>
          <w:tab w:val="right" w:pos="8100"/>
          <w:tab w:val="left" w:pos="8280"/>
        </w:tabs>
        <w:spacing w:line="360" w:lineRule="atLeast"/>
        <w:rPr>
          <w:rFonts w:eastAsia="Times New Roman" w:cs="Times New Roman"/>
          <w:sz w:val="24"/>
          <w:szCs w:val="24"/>
          <w:lang w:eastAsia="fr-FR"/>
        </w:rPr>
      </w:pPr>
      <w:r w:rsidRPr="00313D89">
        <w:rPr>
          <w:rFonts w:eastAsia="Times New Roman" w:cs="Times New Roman"/>
          <w:sz w:val="24"/>
          <w:szCs w:val="24"/>
          <w:lang w:eastAsia="fr-FR"/>
        </w:rPr>
        <w:t>Présentez les conséquences fiscales du plan proposé et du rachat total des actions "C" l'année suivante.</w:t>
      </w:r>
    </w:p>
    <w:p w14:paraId="70E80888" w14:textId="77777777" w:rsidR="00DB11AD" w:rsidRDefault="00DB11AD">
      <w:pPr>
        <w:spacing w:after="200"/>
        <w:jc w:val="left"/>
      </w:pPr>
      <w:r>
        <w:br w:type="page"/>
      </w:r>
    </w:p>
    <w:p w14:paraId="109C506E" w14:textId="77777777" w:rsidR="00DB11AD" w:rsidRPr="00DB11AD" w:rsidRDefault="00DB11AD" w:rsidP="00DB11AD">
      <w:pPr>
        <w:spacing w:line="360" w:lineRule="atLeast"/>
        <w:ind w:left="720" w:hanging="720"/>
        <w:rPr>
          <w:rFonts w:eastAsia="Times New Roman" w:cs="Times New Roman"/>
          <w:b/>
          <w:sz w:val="24"/>
          <w:szCs w:val="24"/>
          <w:lang w:eastAsia="fr-FR"/>
        </w:rPr>
      </w:pPr>
      <w:r>
        <w:rPr>
          <w:rFonts w:eastAsia="Times New Roman" w:cs="Times New Roman"/>
          <w:b/>
          <w:sz w:val="24"/>
          <w:szCs w:val="24"/>
          <w:lang w:eastAsia="fr-FR"/>
        </w:rPr>
        <w:t>SOLUTION DE L'EXERCICE 4</w:t>
      </w:r>
      <w:r w:rsidRPr="00DB11AD">
        <w:rPr>
          <w:rFonts w:eastAsia="Times New Roman" w:cs="Times New Roman"/>
          <w:b/>
          <w:sz w:val="24"/>
          <w:szCs w:val="24"/>
          <w:lang w:eastAsia="fr-FR"/>
        </w:rPr>
        <w:t>-8</w:t>
      </w:r>
    </w:p>
    <w:p w14:paraId="57C64BB9" w14:textId="77777777" w:rsidR="00DB11AD" w:rsidRDefault="00DB11AD" w:rsidP="00DB11AD">
      <w:pPr>
        <w:tabs>
          <w:tab w:val="left" w:pos="540"/>
          <w:tab w:val="left" w:pos="3780"/>
          <w:tab w:val="right" w:pos="5040"/>
          <w:tab w:val="left" w:pos="6300"/>
          <w:tab w:val="right" w:pos="7740"/>
        </w:tabs>
        <w:spacing w:line="360" w:lineRule="atLeast"/>
        <w:rPr>
          <w:rFonts w:eastAsia="Times New Roman" w:cs="Times New Roman"/>
          <w:b/>
          <w:sz w:val="24"/>
          <w:szCs w:val="24"/>
          <w:u w:val="single"/>
          <w:lang w:eastAsia="fr-FR"/>
        </w:rPr>
      </w:pPr>
    </w:p>
    <w:p w14:paraId="6D53E826" w14:textId="77777777" w:rsidR="00DB11AD" w:rsidRPr="00DB11AD" w:rsidRDefault="00DB11AD" w:rsidP="00DB11AD">
      <w:pPr>
        <w:tabs>
          <w:tab w:val="left" w:pos="540"/>
          <w:tab w:val="left" w:pos="3780"/>
          <w:tab w:val="right" w:pos="5040"/>
          <w:tab w:val="left" w:pos="6300"/>
          <w:tab w:val="right" w:pos="7740"/>
        </w:tabs>
        <w:spacing w:line="360" w:lineRule="atLeast"/>
        <w:rPr>
          <w:rFonts w:eastAsia="Times New Roman" w:cs="Times New Roman"/>
          <w:b/>
          <w:sz w:val="24"/>
          <w:szCs w:val="24"/>
          <w:u w:val="single"/>
          <w:lang w:eastAsia="fr-FR"/>
        </w:rPr>
      </w:pPr>
      <w:r w:rsidRPr="00DB11AD">
        <w:rPr>
          <w:rFonts w:eastAsia="Times New Roman" w:cs="Times New Roman"/>
          <w:b/>
          <w:sz w:val="24"/>
          <w:szCs w:val="24"/>
          <w:u w:val="single"/>
          <w:lang w:eastAsia="fr-FR"/>
        </w:rPr>
        <w:t>CONSÉQUENCES FISCALES</w:t>
      </w:r>
    </w:p>
    <w:p w14:paraId="46FDE1E1" w14:textId="77777777" w:rsidR="00DB11AD" w:rsidRDefault="00DB11AD" w:rsidP="00DB11AD">
      <w:pPr>
        <w:tabs>
          <w:tab w:val="left" w:pos="540"/>
          <w:tab w:val="left" w:pos="3780"/>
          <w:tab w:val="right" w:pos="5040"/>
          <w:tab w:val="left" w:pos="6300"/>
          <w:tab w:val="right" w:pos="7740"/>
        </w:tabs>
        <w:spacing w:line="360" w:lineRule="atLeast"/>
        <w:rPr>
          <w:rFonts w:eastAsia="Times New Roman" w:cs="Times New Roman"/>
          <w:b/>
          <w:sz w:val="24"/>
          <w:szCs w:val="24"/>
          <w:u w:val="single"/>
          <w:lang w:eastAsia="fr-FR"/>
        </w:rPr>
      </w:pPr>
    </w:p>
    <w:p w14:paraId="14CF5A1F" w14:textId="77777777" w:rsidR="00DB11AD" w:rsidRPr="00DB11AD" w:rsidRDefault="00DB11AD" w:rsidP="00DB11AD">
      <w:pPr>
        <w:tabs>
          <w:tab w:val="left" w:pos="540"/>
          <w:tab w:val="left" w:pos="3780"/>
          <w:tab w:val="right" w:pos="5040"/>
          <w:tab w:val="left" w:pos="6300"/>
          <w:tab w:val="right" w:pos="7740"/>
        </w:tabs>
        <w:spacing w:line="360" w:lineRule="atLeast"/>
        <w:rPr>
          <w:rFonts w:eastAsia="Times New Roman" w:cs="Times New Roman"/>
          <w:b/>
          <w:sz w:val="24"/>
          <w:szCs w:val="24"/>
          <w:u w:val="single"/>
          <w:lang w:eastAsia="fr-FR"/>
        </w:rPr>
      </w:pPr>
      <w:r w:rsidRPr="00DB11AD">
        <w:rPr>
          <w:rFonts w:eastAsia="Times New Roman" w:cs="Times New Roman"/>
          <w:b/>
          <w:sz w:val="24"/>
          <w:szCs w:val="24"/>
          <w:u w:val="single"/>
          <w:lang w:eastAsia="fr-FR"/>
        </w:rPr>
        <w:t>Pour madame Dubé lors du remaniement</w:t>
      </w:r>
    </w:p>
    <w:p w14:paraId="71C10185" w14:textId="77777777" w:rsidR="00DB11AD" w:rsidRDefault="00DB11AD" w:rsidP="00DB11AD">
      <w:pPr>
        <w:tabs>
          <w:tab w:val="left" w:pos="360"/>
          <w:tab w:val="right" w:pos="8100"/>
          <w:tab w:val="left" w:pos="8280"/>
        </w:tabs>
        <w:spacing w:line="360" w:lineRule="atLeast"/>
        <w:rPr>
          <w:rFonts w:eastAsia="Times New Roman" w:cs="Times New Roman"/>
          <w:sz w:val="24"/>
          <w:szCs w:val="24"/>
          <w:lang w:eastAsia="fr-FR"/>
        </w:rPr>
      </w:pPr>
    </w:p>
    <w:p w14:paraId="1464363E" w14:textId="77777777" w:rsidR="00DB11AD" w:rsidRDefault="00DB11AD" w:rsidP="00DB11AD">
      <w:pPr>
        <w:tabs>
          <w:tab w:val="left" w:pos="360"/>
          <w:tab w:val="right" w:pos="8100"/>
          <w:tab w:val="left" w:pos="8280"/>
        </w:tabs>
        <w:spacing w:line="360" w:lineRule="atLeast"/>
        <w:rPr>
          <w:rFonts w:eastAsia="Times New Roman" w:cs="Times New Roman"/>
          <w:sz w:val="24"/>
          <w:szCs w:val="24"/>
          <w:lang w:eastAsia="fr-FR"/>
        </w:rPr>
      </w:pPr>
      <w:r w:rsidRPr="00DB11AD">
        <w:rPr>
          <w:rFonts w:eastAsia="Times New Roman" w:cs="Times New Roman"/>
          <w:sz w:val="24"/>
          <w:szCs w:val="24"/>
          <w:u w:val="single"/>
          <w:lang w:eastAsia="fr-FR"/>
        </w:rPr>
        <w:t>Coût du billet à demande 86(1)a)</w:t>
      </w:r>
      <w:r w:rsidRPr="00DB11AD">
        <w:rPr>
          <w:rFonts w:eastAsia="Times New Roman" w:cs="Times New Roman"/>
          <w:sz w:val="24"/>
          <w:szCs w:val="24"/>
          <w:lang w:eastAsia="fr-FR"/>
        </w:rPr>
        <w:tab/>
      </w:r>
      <w:r w:rsidRPr="00DB11AD">
        <w:rPr>
          <w:rFonts w:eastAsia="Times New Roman" w:cs="Times New Roman"/>
          <w:sz w:val="24"/>
          <w:szCs w:val="24"/>
          <w:u w:val="double"/>
          <w:lang w:eastAsia="fr-FR"/>
        </w:rPr>
        <w:t>30 000</w:t>
      </w:r>
      <w:r w:rsidRPr="00DB11AD">
        <w:rPr>
          <w:rFonts w:eastAsia="Times New Roman" w:cs="Times New Roman"/>
          <w:sz w:val="24"/>
          <w:szCs w:val="24"/>
          <w:lang w:eastAsia="fr-FR"/>
        </w:rPr>
        <w:tab/>
        <w:t>$</w:t>
      </w:r>
    </w:p>
    <w:p w14:paraId="6381A3CA" w14:textId="77777777" w:rsidR="00DB11AD" w:rsidRPr="00DB11AD" w:rsidRDefault="00DB11AD" w:rsidP="00DB11AD">
      <w:pPr>
        <w:tabs>
          <w:tab w:val="left" w:pos="360"/>
          <w:tab w:val="right" w:pos="8100"/>
          <w:tab w:val="left" w:pos="8280"/>
        </w:tabs>
        <w:spacing w:line="360" w:lineRule="atLeast"/>
        <w:rPr>
          <w:rFonts w:eastAsia="Times New Roman" w:cs="Times New Roman"/>
          <w:sz w:val="24"/>
          <w:szCs w:val="24"/>
          <w:lang w:eastAsia="fr-FR"/>
        </w:rPr>
      </w:pPr>
    </w:p>
    <w:p w14:paraId="7F757038" w14:textId="77777777" w:rsidR="00DB11AD" w:rsidRPr="00DB11AD" w:rsidRDefault="00DB11AD" w:rsidP="00DB11AD">
      <w:pPr>
        <w:tabs>
          <w:tab w:val="left" w:pos="360"/>
          <w:tab w:val="right" w:pos="8100"/>
          <w:tab w:val="left" w:pos="8280"/>
        </w:tabs>
        <w:spacing w:line="360" w:lineRule="atLeast"/>
        <w:rPr>
          <w:rFonts w:eastAsia="Times New Roman" w:cs="Times New Roman"/>
          <w:sz w:val="24"/>
          <w:szCs w:val="24"/>
          <w:u w:val="single"/>
          <w:lang w:eastAsia="fr-FR"/>
        </w:rPr>
      </w:pPr>
      <w:r w:rsidRPr="00DB11AD">
        <w:rPr>
          <w:rFonts w:eastAsia="Times New Roman" w:cs="Times New Roman"/>
          <w:sz w:val="24"/>
          <w:szCs w:val="24"/>
          <w:u w:val="single"/>
          <w:lang w:eastAsia="fr-FR"/>
        </w:rPr>
        <w:t>Coût des actions privilégiées 86 (1) b)</w:t>
      </w:r>
    </w:p>
    <w:p w14:paraId="575F0D80" w14:textId="77777777" w:rsidR="00DB11AD" w:rsidRPr="00DB11AD" w:rsidRDefault="00DB11AD" w:rsidP="00DB11AD">
      <w:pPr>
        <w:tabs>
          <w:tab w:val="left" w:pos="360"/>
          <w:tab w:val="right" w:pos="8100"/>
          <w:tab w:val="left" w:pos="8280"/>
        </w:tabs>
        <w:spacing w:line="360" w:lineRule="atLeast"/>
        <w:rPr>
          <w:rFonts w:eastAsia="Times New Roman" w:cs="Times New Roman"/>
          <w:sz w:val="24"/>
          <w:szCs w:val="24"/>
          <w:lang w:eastAsia="fr-FR"/>
        </w:rPr>
      </w:pPr>
      <w:r w:rsidRPr="00DB11AD">
        <w:rPr>
          <w:rFonts w:eastAsia="Times New Roman" w:cs="Times New Roman"/>
          <w:sz w:val="24"/>
          <w:szCs w:val="24"/>
          <w:lang w:eastAsia="fr-FR"/>
        </w:rPr>
        <w:tab/>
        <w:t>PBR des anciennes actions ordinaires</w:t>
      </w:r>
      <w:r w:rsidRPr="00DB11AD">
        <w:rPr>
          <w:rFonts w:eastAsia="Times New Roman" w:cs="Times New Roman"/>
          <w:sz w:val="24"/>
          <w:szCs w:val="24"/>
          <w:lang w:eastAsia="fr-FR"/>
        </w:rPr>
        <w:tab/>
        <w:t>250 000</w:t>
      </w:r>
      <w:r w:rsidRPr="00DB11AD">
        <w:rPr>
          <w:rFonts w:eastAsia="Times New Roman" w:cs="Times New Roman"/>
          <w:sz w:val="24"/>
          <w:szCs w:val="24"/>
          <w:lang w:eastAsia="fr-FR"/>
        </w:rPr>
        <w:tab/>
        <w:t>$</w:t>
      </w:r>
    </w:p>
    <w:p w14:paraId="7495DCC3" w14:textId="77777777" w:rsidR="00DB11AD" w:rsidRPr="00DB11AD" w:rsidRDefault="00DB11AD" w:rsidP="00DB11AD">
      <w:pPr>
        <w:tabs>
          <w:tab w:val="left" w:pos="360"/>
          <w:tab w:val="right" w:pos="8100"/>
          <w:tab w:val="left" w:pos="8280"/>
        </w:tabs>
        <w:spacing w:line="360" w:lineRule="atLeast"/>
        <w:rPr>
          <w:rFonts w:eastAsia="Times New Roman" w:cs="Times New Roman"/>
          <w:sz w:val="24"/>
          <w:szCs w:val="24"/>
          <w:lang w:eastAsia="fr-FR"/>
        </w:rPr>
      </w:pPr>
      <w:r w:rsidRPr="00DB11AD">
        <w:rPr>
          <w:rFonts w:eastAsia="Times New Roman" w:cs="Times New Roman"/>
          <w:sz w:val="24"/>
          <w:szCs w:val="24"/>
          <w:lang w:eastAsia="fr-FR"/>
        </w:rPr>
        <w:tab/>
      </w:r>
      <w:r w:rsidRPr="00DB11AD">
        <w:rPr>
          <w:rFonts w:eastAsia="Times New Roman" w:cs="Times New Roman"/>
          <w:b/>
          <w:sz w:val="24"/>
          <w:szCs w:val="24"/>
          <w:lang w:eastAsia="fr-FR"/>
        </w:rPr>
        <w:t>Moins :</w:t>
      </w:r>
      <w:r w:rsidRPr="00DB11AD">
        <w:rPr>
          <w:rFonts w:eastAsia="Times New Roman" w:cs="Times New Roman"/>
          <w:sz w:val="24"/>
          <w:szCs w:val="24"/>
          <w:lang w:eastAsia="fr-FR"/>
        </w:rPr>
        <w:t xml:space="preserve"> JVM de toute contrepartie autre que des actions</w:t>
      </w:r>
      <w:r w:rsidRPr="00DB11AD">
        <w:rPr>
          <w:rFonts w:eastAsia="Times New Roman" w:cs="Times New Roman"/>
          <w:sz w:val="24"/>
          <w:szCs w:val="24"/>
          <w:lang w:eastAsia="fr-FR"/>
        </w:rPr>
        <w:tab/>
        <w:t>-</w:t>
      </w:r>
      <w:r w:rsidRPr="00DB11AD">
        <w:rPr>
          <w:rFonts w:eastAsia="Times New Roman" w:cs="Times New Roman"/>
          <w:sz w:val="24"/>
          <w:szCs w:val="24"/>
          <w:u w:val="single"/>
          <w:lang w:eastAsia="fr-FR"/>
        </w:rPr>
        <w:t> 30 000</w:t>
      </w:r>
    </w:p>
    <w:p w14:paraId="344308F2" w14:textId="77777777" w:rsidR="00DB11AD" w:rsidRPr="00DB11AD" w:rsidRDefault="00DB11AD" w:rsidP="00DB11AD">
      <w:pPr>
        <w:tabs>
          <w:tab w:val="left" w:pos="360"/>
          <w:tab w:val="right" w:pos="8100"/>
          <w:tab w:val="left" w:pos="8280"/>
        </w:tabs>
        <w:spacing w:line="360" w:lineRule="atLeast"/>
        <w:rPr>
          <w:rFonts w:eastAsia="Times New Roman" w:cs="Times New Roman"/>
          <w:sz w:val="24"/>
          <w:szCs w:val="24"/>
          <w:lang w:eastAsia="fr-FR"/>
        </w:rPr>
      </w:pPr>
      <w:r w:rsidRPr="00DB11AD">
        <w:rPr>
          <w:rFonts w:eastAsia="Times New Roman" w:cs="Times New Roman"/>
          <w:sz w:val="24"/>
          <w:szCs w:val="24"/>
          <w:lang w:eastAsia="fr-FR"/>
        </w:rPr>
        <w:tab/>
        <w:t>Coût des actions "C"</w:t>
      </w:r>
      <w:r w:rsidRPr="00DB11AD">
        <w:rPr>
          <w:rFonts w:eastAsia="Times New Roman" w:cs="Times New Roman"/>
          <w:sz w:val="24"/>
          <w:szCs w:val="24"/>
          <w:lang w:eastAsia="fr-FR"/>
        </w:rPr>
        <w:tab/>
      </w:r>
      <w:r w:rsidRPr="00DB11AD">
        <w:rPr>
          <w:rFonts w:eastAsia="Times New Roman" w:cs="Times New Roman"/>
          <w:sz w:val="24"/>
          <w:szCs w:val="24"/>
          <w:u w:val="double"/>
          <w:lang w:eastAsia="fr-FR"/>
        </w:rPr>
        <w:t>220 000</w:t>
      </w:r>
      <w:r w:rsidRPr="00DB11AD">
        <w:rPr>
          <w:rFonts w:eastAsia="Times New Roman" w:cs="Times New Roman"/>
          <w:sz w:val="24"/>
          <w:szCs w:val="24"/>
          <w:lang w:eastAsia="fr-FR"/>
        </w:rPr>
        <w:tab/>
        <w:t>$</w:t>
      </w:r>
    </w:p>
    <w:p w14:paraId="0ABAF92B" w14:textId="77777777" w:rsidR="00DB11AD" w:rsidRPr="00DB11AD" w:rsidRDefault="00DB11AD" w:rsidP="00DB11AD">
      <w:pPr>
        <w:tabs>
          <w:tab w:val="left" w:pos="360"/>
          <w:tab w:val="right" w:pos="8100"/>
          <w:tab w:val="left" w:pos="8280"/>
        </w:tabs>
        <w:spacing w:line="360" w:lineRule="atLeast"/>
        <w:rPr>
          <w:rFonts w:eastAsia="Times New Roman" w:cs="Times New Roman"/>
          <w:sz w:val="24"/>
          <w:szCs w:val="24"/>
          <w:lang w:eastAsia="fr-FR"/>
        </w:rPr>
      </w:pPr>
    </w:p>
    <w:p w14:paraId="41F5A483" w14:textId="77777777" w:rsidR="00DB11AD" w:rsidRPr="00DB11AD" w:rsidRDefault="00DB11AD" w:rsidP="00DB11AD">
      <w:pPr>
        <w:tabs>
          <w:tab w:val="left" w:pos="360"/>
          <w:tab w:val="right" w:pos="8100"/>
          <w:tab w:val="left" w:pos="8280"/>
        </w:tabs>
        <w:spacing w:line="360" w:lineRule="atLeast"/>
        <w:rPr>
          <w:rFonts w:eastAsia="Times New Roman" w:cs="Times New Roman"/>
          <w:sz w:val="24"/>
          <w:szCs w:val="24"/>
          <w:u w:val="single"/>
          <w:lang w:eastAsia="fr-FR"/>
        </w:rPr>
      </w:pPr>
      <w:r w:rsidRPr="00DB11AD">
        <w:rPr>
          <w:rFonts w:eastAsia="Times New Roman" w:cs="Times New Roman"/>
          <w:sz w:val="24"/>
          <w:szCs w:val="24"/>
          <w:u w:val="single"/>
          <w:lang w:eastAsia="fr-FR"/>
        </w:rPr>
        <w:t>PD des anciennes actions ordinaires 86(1)c)</w:t>
      </w:r>
    </w:p>
    <w:p w14:paraId="07B510C8" w14:textId="77777777" w:rsidR="00DB11AD" w:rsidRPr="00DB11AD" w:rsidRDefault="00DB11AD" w:rsidP="00DB11AD">
      <w:pPr>
        <w:tabs>
          <w:tab w:val="left" w:pos="360"/>
          <w:tab w:val="right" w:pos="8100"/>
          <w:tab w:val="left" w:pos="8280"/>
        </w:tabs>
        <w:spacing w:line="360" w:lineRule="atLeast"/>
        <w:rPr>
          <w:rFonts w:eastAsia="Times New Roman" w:cs="Times New Roman"/>
          <w:sz w:val="24"/>
          <w:szCs w:val="24"/>
          <w:lang w:eastAsia="fr-FR"/>
        </w:rPr>
      </w:pPr>
      <w:r w:rsidRPr="00DB11AD">
        <w:rPr>
          <w:rFonts w:eastAsia="Times New Roman" w:cs="Times New Roman"/>
          <w:sz w:val="24"/>
          <w:szCs w:val="24"/>
          <w:lang w:eastAsia="fr-FR"/>
        </w:rPr>
        <w:tab/>
        <w:t>Coût de toute contrepartie autre que des actions</w:t>
      </w:r>
      <w:r w:rsidRPr="00DB11AD">
        <w:rPr>
          <w:rFonts w:eastAsia="Times New Roman" w:cs="Times New Roman"/>
          <w:sz w:val="24"/>
          <w:szCs w:val="24"/>
          <w:lang w:eastAsia="fr-FR"/>
        </w:rPr>
        <w:tab/>
        <w:t>30 000</w:t>
      </w:r>
      <w:r w:rsidRPr="00DB11AD">
        <w:rPr>
          <w:rFonts w:eastAsia="Times New Roman" w:cs="Times New Roman"/>
          <w:sz w:val="24"/>
          <w:szCs w:val="24"/>
          <w:lang w:eastAsia="fr-FR"/>
        </w:rPr>
        <w:tab/>
        <w:t>$</w:t>
      </w:r>
    </w:p>
    <w:p w14:paraId="48517E4E" w14:textId="77777777" w:rsidR="00DB11AD" w:rsidRPr="00DB11AD" w:rsidRDefault="00DB11AD" w:rsidP="00DB11AD">
      <w:pPr>
        <w:tabs>
          <w:tab w:val="left" w:pos="360"/>
          <w:tab w:val="right" w:pos="8100"/>
          <w:tab w:val="left" w:pos="8280"/>
        </w:tabs>
        <w:spacing w:line="360" w:lineRule="atLeast"/>
        <w:rPr>
          <w:rFonts w:eastAsia="Times New Roman" w:cs="Times New Roman"/>
          <w:sz w:val="24"/>
          <w:szCs w:val="24"/>
          <w:lang w:eastAsia="fr-FR"/>
        </w:rPr>
      </w:pPr>
      <w:r w:rsidRPr="00DB11AD">
        <w:rPr>
          <w:rFonts w:eastAsia="Times New Roman" w:cs="Times New Roman"/>
          <w:sz w:val="24"/>
          <w:szCs w:val="24"/>
          <w:lang w:eastAsia="fr-FR"/>
        </w:rPr>
        <w:tab/>
      </w:r>
      <w:r w:rsidRPr="00DB11AD">
        <w:rPr>
          <w:rFonts w:eastAsia="Times New Roman" w:cs="Times New Roman"/>
          <w:b/>
          <w:sz w:val="24"/>
          <w:szCs w:val="24"/>
          <w:lang w:eastAsia="fr-FR"/>
        </w:rPr>
        <w:t>Plus :</w:t>
      </w:r>
      <w:r w:rsidRPr="00DB11AD">
        <w:rPr>
          <w:rFonts w:eastAsia="Times New Roman" w:cs="Times New Roman"/>
          <w:sz w:val="24"/>
          <w:szCs w:val="24"/>
          <w:lang w:eastAsia="fr-FR"/>
        </w:rPr>
        <w:t xml:space="preserve"> coût des actions privilégiées</w:t>
      </w:r>
      <w:r w:rsidRPr="00DB11AD">
        <w:rPr>
          <w:rFonts w:eastAsia="Times New Roman" w:cs="Times New Roman"/>
          <w:sz w:val="24"/>
          <w:szCs w:val="24"/>
          <w:lang w:eastAsia="fr-FR"/>
        </w:rPr>
        <w:tab/>
        <w:t>+ </w:t>
      </w:r>
      <w:r w:rsidRPr="00DB11AD">
        <w:rPr>
          <w:rFonts w:eastAsia="Times New Roman" w:cs="Times New Roman"/>
          <w:sz w:val="24"/>
          <w:szCs w:val="24"/>
          <w:u w:val="single"/>
          <w:lang w:eastAsia="fr-FR"/>
        </w:rPr>
        <w:t>220 000</w:t>
      </w:r>
    </w:p>
    <w:p w14:paraId="79675245" w14:textId="77777777" w:rsidR="00DB11AD" w:rsidRPr="00DB11AD" w:rsidRDefault="00DB11AD" w:rsidP="00DB11AD">
      <w:pPr>
        <w:tabs>
          <w:tab w:val="left" w:pos="360"/>
          <w:tab w:val="right" w:pos="8100"/>
          <w:tab w:val="left" w:pos="8280"/>
        </w:tabs>
        <w:spacing w:line="360" w:lineRule="atLeast"/>
        <w:rPr>
          <w:rFonts w:eastAsia="Times New Roman" w:cs="Times New Roman"/>
          <w:sz w:val="24"/>
          <w:szCs w:val="24"/>
          <w:lang w:eastAsia="fr-FR"/>
        </w:rPr>
      </w:pPr>
      <w:r w:rsidRPr="00DB11AD">
        <w:rPr>
          <w:rFonts w:eastAsia="Times New Roman" w:cs="Times New Roman"/>
          <w:sz w:val="24"/>
          <w:szCs w:val="24"/>
          <w:lang w:eastAsia="fr-FR"/>
        </w:rPr>
        <w:tab/>
      </w:r>
      <w:r w:rsidRPr="00DB11AD">
        <w:rPr>
          <w:rFonts w:eastAsia="Times New Roman" w:cs="Times New Roman"/>
          <w:sz w:val="24"/>
          <w:szCs w:val="24"/>
          <w:lang w:eastAsia="fr-FR"/>
        </w:rPr>
        <w:tab/>
      </w:r>
      <w:r w:rsidRPr="00DB11AD">
        <w:rPr>
          <w:rFonts w:eastAsia="Times New Roman" w:cs="Times New Roman"/>
          <w:sz w:val="24"/>
          <w:szCs w:val="24"/>
          <w:u w:val="double"/>
          <w:lang w:eastAsia="fr-FR"/>
        </w:rPr>
        <w:t>250 000</w:t>
      </w:r>
      <w:r w:rsidRPr="00DB11AD">
        <w:rPr>
          <w:rFonts w:eastAsia="Times New Roman" w:cs="Times New Roman"/>
          <w:sz w:val="24"/>
          <w:szCs w:val="24"/>
          <w:lang w:eastAsia="fr-FR"/>
        </w:rPr>
        <w:tab/>
        <w:t>$</w:t>
      </w:r>
    </w:p>
    <w:p w14:paraId="0BCC1C67" w14:textId="77777777" w:rsidR="00DB11AD" w:rsidRPr="00DB11AD" w:rsidRDefault="00DB11AD" w:rsidP="00DB11AD">
      <w:pPr>
        <w:tabs>
          <w:tab w:val="left" w:pos="360"/>
          <w:tab w:val="right" w:pos="8100"/>
          <w:tab w:val="left" w:pos="8280"/>
        </w:tabs>
        <w:spacing w:line="360" w:lineRule="atLeast"/>
        <w:rPr>
          <w:rFonts w:eastAsia="Times New Roman" w:cs="Times New Roman"/>
          <w:sz w:val="24"/>
          <w:szCs w:val="24"/>
          <w:lang w:eastAsia="fr-FR"/>
        </w:rPr>
      </w:pPr>
    </w:p>
    <w:p w14:paraId="306A4E4C" w14:textId="77777777" w:rsidR="00DB11AD" w:rsidRPr="00DB11AD" w:rsidRDefault="00DB11AD" w:rsidP="00DB11AD">
      <w:pPr>
        <w:tabs>
          <w:tab w:val="left" w:pos="360"/>
          <w:tab w:val="right" w:pos="8100"/>
          <w:tab w:val="left" w:pos="8280"/>
        </w:tabs>
        <w:spacing w:line="360" w:lineRule="atLeast"/>
        <w:rPr>
          <w:rFonts w:eastAsia="Times New Roman" w:cs="Times New Roman"/>
          <w:sz w:val="24"/>
          <w:szCs w:val="24"/>
          <w:u w:val="single"/>
          <w:lang w:eastAsia="fr-FR"/>
        </w:rPr>
      </w:pPr>
      <w:r w:rsidRPr="00DB11AD">
        <w:rPr>
          <w:rFonts w:eastAsia="Times New Roman" w:cs="Times New Roman"/>
          <w:sz w:val="24"/>
          <w:szCs w:val="24"/>
          <w:u w:val="single"/>
          <w:lang w:eastAsia="fr-FR"/>
        </w:rPr>
        <w:t>Gain en capital à la disposition des anciennes actions ordinaires :</w:t>
      </w:r>
    </w:p>
    <w:p w14:paraId="794A79E5" w14:textId="77777777" w:rsidR="00DB11AD" w:rsidRPr="00DB11AD" w:rsidRDefault="00DB11AD" w:rsidP="00DB11AD">
      <w:pPr>
        <w:tabs>
          <w:tab w:val="left" w:pos="360"/>
          <w:tab w:val="right" w:pos="8100"/>
          <w:tab w:val="left" w:pos="8280"/>
        </w:tabs>
        <w:spacing w:line="360" w:lineRule="atLeast"/>
        <w:rPr>
          <w:rFonts w:eastAsia="Times New Roman" w:cs="Times New Roman"/>
          <w:sz w:val="24"/>
          <w:szCs w:val="24"/>
          <w:lang w:eastAsia="fr-FR"/>
        </w:rPr>
      </w:pPr>
      <w:r w:rsidRPr="00DB11AD">
        <w:rPr>
          <w:rFonts w:eastAsia="Times New Roman" w:cs="Times New Roman"/>
          <w:sz w:val="24"/>
          <w:szCs w:val="24"/>
          <w:lang w:eastAsia="fr-FR"/>
        </w:rPr>
        <w:tab/>
        <w:t>PD des anciennes actions ordinaires 86(1)c)</w:t>
      </w:r>
      <w:r w:rsidRPr="00DB11AD">
        <w:rPr>
          <w:rFonts w:eastAsia="Times New Roman" w:cs="Times New Roman"/>
          <w:sz w:val="24"/>
          <w:szCs w:val="24"/>
          <w:lang w:eastAsia="fr-FR"/>
        </w:rPr>
        <w:tab/>
        <w:t>250 000</w:t>
      </w:r>
      <w:r w:rsidRPr="00DB11AD">
        <w:rPr>
          <w:rFonts w:eastAsia="Times New Roman" w:cs="Times New Roman"/>
          <w:sz w:val="24"/>
          <w:szCs w:val="24"/>
          <w:lang w:eastAsia="fr-FR"/>
        </w:rPr>
        <w:tab/>
        <w:t>$</w:t>
      </w:r>
    </w:p>
    <w:p w14:paraId="3933408D" w14:textId="77777777" w:rsidR="00DB11AD" w:rsidRPr="00DB11AD" w:rsidRDefault="00DB11AD" w:rsidP="00DB11AD">
      <w:pPr>
        <w:tabs>
          <w:tab w:val="left" w:pos="360"/>
          <w:tab w:val="right" w:pos="8100"/>
          <w:tab w:val="left" w:pos="8280"/>
        </w:tabs>
        <w:spacing w:line="360" w:lineRule="atLeast"/>
        <w:rPr>
          <w:rFonts w:eastAsia="Times New Roman" w:cs="Times New Roman"/>
          <w:sz w:val="24"/>
          <w:szCs w:val="24"/>
          <w:lang w:eastAsia="fr-FR"/>
        </w:rPr>
      </w:pPr>
      <w:r w:rsidRPr="00DB11AD">
        <w:rPr>
          <w:rFonts w:eastAsia="Times New Roman" w:cs="Times New Roman"/>
          <w:sz w:val="24"/>
          <w:szCs w:val="24"/>
          <w:lang w:eastAsia="fr-FR"/>
        </w:rPr>
        <w:tab/>
        <w:t>Moins : PBR des anciennes actions ordinaires</w:t>
      </w:r>
      <w:r w:rsidRPr="00DB11AD">
        <w:rPr>
          <w:rFonts w:eastAsia="Times New Roman" w:cs="Times New Roman"/>
          <w:sz w:val="24"/>
          <w:szCs w:val="24"/>
          <w:lang w:eastAsia="fr-FR"/>
        </w:rPr>
        <w:tab/>
      </w:r>
      <w:r w:rsidRPr="00DB11AD">
        <w:rPr>
          <w:rFonts w:eastAsia="Times New Roman" w:cs="Times New Roman"/>
          <w:sz w:val="24"/>
          <w:szCs w:val="24"/>
          <w:u w:val="single"/>
          <w:lang w:eastAsia="fr-FR"/>
        </w:rPr>
        <w:t>250 000</w:t>
      </w:r>
    </w:p>
    <w:p w14:paraId="7E402C86" w14:textId="77777777" w:rsidR="00DB11AD" w:rsidRPr="00DB11AD" w:rsidRDefault="00DB11AD" w:rsidP="00DB11AD">
      <w:pPr>
        <w:tabs>
          <w:tab w:val="left" w:pos="360"/>
          <w:tab w:val="right" w:pos="8100"/>
          <w:tab w:val="left" w:pos="8280"/>
        </w:tabs>
        <w:spacing w:line="360" w:lineRule="atLeast"/>
        <w:rPr>
          <w:rFonts w:eastAsia="Times New Roman" w:cs="Times New Roman"/>
          <w:sz w:val="24"/>
          <w:szCs w:val="24"/>
          <w:u w:val="double"/>
          <w:lang w:eastAsia="fr-FR"/>
        </w:rPr>
      </w:pPr>
      <w:r w:rsidRPr="00DB11AD">
        <w:rPr>
          <w:rFonts w:eastAsia="Times New Roman" w:cs="Times New Roman"/>
          <w:sz w:val="24"/>
          <w:szCs w:val="24"/>
          <w:lang w:eastAsia="fr-FR"/>
        </w:rPr>
        <w:tab/>
      </w:r>
      <w:r w:rsidRPr="00DB11AD">
        <w:rPr>
          <w:rFonts w:eastAsia="Times New Roman" w:cs="Times New Roman"/>
          <w:sz w:val="24"/>
          <w:szCs w:val="24"/>
          <w:lang w:eastAsia="fr-FR"/>
        </w:rPr>
        <w:tab/>
      </w:r>
      <w:r w:rsidRPr="00DB11AD">
        <w:rPr>
          <w:rFonts w:eastAsia="Times New Roman" w:cs="Times New Roman"/>
          <w:sz w:val="24"/>
          <w:szCs w:val="24"/>
          <w:u w:val="double"/>
          <w:lang w:eastAsia="fr-FR"/>
        </w:rPr>
        <w:t>    0</w:t>
      </w:r>
      <w:r w:rsidRPr="00DB11AD">
        <w:rPr>
          <w:rFonts w:eastAsia="Times New Roman" w:cs="Times New Roman"/>
          <w:sz w:val="24"/>
          <w:szCs w:val="24"/>
          <w:lang w:eastAsia="fr-FR"/>
        </w:rPr>
        <w:tab/>
        <w:t>$</w:t>
      </w:r>
    </w:p>
    <w:p w14:paraId="7EF8FF92" w14:textId="77777777" w:rsidR="00DB11AD" w:rsidRDefault="00DB11AD" w:rsidP="00DB11AD">
      <w:pPr>
        <w:tabs>
          <w:tab w:val="left" w:pos="540"/>
          <w:tab w:val="left" w:pos="6300"/>
          <w:tab w:val="right" w:pos="7740"/>
        </w:tabs>
        <w:spacing w:line="360" w:lineRule="atLeast"/>
        <w:rPr>
          <w:rFonts w:eastAsia="Times New Roman" w:cs="Times New Roman"/>
          <w:sz w:val="24"/>
          <w:szCs w:val="24"/>
          <w:u w:val="double"/>
          <w:lang w:eastAsia="fr-FR"/>
        </w:rPr>
      </w:pPr>
    </w:p>
    <w:p w14:paraId="31717DA6" w14:textId="77777777" w:rsidR="00DB11AD" w:rsidRPr="00DB11AD" w:rsidRDefault="00DB11AD" w:rsidP="00DB11AD">
      <w:pPr>
        <w:tabs>
          <w:tab w:val="left" w:pos="540"/>
          <w:tab w:val="left" w:pos="6300"/>
          <w:tab w:val="right" w:pos="7740"/>
        </w:tabs>
        <w:spacing w:line="360" w:lineRule="atLeast"/>
        <w:rPr>
          <w:rFonts w:eastAsia="Times New Roman" w:cs="Times New Roman"/>
          <w:sz w:val="24"/>
          <w:szCs w:val="24"/>
          <w:u w:val="double"/>
          <w:lang w:eastAsia="fr-FR"/>
        </w:rPr>
      </w:pPr>
    </w:p>
    <w:p w14:paraId="69EE1BA6" w14:textId="77777777" w:rsidR="00DB11AD" w:rsidRPr="00DB11AD" w:rsidRDefault="00DB11AD" w:rsidP="00DB11AD">
      <w:pPr>
        <w:pBdr>
          <w:top w:val="double" w:sz="4" w:space="1" w:color="auto"/>
          <w:left w:val="double" w:sz="4" w:space="4" w:color="auto"/>
          <w:bottom w:val="double" w:sz="4" w:space="1" w:color="auto"/>
          <w:right w:val="double" w:sz="4" w:space="4" w:color="auto"/>
        </w:pBdr>
        <w:shd w:val="pct20" w:color="000000" w:fill="FFFFFF"/>
        <w:tabs>
          <w:tab w:val="left" w:pos="540"/>
          <w:tab w:val="left" w:pos="6300"/>
          <w:tab w:val="right" w:pos="7740"/>
        </w:tabs>
        <w:spacing w:line="360" w:lineRule="atLeast"/>
        <w:rPr>
          <w:rFonts w:eastAsia="Times New Roman" w:cs="Times New Roman"/>
          <w:sz w:val="24"/>
          <w:szCs w:val="24"/>
          <w:lang w:eastAsia="fr-FR"/>
        </w:rPr>
      </w:pPr>
      <w:r w:rsidRPr="00DB11AD">
        <w:rPr>
          <w:rFonts w:eastAsia="Times New Roman" w:cs="Times New Roman"/>
          <w:sz w:val="24"/>
          <w:szCs w:val="24"/>
          <w:lang w:eastAsia="fr-FR"/>
        </w:rPr>
        <w:t>Il est à remarquer ici que la perte en capital de 50 000 $ (200 000 $</w:t>
      </w:r>
      <w:r w:rsidRPr="00DB11AD">
        <w:rPr>
          <w:rFonts w:eastAsia="Times New Roman" w:cs="Times New Roman"/>
          <w:position w:val="6"/>
          <w:sz w:val="24"/>
          <w:szCs w:val="24"/>
          <w:lang w:eastAsia="fr-FR"/>
        </w:rPr>
        <w:t>(1)</w:t>
      </w:r>
      <w:r w:rsidRPr="00DB11AD">
        <w:rPr>
          <w:rFonts w:eastAsia="Times New Roman" w:cs="Times New Roman"/>
          <w:sz w:val="24"/>
          <w:szCs w:val="24"/>
          <w:lang w:eastAsia="fr-FR"/>
        </w:rPr>
        <w:t xml:space="preserve"> - 250 000 $) sur les anciennes actions n’est pas reconnue lors du remaniement de capital parce que le PD des anciennes actions ne peut être inférieur au PBR des anciennes actions.  </w:t>
      </w:r>
      <w:r w:rsidRPr="00DB11AD">
        <w:rPr>
          <w:rFonts w:eastAsia="Times New Roman" w:cs="Times New Roman"/>
          <w:position w:val="6"/>
          <w:sz w:val="24"/>
          <w:szCs w:val="24"/>
          <w:lang w:eastAsia="fr-FR"/>
        </w:rPr>
        <w:t>(1)</w:t>
      </w:r>
      <w:r w:rsidRPr="00DB11AD">
        <w:rPr>
          <w:rFonts w:eastAsia="Times New Roman" w:cs="Times New Roman"/>
          <w:sz w:val="24"/>
          <w:szCs w:val="24"/>
          <w:lang w:eastAsia="fr-FR"/>
        </w:rPr>
        <w:t>Notez ici que le 200 000 $ représente 50% de 400 000 $.</w:t>
      </w:r>
    </w:p>
    <w:p w14:paraId="6EA7A10B" w14:textId="77777777" w:rsidR="00DB11AD" w:rsidRPr="00DB11AD" w:rsidRDefault="00DB11AD" w:rsidP="00DB11AD">
      <w:pPr>
        <w:tabs>
          <w:tab w:val="left" w:pos="540"/>
          <w:tab w:val="left" w:pos="6300"/>
          <w:tab w:val="right" w:pos="7740"/>
        </w:tabs>
        <w:spacing w:line="360" w:lineRule="atLeast"/>
        <w:rPr>
          <w:rFonts w:eastAsia="Times New Roman" w:cs="Times New Roman"/>
          <w:b/>
          <w:sz w:val="24"/>
          <w:szCs w:val="24"/>
          <w:lang w:eastAsia="fr-FR"/>
        </w:rPr>
      </w:pPr>
    </w:p>
    <w:p w14:paraId="2FDA18DC" w14:textId="77777777" w:rsidR="005D1890" w:rsidRDefault="005D1890">
      <w:pPr>
        <w:spacing w:after="200"/>
        <w:jc w:val="left"/>
      </w:pPr>
      <w:r>
        <w:br w:type="page"/>
      </w:r>
    </w:p>
    <w:p w14:paraId="5CF87F1F" w14:textId="77777777" w:rsidR="005D1890" w:rsidRPr="005D1890" w:rsidRDefault="005D1890" w:rsidP="005D1890">
      <w:pPr>
        <w:tabs>
          <w:tab w:val="left" w:pos="540"/>
          <w:tab w:val="left" w:pos="6300"/>
          <w:tab w:val="right" w:pos="7740"/>
        </w:tabs>
        <w:spacing w:line="360" w:lineRule="atLeast"/>
        <w:rPr>
          <w:rFonts w:eastAsia="Times New Roman" w:cs="Times New Roman"/>
          <w:b/>
          <w:sz w:val="24"/>
          <w:szCs w:val="24"/>
          <w:lang w:eastAsia="fr-FR"/>
        </w:rPr>
      </w:pPr>
      <w:r w:rsidRPr="005D1890">
        <w:rPr>
          <w:rFonts w:eastAsia="Times New Roman" w:cs="Times New Roman"/>
          <w:b/>
          <w:sz w:val="24"/>
          <w:szCs w:val="24"/>
          <w:lang w:eastAsia="fr-FR"/>
        </w:rPr>
        <w:t>CONSÉQUENCES DU RACHAT COMPLET DES ACTIONS "C" L’ANNÉE SUIVANTE.</w:t>
      </w:r>
    </w:p>
    <w:p w14:paraId="4431A1E0" w14:textId="77777777" w:rsidR="005D1890" w:rsidRPr="005D1890" w:rsidRDefault="005D1890" w:rsidP="005D1890">
      <w:pPr>
        <w:tabs>
          <w:tab w:val="left" w:pos="360"/>
          <w:tab w:val="right" w:pos="8100"/>
          <w:tab w:val="left" w:pos="8280"/>
        </w:tabs>
        <w:spacing w:line="360" w:lineRule="atLeast"/>
        <w:rPr>
          <w:rFonts w:eastAsia="Times New Roman" w:cs="Times New Roman"/>
          <w:b/>
          <w:smallCaps/>
          <w:sz w:val="24"/>
          <w:szCs w:val="24"/>
          <w:lang w:eastAsia="fr-FR"/>
        </w:rPr>
      </w:pPr>
    </w:p>
    <w:p w14:paraId="3F1BF181" w14:textId="77777777" w:rsidR="005D1890" w:rsidRPr="005D1890" w:rsidRDefault="005D1890" w:rsidP="005D1890">
      <w:pPr>
        <w:tabs>
          <w:tab w:val="left" w:pos="540"/>
          <w:tab w:val="left" w:pos="6300"/>
          <w:tab w:val="right" w:pos="7740"/>
        </w:tabs>
        <w:spacing w:line="360" w:lineRule="atLeast"/>
        <w:rPr>
          <w:rFonts w:eastAsia="Times New Roman" w:cs="Times New Roman"/>
          <w:sz w:val="24"/>
          <w:szCs w:val="24"/>
          <w:u w:val="single"/>
          <w:lang w:eastAsia="fr-FR"/>
        </w:rPr>
      </w:pPr>
      <w:r w:rsidRPr="005D1890">
        <w:rPr>
          <w:rFonts w:eastAsia="Times New Roman" w:cs="Times New Roman"/>
          <w:sz w:val="24"/>
          <w:szCs w:val="24"/>
          <w:u w:val="single"/>
          <w:lang w:eastAsia="fr-FR"/>
        </w:rPr>
        <w:t>Calcul du dividende réputé 84(3)</w:t>
      </w:r>
    </w:p>
    <w:p w14:paraId="2E0CC79E" w14:textId="77777777" w:rsidR="005D1890" w:rsidRPr="005D1890" w:rsidRDefault="005D1890" w:rsidP="005D1890">
      <w:pPr>
        <w:tabs>
          <w:tab w:val="left" w:pos="360"/>
          <w:tab w:val="right" w:pos="8100"/>
          <w:tab w:val="left" w:pos="8280"/>
        </w:tabs>
        <w:spacing w:line="360" w:lineRule="atLeast"/>
        <w:rPr>
          <w:rFonts w:eastAsia="Times New Roman" w:cs="Times New Roman"/>
          <w:sz w:val="24"/>
          <w:szCs w:val="24"/>
          <w:lang w:eastAsia="fr-FR"/>
        </w:rPr>
      </w:pPr>
      <w:r w:rsidRPr="005D1890">
        <w:rPr>
          <w:rFonts w:eastAsia="Times New Roman" w:cs="Times New Roman"/>
          <w:sz w:val="24"/>
          <w:szCs w:val="24"/>
          <w:lang w:eastAsia="fr-FR"/>
        </w:rPr>
        <w:tab/>
        <w:t>Montant payé 1 000 X 170 $</w:t>
      </w:r>
      <w:r w:rsidRPr="005D1890">
        <w:rPr>
          <w:rFonts w:eastAsia="Times New Roman" w:cs="Times New Roman"/>
          <w:sz w:val="24"/>
          <w:szCs w:val="24"/>
          <w:lang w:eastAsia="fr-FR"/>
        </w:rPr>
        <w:tab/>
        <w:t>170 000</w:t>
      </w:r>
      <w:r w:rsidRPr="005D1890">
        <w:rPr>
          <w:rFonts w:eastAsia="Times New Roman" w:cs="Times New Roman"/>
          <w:sz w:val="24"/>
          <w:szCs w:val="24"/>
          <w:lang w:eastAsia="fr-FR"/>
        </w:rPr>
        <w:tab/>
        <w:t>$</w:t>
      </w:r>
    </w:p>
    <w:p w14:paraId="3B52C580" w14:textId="77777777" w:rsidR="005D1890" w:rsidRPr="005D1890" w:rsidRDefault="005D1890" w:rsidP="005D1890">
      <w:pPr>
        <w:tabs>
          <w:tab w:val="left" w:pos="360"/>
          <w:tab w:val="right" w:pos="8100"/>
          <w:tab w:val="left" w:pos="8280"/>
        </w:tabs>
        <w:spacing w:line="360" w:lineRule="atLeast"/>
        <w:rPr>
          <w:rFonts w:eastAsia="Times New Roman" w:cs="Times New Roman"/>
          <w:sz w:val="24"/>
          <w:szCs w:val="24"/>
          <w:lang w:eastAsia="fr-FR"/>
        </w:rPr>
      </w:pPr>
      <w:r w:rsidRPr="005D1890">
        <w:rPr>
          <w:rFonts w:eastAsia="Times New Roman" w:cs="Times New Roman"/>
          <w:sz w:val="24"/>
          <w:szCs w:val="24"/>
          <w:lang w:eastAsia="fr-FR"/>
        </w:rPr>
        <w:tab/>
      </w:r>
      <w:r w:rsidRPr="005D1890">
        <w:rPr>
          <w:rFonts w:eastAsia="Times New Roman" w:cs="Times New Roman"/>
          <w:b/>
          <w:sz w:val="24"/>
          <w:szCs w:val="24"/>
          <w:lang w:eastAsia="fr-FR"/>
        </w:rPr>
        <w:t>Moins :</w:t>
      </w:r>
      <w:r w:rsidRPr="005D1890">
        <w:rPr>
          <w:rFonts w:eastAsia="Times New Roman" w:cs="Times New Roman"/>
          <w:sz w:val="24"/>
          <w:szCs w:val="24"/>
          <w:lang w:eastAsia="fr-FR"/>
        </w:rPr>
        <w:t xml:space="preserve"> capital versé des actions "C"</w:t>
      </w:r>
      <w:r w:rsidRPr="005D1890">
        <w:rPr>
          <w:rFonts w:eastAsia="Times New Roman" w:cs="Times New Roman"/>
          <w:sz w:val="24"/>
          <w:szCs w:val="24"/>
          <w:lang w:eastAsia="fr-FR"/>
        </w:rPr>
        <w:tab/>
        <w:t>- </w:t>
      </w:r>
      <w:r w:rsidRPr="005D1890">
        <w:rPr>
          <w:rFonts w:eastAsia="Times New Roman" w:cs="Times New Roman"/>
          <w:sz w:val="24"/>
          <w:szCs w:val="24"/>
          <w:u w:val="single"/>
          <w:lang w:eastAsia="fr-FR"/>
        </w:rPr>
        <w:t>20 000</w:t>
      </w:r>
    </w:p>
    <w:p w14:paraId="716F95D1" w14:textId="77777777" w:rsidR="005D1890" w:rsidRPr="005D1890" w:rsidRDefault="005D1890" w:rsidP="005D1890">
      <w:pPr>
        <w:tabs>
          <w:tab w:val="left" w:pos="360"/>
          <w:tab w:val="right" w:pos="8100"/>
          <w:tab w:val="left" w:pos="8280"/>
        </w:tabs>
        <w:spacing w:line="360" w:lineRule="atLeast"/>
        <w:rPr>
          <w:rFonts w:eastAsia="Times New Roman" w:cs="Times New Roman"/>
          <w:sz w:val="24"/>
          <w:szCs w:val="24"/>
          <w:lang w:eastAsia="fr-FR"/>
        </w:rPr>
      </w:pPr>
      <w:r w:rsidRPr="005D1890">
        <w:rPr>
          <w:rFonts w:eastAsia="Times New Roman" w:cs="Times New Roman"/>
          <w:sz w:val="24"/>
          <w:szCs w:val="24"/>
          <w:lang w:eastAsia="fr-FR"/>
        </w:rPr>
        <w:tab/>
        <w:t>Dividende réputé</w:t>
      </w:r>
      <w:r w:rsidRPr="005D1890">
        <w:rPr>
          <w:rFonts w:eastAsia="Times New Roman" w:cs="Times New Roman"/>
          <w:sz w:val="24"/>
          <w:szCs w:val="24"/>
          <w:lang w:eastAsia="fr-FR"/>
        </w:rPr>
        <w:tab/>
      </w:r>
      <w:r w:rsidRPr="005D1890">
        <w:rPr>
          <w:rFonts w:eastAsia="Times New Roman" w:cs="Times New Roman"/>
          <w:sz w:val="24"/>
          <w:szCs w:val="24"/>
          <w:u w:val="double"/>
          <w:lang w:eastAsia="fr-FR"/>
        </w:rPr>
        <w:t>150 000</w:t>
      </w:r>
      <w:r w:rsidRPr="005D1890">
        <w:rPr>
          <w:rFonts w:eastAsia="Times New Roman" w:cs="Times New Roman"/>
          <w:sz w:val="24"/>
          <w:szCs w:val="24"/>
          <w:lang w:eastAsia="fr-FR"/>
        </w:rPr>
        <w:tab/>
        <w:t>$</w:t>
      </w:r>
    </w:p>
    <w:p w14:paraId="60D3565B" w14:textId="77777777" w:rsidR="005D1890" w:rsidRPr="005D1890" w:rsidRDefault="005D1890" w:rsidP="005D1890">
      <w:pPr>
        <w:tabs>
          <w:tab w:val="left" w:pos="360"/>
          <w:tab w:val="right" w:pos="8100"/>
          <w:tab w:val="left" w:pos="8280"/>
        </w:tabs>
        <w:spacing w:line="360" w:lineRule="atLeast"/>
        <w:rPr>
          <w:rFonts w:eastAsia="Times New Roman" w:cs="Times New Roman"/>
          <w:sz w:val="24"/>
          <w:szCs w:val="24"/>
          <w:lang w:eastAsia="fr-FR"/>
        </w:rPr>
      </w:pPr>
    </w:p>
    <w:p w14:paraId="26A4BC66" w14:textId="77777777" w:rsidR="005D1890" w:rsidRPr="005D1890" w:rsidRDefault="005D1890" w:rsidP="005D1890">
      <w:pPr>
        <w:tabs>
          <w:tab w:val="left" w:pos="360"/>
          <w:tab w:val="right" w:pos="8100"/>
          <w:tab w:val="left" w:pos="8280"/>
        </w:tabs>
        <w:spacing w:line="360" w:lineRule="atLeast"/>
        <w:rPr>
          <w:rFonts w:eastAsia="Times New Roman" w:cs="Times New Roman"/>
          <w:sz w:val="24"/>
          <w:szCs w:val="24"/>
          <w:u w:val="single"/>
          <w:lang w:eastAsia="fr-FR"/>
        </w:rPr>
      </w:pPr>
      <w:r w:rsidRPr="005D1890">
        <w:rPr>
          <w:rFonts w:eastAsia="Times New Roman" w:cs="Times New Roman"/>
          <w:sz w:val="24"/>
          <w:szCs w:val="24"/>
          <w:u w:val="single"/>
          <w:lang w:eastAsia="fr-FR"/>
        </w:rPr>
        <w:t>Calcul de la perte en capital</w:t>
      </w:r>
    </w:p>
    <w:p w14:paraId="18DC58A5" w14:textId="77777777" w:rsidR="005D1890" w:rsidRPr="005D1890" w:rsidRDefault="005D1890" w:rsidP="005D1890">
      <w:pPr>
        <w:tabs>
          <w:tab w:val="left" w:pos="360"/>
          <w:tab w:val="right" w:pos="8100"/>
          <w:tab w:val="left" w:pos="8280"/>
        </w:tabs>
        <w:spacing w:line="360" w:lineRule="atLeast"/>
        <w:rPr>
          <w:rFonts w:eastAsia="Times New Roman" w:cs="Times New Roman"/>
          <w:sz w:val="24"/>
          <w:szCs w:val="24"/>
          <w:lang w:eastAsia="fr-FR"/>
        </w:rPr>
      </w:pPr>
      <w:r w:rsidRPr="005D1890">
        <w:rPr>
          <w:rFonts w:eastAsia="Times New Roman" w:cs="Times New Roman"/>
          <w:sz w:val="24"/>
          <w:szCs w:val="24"/>
          <w:lang w:eastAsia="fr-FR"/>
        </w:rPr>
        <w:tab/>
        <w:t>Produit de disposition</w:t>
      </w:r>
      <w:r w:rsidRPr="005D1890">
        <w:rPr>
          <w:rFonts w:eastAsia="Times New Roman" w:cs="Times New Roman"/>
          <w:sz w:val="24"/>
          <w:szCs w:val="24"/>
          <w:lang w:eastAsia="fr-FR"/>
        </w:rPr>
        <w:tab/>
      </w:r>
    </w:p>
    <w:p w14:paraId="58415F46" w14:textId="77777777" w:rsidR="005D1890" w:rsidRPr="005D1890" w:rsidRDefault="005D1890" w:rsidP="005D1890">
      <w:pPr>
        <w:tabs>
          <w:tab w:val="left" w:pos="360"/>
          <w:tab w:val="left" w:pos="720"/>
          <w:tab w:val="right" w:pos="6300"/>
          <w:tab w:val="left" w:pos="6480"/>
          <w:tab w:val="right" w:pos="8100"/>
          <w:tab w:val="left" w:pos="8280"/>
        </w:tabs>
        <w:spacing w:line="360" w:lineRule="atLeast"/>
        <w:rPr>
          <w:rFonts w:eastAsia="Times New Roman" w:cs="Times New Roman"/>
          <w:sz w:val="24"/>
          <w:szCs w:val="24"/>
          <w:lang w:eastAsia="fr-FR"/>
        </w:rPr>
      </w:pPr>
      <w:r w:rsidRPr="005D1890">
        <w:rPr>
          <w:rFonts w:eastAsia="Times New Roman" w:cs="Times New Roman"/>
          <w:sz w:val="24"/>
          <w:szCs w:val="24"/>
          <w:lang w:eastAsia="fr-FR"/>
        </w:rPr>
        <w:tab/>
      </w:r>
      <w:r w:rsidRPr="005D1890">
        <w:rPr>
          <w:rFonts w:eastAsia="Times New Roman" w:cs="Times New Roman"/>
          <w:sz w:val="24"/>
          <w:szCs w:val="24"/>
          <w:lang w:eastAsia="fr-FR"/>
        </w:rPr>
        <w:tab/>
        <w:t>Montant reçu</w:t>
      </w:r>
      <w:r w:rsidRPr="005D1890">
        <w:rPr>
          <w:rFonts w:eastAsia="Times New Roman" w:cs="Times New Roman"/>
          <w:sz w:val="24"/>
          <w:szCs w:val="24"/>
          <w:lang w:eastAsia="fr-FR"/>
        </w:rPr>
        <w:tab/>
        <w:t>170 000</w:t>
      </w:r>
      <w:r w:rsidRPr="005D1890">
        <w:rPr>
          <w:rFonts w:eastAsia="Times New Roman" w:cs="Times New Roman"/>
          <w:sz w:val="24"/>
          <w:szCs w:val="24"/>
          <w:lang w:eastAsia="fr-FR"/>
        </w:rPr>
        <w:tab/>
        <w:t>$</w:t>
      </w:r>
    </w:p>
    <w:p w14:paraId="5EF0D625" w14:textId="77777777" w:rsidR="005D1890" w:rsidRPr="005D1890" w:rsidRDefault="005D1890" w:rsidP="005D1890">
      <w:pPr>
        <w:tabs>
          <w:tab w:val="left" w:pos="360"/>
          <w:tab w:val="left" w:pos="720"/>
          <w:tab w:val="right" w:pos="6300"/>
          <w:tab w:val="left" w:pos="6480"/>
          <w:tab w:val="right" w:pos="8100"/>
          <w:tab w:val="left" w:pos="8280"/>
        </w:tabs>
        <w:spacing w:line="360" w:lineRule="atLeast"/>
        <w:rPr>
          <w:rFonts w:eastAsia="Times New Roman" w:cs="Times New Roman"/>
          <w:sz w:val="24"/>
          <w:szCs w:val="24"/>
          <w:lang w:eastAsia="fr-FR"/>
        </w:rPr>
      </w:pPr>
      <w:r w:rsidRPr="005D1890">
        <w:rPr>
          <w:rFonts w:eastAsia="Times New Roman" w:cs="Times New Roman"/>
          <w:sz w:val="24"/>
          <w:szCs w:val="24"/>
          <w:lang w:eastAsia="fr-FR"/>
        </w:rPr>
        <w:tab/>
      </w:r>
      <w:r w:rsidRPr="005D1890">
        <w:rPr>
          <w:rFonts w:eastAsia="Times New Roman" w:cs="Times New Roman"/>
          <w:sz w:val="24"/>
          <w:szCs w:val="24"/>
          <w:lang w:eastAsia="fr-FR"/>
        </w:rPr>
        <w:tab/>
      </w:r>
      <w:r w:rsidRPr="005D1890">
        <w:rPr>
          <w:rFonts w:eastAsia="Times New Roman" w:cs="Times New Roman"/>
          <w:b/>
          <w:sz w:val="24"/>
          <w:szCs w:val="24"/>
          <w:lang w:eastAsia="fr-FR"/>
        </w:rPr>
        <w:t>Moins :</w:t>
      </w:r>
      <w:r w:rsidRPr="005D1890">
        <w:rPr>
          <w:rFonts w:eastAsia="Times New Roman" w:cs="Times New Roman"/>
          <w:sz w:val="24"/>
          <w:szCs w:val="24"/>
          <w:lang w:eastAsia="fr-FR"/>
        </w:rPr>
        <w:t xml:space="preserve"> dividende réputé 54</w:t>
      </w:r>
      <w:r w:rsidRPr="005D1890">
        <w:rPr>
          <w:rFonts w:eastAsia="Times New Roman" w:cs="Times New Roman"/>
          <w:sz w:val="24"/>
          <w:szCs w:val="24"/>
          <w:lang w:eastAsia="fr-FR"/>
        </w:rPr>
        <w:tab/>
        <w:t>- </w:t>
      </w:r>
      <w:r w:rsidRPr="005D1890">
        <w:rPr>
          <w:rFonts w:eastAsia="Times New Roman" w:cs="Times New Roman"/>
          <w:sz w:val="24"/>
          <w:szCs w:val="24"/>
          <w:u w:val="single"/>
          <w:lang w:eastAsia="fr-FR"/>
        </w:rPr>
        <w:t>150 000</w:t>
      </w:r>
      <w:r w:rsidRPr="005D1890">
        <w:rPr>
          <w:rFonts w:eastAsia="Times New Roman" w:cs="Times New Roman"/>
          <w:sz w:val="24"/>
          <w:szCs w:val="24"/>
          <w:lang w:eastAsia="fr-FR"/>
        </w:rPr>
        <w:tab/>
      </w:r>
      <w:r w:rsidRPr="005D1890">
        <w:rPr>
          <w:rFonts w:eastAsia="Times New Roman" w:cs="Times New Roman"/>
          <w:sz w:val="24"/>
          <w:szCs w:val="24"/>
          <w:lang w:eastAsia="fr-FR"/>
        </w:rPr>
        <w:tab/>
        <w:t>20 000</w:t>
      </w:r>
      <w:r w:rsidRPr="005D1890">
        <w:rPr>
          <w:rFonts w:eastAsia="Times New Roman" w:cs="Times New Roman"/>
          <w:sz w:val="24"/>
          <w:szCs w:val="24"/>
          <w:lang w:eastAsia="fr-FR"/>
        </w:rPr>
        <w:tab/>
        <w:t>$</w:t>
      </w:r>
    </w:p>
    <w:p w14:paraId="585441DA" w14:textId="77777777" w:rsidR="005D1890" w:rsidRPr="005D1890" w:rsidRDefault="005D1890" w:rsidP="005D1890">
      <w:pPr>
        <w:tabs>
          <w:tab w:val="left" w:pos="360"/>
          <w:tab w:val="right" w:pos="8100"/>
          <w:tab w:val="left" w:pos="8280"/>
        </w:tabs>
        <w:spacing w:line="360" w:lineRule="atLeast"/>
        <w:rPr>
          <w:rFonts w:eastAsia="Times New Roman" w:cs="Times New Roman"/>
          <w:sz w:val="24"/>
          <w:szCs w:val="24"/>
          <w:lang w:eastAsia="fr-FR"/>
        </w:rPr>
      </w:pPr>
      <w:r w:rsidRPr="005D1890">
        <w:rPr>
          <w:rFonts w:eastAsia="Times New Roman" w:cs="Times New Roman"/>
          <w:sz w:val="24"/>
          <w:szCs w:val="24"/>
          <w:lang w:eastAsia="fr-FR"/>
        </w:rPr>
        <w:tab/>
        <w:t>Moins: PBR des actions "C"</w:t>
      </w:r>
      <w:r w:rsidRPr="005D1890">
        <w:rPr>
          <w:rFonts w:eastAsia="Times New Roman" w:cs="Times New Roman"/>
          <w:sz w:val="24"/>
          <w:szCs w:val="24"/>
          <w:lang w:eastAsia="fr-FR"/>
        </w:rPr>
        <w:tab/>
      </w:r>
      <w:r w:rsidRPr="005D1890">
        <w:rPr>
          <w:rFonts w:eastAsia="Times New Roman" w:cs="Times New Roman"/>
          <w:sz w:val="24"/>
          <w:szCs w:val="24"/>
          <w:u w:val="single"/>
          <w:lang w:eastAsia="fr-FR"/>
        </w:rPr>
        <w:t>220 000</w:t>
      </w:r>
    </w:p>
    <w:p w14:paraId="336F1E10" w14:textId="77777777" w:rsidR="005D1890" w:rsidRPr="005D1890" w:rsidRDefault="005D1890" w:rsidP="005D1890">
      <w:pPr>
        <w:tabs>
          <w:tab w:val="left" w:pos="360"/>
          <w:tab w:val="right" w:pos="8100"/>
          <w:tab w:val="left" w:pos="8280"/>
        </w:tabs>
        <w:spacing w:line="360" w:lineRule="atLeast"/>
        <w:rPr>
          <w:rFonts w:eastAsia="Times New Roman" w:cs="Times New Roman"/>
          <w:sz w:val="24"/>
          <w:szCs w:val="24"/>
          <w:lang w:eastAsia="fr-FR"/>
        </w:rPr>
      </w:pPr>
      <w:r w:rsidRPr="005D1890">
        <w:rPr>
          <w:rFonts w:eastAsia="Times New Roman" w:cs="Times New Roman"/>
          <w:sz w:val="24"/>
          <w:szCs w:val="24"/>
          <w:lang w:eastAsia="fr-FR"/>
        </w:rPr>
        <w:tab/>
        <w:t>Perte en capital</w:t>
      </w:r>
      <w:r w:rsidRPr="005D1890">
        <w:rPr>
          <w:rFonts w:eastAsia="Times New Roman" w:cs="Times New Roman"/>
          <w:sz w:val="24"/>
          <w:szCs w:val="24"/>
          <w:lang w:eastAsia="fr-FR"/>
        </w:rPr>
        <w:tab/>
      </w:r>
      <w:r w:rsidRPr="005D1890">
        <w:rPr>
          <w:rFonts w:eastAsia="Times New Roman" w:cs="Times New Roman"/>
          <w:sz w:val="24"/>
          <w:szCs w:val="24"/>
          <w:u w:val="double"/>
          <w:lang w:eastAsia="fr-FR"/>
        </w:rPr>
        <w:t>200 000</w:t>
      </w:r>
      <w:r w:rsidRPr="005D1890">
        <w:rPr>
          <w:rFonts w:eastAsia="Times New Roman" w:cs="Times New Roman"/>
          <w:sz w:val="24"/>
          <w:szCs w:val="24"/>
          <w:lang w:eastAsia="fr-FR"/>
        </w:rPr>
        <w:tab/>
        <w:t>$</w:t>
      </w:r>
    </w:p>
    <w:p w14:paraId="48E12BCC" w14:textId="77777777" w:rsidR="005D1890" w:rsidRPr="005D1890" w:rsidRDefault="005D1890" w:rsidP="005D1890">
      <w:pPr>
        <w:tabs>
          <w:tab w:val="left" w:pos="360"/>
          <w:tab w:val="right" w:pos="8100"/>
          <w:tab w:val="left" w:pos="8280"/>
        </w:tabs>
        <w:spacing w:line="360" w:lineRule="atLeast"/>
        <w:rPr>
          <w:rFonts w:eastAsia="Times New Roman" w:cs="Times New Roman"/>
          <w:sz w:val="24"/>
          <w:szCs w:val="24"/>
          <w:u w:val="double"/>
          <w:lang w:eastAsia="fr-FR"/>
        </w:rPr>
      </w:pPr>
      <w:r w:rsidRPr="005D1890">
        <w:rPr>
          <w:rFonts w:eastAsia="Times New Roman" w:cs="Times New Roman"/>
          <w:sz w:val="24"/>
          <w:szCs w:val="24"/>
          <w:lang w:eastAsia="fr-FR"/>
        </w:rPr>
        <w:tab/>
        <w:t xml:space="preserve">Perte en capital déductible </w:t>
      </w:r>
      <w:r w:rsidRPr="005D1890">
        <w:rPr>
          <w:rFonts w:eastAsia="Times New Roman" w:cs="Times New Roman"/>
          <w:b/>
          <w:position w:val="6"/>
          <w:sz w:val="24"/>
          <w:szCs w:val="24"/>
          <w:lang w:eastAsia="fr-FR"/>
        </w:rPr>
        <w:t xml:space="preserve">2 </w:t>
      </w:r>
      <w:r w:rsidRPr="005D1890">
        <w:rPr>
          <w:rFonts w:eastAsia="Times New Roman" w:cs="Times New Roman"/>
          <w:sz w:val="24"/>
          <w:szCs w:val="24"/>
          <w:lang w:eastAsia="fr-FR"/>
        </w:rPr>
        <w:t>(50 %)</w:t>
      </w:r>
      <w:r w:rsidRPr="005D1890">
        <w:rPr>
          <w:rFonts w:eastAsia="Times New Roman" w:cs="Times New Roman"/>
          <w:sz w:val="24"/>
          <w:szCs w:val="24"/>
          <w:lang w:eastAsia="fr-FR"/>
        </w:rPr>
        <w:tab/>
      </w:r>
      <w:r w:rsidRPr="005D1890">
        <w:rPr>
          <w:rFonts w:eastAsia="Times New Roman" w:cs="Times New Roman"/>
          <w:sz w:val="24"/>
          <w:szCs w:val="24"/>
          <w:u w:val="double"/>
          <w:lang w:eastAsia="fr-FR"/>
        </w:rPr>
        <w:t>100 000</w:t>
      </w:r>
      <w:r w:rsidRPr="005D1890">
        <w:rPr>
          <w:rFonts w:eastAsia="Times New Roman" w:cs="Times New Roman"/>
          <w:sz w:val="24"/>
          <w:szCs w:val="24"/>
          <w:lang w:eastAsia="fr-FR"/>
        </w:rPr>
        <w:tab/>
        <w:t>$</w:t>
      </w:r>
    </w:p>
    <w:p w14:paraId="0159FEBD" w14:textId="77777777" w:rsidR="005D1890" w:rsidRPr="005D1890" w:rsidRDefault="005D1890" w:rsidP="005D1890">
      <w:pPr>
        <w:tabs>
          <w:tab w:val="left" w:pos="540"/>
          <w:tab w:val="left" w:pos="6300"/>
          <w:tab w:val="right" w:pos="7740"/>
        </w:tabs>
        <w:spacing w:line="240" w:lineRule="auto"/>
        <w:rPr>
          <w:rFonts w:eastAsia="Times New Roman" w:cs="Times New Roman"/>
          <w:sz w:val="24"/>
          <w:szCs w:val="24"/>
          <w:u w:val="double"/>
          <w:lang w:eastAsia="fr-FR"/>
        </w:rPr>
      </w:pPr>
    </w:p>
    <w:p w14:paraId="748E5307" w14:textId="77777777" w:rsidR="005D1890" w:rsidRPr="005D1890" w:rsidRDefault="005D1890" w:rsidP="005D1890">
      <w:pPr>
        <w:tabs>
          <w:tab w:val="left" w:pos="540"/>
          <w:tab w:val="left" w:pos="6300"/>
          <w:tab w:val="right" w:pos="7740"/>
        </w:tabs>
        <w:spacing w:line="360" w:lineRule="atLeast"/>
        <w:rPr>
          <w:rFonts w:eastAsia="Times New Roman" w:cs="Times New Roman"/>
          <w:sz w:val="24"/>
          <w:szCs w:val="24"/>
          <w:lang w:eastAsia="fr-FR"/>
        </w:rPr>
      </w:pPr>
      <w:r w:rsidRPr="005D1890">
        <w:rPr>
          <w:rFonts w:eastAsia="Times New Roman" w:cs="Times New Roman"/>
          <w:b/>
          <w:position w:val="6"/>
          <w:sz w:val="24"/>
          <w:szCs w:val="24"/>
          <w:lang w:eastAsia="fr-FR"/>
        </w:rPr>
        <w:t>2</w:t>
      </w:r>
      <w:r w:rsidRPr="005D1890">
        <w:rPr>
          <w:rFonts w:eastAsia="Times New Roman" w:cs="Times New Roman"/>
          <w:sz w:val="24"/>
          <w:szCs w:val="24"/>
          <w:lang w:eastAsia="fr-FR"/>
        </w:rPr>
        <w:t xml:space="preserve"> La perte en capital est déductible car la notion de perte apparente ne s'applique pas.  L'actionnaire ne contrôle pas la société qui a racheté les actions immédiatement après la transaction donc 40(3.6) ne s’applique pas.</w:t>
      </w:r>
    </w:p>
    <w:p w14:paraId="1314207E" w14:textId="77777777" w:rsidR="005D1890" w:rsidRDefault="005D1890" w:rsidP="005D1890">
      <w:pPr>
        <w:rPr>
          <w:rFonts w:eastAsia="Times New Roman" w:cs="Times New Roman"/>
          <w:sz w:val="24"/>
          <w:szCs w:val="24"/>
          <w:lang w:eastAsia="fr-FR"/>
        </w:rPr>
      </w:pPr>
    </w:p>
    <w:p w14:paraId="062F44D7" w14:textId="77777777" w:rsidR="005D1890" w:rsidRPr="005D1890" w:rsidRDefault="005D1890" w:rsidP="005D1890">
      <w:pPr>
        <w:tabs>
          <w:tab w:val="left" w:pos="540"/>
          <w:tab w:val="left" w:pos="6300"/>
          <w:tab w:val="right" w:pos="7740"/>
        </w:tabs>
        <w:spacing w:line="360" w:lineRule="atLeast"/>
        <w:rPr>
          <w:rFonts w:eastAsia="Times New Roman" w:cs="Times New Roman"/>
          <w:sz w:val="24"/>
          <w:szCs w:val="24"/>
          <w:lang w:eastAsia="fr-FR"/>
        </w:rPr>
      </w:pPr>
    </w:p>
    <w:p w14:paraId="5E708F05" w14:textId="77777777" w:rsidR="00FF0FA4" w:rsidRDefault="00FF0FA4" w:rsidP="005D1890">
      <w:pPr>
        <w:pBdr>
          <w:top w:val="single" w:sz="12" w:space="0" w:color="auto" w:shadow="1"/>
          <w:left w:val="single" w:sz="12" w:space="0" w:color="auto" w:shadow="1"/>
          <w:bottom w:val="single" w:sz="12" w:space="0" w:color="auto" w:shadow="1"/>
          <w:right w:val="single" w:sz="12" w:space="0" w:color="auto" w:shadow="1"/>
        </w:pBdr>
        <w:shd w:val="pct20" w:color="auto" w:fill="auto"/>
        <w:tabs>
          <w:tab w:val="left" w:pos="540"/>
          <w:tab w:val="left" w:pos="6300"/>
          <w:tab w:val="right" w:pos="7740"/>
        </w:tabs>
        <w:spacing w:line="360" w:lineRule="atLeast"/>
        <w:rPr>
          <w:rFonts w:eastAsia="Times New Roman" w:cs="Times New Roman"/>
          <w:sz w:val="24"/>
          <w:szCs w:val="24"/>
          <w:lang w:eastAsia="fr-FR"/>
        </w:rPr>
      </w:pPr>
    </w:p>
    <w:p w14:paraId="1F2BA562" w14:textId="77777777" w:rsidR="005D1890" w:rsidRPr="005D1890" w:rsidRDefault="005D1890" w:rsidP="005D1890">
      <w:pPr>
        <w:pBdr>
          <w:top w:val="single" w:sz="12" w:space="0" w:color="auto" w:shadow="1"/>
          <w:left w:val="single" w:sz="12" w:space="0" w:color="auto" w:shadow="1"/>
          <w:bottom w:val="single" w:sz="12" w:space="0" w:color="auto" w:shadow="1"/>
          <w:right w:val="single" w:sz="12" w:space="0" w:color="auto" w:shadow="1"/>
        </w:pBdr>
        <w:shd w:val="pct20" w:color="auto" w:fill="auto"/>
        <w:tabs>
          <w:tab w:val="left" w:pos="540"/>
          <w:tab w:val="left" w:pos="6300"/>
          <w:tab w:val="right" w:pos="7740"/>
        </w:tabs>
        <w:spacing w:line="360" w:lineRule="atLeast"/>
        <w:rPr>
          <w:rFonts w:eastAsia="Times New Roman" w:cs="Times New Roman"/>
          <w:sz w:val="24"/>
          <w:szCs w:val="24"/>
          <w:lang w:eastAsia="fr-FR"/>
        </w:rPr>
      </w:pPr>
      <w:r w:rsidRPr="005D1890">
        <w:rPr>
          <w:rFonts w:eastAsia="Times New Roman" w:cs="Times New Roman"/>
          <w:sz w:val="24"/>
          <w:szCs w:val="24"/>
          <w:lang w:eastAsia="fr-FR"/>
        </w:rPr>
        <w:t xml:space="preserve">Le 200 000 $ de perte en capital se justifie comme suit: le coût des actions était de 250 000 $.  Le contribuable a réalisé 30 000 $ et 170 000 $ en argent, soit 200 000 $.  </w:t>
      </w:r>
    </w:p>
    <w:p w14:paraId="68747006" w14:textId="77777777" w:rsidR="005D1890" w:rsidRPr="005D1890" w:rsidRDefault="005D1890" w:rsidP="005D1890">
      <w:pPr>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540"/>
          <w:tab w:val="left" w:pos="6300"/>
          <w:tab w:val="right" w:pos="7740"/>
        </w:tabs>
        <w:spacing w:line="360" w:lineRule="atLeast"/>
        <w:rPr>
          <w:rFonts w:eastAsia="Times New Roman" w:cs="Times New Roman"/>
          <w:sz w:val="24"/>
          <w:szCs w:val="24"/>
          <w:lang w:eastAsia="fr-FR"/>
        </w:rPr>
      </w:pPr>
      <w:r w:rsidRPr="005D1890">
        <w:rPr>
          <w:rFonts w:eastAsia="Times New Roman" w:cs="Times New Roman"/>
          <w:sz w:val="24"/>
          <w:szCs w:val="24"/>
          <w:lang w:eastAsia="fr-FR"/>
        </w:rPr>
        <w:t>La perte semble être de 50 000 $ en argent.  Mais comme le 170 000 $ est considéré comme un dividende pour 150 000 $ et est imposé comme tel, il n’est pas un remboursement de capital sauf pour 20 000 $ qui remboursait le CV.  On a donc un coût de 250 000 $ et un remboursement de capital de 50 000 $ (30 000 $ + 20 000 $) d’où la perte en capital de 200 000 $.</w:t>
      </w:r>
    </w:p>
    <w:p w14:paraId="55FA84B3" w14:textId="77777777" w:rsidR="005D1890" w:rsidRPr="005D1890" w:rsidRDefault="005D1890" w:rsidP="005D1890">
      <w:pPr>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540"/>
          <w:tab w:val="left" w:pos="6300"/>
          <w:tab w:val="right" w:pos="7740"/>
        </w:tabs>
        <w:spacing w:line="360" w:lineRule="atLeast"/>
        <w:rPr>
          <w:rFonts w:eastAsia="Times New Roman" w:cs="Times New Roman"/>
          <w:sz w:val="24"/>
          <w:szCs w:val="24"/>
          <w:lang w:eastAsia="fr-FR"/>
        </w:rPr>
      </w:pPr>
    </w:p>
    <w:p w14:paraId="06C19DCC" w14:textId="77777777" w:rsidR="005D1890" w:rsidRPr="005D1890" w:rsidRDefault="005D1890" w:rsidP="005D1890">
      <w:pPr>
        <w:spacing w:line="360" w:lineRule="atLeast"/>
        <w:rPr>
          <w:rFonts w:eastAsia="Times New Roman" w:cs="Times New Roman"/>
          <w:sz w:val="24"/>
          <w:szCs w:val="24"/>
          <w:lang w:eastAsia="fr-FR"/>
        </w:rPr>
      </w:pPr>
    </w:p>
    <w:p w14:paraId="4CCF5B9F" w14:textId="77777777" w:rsidR="0055204E" w:rsidRDefault="005D1890" w:rsidP="00C10A99">
      <w:pPr>
        <w:pStyle w:val="Titre2"/>
      </w:pPr>
      <w:r w:rsidRPr="005D1890">
        <w:rPr>
          <w:rFonts w:eastAsia="Times New Roman" w:cs="Times New Roman"/>
          <w:sz w:val="24"/>
          <w:szCs w:val="24"/>
          <w:lang w:eastAsia="fr-FR"/>
        </w:rPr>
        <w:br w:type="page"/>
      </w:r>
      <w:bookmarkStart w:id="27" w:name="_Toc40785434"/>
      <w:r w:rsidR="00C10A99">
        <w:rPr>
          <w:rFonts w:eastAsia="Times New Roman" w:cs="Times New Roman"/>
          <w:sz w:val="24"/>
          <w:szCs w:val="24"/>
          <w:lang w:eastAsia="fr-FR"/>
        </w:rPr>
        <w:t xml:space="preserve">4.7 </w:t>
      </w:r>
      <w:r w:rsidR="00C10A99">
        <w:t>Avantage conféré à une personne liée [86(2)]</w:t>
      </w:r>
      <w:bookmarkEnd w:id="27"/>
    </w:p>
    <w:p w14:paraId="49FACBA9" w14:textId="77777777" w:rsidR="00C10A99" w:rsidRDefault="00C10A99" w:rsidP="005D1890"/>
    <w:p w14:paraId="3563F7A0" w14:textId="77777777" w:rsidR="00C10A99" w:rsidRDefault="007740A7" w:rsidP="00A72515">
      <w:pPr>
        <w:pStyle w:val="Paragraphedeliste"/>
        <w:numPr>
          <w:ilvl w:val="0"/>
          <w:numId w:val="12"/>
        </w:numPr>
      </w:pPr>
      <w:r w:rsidRPr="007740A7">
        <w:t>Le Ministère accepte et favorise, par son article 86, le remaniement de capital pour permettre au contribuable de réorganiser ses affaires.</w:t>
      </w:r>
    </w:p>
    <w:p w14:paraId="571F77CF" w14:textId="77777777" w:rsidR="007740A7" w:rsidRDefault="007740A7" w:rsidP="007740A7">
      <w:pPr>
        <w:pStyle w:val="Paragraphedeliste"/>
      </w:pPr>
    </w:p>
    <w:p w14:paraId="6D44335D" w14:textId="77777777" w:rsidR="007740A7" w:rsidRDefault="007740A7" w:rsidP="00A72515">
      <w:pPr>
        <w:pStyle w:val="Paragraphedeliste"/>
        <w:numPr>
          <w:ilvl w:val="1"/>
          <w:numId w:val="12"/>
        </w:numPr>
      </w:pPr>
      <w:r w:rsidRPr="007740A7">
        <w:rPr>
          <w:b/>
        </w:rPr>
        <w:t xml:space="preserve">Il voit, par contre, d’un très mauvais œil </w:t>
      </w:r>
      <w:r w:rsidRPr="007740A7">
        <w:t>que le contribuable se serve des dispositions de l’article 86 pour avantager une autre personne généralement liée.</w:t>
      </w:r>
    </w:p>
    <w:p w14:paraId="6C735797" w14:textId="77777777" w:rsidR="007740A7" w:rsidRDefault="007740A7" w:rsidP="007740A7">
      <w:pPr>
        <w:pStyle w:val="Paragraphedeliste"/>
        <w:ind w:left="1440"/>
      </w:pPr>
    </w:p>
    <w:p w14:paraId="1FF42FC6" w14:textId="77777777" w:rsidR="007740A7" w:rsidRDefault="007740A7" w:rsidP="00A72515">
      <w:pPr>
        <w:pStyle w:val="Paragraphedeliste"/>
        <w:numPr>
          <w:ilvl w:val="1"/>
          <w:numId w:val="12"/>
        </w:numPr>
      </w:pPr>
      <w:r w:rsidRPr="007740A7">
        <w:t>C’est pour cela que nous retrouvons les dispositions du paragraphe 86(2).</w:t>
      </w:r>
    </w:p>
    <w:p w14:paraId="75D97267" w14:textId="77777777" w:rsidR="007740A7" w:rsidRPr="007740A7" w:rsidRDefault="007740A7" w:rsidP="007740A7">
      <w:pPr>
        <w:spacing w:line="360" w:lineRule="atLeast"/>
        <w:rPr>
          <w:rFonts w:eastAsia="Times New Roman" w:cs="Times New Roman"/>
          <w:sz w:val="24"/>
          <w:szCs w:val="24"/>
          <w:lang w:eastAsia="fr-FR"/>
        </w:rPr>
      </w:pPr>
    </w:p>
    <w:p w14:paraId="3206D174" w14:textId="77777777" w:rsidR="007740A7" w:rsidRPr="007740A7" w:rsidRDefault="007740A7" w:rsidP="007740A7">
      <w:pPr>
        <w:pBdr>
          <w:top w:val="double" w:sz="4" w:space="1" w:color="auto"/>
          <w:left w:val="double" w:sz="4" w:space="4" w:color="auto"/>
          <w:bottom w:val="double" w:sz="4" w:space="1" w:color="auto"/>
          <w:right w:val="double" w:sz="4" w:space="4" w:color="auto"/>
        </w:pBdr>
        <w:shd w:val="pct20" w:color="000000" w:fill="FFFFFF"/>
        <w:spacing w:line="360" w:lineRule="atLeast"/>
        <w:rPr>
          <w:rFonts w:eastAsia="Times New Roman" w:cs="Times New Roman"/>
          <w:b/>
          <w:smallCaps/>
          <w:sz w:val="24"/>
          <w:szCs w:val="24"/>
          <w:lang w:eastAsia="fr-FR"/>
        </w:rPr>
      </w:pPr>
      <w:r>
        <w:rPr>
          <w:rFonts w:eastAsia="Times New Roman" w:cs="Times New Roman"/>
          <w:b/>
          <w:smallCaps/>
          <w:sz w:val="24"/>
          <w:szCs w:val="24"/>
          <w:lang w:eastAsia="fr-FR"/>
        </w:rPr>
        <w:t>conditions d’application de 86</w:t>
      </w:r>
      <w:r w:rsidRPr="007740A7">
        <w:rPr>
          <w:rFonts w:eastAsia="Times New Roman" w:cs="Times New Roman"/>
          <w:b/>
          <w:smallCaps/>
          <w:sz w:val="24"/>
          <w:szCs w:val="24"/>
          <w:lang w:eastAsia="fr-FR"/>
        </w:rPr>
        <w:t>(2) :</w:t>
      </w:r>
    </w:p>
    <w:p w14:paraId="4A9E28AE" w14:textId="77777777" w:rsidR="007740A7" w:rsidRPr="007740A7" w:rsidRDefault="007740A7" w:rsidP="007740A7">
      <w:pPr>
        <w:pBdr>
          <w:top w:val="double" w:sz="4" w:space="1" w:color="auto"/>
          <w:left w:val="double" w:sz="4" w:space="4" w:color="auto"/>
          <w:bottom w:val="double" w:sz="4" w:space="1" w:color="auto"/>
          <w:right w:val="double" w:sz="4" w:space="4" w:color="auto"/>
        </w:pBdr>
        <w:shd w:val="pct20" w:color="000000" w:fill="FFFFFF"/>
        <w:spacing w:line="360" w:lineRule="atLeast"/>
        <w:rPr>
          <w:rFonts w:eastAsia="Times New Roman" w:cs="Times New Roman"/>
          <w:sz w:val="24"/>
          <w:szCs w:val="24"/>
          <w:lang w:eastAsia="fr-FR"/>
        </w:rPr>
      </w:pPr>
    </w:p>
    <w:p w14:paraId="308B7760" w14:textId="77777777" w:rsidR="007740A7" w:rsidRPr="007740A7" w:rsidRDefault="007740A7" w:rsidP="007740A7">
      <w:pPr>
        <w:pBdr>
          <w:top w:val="double" w:sz="4" w:space="1" w:color="auto"/>
          <w:left w:val="double" w:sz="4" w:space="4" w:color="auto"/>
          <w:bottom w:val="double" w:sz="4" w:space="1" w:color="auto"/>
          <w:right w:val="double" w:sz="4" w:space="4" w:color="auto"/>
        </w:pBdr>
        <w:shd w:val="pct20" w:color="000000" w:fill="FFFFFF"/>
        <w:spacing w:line="360" w:lineRule="atLeast"/>
        <w:ind w:left="540" w:hanging="540"/>
        <w:rPr>
          <w:rFonts w:eastAsia="Times New Roman" w:cs="Times New Roman"/>
          <w:sz w:val="24"/>
          <w:szCs w:val="24"/>
          <w:lang w:eastAsia="fr-FR"/>
        </w:rPr>
      </w:pPr>
      <w:r w:rsidRPr="007740A7">
        <w:rPr>
          <w:rFonts w:eastAsia="Times New Roman" w:cs="Times New Roman"/>
          <w:sz w:val="24"/>
          <w:szCs w:val="24"/>
          <w:lang w:eastAsia="fr-FR"/>
        </w:rPr>
        <w:t>•</w:t>
      </w:r>
      <w:r w:rsidRPr="007740A7">
        <w:rPr>
          <w:rFonts w:eastAsia="Times New Roman" w:cs="Times New Roman"/>
          <w:sz w:val="24"/>
          <w:szCs w:val="24"/>
          <w:lang w:eastAsia="fr-FR"/>
        </w:rPr>
        <w:tab/>
        <w:t>il y a échange d’actions et 86(1) s’applique</w:t>
      </w:r>
    </w:p>
    <w:p w14:paraId="716F6162" w14:textId="77777777" w:rsidR="007740A7" w:rsidRPr="007740A7" w:rsidRDefault="007740A7" w:rsidP="007740A7">
      <w:pPr>
        <w:pBdr>
          <w:top w:val="double" w:sz="4" w:space="1" w:color="auto"/>
          <w:left w:val="double" w:sz="4" w:space="4" w:color="auto"/>
          <w:bottom w:val="double" w:sz="4" w:space="1" w:color="auto"/>
          <w:right w:val="double" w:sz="4" w:space="4" w:color="auto"/>
        </w:pBdr>
        <w:shd w:val="pct20" w:color="000000" w:fill="FFFFFF"/>
        <w:spacing w:line="360" w:lineRule="atLeast"/>
        <w:ind w:left="540" w:hanging="540"/>
        <w:rPr>
          <w:rFonts w:eastAsia="Times New Roman" w:cs="Times New Roman"/>
          <w:sz w:val="24"/>
          <w:szCs w:val="24"/>
          <w:lang w:eastAsia="fr-FR"/>
        </w:rPr>
      </w:pPr>
      <w:r w:rsidRPr="007740A7">
        <w:rPr>
          <w:rFonts w:eastAsia="Times New Roman" w:cs="Times New Roman"/>
          <w:sz w:val="24"/>
          <w:szCs w:val="24"/>
          <w:lang w:eastAsia="fr-FR"/>
        </w:rPr>
        <w:t>•</w:t>
      </w:r>
      <w:r w:rsidRPr="007740A7">
        <w:rPr>
          <w:rFonts w:eastAsia="Times New Roman" w:cs="Times New Roman"/>
          <w:sz w:val="24"/>
          <w:szCs w:val="24"/>
          <w:lang w:eastAsia="fr-FR"/>
        </w:rPr>
        <w:tab/>
        <w:t xml:space="preserve">la JVM des anciennes actions immédiatement avant l’échange </w:t>
      </w:r>
      <w:r w:rsidRPr="007740A7">
        <w:rPr>
          <w:rFonts w:eastAsia="Times New Roman" w:cs="Times New Roman"/>
          <w:b/>
          <w:sz w:val="24"/>
          <w:szCs w:val="24"/>
          <w:lang w:eastAsia="fr-FR"/>
        </w:rPr>
        <w:t>était plus élevée</w:t>
      </w:r>
      <w:r w:rsidRPr="007740A7">
        <w:rPr>
          <w:rFonts w:eastAsia="Times New Roman" w:cs="Times New Roman"/>
          <w:sz w:val="24"/>
          <w:szCs w:val="24"/>
          <w:lang w:eastAsia="fr-FR"/>
        </w:rPr>
        <w:t xml:space="preserve"> que la JVM de la contrepartie autre que des actions plus la JVM, immédiatement après l’échange, des actions reçues.</w:t>
      </w:r>
    </w:p>
    <w:p w14:paraId="58F7DFB1" w14:textId="77777777" w:rsidR="007740A7" w:rsidRPr="007740A7" w:rsidRDefault="007740A7" w:rsidP="007740A7">
      <w:pPr>
        <w:pBdr>
          <w:top w:val="double" w:sz="4" w:space="1" w:color="auto"/>
          <w:left w:val="double" w:sz="4" w:space="4" w:color="auto"/>
          <w:bottom w:val="double" w:sz="4" w:space="1" w:color="auto"/>
          <w:right w:val="double" w:sz="4" w:space="4" w:color="auto"/>
        </w:pBdr>
        <w:shd w:val="pct20" w:color="000000" w:fill="FFFFFF"/>
        <w:spacing w:line="360" w:lineRule="atLeast"/>
        <w:ind w:left="540" w:hanging="540"/>
        <w:rPr>
          <w:rFonts w:eastAsia="Times New Roman" w:cs="Times New Roman"/>
          <w:sz w:val="24"/>
          <w:szCs w:val="24"/>
          <w:lang w:eastAsia="fr-FR"/>
        </w:rPr>
      </w:pPr>
      <w:r w:rsidRPr="007740A7">
        <w:rPr>
          <w:rFonts w:eastAsia="Times New Roman" w:cs="Times New Roman"/>
          <w:b/>
          <w:smallCaps/>
          <w:sz w:val="24"/>
          <w:szCs w:val="24"/>
          <w:lang w:eastAsia="fr-FR"/>
        </w:rPr>
        <w:t>et</w:t>
      </w:r>
    </w:p>
    <w:p w14:paraId="384D6324" w14:textId="77777777" w:rsidR="007740A7" w:rsidRDefault="007740A7" w:rsidP="007740A7">
      <w:pPr>
        <w:pBdr>
          <w:top w:val="double" w:sz="4" w:space="1" w:color="auto"/>
          <w:left w:val="double" w:sz="4" w:space="4" w:color="auto"/>
          <w:bottom w:val="double" w:sz="4" w:space="1" w:color="auto"/>
          <w:right w:val="double" w:sz="4" w:space="4" w:color="auto"/>
        </w:pBdr>
        <w:shd w:val="pct20" w:color="000000" w:fill="FFFFFF"/>
        <w:spacing w:line="360" w:lineRule="atLeast"/>
        <w:ind w:left="540" w:hanging="540"/>
        <w:rPr>
          <w:rFonts w:eastAsia="Times New Roman" w:cs="Times New Roman"/>
          <w:sz w:val="24"/>
          <w:szCs w:val="24"/>
          <w:lang w:eastAsia="fr-FR"/>
        </w:rPr>
      </w:pPr>
      <w:r w:rsidRPr="007740A7">
        <w:rPr>
          <w:rFonts w:eastAsia="Times New Roman" w:cs="Times New Roman"/>
          <w:sz w:val="24"/>
          <w:szCs w:val="24"/>
          <w:lang w:eastAsia="fr-FR"/>
        </w:rPr>
        <w:t>•</w:t>
      </w:r>
      <w:r w:rsidRPr="007740A7">
        <w:rPr>
          <w:rFonts w:eastAsia="Times New Roman" w:cs="Times New Roman"/>
          <w:sz w:val="24"/>
          <w:szCs w:val="24"/>
          <w:lang w:eastAsia="fr-FR"/>
        </w:rPr>
        <w:tab/>
        <w:t xml:space="preserve">il est raisonnable de considérer l’excédent calculé comme </w:t>
      </w:r>
      <w:r w:rsidRPr="007740A7">
        <w:rPr>
          <w:rFonts w:eastAsia="Times New Roman" w:cs="Times New Roman"/>
          <w:b/>
          <w:sz w:val="24"/>
          <w:szCs w:val="24"/>
          <w:lang w:eastAsia="fr-FR"/>
        </w:rPr>
        <w:t>un avantage</w:t>
      </w:r>
      <w:r w:rsidRPr="007740A7">
        <w:rPr>
          <w:rFonts w:eastAsia="Times New Roman" w:cs="Times New Roman"/>
          <w:sz w:val="24"/>
          <w:szCs w:val="24"/>
          <w:lang w:eastAsia="fr-FR"/>
        </w:rPr>
        <w:t xml:space="preserve"> que le contribuable désire voir attribuer à une </w:t>
      </w:r>
      <w:r w:rsidRPr="007740A7">
        <w:rPr>
          <w:rFonts w:eastAsia="Times New Roman" w:cs="Times New Roman"/>
          <w:b/>
          <w:sz w:val="24"/>
          <w:szCs w:val="24"/>
          <w:lang w:eastAsia="fr-FR"/>
        </w:rPr>
        <w:t>personne</w:t>
      </w:r>
      <w:r w:rsidRPr="007740A7">
        <w:rPr>
          <w:rFonts w:eastAsia="Times New Roman" w:cs="Times New Roman"/>
          <w:sz w:val="24"/>
          <w:szCs w:val="24"/>
          <w:lang w:eastAsia="fr-FR"/>
        </w:rPr>
        <w:t xml:space="preserve"> avec laquelle il est </w:t>
      </w:r>
      <w:r w:rsidRPr="007740A7">
        <w:rPr>
          <w:rFonts w:eastAsia="Times New Roman" w:cs="Times New Roman"/>
          <w:b/>
          <w:sz w:val="24"/>
          <w:szCs w:val="24"/>
          <w:lang w:eastAsia="fr-FR"/>
        </w:rPr>
        <w:t>lié</w:t>
      </w:r>
      <w:r w:rsidRPr="007740A7">
        <w:rPr>
          <w:rFonts w:eastAsia="Times New Roman" w:cs="Times New Roman"/>
          <w:sz w:val="24"/>
          <w:szCs w:val="24"/>
          <w:lang w:eastAsia="fr-FR"/>
        </w:rPr>
        <w:t>.</w:t>
      </w:r>
    </w:p>
    <w:p w14:paraId="0BE12DC1" w14:textId="77777777" w:rsidR="007740A7" w:rsidRPr="007740A7" w:rsidRDefault="007740A7" w:rsidP="007740A7">
      <w:pPr>
        <w:pBdr>
          <w:top w:val="double" w:sz="4" w:space="1" w:color="auto"/>
          <w:left w:val="double" w:sz="4" w:space="4" w:color="auto"/>
          <w:bottom w:val="double" w:sz="4" w:space="1" w:color="auto"/>
          <w:right w:val="double" w:sz="4" w:space="4" w:color="auto"/>
        </w:pBdr>
        <w:shd w:val="pct20" w:color="000000" w:fill="FFFFFF"/>
        <w:spacing w:line="360" w:lineRule="atLeast"/>
        <w:ind w:left="540" w:hanging="540"/>
        <w:rPr>
          <w:rFonts w:eastAsia="Times New Roman" w:cs="Times New Roman"/>
          <w:sz w:val="24"/>
          <w:szCs w:val="24"/>
          <w:lang w:eastAsia="fr-FR"/>
        </w:rPr>
      </w:pPr>
    </w:p>
    <w:p w14:paraId="58A4F823" w14:textId="77777777" w:rsidR="007740A7" w:rsidRPr="007740A7" w:rsidRDefault="007740A7" w:rsidP="007740A7">
      <w:pPr>
        <w:spacing w:line="240" w:lineRule="auto"/>
        <w:rPr>
          <w:rFonts w:eastAsia="Times New Roman" w:cs="Times New Roman"/>
          <w:sz w:val="24"/>
          <w:szCs w:val="24"/>
          <w:lang w:eastAsia="fr-FR"/>
        </w:rPr>
      </w:pPr>
    </w:p>
    <w:p w14:paraId="4BD04B4E" w14:textId="77777777" w:rsidR="007740A7" w:rsidRDefault="007740A7" w:rsidP="007740A7">
      <w:pPr>
        <w:rPr>
          <w:rFonts w:eastAsia="Times New Roman" w:cs="Times New Roman"/>
          <w:b/>
          <w:smallCaps/>
          <w:sz w:val="24"/>
          <w:szCs w:val="24"/>
          <w:lang w:eastAsia="fr-FR"/>
        </w:rPr>
      </w:pPr>
      <w:r>
        <w:rPr>
          <w:rFonts w:eastAsia="Times New Roman" w:cs="Times New Roman"/>
          <w:b/>
          <w:smallCaps/>
          <w:sz w:val="24"/>
          <w:szCs w:val="24"/>
          <w:lang w:eastAsia="fr-FR"/>
        </w:rPr>
        <w:t>CONSÉQUENCES FISCALES DE 86(2)</w:t>
      </w:r>
    </w:p>
    <w:p w14:paraId="10E5BB17" w14:textId="77777777" w:rsidR="007740A7" w:rsidRPr="007740A7" w:rsidRDefault="007740A7" w:rsidP="007740A7">
      <w:r w:rsidRPr="007740A7">
        <w:rPr>
          <w:rFonts w:eastAsia="Times New Roman" w:cs="Times New Roman"/>
          <w:b/>
          <w:smallCaps/>
          <w:sz w:val="24"/>
          <w:szCs w:val="24"/>
          <w:lang w:eastAsia="fr-FR"/>
        </w:rPr>
        <w:t> </w:t>
      </w:r>
    </w:p>
    <w:p w14:paraId="58472D55" w14:textId="77777777" w:rsidR="007740A7" w:rsidRPr="007740A7" w:rsidRDefault="007740A7" w:rsidP="00A72515">
      <w:pPr>
        <w:pStyle w:val="Paragraphedeliste"/>
        <w:numPr>
          <w:ilvl w:val="0"/>
          <w:numId w:val="8"/>
        </w:numPr>
      </w:pPr>
      <w:r w:rsidRPr="007740A7">
        <w:t xml:space="preserve">le PD des anciennes actions est réputé être égal </w:t>
      </w:r>
      <w:r w:rsidRPr="007740A7">
        <w:rPr>
          <w:b/>
        </w:rPr>
        <w:t>au moindre de</w:t>
      </w:r>
      <w:r w:rsidRPr="007740A7">
        <w:t> : [86(2)c)]</w:t>
      </w:r>
    </w:p>
    <w:p w14:paraId="3DA2F6C3" w14:textId="77777777" w:rsidR="007740A7" w:rsidRDefault="007740A7" w:rsidP="007740A7">
      <w:pPr>
        <w:pStyle w:val="Paragraphedeliste"/>
      </w:pPr>
    </w:p>
    <w:p w14:paraId="2FE16B5C" w14:textId="77777777" w:rsidR="007740A7" w:rsidRDefault="007740A7" w:rsidP="007740A7">
      <w:pPr>
        <w:pStyle w:val="Paragraphedeliste"/>
        <w:ind w:left="2124"/>
      </w:pPr>
      <w:r>
        <w:rPr>
          <w:noProof/>
          <w:lang w:eastAsia="fr-CA"/>
        </w:rPr>
        <mc:AlternateContent>
          <mc:Choice Requires="wps">
            <w:drawing>
              <wp:anchor distT="0" distB="0" distL="114300" distR="114300" simplePos="0" relativeHeight="251822080" behindDoc="0" locked="0" layoutInCell="1" allowOverlap="1" wp14:anchorId="0098C8D3" wp14:editId="005CF8DC">
                <wp:simplePos x="0" y="0"/>
                <wp:positionH relativeFrom="column">
                  <wp:posOffset>1133475</wp:posOffset>
                </wp:positionH>
                <wp:positionV relativeFrom="paragraph">
                  <wp:posOffset>201295</wp:posOffset>
                </wp:positionV>
                <wp:extent cx="161925" cy="333375"/>
                <wp:effectExtent l="0" t="38100" r="66675" b="28575"/>
                <wp:wrapNone/>
                <wp:docPr id="17" name="Connecteur droit avec flèche 17"/>
                <wp:cNvGraphicFramePr/>
                <a:graphic xmlns:a="http://schemas.openxmlformats.org/drawingml/2006/main">
                  <a:graphicData uri="http://schemas.microsoft.com/office/word/2010/wordprocessingShape">
                    <wps:wsp>
                      <wps:cNvCnPr/>
                      <wps:spPr>
                        <a:xfrm flipV="1">
                          <a:off x="0" y="0"/>
                          <a:ext cx="161925"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E312AB9" id="Connecteur droit avec flèche 17" o:spid="_x0000_s1026" type="#_x0000_t32" style="position:absolute;margin-left:89.25pt;margin-top:15.85pt;width:12.75pt;height:26.25pt;flip:y;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" strokecolor="black [3040]">
                <v:stroke endarrow="open"/>
              </v:shape>
            </w:pict>
          </mc:Fallback>
        </mc:AlternateContent>
      </w:r>
      <w:r>
        <w:t>JVM CAA + avantage conféré</w:t>
      </w:r>
    </w:p>
    <w:p w14:paraId="75E07E10" w14:textId="77777777" w:rsidR="007740A7" w:rsidRPr="007740A7" w:rsidRDefault="007740A7" w:rsidP="007740A7">
      <w:pPr>
        <w:pStyle w:val="Paragraphedeliste"/>
        <w:ind w:left="2124"/>
        <w:rPr>
          <w:i/>
        </w:rPr>
      </w:pPr>
      <w:r w:rsidRPr="007740A7">
        <w:rPr>
          <w:i/>
        </w:rPr>
        <w:t>[Avantage conféré = JVM A.A. – (JVM CAA + JVM N.A.)]</w:t>
      </w:r>
    </w:p>
    <w:p w14:paraId="40511D41" w14:textId="77777777" w:rsidR="007740A7" w:rsidRDefault="007740A7" w:rsidP="007740A7">
      <w:pPr>
        <w:pStyle w:val="Paragraphedeliste"/>
      </w:pPr>
      <w:r>
        <w:rPr>
          <w:b/>
          <w:noProof/>
          <w:lang w:eastAsia="fr-CA"/>
        </w:rPr>
        <mc:AlternateContent>
          <mc:Choice Requires="wps">
            <w:drawing>
              <wp:anchor distT="0" distB="0" distL="114300" distR="114300" simplePos="0" relativeHeight="251823104" behindDoc="0" locked="0" layoutInCell="1" allowOverlap="1" wp14:anchorId="09C3B7DD" wp14:editId="34715125">
                <wp:simplePos x="0" y="0"/>
                <wp:positionH relativeFrom="column">
                  <wp:posOffset>1133475</wp:posOffset>
                </wp:positionH>
                <wp:positionV relativeFrom="paragraph">
                  <wp:posOffset>121920</wp:posOffset>
                </wp:positionV>
                <wp:extent cx="161925" cy="209550"/>
                <wp:effectExtent l="0" t="0" r="66675" b="57150"/>
                <wp:wrapNone/>
                <wp:docPr id="22" name="Connecteur droit avec flèche 22"/>
                <wp:cNvGraphicFramePr/>
                <a:graphic xmlns:a="http://schemas.openxmlformats.org/drawingml/2006/main">
                  <a:graphicData uri="http://schemas.microsoft.com/office/word/2010/wordprocessingShape">
                    <wps:wsp>
                      <wps:cNvCnPr/>
                      <wps:spPr>
                        <a:xfrm>
                          <a:off x="0" y="0"/>
                          <a:ext cx="161925"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3416D76" id="Connecteur droit avec flèche 22" o:spid="_x0000_s1026" type="#_x0000_t32" style="position:absolute;margin-left:89.25pt;margin-top:9.6pt;width:12.75pt;height:16.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" strokecolor="black [3040]">
                <v:stroke endarrow="open"/>
              </v:shape>
            </w:pict>
          </mc:Fallback>
        </mc:AlternateContent>
      </w:r>
      <w:r>
        <w:rPr>
          <w:b/>
          <w:noProof/>
          <w:lang w:eastAsia="fr-CA"/>
        </w:rPr>
        <mc:AlternateContent>
          <mc:Choice Requires="wps">
            <w:drawing>
              <wp:anchor distT="0" distB="0" distL="114300" distR="114300" simplePos="0" relativeHeight="251821056" behindDoc="0" locked="0" layoutInCell="1" allowOverlap="1" wp14:anchorId="7A42BAD3" wp14:editId="6D062E4E">
                <wp:simplePos x="0" y="0"/>
                <wp:positionH relativeFrom="column">
                  <wp:posOffset>923925</wp:posOffset>
                </wp:positionH>
                <wp:positionV relativeFrom="paragraph">
                  <wp:posOffset>121920</wp:posOffset>
                </wp:positionV>
                <wp:extent cx="152400" cy="0"/>
                <wp:effectExtent l="0" t="0" r="19050" b="19050"/>
                <wp:wrapNone/>
                <wp:docPr id="2955" name="Connecteur droit 2955"/>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BCF1A93" id="Connecteur droit 2955" o:spid="_x0000_s1026" style="position:absolute;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75pt,9.6pt" to="84.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2dlwEAAIc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" strokecolor="black [3040]"/>
            </w:pict>
          </mc:Fallback>
        </mc:AlternateContent>
      </w:r>
      <w:r>
        <w:rPr>
          <w:noProof/>
          <w:lang w:eastAsia="fr-CA"/>
        </w:rPr>
        <mc:AlternateContent>
          <mc:Choice Requires="wps">
            <w:drawing>
              <wp:anchor distT="0" distB="0" distL="114300" distR="114300" simplePos="0" relativeHeight="251820032" behindDoc="0" locked="0" layoutInCell="1" allowOverlap="1" wp14:anchorId="212B57B4" wp14:editId="16D0677D">
                <wp:simplePos x="0" y="0"/>
                <wp:positionH relativeFrom="column">
                  <wp:posOffset>876300</wp:posOffset>
                </wp:positionH>
                <wp:positionV relativeFrom="paragraph">
                  <wp:posOffset>-1905</wp:posOffset>
                </wp:positionV>
                <wp:extent cx="257175" cy="238125"/>
                <wp:effectExtent l="0" t="0" r="28575" b="28575"/>
                <wp:wrapNone/>
                <wp:docPr id="2957" name="Ellipse 2957"/>
                <wp:cNvGraphicFramePr/>
                <a:graphic xmlns:a="http://schemas.openxmlformats.org/drawingml/2006/main">
                  <a:graphicData uri="http://schemas.microsoft.com/office/word/2010/wordprocessingShape">
                    <wps:wsp>
                      <wps:cNvSpPr/>
                      <wps:spPr>
                        <a:xfrm>
                          <a:off x="0" y="0"/>
                          <a:ext cx="257175" cy="2381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BD0517" id="Ellipse 2957" o:spid="_x0000_s1026" style="position:absolute;margin-left:69pt;margin-top:-.15pt;width:20.25pt;height:18.7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" filled="f" strokecolor="black [3213]" strokeweight=".25pt"/>
            </w:pict>
          </mc:Fallback>
        </mc:AlternateContent>
      </w:r>
      <w:r>
        <w:t>PD =</w:t>
      </w:r>
    </w:p>
    <w:p w14:paraId="02DC20C2" w14:textId="77777777" w:rsidR="007740A7" w:rsidRDefault="007740A7" w:rsidP="007740A7">
      <w:pPr>
        <w:pStyle w:val="Paragraphedeliste"/>
      </w:pPr>
      <w:r>
        <w:tab/>
      </w:r>
      <w:r>
        <w:tab/>
        <w:t>JVM des anciennes actions</w:t>
      </w:r>
    </w:p>
    <w:p w14:paraId="51E1534B" w14:textId="77777777" w:rsidR="007740A7" w:rsidRPr="007A546D" w:rsidRDefault="007740A7" w:rsidP="007740A7">
      <w:pPr>
        <w:pStyle w:val="Paragraphedeliste"/>
      </w:pPr>
    </w:p>
    <w:p w14:paraId="4C455384" w14:textId="77777777" w:rsidR="007740A7" w:rsidRDefault="007740A7" w:rsidP="007740A7">
      <w:pPr>
        <w:pStyle w:val="Paragraphedeliste"/>
        <w:ind w:firstLine="696"/>
        <w:rPr>
          <w:b/>
          <w:i/>
        </w:rPr>
      </w:pPr>
      <w:r w:rsidRPr="007A546D">
        <w:rPr>
          <w:b/>
          <w:i/>
        </w:rPr>
        <w:t>La perte en capital est réputée nulle, s’il y a lieu.</w:t>
      </w:r>
    </w:p>
    <w:p w14:paraId="1AA1D5AF" w14:textId="77777777" w:rsidR="007740A7" w:rsidRDefault="007740A7" w:rsidP="007740A7">
      <w:pPr>
        <w:pStyle w:val="Paragraphedeliste"/>
        <w:ind w:firstLine="696"/>
        <w:rPr>
          <w:b/>
          <w:i/>
        </w:rPr>
      </w:pPr>
    </w:p>
    <w:p w14:paraId="4D8F4F2C" w14:textId="77777777" w:rsidR="007740A7" w:rsidRDefault="007740A7">
      <w:pPr>
        <w:spacing w:after="200"/>
        <w:jc w:val="left"/>
      </w:pPr>
      <w:r>
        <w:br w:type="page"/>
      </w:r>
    </w:p>
    <w:p w14:paraId="0DDD3875" w14:textId="77777777" w:rsidR="007740A7" w:rsidRPr="007A546D" w:rsidRDefault="00890D99" w:rsidP="00A72515">
      <w:pPr>
        <w:pStyle w:val="Paragraphedeliste"/>
        <w:numPr>
          <w:ilvl w:val="0"/>
          <w:numId w:val="8"/>
        </w:numPr>
      </w:pPr>
      <w:r>
        <w:t>le PBR</w:t>
      </w:r>
      <w:r w:rsidR="007740A7" w:rsidRPr="007740A7">
        <w:t xml:space="preserve"> des nouvelles actions reçues en échange sera égal à : [86(2)e)]</w:t>
      </w:r>
    </w:p>
    <w:p w14:paraId="7ACBA270" w14:textId="77777777" w:rsidR="007740A7" w:rsidRDefault="007740A7" w:rsidP="007740A7">
      <w:pPr>
        <w:pStyle w:val="Paragraphedeliste"/>
        <w:ind w:left="2124"/>
      </w:pPr>
      <w:r>
        <w:t xml:space="preserve">   </w:t>
      </w:r>
    </w:p>
    <w:p w14:paraId="71239CE5" w14:textId="77777777" w:rsidR="007740A7" w:rsidRDefault="007740A7" w:rsidP="007740A7">
      <w:pPr>
        <w:pStyle w:val="Paragraphedeliste"/>
      </w:pPr>
      <w:r>
        <w:t>PBR =</w:t>
      </w:r>
      <w:r>
        <w:tab/>
        <w:t>PBR A.A. – [JVM CAA + avantage conféré]</w:t>
      </w:r>
    </w:p>
    <w:p w14:paraId="7E46E0EB" w14:textId="77777777" w:rsidR="007740A7" w:rsidRPr="00890714" w:rsidRDefault="0065335F" w:rsidP="00890714">
      <w:pPr>
        <w:pStyle w:val="Paragraphedeliste"/>
        <w:ind w:left="2124"/>
        <w:rPr>
          <w:i/>
        </w:rPr>
      </w:pPr>
      <w:r w:rsidRPr="007740A7">
        <w:rPr>
          <w:i/>
        </w:rPr>
        <w:t>[Avantage conféré = J</w:t>
      </w:r>
      <w:r w:rsidR="00890714">
        <w:rPr>
          <w:i/>
        </w:rPr>
        <w:t>VM A.A. – (JVM CAA + JVM N.A.)]</w:t>
      </w:r>
      <w:r w:rsidR="007740A7">
        <w:t xml:space="preserve">     </w:t>
      </w:r>
    </w:p>
    <w:p w14:paraId="002F8E96" w14:textId="77777777" w:rsidR="00890714" w:rsidRPr="00890714" w:rsidRDefault="00890714" w:rsidP="00890714">
      <w:pPr>
        <w:spacing w:line="360" w:lineRule="atLeast"/>
        <w:ind w:left="540" w:hanging="540"/>
        <w:rPr>
          <w:rFonts w:eastAsia="Times New Roman" w:cs="Times New Roman"/>
          <w:sz w:val="24"/>
          <w:szCs w:val="24"/>
          <w:lang w:eastAsia="fr-FR"/>
        </w:rPr>
      </w:pPr>
    </w:p>
    <w:p w14:paraId="3B7DC3AB" w14:textId="77777777" w:rsidR="00890714" w:rsidRPr="00890714" w:rsidRDefault="00890714" w:rsidP="00890714">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jc w:val="left"/>
        <w:rPr>
          <w:rFonts w:eastAsia="Times New Roman" w:cs="Times New Roman"/>
          <w:b/>
          <w:sz w:val="24"/>
          <w:szCs w:val="24"/>
          <w:lang w:eastAsia="fr-FR"/>
        </w:rPr>
      </w:pPr>
      <w:r w:rsidRPr="00890714">
        <w:rPr>
          <w:rFonts w:eastAsia="Times New Roman" w:cs="Times New Roman"/>
          <w:b/>
          <w:sz w:val="24"/>
          <w:szCs w:val="24"/>
          <w:lang w:eastAsia="fr-FR"/>
        </w:rPr>
        <w:t>Le résultat de l’application de 86(2) peut entraîner un gain en capital immédiat et (ou) une diminution du PBR des nouvelles actions reçues.</w:t>
      </w:r>
    </w:p>
    <w:p w14:paraId="62C85348" w14:textId="77777777" w:rsidR="00890714" w:rsidRPr="00890714" w:rsidRDefault="00890714" w:rsidP="00890714">
      <w:pPr>
        <w:spacing w:line="360" w:lineRule="atLeast"/>
        <w:ind w:left="540" w:hanging="540"/>
        <w:rPr>
          <w:rFonts w:eastAsia="Times New Roman" w:cs="Times New Roman"/>
          <w:sz w:val="24"/>
          <w:szCs w:val="24"/>
          <w:lang w:eastAsia="fr-FR"/>
        </w:rPr>
      </w:pPr>
    </w:p>
    <w:p w14:paraId="3A2FE96B" w14:textId="77777777" w:rsidR="00890714" w:rsidRPr="00890714" w:rsidRDefault="00890714" w:rsidP="00890714">
      <w:pPr>
        <w:spacing w:line="360" w:lineRule="atLeast"/>
        <w:ind w:left="540" w:hanging="540"/>
        <w:rPr>
          <w:rFonts w:eastAsia="Times New Roman" w:cs="Times New Roman"/>
          <w:sz w:val="24"/>
          <w:szCs w:val="24"/>
          <w:lang w:eastAsia="fr-FR"/>
        </w:rPr>
      </w:pPr>
    </w:p>
    <w:p w14:paraId="5B1A75CD" w14:textId="77777777" w:rsidR="00890714" w:rsidRPr="00890714" w:rsidRDefault="00890714" w:rsidP="00890714">
      <w:pPr>
        <w:pBdr>
          <w:top w:val="single" w:sz="4" w:space="1" w:color="auto"/>
          <w:left w:val="single" w:sz="4" w:space="4" w:color="auto"/>
          <w:bottom w:val="single" w:sz="4" w:space="1" w:color="auto"/>
          <w:right w:val="single" w:sz="4" w:space="4" w:color="auto"/>
        </w:pBdr>
        <w:shd w:val="pct20" w:color="000000" w:fill="FFFFFF"/>
        <w:spacing w:line="360" w:lineRule="atLeast"/>
        <w:ind w:left="540" w:hanging="540"/>
        <w:rPr>
          <w:rFonts w:eastAsia="Times New Roman" w:cs="Times New Roman"/>
          <w:sz w:val="24"/>
          <w:szCs w:val="24"/>
          <w:lang w:eastAsia="fr-FR"/>
        </w:rPr>
      </w:pPr>
      <w:r>
        <w:rPr>
          <w:rFonts w:eastAsia="Times New Roman" w:cs="Times New Roman"/>
          <w:b/>
          <w:smallCaps/>
          <w:sz w:val="24"/>
          <w:szCs w:val="24"/>
          <w:lang w:eastAsia="fr-FR"/>
        </w:rPr>
        <w:t>EXERCICE 4</w:t>
      </w:r>
      <w:r w:rsidRPr="00890714">
        <w:rPr>
          <w:rFonts w:eastAsia="Times New Roman" w:cs="Times New Roman"/>
          <w:b/>
          <w:smallCaps/>
          <w:sz w:val="24"/>
          <w:szCs w:val="24"/>
          <w:lang w:eastAsia="fr-FR"/>
        </w:rPr>
        <w:t xml:space="preserve">-9 : </w:t>
      </w:r>
      <w:r w:rsidRPr="00890714">
        <w:rPr>
          <w:rFonts w:eastAsia="Times New Roman" w:cs="Times New Roman"/>
          <w:b/>
          <w:sz w:val="24"/>
          <w:szCs w:val="24"/>
          <w:lang w:eastAsia="fr-FR"/>
        </w:rPr>
        <w:t>Remaniement</w:t>
      </w:r>
      <w:r w:rsidRPr="00890714">
        <w:rPr>
          <w:rFonts w:eastAsia="Times New Roman" w:cs="Times New Roman"/>
          <w:b/>
          <w:caps/>
          <w:sz w:val="24"/>
          <w:szCs w:val="24"/>
          <w:lang w:eastAsia="fr-FR"/>
        </w:rPr>
        <w:t xml:space="preserve"> </w:t>
      </w:r>
      <w:r w:rsidRPr="00890714">
        <w:rPr>
          <w:rFonts w:eastAsia="Times New Roman" w:cs="Times New Roman"/>
          <w:b/>
          <w:sz w:val="24"/>
          <w:szCs w:val="24"/>
          <w:lang w:eastAsia="fr-FR"/>
        </w:rPr>
        <w:t>de capital avec avantage conféré</w:t>
      </w:r>
      <w:r w:rsidRPr="00890714">
        <w:rPr>
          <w:rFonts w:eastAsia="Times New Roman" w:cs="Times New Roman"/>
          <w:b/>
          <w:caps/>
          <w:sz w:val="24"/>
          <w:szCs w:val="24"/>
          <w:lang w:eastAsia="fr-FR"/>
        </w:rPr>
        <w:t>.</w:t>
      </w:r>
    </w:p>
    <w:p w14:paraId="212621B3" w14:textId="77777777" w:rsidR="00890714" w:rsidRDefault="00890714" w:rsidP="00890714">
      <w:pPr>
        <w:spacing w:line="360" w:lineRule="atLeast"/>
        <w:rPr>
          <w:rFonts w:eastAsia="Times New Roman" w:cs="Times New Roman"/>
          <w:sz w:val="24"/>
          <w:szCs w:val="24"/>
          <w:lang w:eastAsia="fr-FR"/>
        </w:rPr>
      </w:pPr>
    </w:p>
    <w:p w14:paraId="4EE79CE7" w14:textId="77777777" w:rsidR="00890714" w:rsidRPr="00890714" w:rsidRDefault="00890714" w:rsidP="00890714">
      <w:pPr>
        <w:spacing w:line="360" w:lineRule="atLeast"/>
        <w:rPr>
          <w:rFonts w:eastAsia="Times New Roman" w:cs="Times New Roman"/>
          <w:sz w:val="24"/>
          <w:szCs w:val="24"/>
          <w:lang w:eastAsia="fr-FR"/>
        </w:rPr>
      </w:pPr>
      <w:r w:rsidRPr="00890714">
        <w:rPr>
          <w:rFonts w:eastAsia="Times New Roman" w:cs="Times New Roman"/>
          <w:sz w:val="24"/>
          <w:szCs w:val="24"/>
          <w:lang w:eastAsia="fr-FR"/>
        </w:rPr>
        <w:t>Monsieur Sanschagrin a constitué sa propre société en 1982.  À cette époque, il avait investi 2 000 $ pour acquérir les 2 000 actions ordinaires de la société.  Il n’y a jamais eu d’autres émissions d’actions de cette société.  Il est présentement âgé de 60 ans et désire se retirer.  Il a une fille qui travaille à ses côtés et depuis 4 ans c’est elle qui administre et voit au bon fonctionnement de la société.  La valeur marchande de la société est de 400 000 $, soit le montant des bénéfices non répartis.</w:t>
      </w:r>
    </w:p>
    <w:p w14:paraId="267B31B2" w14:textId="77777777" w:rsidR="00890714" w:rsidRPr="00890714" w:rsidRDefault="00890714" w:rsidP="00890714">
      <w:pPr>
        <w:spacing w:line="360" w:lineRule="atLeast"/>
        <w:rPr>
          <w:rFonts w:eastAsia="Times New Roman" w:cs="Times New Roman"/>
          <w:sz w:val="24"/>
          <w:szCs w:val="24"/>
          <w:lang w:eastAsia="fr-FR"/>
        </w:rPr>
      </w:pPr>
    </w:p>
    <w:p w14:paraId="5F2E4318" w14:textId="77777777" w:rsidR="00890714" w:rsidRPr="00890714" w:rsidRDefault="00890714" w:rsidP="00890714">
      <w:pPr>
        <w:spacing w:line="360" w:lineRule="atLeast"/>
        <w:rPr>
          <w:rFonts w:eastAsia="Times New Roman" w:cs="Times New Roman"/>
          <w:sz w:val="24"/>
          <w:szCs w:val="24"/>
          <w:lang w:eastAsia="fr-FR"/>
        </w:rPr>
      </w:pPr>
      <w:r w:rsidRPr="00890714">
        <w:rPr>
          <w:rFonts w:eastAsia="Times New Roman" w:cs="Times New Roman"/>
          <w:sz w:val="24"/>
          <w:szCs w:val="24"/>
          <w:lang w:eastAsia="fr-FR"/>
        </w:rPr>
        <w:t>Monsieur Sanschagrin désire se retirer et pense à tenir compte de l’implication de sa fille dans la société.  Il choisit donc de procéder à un remaniement de capital dans le but d’introduire sa fille à titre d’actionnaire ordinaire de la société.</w:t>
      </w:r>
    </w:p>
    <w:p w14:paraId="0CD0C9DC" w14:textId="77777777" w:rsidR="00890714" w:rsidRPr="00890714" w:rsidRDefault="00890714" w:rsidP="00890714">
      <w:pPr>
        <w:spacing w:line="360" w:lineRule="atLeast"/>
        <w:rPr>
          <w:rFonts w:eastAsia="Times New Roman" w:cs="Times New Roman"/>
          <w:sz w:val="24"/>
          <w:szCs w:val="24"/>
          <w:lang w:eastAsia="fr-FR"/>
        </w:rPr>
      </w:pPr>
    </w:p>
    <w:p w14:paraId="40DCC41B" w14:textId="77777777" w:rsidR="00890714" w:rsidRPr="00890714" w:rsidRDefault="00890714" w:rsidP="00890714">
      <w:pPr>
        <w:spacing w:line="360" w:lineRule="atLeast"/>
        <w:rPr>
          <w:rFonts w:eastAsia="Times New Roman" w:cs="Times New Roman"/>
          <w:sz w:val="24"/>
          <w:szCs w:val="24"/>
          <w:lang w:eastAsia="fr-FR"/>
        </w:rPr>
      </w:pPr>
      <w:r w:rsidRPr="00890714">
        <w:rPr>
          <w:rFonts w:eastAsia="Times New Roman" w:cs="Times New Roman"/>
          <w:sz w:val="24"/>
          <w:szCs w:val="24"/>
          <w:lang w:eastAsia="fr-FR"/>
        </w:rPr>
        <w:t>Il échange donc ses 2 000 actions ordinaires de la société contre 2 000 actions privilégiées "D" ayant un capital versé total de 2 000 $ et une valeur de rachat de 300 000 $.  Sa fille acquiert, par la suite, 100 actions ordinaires pour la somme de 100 $.</w:t>
      </w:r>
    </w:p>
    <w:p w14:paraId="705C08B6" w14:textId="77777777" w:rsidR="00890714" w:rsidRPr="00890714" w:rsidRDefault="00890714" w:rsidP="00890714">
      <w:pPr>
        <w:spacing w:line="360" w:lineRule="atLeast"/>
        <w:rPr>
          <w:rFonts w:eastAsia="Times New Roman" w:cs="Times New Roman"/>
          <w:sz w:val="24"/>
          <w:szCs w:val="24"/>
          <w:lang w:eastAsia="fr-FR"/>
        </w:rPr>
      </w:pPr>
    </w:p>
    <w:p w14:paraId="15C72435" w14:textId="77777777" w:rsidR="00890714" w:rsidRPr="00890714" w:rsidRDefault="00890714" w:rsidP="00890714">
      <w:pPr>
        <w:spacing w:line="360" w:lineRule="atLeast"/>
        <w:rPr>
          <w:rFonts w:eastAsia="Times New Roman" w:cs="Times New Roman"/>
          <w:b/>
          <w:sz w:val="24"/>
          <w:szCs w:val="24"/>
          <w:lang w:eastAsia="fr-FR"/>
        </w:rPr>
      </w:pPr>
      <w:r w:rsidRPr="00890714">
        <w:rPr>
          <w:rFonts w:eastAsia="Times New Roman" w:cs="Times New Roman"/>
          <w:b/>
          <w:sz w:val="24"/>
          <w:szCs w:val="24"/>
          <w:lang w:eastAsia="fr-FR"/>
        </w:rPr>
        <w:t>ON DEMANDE :</w:t>
      </w:r>
    </w:p>
    <w:p w14:paraId="13C4C2EC" w14:textId="77777777" w:rsidR="00890714" w:rsidRPr="00890714" w:rsidRDefault="00890714" w:rsidP="00890714">
      <w:pPr>
        <w:spacing w:line="360" w:lineRule="atLeast"/>
        <w:rPr>
          <w:rFonts w:eastAsia="Times New Roman" w:cs="Times New Roman"/>
          <w:sz w:val="24"/>
          <w:szCs w:val="24"/>
          <w:lang w:eastAsia="fr-FR"/>
        </w:rPr>
      </w:pPr>
      <w:r w:rsidRPr="00890714">
        <w:rPr>
          <w:rFonts w:eastAsia="Times New Roman" w:cs="Times New Roman"/>
          <w:sz w:val="24"/>
          <w:szCs w:val="24"/>
          <w:lang w:eastAsia="fr-FR"/>
        </w:rPr>
        <w:t>1) Présentez les conséquences fiscales de la transaction.</w:t>
      </w:r>
    </w:p>
    <w:p w14:paraId="7E769E03" w14:textId="77777777" w:rsidR="00890714" w:rsidRPr="00890714" w:rsidRDefault="00890714" w:rsidP="00890714">
      <w:pPr>
        <w:spacing w:line="360" w:lineRule="atLeast"/>
        <w:rPr>
          <w:rFonts w:eastAsia="Times New Roman" w:cs="Times New Roman"/>
          <w:sz w:val="24"/>
          <w:szCs w:val="24"/>
          <w:lang w:eastAsia="fr-FR"/>
        </w:rPr>
      </w:pPr>
      <w:r w:rsidRPr="00890714">
        <w:rPr>
          <w:rFonts w:eastAsia="Times New Roman" w:cs="Times New Roman"/>
          <w:sz w:val="24"/>
          <w:szCs w:val="24"/>
          <w:lang w:eastAsia="fr-FR"/>
        </w:rPr>
        <w:t>2) Présentez les conséquences fiscales du rachat de 1 000 actions "D" deux ans plus tard.</w:t>
      </w:r>
    </w:p>
    <w:p w14:paraId="2798E7D4" w14:textId="77777777" w:rsidR="00D6718B" w:rsidRDefault="00D6718B">
      <w:pPr>
        <w:spacing w:after="200"/>
        <w:jc w:val="left"/>
      </w:pPr>
      <w:r>
        <w:br w:type="page"/>
      </w:r>
    </w:p>
    <w:p w14:paraId="30028AE8" w14:textId="77777777" w:rsidR="00D6718B" w:rsidRPr="00D6718B" w:rsidRDefault="00D6718B" w:rsidP="00D6718B">
      <w:pPr>
        <w:spacing w:line="360" w:lineRule="atLeast"/>
        <w:rPr>
          <w:rFonts w:eastAsia="Times New Roman" w:cs="Times New Roman"/>
          <w:b/>
          <w:sz w:val="24"/>
          <w:szCs w:val="24"/>
          <w:lang w:eastAsia="fr-FR"/>
        </w:rPr>
      </w:pPr>
      <w:r>
        <w:rPr>
          <w:rFonts w:eastAsia="Times New Roman" w:cs="Times New Roman"/>
          <w:b/>
          <w:sz w:val="24"/>
          <w:szCs w:val="24"/>
          <w:lang w:eastAsia="fr-FR"/>
        </w:rPr>
        <w:t>SOLUTION DE L'EXERCICE 4</w:t>
      </w:r>
      <w:r w:rsidRPr="00D6718B">
        <w:rPr>
          <w:rFonts w:eastAsia="Times New Roman" w:cs="Times New Roman"/>
          <w:b/>
          <w:sz w:val="24"/>
          <w:szCs w:val="24"/>
          <w:lang w:eastAsia="fr-FR"/>
        </w:rPr>
        <w:t>-9</w:t>
      </w:r>
    </w:p>
    <w:p w14:paraId="6C97A66B" w14:textId="77777777" w:rsidR="00D6718B" w:rsidRDefault="00D6718B" w:rsidP="00D6718B">
      <w:pPr>
        <w:spacing w:line="360" w:lineRule="atLeast"/>
        <w:rPr>
          <w:rFonts w:eastAsia="Times New Roman" w:cs="Times New Roman"/>
          <w:sz w:val="24"/>
          <w:szCs w:val="24"/>
          <w:lang w:eastAsia="fr-FR"/>
        </w:rPr>
      </w:pPr>
    </w:p>
    <w:p w14:paraId="10D8434C" w14:textId="77777777" w:rsidR="00D6718B" w:rsidRDefault="00D6718B" w:rsidP="00D6718B">
      <w:pPr>
        <w:spacing w:line="360" w:lineRule="atLeast"/>
        <w:rPr>
          <w:rFonts w:eastAsia="Times New Roman" w:cs="Times New Roman"/>
          <w:sz w:val="24"/>
          <w:szCs w:val="24"/>
          <w:lang w:eastAsia="fr-FR"/>
        </w:rPr>
      </w:pPr>
    </w:p>
    <w:p w14:paraId="539A67CA" w14:textId="77777777" w:rsidR="00D6718B" w:rsidRDefault="00D6718B" w:rsidP="00D6718B">
      <w:pPr>
        <w:spacing w:line="360" w:lineRule="atLeast"/>
        <w:rPr>
          <w:rFonts w:eastAsia="Times New Roman" w:cs="Times New Roman"/>
          <w:sz w:val="24"/>
          <w:szCs w:val="24"/>
          <w:lang w:eastAsia="fr-FR"/>
        </w:rPr>
      </w:pPr>
    </w:p>
    <w:p w14:paraId="658C9E87" w14:textId="77777777" w:rsidR="00D6718B" w:rsidRDefault="00D6718B" w:rsidP="00D6718B">
      <w:pPr>
        <w:spacing w:line="360" w:lineRule="atLeast"/>
        <w:rPr>
          <w:rFonts w:eastAsia="Times New Roman" w:cs="Times New Roman"/>
          <w:sz w:val="24"/>
          <w:szCs w:val="24"/>
          <w:lang w:eastAsia="fr-FR"/>
        </w:rPr>
      </w:pPr>
    </w:p>
    <w:p w14:paraId="5EAA7B54" w14:textId="77777777" w:rsidR="00D6718B" w:rsidRDefault="00D6718B" w:rsidP="00D6718B">
      <w:pPr>
        <w:spacing w:line="360" w:lineRule="atLeast"/>
        <w:rPr>
          <w:rFonts w:eastAsia="Times New Roman" w:cs="Times New Roman"/>
          <w:sz w:val="24"/>
          <w:szCs w:val="24"/>
          <w:lang w:eastAsia="fr-FR"/>
        </w:rPr>
      </w:pPr>
    </w:p>
    <w:p w14:paraId="4D4A40FF" w14:textId="77777777" w:rsidR="00D6718B" w:rsidRDefault="00D6718B" w:rsidP="00D6718B">
      <w:pPr>
        <w:spacing w:line="360" w:lineRule="atLeast"/>
        <w:rPr>
          <w:rFonts w:eastAsia="Times New Roman" w:cs="Times New Roman"/>
          <w:sz w:val="24"/>
          <w:szCs w:val="24"/>
          <w:lang w:eastAsia="fr-FR"/>
        </w:rPr>
      </w:pPr>
    </w:p>
    <w:p w14:paraId="34AC5DAA" w14:textId="77777777" w:rsidR="00D6718B" w:rsidRDefault="00D6718B" w:rsidP="00D6718B">
      <w:pPr>
        <w:spacing w:line="360" w:lineRule="atLeast"/>
        <w:rPr>
          <w:rFonts w:eastAsia="Times New Roman" w:cs="Times New Roman"/>
          <w:sz w:val="24"/>
          <w:szCs w:val="24"/>
          <w:lang w:eastAsia="fr-FR"/>
        </w:rPr>
      </w:pPr>
    </w:p>
    <w:p w14:paraId="5392133B" w14:textId="77777777" w:rsidR="00D6718B" w:rsidRDefault="00D6718B" w:rsidP="00D6718B">
      <w:pPr>
        <w:spacing w:line="360" w:lineRule="atLeast"/>
        <w:rPr>
          <w:rFonts w:eastAsia="Times New Roman" w:cs="Times New Roman"/>
          <w:sz w:val="24"/>
          <w:szCs w:val="24"/>
          <w:lang w:eastAsia="fr-FR"/>
        </w:rPr>
      </w:pPr>
    </w:p>
    <w:p w14:paraId="25F89B6C" w14:textId="77777777" w:rsidR="00D6718B" w:rsidRDefault="00D6718B" w:rsidP="00D6718B">
      <w:pPr>
        <w:spacing w:line="360" w:lineRule="atLeast"/>
        <w:rPr>
          <w:rFonts w:eastAsia="Times New Roman" w:cs="Times New Roman"/>
          <w:sz w:val="24"/>
          <w:szCs w:val="24"/>
          <w:lang w:eastAsia="fr-FR"/>
        </w:rPr>
      </w:pPr>
    </w:p>
    <w:p w14:paraId="4D6F41AB" w14:textId="77777777" w:rsidR="00D6718B" w:rsidRDefault="00D6718B" w:rsidP="00D6718B">
      <w:pPr>
        <w:spacing w:line="360" w:lineRule="atLeast"/>
        <w:rPr>
          <w:rFonts w:eastAsia="Times New Roman" w:cs="Times New Roman"/>
          <w:sz w:val="24"/>
          <w:szCs w:val="24"/>
          <w:lang w:eastAsia="fr-FR"/>
        </w:rPr>
      </w:pPr>
    </w:p>
    <w:p w14:paraId="4037293E" w14:textId="77777777" w:rsidR="00D6718B" w:rsidRDefault="00D6718B" w:rsidP="00D6718B">
      <w:pPr>
        <w:spacing w:line="360" w:lineRule="atLeast"/>
        <w:rPr>
          <w:rFonts w:eastAsia="Times New Roman" w:cs="Times New Roman"/>
          <w:sz w:val="24"/>
          <w:szCs w:val="24"/>
          <w:lang w:eastAsia="fr-FR"/>
        </w:rPr>
      </w:pPr>
    </w:p>
    <w:p w14:paraId="1F360D7C" w14:textId="77777777" w:rsidR="00D6718B" w:rsidRDefault="00D6718B" w:rsidP="00D6718B">
      <w:pPr>
        <w:spacing w:line="360" w:lineRule="atLeast"/>
        <w:rPr>
          <w:rFonts w:eastAsia="Times New Roman" w:cs="Times New Roman"/>
          <w:sz w:val="24"/>
          <w:szCs w:val="24"/>
          <w:lang w:eastAsia="fr-FR"/>
        </w:rPr>
      </w:pPr>
    </w:p>
    <w:p w14:paraId="77B01F57" w14:textId="77777777" w:rsidR="00D6718B" w:rsidRDefault="00D6718B" w:rsidP="00D6718B">
      <w:pPr>
        <w:spacing w:line="360" w:lineRule="atLeast"/>
        <w:rPr>
          <w:rFonts w:eastAsia="Times New Roman" w:cs="Times New Roman"/>
          <w:sz w:val="24"/>
          <w:szCs w:val="24"/>
          <w:lang w:eastAsia="fr-FR"/>
        </w:rPr>
      </w:pPr>
    </w:p>
    <w:p w14:paraId="3AAF4FE1" w14:textId="77777777" w:rsidR="00D6718B" w:rsidRPr="00D6718B" w:rsidRDefault="00D6718B" w:rsidP="00D6718B">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rPr>
          <w:rFonts w:eastAsia="Times New Roman" w:cs="Times New Roman"/>
          <w:sz w:val="24"/>
          <w:szCs w:val="24"/>
          <w:lang w:eastAsia="fr-FR"/>
        </w:rPr>
      </w:pPr>
      <w:r w:rsidRPr="00D6718B">
        <w:rPr>
          <w:rFonts w:eastAsia="Times New Roman" w:cs="Times New Roman"/>
          <w:sz w:val="24"/>
          <w:szCs w:val="24"/>
          <w:lang w:eastAsia="fr-FR"/>
        </w:rPr>
        <w:t>N.B.</w:t>
      </w:r>
      <w:r w:rsidRPr="00D6718B">
        <w:rPr>
          <w:rFonts w:eastAsia="Times New Roman" w:cs="Times New Roman"/>
          <w:sz w:val="24"/>
          <w:szCs w:val="24"/>
          <w:lang w:eastAsia="fr-FR"/>
        </w:rPr>
        <w:tab/>
        <w:t>Nous voyons donc, dans cet exemple, que Monsieur Sanschagrin laisse à sa fille un droit de retirer un jour une plus-value de 100 000$.  C’est ce genre de don ou avantage que le Ministère n’accepte pas.</w:t>
      </w:r>
    </w:p>
    <w:p w14:paraId="72984D91" w14:textId="77777777" w:rsidR="00D6718B" w:rsidRPr="00D6718B" w:rsidRDefault="00D6718B" w:rsidP="00D6718B">
      <w:pPr>
        <w:spacing w:line="360" w:lineRule="atLeast"/>
        <w:ind w:left="720" w:hanging="720"/>
        <w:rPr>
          <w:rFonts w:eastAsia="Times New Roman" w:cs="Times New Roman"/>
          <w:sz w:val="24"/>
          <w:szCs w:val="24"/>
          <w:lang w:eastAsia="fr-FR"/>
        </w:rPr>
      </w:pPr>
    </w:p>
    <w:p w14:paraId="57E4A3EB" w14:textId="77777777" w:rsidR="00D6718B" w:rsidRPr="00D6718B" w:rsidRDefault="00D6718B" w:rsidP="00D6718B">
      <w:pPr>
        <w:spacing w:line="360" w:lineRule="atLeast"/>
        <w:rPr>
          <w:rFonts w:eastAsia="Times New Roman" w:cs="Times New Roman"/>
          <w:b/>
          <w:sz w:val="24"/>
          <w:szCs w:val="24"/>
          <w:lang w:eastAsia="fr-FR"/>
        </w:rPr>
      </w:pPr>
      <w:r w:rsidRPr="00D6718B">
        <w:rPr>
          <w:rFonts w:eastAsia="Times New Roman" w:cs="Times New Roman"/>
          <w:b/>
          <w:sz w:val="24"/>
          <w:szCs w:val="24"/>
          <w:lang w:eastAsia="fr-FR"/>
        </w:rPr>
        <w:t>1) Présentez les conséquences fiscales de la transaction.</w:t>
      </w:r>
    </w:p>
    <w:p w14:paraId="79714C1A" w14:textId="77777777" w:rsidR="00D6718B" w:rsidRDefault="00D6718B" w:rsidP="00D6718B">
      <w:pPr>
        <w:spacing w:line="360" w:lineRule="atLeast"/>
        <w:rPr>
          <w:rFonts w:eastAsia="Times New Roman" w:cs="Times New Roman"/>
          <w:b/>
          <w:smallCaps/>
          <w:sz w:val="24"/>
          <w:szCs w:val="24"/>
          <w:lang w:eastAsia="fr-FR"/>
        </w:rPr>
      </w:pPr>
    </w:p>
    <w:p w14:paraId="0A818A91" w14:textId="77777777" w:rsidR="00D6718B" w:rsidRPr="00D6718B" w:rsidRDefault="00D6718B" w:rsidP="00D6718B">
      <w:pPr>
        <w:spacing w:line="360" w:lineRule="atLeast"/>
        <w:rPr>
          <w:rFonts w:eastAsia="Times New Roman" w:cs="Times New Roman"/>
          <w:b/>
          <w:sz w:val="24"/>
          <w:szCs w:val="24"/>
          <w:lang w:eastAsia="fr-FR"/>
        </w:rPr>
      </w:pPr>
      <w:r w:rsidRPr="00D6718B">
        <w:rPr>
          <w:rFonts w:eastAsia="Times New Roman" w:cs="Times New Roman"/>
          <w:b/>
          <w:smallCaps/>
          <w:sz w:val="24"/>
          <w:szCs w:val="24"/>
          <w:lang w:eastAsia="fr-FR"/>
        </w:rPr>
        <w:t>conséquences fiscales</w:t>
      </w:r>
      <w:r w:rsidRPr="00D6718B">
        <w:rPr>
          <w:rFonts w:eastAsia="Times New Roman" w:cs="Times New Roman"/>
          <w:b/>
          <w:sz w:val="24"/>
          <w:szCs w:val="24"/>
          <w:lang w:eastAsia="fr-FR"/>
        </w:rPr>
        <w:t xml:space="preserve"> pour Monsieur Sanschagrin, application de 86(2).</w:t>
      </w:r>
    </w:p>
    <w:p w14:paraId="26AD9FBD" w14:textId="77777777" w:rsidR="00D6718B" w:rsidRPr="00D6718B" w:rsidRDefault="00D6718B" w:rsidP="00D6718B">
      <w:pPr>
        <w:tabs>
          <w:tab w:val="left" w:pos="360"/>
          <w:tab w:val="right" w:pos="8100"/>
          <w:tab w:val="left" w:pos="8280"/>
        </w:tabs>
        <w:spacing w:line="360" w:lineRule="atLeast"/>
        <w:rPr>
          <w:rFonts w:eastAsia="Times New Roman" w:cs="Times New Roman"/>
          <w:sz w:val="24"/>
          <w:szCs w:val="24"/>
          <w:lang w:eastAsia="fr-FR"/>
        </w:rPr>
      </w:pPr>
    </w:p>
    <w:p w14:paraId="6DD5DEF0" w14:textId="77777777" w:rsidR="00D6718B" w:rsidRPr="00D6718B" w:rsidRDefault="00D6718B" w:rsidP="00D6718B">
      <w:pPr>
        <w:spacing w:line="360" w:lineRule="atLeast"/>
        <w:ind w:left="720" w:hanging="720"/>
        <w:rPr>
          <w:rFonts w:eastAsia="Times New Roman" w:cs="Times New Roman"/>
          <w:sz w:val="24"/>
          <w:szCs w:val="24"/>
          <w:u w:val="single"/>
          <w:lang w:eastAsia="fr-FR"/>
        </w:rPr>
      </w:pPr>
      <w:r w:rsidRPr="00D6718B">
        <w:rPr>
          <w:rFonts w:eastAsia="Times New Roman" w:cs="Times New Roman"/>
          <w:sz w:val="24"/>
          <w:szCs w:val="24"/>
          <w:u w:val="single"/>
          <w:lang w:eastAsia="fr-FR"/>
        </w:rPr>
        <w:t>Détermination du PD des anciennes actions</w:t>
      </w:r>
    </w:p>
    <w:p w14:paraId="40D68FC1" w14:textId="77777777" w:rsidR="00D6718B" w:rsidRPr="00D6718B" w:rsidRDefault="00D6718B" w:rsidP="00D6718B">
      <w:pPr>
        <w:spacing w:line="360" w:lineRule="atLeast"/>
        <w:ind w:left="720" w:hanging="720"/>
        <w:rPr>
          <w:rFonts w:eastAsia="Times New Roman" w:cs="Times New Roman"/>
          <w:sz w:val="24"/>
          <w:szCs w:val="24"/>
          <w:lang w:eastAsia="fr-FR"/>
        </w:rPr>
      </w:pPr>
      <w:r w:rsidRPr="00D6718B">
        <w:rPr>
          <w:rFonts w:eastAsia="Times New Roman" w:cs="Times New Roman"/>
          <w:sz w:val="24"/>
          <w:szCs w:val="24"/>
          <w:lang w:eastAsia="fr-FR"/>
        </w:rPr>
        <w:t>PD = le moindre de :</w:t>
      </w:r>
    </w:p>
    <w:p w14:paraId="0255AE9E" w14:textId="77777777" w:rsidR="00D6718B" w:rsidRPr="00D6718B" w:rsidRDefault="00D6718B" w:rsidP="00D6718B">
      <w:pPr>
        <w:tabs>
          <w:tab w:val="left" w:pos="360"/>
          <w:tab w:val="left" w:pos="90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t>i)</w:t>
      </w:r>
      <w:r w:rsidRPr="00D6718B">
        <w:rPr>
          <w:rFonts w:eastAsia="Times New Roman" w:cs="Times New Roman"/>
          <w:sz w:val="24"/>
          <w:szCs w:val="24"/>
          <w:lang w:eastAsia="fr-FR"/>
        </w:rPr>
        <w:tab/>
        <w:t>montant de l’avantage + JVM de</w:t>
      </w:r>
    </w:p>
    <w:p w14:paraId="2C188C29" w14:textId="77777777" w:rsidR="00D6718B" w:rsidRPr="00D6718B" w:rsidRDefault="00D6718B" w:rsidP="00D6718B">
      <w:pPr>
        <w:tabs>
          <w:tab w:val="left" w:pos="360"/>
          <w:tab w:val="left" w:pos="90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r>
      <w:r w:rsidRPr="00D6718B">
        <w:rPr>
          <w:rFonts w:eastAsia="Times New Roman" w:cs="Times New Roman"/>
          <w:sz w:val="24"/>
          <w:szCs w:val="24"/>
          <w:lang w:eastAsia="fr-FR"/>
        </w:rPr>
        <w:tab/>
        <w:t>la contrepartie autre que des actions</w:t>
      </w:r>
    </w:p>
    <w:p w14:paraId="44C5D38B" w14:textId="77777777" w:rsidR="00D6718B" w:rsidRPr="00D6718B" w:rsidRDefault="00D6718B" w:rsidP="00D6718B">
      <w:pPr>
        <w:tabs>
          <w:tab w:val="left" w:pos="360"/>
          <w:tab w:val="left" w:pos="90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r>
      <w:r w:rsidRPr="00D6718B">
        <w:rPr>
          <w:rFonts w:eastAsia="Times New Roman" w:cs="Times New Roman"/>
          <w:sz w:val="24"/>
          <w:szCs w:val="24"/>
          <w:lang w:eastAsia="fr-FR"/>
        </w:rPr>
        <w:tab/>
        <w:t>(400 000 $ - 300 000 $) + 0 =</w:t>
      </w:r>
      <w:r w:rsidRPr="00D6718B">
        <w:rPr>
          <w:rFonts w:eastAsia="Times New Roman" w:cs="Times New Roman"/>
          <w:sz w:val="24"/>
          <w:szCs w:val="24"/>
          <w:lang w:eastAsia="fr-FR"/>
        </w:rPr>
        <w:tab/>
      </w:r>
      <w:r w:rsidRPr="00D6718B">
        <w:rPr>
          <w:rFonts w:eastAsia="Times New Roman" w:cs="Times New Roman"/>
          <w:sz w:val="24"/>
          <w:szCs w:val="24"/>
          <w:u w:val="double"/>
          <w:lang w:eastAsia="fr-FR"/>
        </w:rPr>
        <w:t>100 000</w:t>
      </w:r>
      <w:r w:rsidRPr="00D6718B">
        <w:rPr>
          <w:rFonts w:eastAsia="Times New Roman" w:cs="Times New Roman"/>
          <w:sz w:val="24"/>
          <w:szCs w:val="24"/>
          <w:lang w:eastAsia="fr-FR"/>
        </w:rPr>
        <w:tab/>
        <w:t>$</w:t>
      </w:r>
    </w:p>
    <w:p w14:paraId="74515362" w14:textId="77777777" w:rsidR="00D6718B" w:rsidRPr="00D6718B" w:rsidRDefault="00D6718B" w:rsidP="00D6718B">
      <w:pPr>
        <w:tabs>
          <w:tab w:val="left" w:pos="360"/>
          <w:tab w:val="left" w:pos="90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t>ii)</w:t>
      </w:r>
      <w:r w:rsidRPr="00D6718B">
        <w:rPr>
          <w:rFonts w:eastAsia="Times New Roman" w:cs="Times New Roman"/>
          <w:sz w:val="24"/>
          <w:szCs w:val="24"/>
          <w:lang w:eastAsia="fr-FR"/>
        </w:rPr>
        <w:tab/>
        <w:t>JVM des anciennes actions</w:t>
      </w:r>
      <w:r w:rsidRPr="00D6718B">
        <w:rPr>
          <w:rFonts w:eastAsia="Times New Roman" w:cs="Times New Roman"/>
          <w:sz w:val="24"/>
          <w:szCs w:val="24"/>
          <w:lang w:eastAsia="fr-FR"/>
        </w:rPr>
        <w:tab/>
      </w:r>
      <w:r w:rsidRPr="00D6718B">
        <w:rPr>
          <w:rFonts w:eastAsia="Times New Roman" w:cs="Times New Roman"/>
          <w:sz w:val="24"/>
          <w:szCs w:val="24"/>
          <w:u w:val="double"/>
          <w:lang w:eastAsia="fr-FR"/>
        </w:rPr>
        <w:t>400 000</w:t>
      </w:r>
      <w:r w:rsidRPr="00D6718B">
        <w:rPr>
          <w:rFonts w:eastAsia="Times New Roman" w:cs="Times New Roman"/>
          <w:sz w:val="24"/>
          <w:szCs w:val="24"/>
          <w:lang w:eastAsia="fr-FR"/>
        </w:rPr>
        <w:tab/>
        <w:t>$</w:t>
      </w:r>
    </w:p>
    <w:p w14:paraId="6EF8D946" w14:textId="77777777" w:rsidR="00D6718B" w:rsidRPr="00D6718B" w:rsidRDefault="00D6718B" w:rsidP="00D6718B">
      <w:pPr>
        <w:tabs>
          <w:tab w:val="left" w:pos="360"/>
          <w:tab w:val="left" w:pos="720"/>
          <w:tab w:val="right" w:pos="8100"/>
          <w:tab w:val="left" w:pos="8280"/>
        </w:tabs>
        <w:spacing w:line="360" w:lineRule="atLeast"/>
        <w:rPr>
          <w:rFonts w:eastAsia="Times New Roman" w:cs="Times New Roman"/>
          <w:sz w:val="24"/>
          <w:szCs w:val="24"/>
          <w:lang w:eastAsia="fr-FR"/>
        </w:rPr>
      </w:pPr>
    </w:p>
    <w:p w14:paraId="5BB44A3D" w14:textId="77777777" w:rsidR="00D6718B" w:rsidRPr="00D6718B" w:rsidRDefault="00D6718B" w:rsidP="00D6718B">
      <w:pPr>
        <w:tabs>
          <w:tab w:val="left" w:pos="360"/>
          <w:tab w:val="left" w:pos="72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u w:val="single"/>
          <w:lang w:eastAsia="fr-FR"/>
        </w:rPr>
        <w:t>Gain en capital à la disposition des anciennes actions</w:t>
      </w:r>
    </w:p>
    <w:p w14:paraId="2E90F116" w14:textId="77777777" w:rsidR="00D6718B" w:rsidRPr="00D6718B" w:rsidRDefault="00D6718B" w:rsidP="00D6718B">
      <w:pPr>
        <w:tabs>
          <w:tab w:val="left" w:pos="360"/>
          <w:tab w:val="left" w:pos="720"/>
          <w:tab w:val="right" w:pos="8100"/>
          <w:tab w:val="left" w:pos="8280"/>
        </w:tabs>
        <w:spacing w:line="360" w:lineRule="atLeast"/>
        <w:rPr>
          <w:rFonts w:eastAsia="Times New Roman" w:cs="Times New Roman"/>
          <w:sz w:val="24"/>
          <w:szCs w:val="24"/>
          <w:u w:val="double"/>
          <w:lang w:eastAsia="fr-FR"/>
        </w:rPr>
      </w:pPr>
      <w:r w:rsidRPr="00D6718B">
        <w:rPr>
          <w:rFonts w:eastAsia="Times New Roman" w:cs="Times New Roman"/>
          <w:b/>
          <w:sz w:val="24"/>
          <w:szCs w:val="24"/>
          <w:lang w:eastAsia="fr-FR"/>
        </w:rPr>
        <w:tab/>
        <w:t>Produit de disposition</w:t>
      </w:r>
      <w:r w:rsidRPr="00D6718B">
        <w:rPr>
          <w:rFonts w:eastAsia="Times New Roman" w:cs="Times New Roman"/>
          <w:sz w:val="24"/>
          <w:szCs w:val="24"/>
          <w:lang w:eastAsia="fr-FR"/>
        </w:rPr>
        <w:tab/>
        <w:t>100 000</w:t>
      </w:r>
      <w:r w:rsidRPr="00D6718B">
        <w:rPr>
          <w:rFonts w:eastAsia="Times New Roman" w:cs="Times New Roman"/>
          <w:sz w:val="24"/>
          <w:szCs w:val="24"/>
          <w:lang w:eastAsia="fr-FR"/>
        </w:rPr>
        <w:tab/>
        <w:t>$</w:t>
      </w:r>
    </w:p>
    <w:p w14:paraId="097D9430" w14:textId="77777777" w:rsidR="00D6718B" w:rsidRPr="00D6718B" w:rsidRDefault="00D6718B" w:rsidP="00D6718B">
      <w:pPr>
        <w:tabs>
          <w:tab w:val="left" w:pos="360"/>
          <w:tab w:val="left" w:pos="72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t>Moins : PBR des anciennes actions</w:t>
      </w:r>
      <w:r w:rsidRPr="00D6718B">
        <w:rPr>
          <w:rFonts w:eastAsia="Times New Roman" w:cs="Times New Roman"/>
          <w:sz w:val="24"/>
          <w:szCs w:val="24"/>
          <w:lang w:eastAsia="fr-FR"/>
        </w:rPr>
        <w:tab/>
      </w:r>
      <w:r w:rsidRPr="00D6718B">
        <w:rPr>
          <w:rFonts w:eastAsia="Times New Roman" w:cs="Times New Roman"/>
          <w:sz w:val="24"/>
          <w:szCs w:val="24"/>
          <w:u w:val="single"/>
          <w:lang w:eastAsia="fr-FR"/>
        </w:rPr>
        <w:t> 2 000</w:t>
      </w:r>
    </w:p>
    <w:p w14:paraId="31AABBF2" w14:textId="77777777" w:rsidR="00D6718B" w:rsidRPr="00D6718B" w:rsidRDefault="00D6718B" w:rsidP="00D6718B">
      <w:pPr>
        <w:tabs>
          <w:tab w:val="left" w:pos="360"/>
          <w:tab w:val="left" w:pos="72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t>Gain en capital</w:t>
      </w:r>
      <w:r w:rsidRPr="00D6718B">
        <w:rPr>
          <w:rFonts w:eastAsia="Times New Roman" w:cs="Times New Roman"/>
          <w:sz w:val="24"/>
          <w:szCs w:val="24"/>
          <w:lang w:eastAsia="fr-FR"/>
        </w:rPr>
        <w:tab/>
      </w:r>
      <w:r w:rsidRPr="00D6718B">
        <w:rPr>
          <w:rFonts w:eastAsia="Times New Roman" w:cs="Times New Roman"/>
          <w:sz w:val="24"/>
          <w:szCs w:val="24"/>
          <w:u w:val="double"/>
          <w:lang w:eastAsia="fr-FR"/>
        </w:rPr>
        <w:t>98 000</w:t>
      </w:r>
      <w:r w:rsidRPr="00D6718B">
        <w:rPr>
          <w:rFonts w:eastAsia="Times New Roman" w:cs="Times New Roman"/>
          <w:sz w:val="24"/>
          <w:szCs w:val="24"/>
          <w:lang w:eastAsia="fr-FR"/>
        </w:rPr>
        <w:tab/>
        <w:t>$</w:t>
      </w:r>
    </w:p>
    <w:p w14:paraId="7DF909D4" w14:textId="77777777" w:rsidR="00D6718B" w:rsidRPr="00D6718B" w:rsidRDefault="00D6718B" w:rsidP="00D6718B">
      <w:pPr>
        <w:tabs>
          <w:tab w:val="left" w:pos="360"/>
          <w:tab w:val="left" w:pos="72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t>Gain en capital (50 %)</w:t>
      </w:r>
      <w:r w:rsidRPr="00D6718B">
        <w:rPr>
          <w:rFonts w:eastAsia="Times New Roman" w:cs="Times New Roman"/>
          <w:sz w:val="24"/>
          <w:szCs w:val="24"/>
          <w:lang w:eastAsia="fr-FR"/>
        </w:rPr>
        <w:tab/>
      </w:r>
      <w:r w:rsidRPr="00D6718B">
        <w:rPr>
          <w:rFonts w:eastAsia="Times New Roman" w:cs="Times New Roman"/>
          <w:sz w:val="24"/>
          <w:szCs w:val="24"/>
          <w:u w:val="double"/>
          <w:lang w:eastAsia="fr-FR"/>
        </w:rPr>
        <w:t>49 000</w:t>
      </w:r>
      <w:r w:rsidRPr="00D6718B">
        <w:rPr>
          <w:rFonts w:eastAsia="Times New Roman" w:cs="Times New Roman"/>
          <w:sz w:val="24"/>
          <w:szCs w:val="24"/>
          <w:lang w:eastAsia="fr-FR"/>
        </w:rPr>
        <w:tab/>
        <w:t>$</w:t>
      </w:r>
      <w:r w:rsidRPr="00D6718B">
        <w:rPr>
          <w:rFonts w:eastAsia="Times New Roman" w:cs="Times New Roman"/>
          <w:sz w:val="24"/>
          <w:szCs w:val="24"/>
          <w:lang w:eastAsia="fr-FR"/>
        </w:rPr>
        <w:br w:type="page"/>
      </w:r>
    </w:p>
    <w:p w14:paraId="55FAFED4" w14:textId="77777777" w:rsidR="00D6718B" w:rsidRPr="00D6718B" w:rsidRDefault="00D6718B" w:rsidP="00D6718B">
      <w:pPr>
        <w:tabs>
          <w:tab w:val="left" w:pos="360"/>
          <w:tab w:val="left" w:pos="720"/>
          <w:tab w:val="right" w:pos="8100"/>
          <w:tab w:val="left" w:pos="8280"/>
        </w:tabs>
        <w:spacing w:line="360" w:lineRule="atLeast"/>
        <w:rPr>
          <w:rFonts w:eastAsia="Times New Roman" w:cs="Times New Roman"/>
          <w:b/>
          <w:sz w:val="24"/>
          <w:szCs w:val="24"/>
          <w:u w:val="single"/>
          <w:lang w:eastAsia="fr-FR"/>
        </w:rPr>
      </w:pPr>
      <w:r w:rsidRPr="00D6718B">
        <w:rPr>
          <w:rFonts w:eastAsia="Times New Roman" w:cs="Times New Roman"/>
          <w:b/>
          <w:sz w:val="24"/>
          <w:szCs w:val="24"/>
          <w:u w:val="single"/>
          <w:lang w:eastAsia="fr-FR"/>
        </w:rPr>
        <w:t>Coût des actions privilégiées "D"</w:t>
      </w:r>
    </w:p>
    <w:p w14:paraId="190EEBC0" w14:textId="77777777" w:rsidR="00D6718B" w:rsidRPr="00D6718B" w:rsidRDefault="00D6718B" w:rsidP="00D6718B">
      <w:pPr>
        <w:tabs>
          <w:tab w:val="left" w:pos="360"/>
          <w:tab w:val="left" w:pos="72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t>PBR des anciennes actions ordinaires</w:t>
      </w:r>
      <w:r w:rsidRPr="00D6718B">
        <w:rPr>
          <w:rFonts w:eastAsia="Times New Roman" w:cs="Times New Roman"/>
          <w:sz w:val="24"/>
          <w:szCs w:val="24"/>
          <w:lang w:eastAsia="fr-FR"/>
        </w:rPr>
        <w:tab/>
        <w:t>2 000</w:t>
      </w:r>
      <w:r w:rsidRPr="00D6718B">
        <w:rPr>
          <w:rFonts w:eastAsia="Times New Roman" w:cs="Times New Roman"/>
          <w:sz w:val="24"/>
          <w:szCs w:val="24"/>
          <w:lang w:eastAsia="fr-FR"/>
        </w:rPr>
        <w:tab/>
        <w:t>$</w:t>
      </w:r>
    </w:p>
    <w:p w14:paraId="6C76EB54" w14:textId="77777777" w:rsidR="00D6718B" w:rsidRPr="00D6718B" w:rsidRDefault="00D6718B" w:rsidP="00D6718B">
      <w:pPr>
        <w:tabs>
          <w:tab w:val="left" w:pos="360"/>
          <w:tab w:val="left" w:pos="72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t>Moins le total de :</w:t>
      </w:r>
    </w:p>
    <w:p w14:paraId="292EF9C4" w14:textId="77777777" w:rsidR="00D6718B" w:rsidRPr="00D6718B" w:rsidRDefault="00D6718B" w:rsidP="00D6718B">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r>
      <w:r w:rsidRPr="00D6718B">
        <w:rPr>
          <w:rFonts w:eastAsia="Times New Roman" w:cs="Times New Roman"/>
          <w:sz w:val="24"/>
          <w:szCs w:val="24"/>
          <w:lang w:eastAsia="fr-FR"/>
        </w:rPr>
        <w:tab/>
        <w:t>JVM de toute contrepartie autre que des actions</w:t>
      </w:r>
      <w:r w:rsidRPr="00D6718B">
        <w:rPr>
          <w:rFonts w:eastAsia="Times New Roman" w:cs="Times New Roman"/>
          <w:sz w:val="24"/>
          <w:szCs w:val="24"/>
          <w:lang w:eastAsia="fr-FR"/>
        </w:rPr>
        <w:tab/>
        <w:t>0</w:t>
      </w:r>
      <w:r w:rsidRPr="00D6718B">
        <w:rPr>
          <w:rFonts w:eastAsia="Times New Roman" w:cs="Times New Roman"/>
          <w:sz w:val="24"/>
          <w:szCs w:val="24"/>
          <w:lang w:eastAsia="fr-FR"/>
        </w:rPr>
        <w:tab/>
        <w:t>$</w:t>
      </w:r>
    </w:p>
    <w:p w14:paraId="0A309E9C" w14:textId="77777777" w:rsidR="00D6718B" w:rsidRPr="00D6718B" w:rsidRDefault="00D6718B" w:rsidP="00D6718B">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r>
      <w:r w:rsidRPr="00D6718B">
        <w:rPr>
          <w:rFonts w:eastAsia="Times New Roman" w:cs="Times New Roman"/>
          <w:sz w:val="24"/>
          <w:szCs w:val="24"/>
          <w:lang w:eastAsia="fr-FR"/>
        </w:rPr>
        <w:tab/>
        <w:t>Plus: montant de l’avantage</w:t>
      </w:r>
      <w:r w:rsidRPr="00D6718B">
        <w:rPr>
          <w:rFonts w:eastAsia="Times New Roman" w:cs="Times New Roman"/>
          <w:sz w:val="24"/>
          <w:szCs w:val="24"/>
          <w:lang w:eastAsia="fr-FR"/>
        </w:rPr>
        <w:tab/>
      </w:r>
      <w:r w:rsidRPr="00D6718B">
        <w:rPr>
          <w:rFonts w:eastAsia="Times New Roman" w:cs="Times New Roman"/>
          <w:sz w:val="24"/>
          <w:szCs w:val="24"/>
          <w:u w:val="single"/>
          <w:lang w:eastAsia="fr-FR"/>
        </w:rPr>
        <w:t>100 000</w:t>
      </w:r>
      <w:r w:rsidRPr="00D6718B">
        <w:rPr>
          <w:rFonts w:eastAsia="Times New Roman" w:cs="Times New Roman"/>
          <w:sz w:val="24"/>
          <w:szCs w:val="24"/>
          <w:lang w:eastAsia="fr-FR"/>
        </w:rPr>
        <w:tab/>
      </w:r>
      <w:r w:rsidRPr="00D6718B">
        <w:rPr>
          <w:rFonts w:eastAsia="Times New Roman" w:cs="Times New Roman"/>
          <w:sz w:val="24"/>
          <w:szCs w:val="24"/>
          <w:lang w:eastAsia="fr-FR"/>
        </w:rPr>
        <w:tab/>
        <w:t>- </w:t>
      </w:r>
      <w:r w:rsidRPr="00D6718B">
        <w:rPr>
          <w:rFonts w:eastAsia="Times New Roman" w:cs="Times New Roman"/>
          <w:sz w:val="24"/>
          <w:szCs w:val="24"/>
          <w:u w:val="single"/>
          <w:lang w:eastAsia="fr-FR"/>
        </w:rPr>
        <w:t>100 000</w:t>
      </w:r>
    </w:p>
    <w:p w14:paraId="06418850" w14:textId="77777777" w:rsidR="00D6718B" w:rsidRPr="00D6718B" w:rsidRDefault="00D6718B" w:rsidP="00D6718B">
      <w:pPr>
        <w:tabs>
          <w:tab w:val="left" w:pos="360"/>
          <w:tab w:val="left" w:pos="72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t>Coût des actions privilégiées "D"</w:t>
      </w:r>
      <w:r w:rsidRPr="00D6718B">
        <w:rPr>
          <w:rFonts w:eastAsia="Times New Roman" w:cs="Times New Roman"/>
          <w:sz w:val="24"/>
          <w:szCs w:val="24"/>
          <w:lang w:eastAsia="fr-FR"/>
        </w:rPr>
        <w:tab/>
      </w:r>
      <w:r w:rsidRPr="00D6718B">
        <w:rPr>
          <w:rFonts w:eastAsia="Times New Roman" w:cs="Times New Roman"/>
          <w:sz w:val="24"/>
          <w:szCs w:val="24"/>
          <w:u w:val="double"/>
          <w:lang w:eastAsia="fr-FR"/>
        </w:rPr>
        <w:t>    0</w:t>
      </w:r>
      <w:r w:rsidRPr="00D6718B">
        <w:rPr>
          <w:rFonts w:eastAsia="Times New Roman" w:cs="Times New Roman"/>
          <w:sz w:val="24"/>
          <w:szCs w:val="24"/>
          <w:lang w:eastAsia="fr-FR"/>
        </w:rPr>
        <w:tab/>
        <w:t>$</w:t>
      </w:r>
    </w:p>
    <w:p w14:paraId="1B171D09" w14:textId="77777777" w:rsidR="00D6718B" w:rsidRPr="00D6718B" w:rsidRDefault="00D6718B" w:rsidP="00D6718B">
      <w:pPr>
        <w:tabs>
          <w:tab w:val="left" w:pos="540"/>
          <w:tab w:val="right" w:pos="8460"/>
        </w:tabs>
        <w:spacing w:line="360" w:lineRule="atLeast"/>
        <w:ind w:left="1080" w:hanging="1080"/>
        <w:rPr>
          <w:rFonts w:eastAsia="Times New Roman" w:cs="Times New Roman"/>
          <w:sz w:val="24"/>
          <w:szCs w:val="24"/>
          <w:lang w:eastAsia="fr-FR"/>
        </w:rPr>
      </w:pPr>
    </w:p>
    <w:p w14:paraId="60C1B00B" w14:textId="77777777" w:rsidR="00D6718B" w:rsidRPr="00D6718B" w:rsidRDefault="00D6718B" w:rsidP="00D6718B">
      <w:pPr>
        <w:spacing w:line="360" w:lineRule="atLeast"/>
        <w:rPr>
          <w:rFonts w:eastAsia="Times New Roman" w:cs="Times New Roman"/>
          <w:b/>
          <w:sz w:val="24"/>
          <w:szCs w:val="24"/>
          <w:lang w:eastAsia="fr-FR"/>
        </w:rPr>
      </w:pPr>
      <w:r w:rsidRPr="00D6718B">
        <w:rPr>
          <w:rFonts w:eastAsia="Times New Roman" w:cs="Times New Roman"/>
          <w:b/>
          <w:sz w:val="24"/>
          <w:szCs w:val="24"/>
          <w:lang w:eastAsia="fr-FR"/>
        </w:rPr>
        <w:t>2) Présentez les conséquences fiscales du rachat de 1 000 actions "D" deux ans plus tard.</w:t>
      </w:r>
    </w:p>
    <w:p w14:paraId="018B84AB" w14:textId="77777777" w:rsidR="00D6718B" w:rsidRPr="00D6718B" w:rsidRDefault="00D6718B" w:rsidP="00D6718B">
      <w:pPr>
        <w:tabs>
          <w:tab w:val="left" w:pos="360"/>
          <w:tab w:val="right" w:pos="8100"/>
          <w:tab w:val="left" w:pos="8280"/>
        </w:tabs>
        <w:spacing w:line="360" w:lineRule="atLeast"/>
        <w:rPr>
          <w:rFonts w:eastAsia="Times New Roman" w:cs="Times New Roman"/>
          <w:sz w:val="24"/>
          <w:szCs w:val="24"/>
          <w:lang w:eastAsia="fr-FR"/>
        </w:rPr>
      </w:pPr>
    </w:p>
    <w:p w14:paraId="606D5276" w14:textId="77777777" w:rsidR="00D6718B" w:rsidRPr="00D6718B" w:rsidRDefault="00D6718B" w:rsidP="00D6718B">
      <w:pPr>
        <w:tabs>
          <w:tab w:val="right" w:pos="8460"/>
        </w:tabs>
        <w:spacing w:line="360" w:lineRule="atLeast"/>
        <w:rPr>
          <w:rFonts w:eastAsia="Times New Roman" w:cs="Times New Roman"/>
          <w:b/>
          <w:sz w:val="24"/>
          <w:szCs w:val="24"/>
          <w:lang w:eastAsia="fr-FR"/>
        </w:rPr>
      </w:pPr>
      <w:r w:rsidRPr="00D6718B">
        <w:rPr>
          <w:rFonts w:eastAsia="Times New Roman" w:cs="Times New Roman"/>
          <w:b/>
          <w:sz w:val="24"/>
          <w:szCs w:val="24"/>
          <w:lang w:eastAsia="fr-FR"/>
        </w:rPr>
        <w:t>Calcul du dividende réputé 84(3)</w:t>
      </w:r>
    </w:p>
    <w:p w14:paraId="5D015780" w14:textId="77777777" w:rsidR="00D6718B" w:rsidRPr="00D6718B" w:rsidRDefault="00D6718B" w:rsidP="00D6718B">
      <w:pPr>
        <w:tabs>
          <w:tab w:val="left" w:pos="36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t>Montant reçu</w:t>
      </w:r>
      <w:r w:rsidRPr="00D6718B">
        <w:rPr>
          <w:rFonts w:eastAsia="Times New Roman" w:cs="Times New Roman"/>
          <w:sz w:val="24"/>
          <w:szCs w:val="24"/>
          <w:lang w:eastAsia="fr-FR"/>
        </w:rPr>
        <w:tab/>
        <w:t>150 000</w:t>
      </w:r>
      <w:r w:rsidRPr="00D6718B">
        <w:rPr>
          <w:rFonts w:eastAsia="Times New Roman" w:cs="Times New Roman"/>
          <w:sz w:val="24"/>
          <w:szCs w:val="24"/>
          <w:lang w:eastAsia="fr-FR"/>
        </w:rPr>
        <w:tab/>
        <w:t>$</w:t>
      </w:r>
    </w:p>
    <w:p w14:paraId="1786BE9E" w14:textId="77777777" w:rsidR="00D6718B" w:rsidRPr="00D6718B" w:rsidRDefault="00D6718B" w:rsidP="00D6718B">
      <w:pPr>
        <w:tabs>
          <w:tab w:val="left" w:pos="36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t>Moins : capital versé</w:t>
      </w:r>
      <w:r w:rsidRPr="00D6718B">
        <w:rPr>
          <w:rFonts w:eastAsia="Times New Roman" w:cs="Times New Roman"/>
          <w:sz w:val="24"/>
          <w:szCs w:val="24"/>
          <w:lang w:eastAsia="fr-FR"/>
        </w:rPr>
        <w:tab/>
      </w:r>
      <w:r w:rsidRPr="00D6718B">
        <w:rPr>
          <w:rFonts w:eastAsia="Times New Roman" w:cs="Times New Roman"/>
          <w:sz w:val="24"/>
          <w:szCs w:val="24"/>
          <w:u w:val="single"/>
          <w:lang w:eastAsia="fr-FR"/>
        </w:rPr>
        <w:t>  1 000</w:t>
      </w:r>
    </w:p>
    <w:p w14:paraId="274B6334" w14:textId="77777777" w:rsidR="00D6718B" w:rsidRPr="00D6718B" w:rsidRDefault="00D6718B" w:rsidP="00D6718B">
      <w:pPr>
        <w:tabs>
          <w:tab w:val="left" w:pos="36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t>Dividende réputé</w:t>
      </w:r>
      <w:r w:rsidRPr="00D6718B">
        <w:rPr>
          <w:rFonts w:eastAsia="Times New Roman" w:cs="Times New Roman"/>
          <w:sz w:val="24"/>
          <w:szCs w:val="24"/>
          <w:lang w:eastAsia="fr-FR"/>
        </w:rPr>
        <w:tab/>
      </w:r>
      <w:r w:rsidRPr="00D6718B">
        <w:rPr>
          <w:rFonts w:eastAsia="Times New Roman" w:cs="Times New Roman"/>
          <w:sz w:val="24"/>
          <w:szCs w:val="24"/>
          <w:u w:val="double"/>
          <w:lang w:eastAsia="fr-FR"/>
        </w:rPr>
        <w:t>149 000</w:t>
      </w:r>
      <w:r w:rsidRPr="00D6718B">
        <w:rPr>
          <w:rFonts w:eastAsia="Times New Roman" w:cs="Times New Roman"/>
          <w:sz w:val="24"/>
          <w:szCs w:val="24"/>
          <w:lang w:eastAsia="fr-FR"/>
        </w:rPr>
        <w:tab/>
        <w:t>$</w:t>
      </w:r>
    </w:p>
    <w:p w14:paraId="12299763" w14:textId="77777777" w:rsidR="00D6718B" w:rsidRPr="00D6718B" w:rsidRDefault="00D6718B" w:rsidP="00D6718B">
      <w:pPr>
        <w:tabs>
          <w:tab w:val="left" w:pos="360"/>
          <w:tab w:val="right" w:pos="8100"/>
          <w:tab w:val="left" w:pos="8280"/>
        </w:tabs>
        <w:spacing w:line="360" w:lineRule="atLeast"/>
        <w:rPr>
          <w:rFonts w:eastAsia="Times New Roman" w:cs="Times New Roman"/>
          <w:sz w:val="24"/>
          <w:szCs w:val="24"/>
          <w:lang w:eastAsia="fr-FR"/>
        </w:rPr>
      </w:pPr>
    </w:p>
    <w:p w14:paraId="60A16E1B" w14:textId="77777777" w:rsidR="00D6718B" w:rsidRPr="00D6718B" w:rsidRDefault="00D6718B" w:rsidP="00D6718B">
      <w:pPr>
        <w:tabs>
          <w:tab w:val="left" w:pos="360"/>
          <w:tab w:val="right" w:pos="8100"/>
          <w:tab w:val="left" w:pos="8280"/>
        </w:tabs>
        <w:spacing w:line="360" w:lineRule="atLeast"/>
        <w:rPr>
          <w:rFonts w:eastAsia="Times New Roman" w:cs="Times New Roman"/>
          <w:b/>
          <w:sz w:val="24"/>
          <w:szCs w:val="24"/>
          <w:lang w:eastAsia="fr-FR"/>
        </w:rPr>
      </w:pPr>
      <w:r w:rsidRPr="00D6718B">
        <w:rPr>
          <w:rFonts w:eastAsia="Times New Roman" w:cs="Times New Roman"/>
          <w:b/>
          <w:sz w:val="24"/>
          <w:szCs w:val="24"/>
          <w:lang w:eastAsia="fr-FR"/>
        </w:rPr>
        <w:t>Calcul du gain en capital ou de la perte en capital</w:t>
      </w:r>
    </w:p>
    <w:p w14:paraId="2C09E40B" w14:textId="77777777" w:rsidR="00D6718B" w:rsidRPr="00D6718B" w:rsidRDefault="00D6718B" w:rsidP="00D6718B">
      <w:pPr>
        <w:tabs>
          <w:tab w:val="left" w:pos="360"/>
          <w:tab w:val="left" w:pos="72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t>Produit de disposition</w:t>
      </w:r>
    </w:p>
    <w:p w14:paraId="127E327F" w14:textId="77777777" w:rsidR="00D6718B" w:rsidRPr="00D6718B" w:rsidRDefault="00D6718B" w:rsidP="00D6718B">
      <w:pPr>
        <w:tabs>
          <w:tab w:val="left" w:pos="360"/>
          <w:tab w:val="left" w:pos="720"/>
          <w:tab w:val="right" w:pos="6300"/>
          <w:tab w:val="left" w:pos="648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r>
      <w:r w:rsidRPr="00D6718B">
        <w:rPr>
          <w:rFonts w:eastAsia="Times New Roman" w:cs="Times New Roman"/>
          <w:sz w:val="24"/>
          <w:szCs w:val="24"/>
          <w:lang w:eastAsia="fr-FR"/>
        </w:rPr>
        <w:tab/>
        <w:t>Montant reçu</w:t>
      </w:r>
      <w:r w:rsidRPr="00D6718B">
        <w:rPr>
          <w:rFonts w:eastAsia="Times New Roman" w:cs="Times New Roman"/>
          <w:sz w:val="24"/>
          <w:szCs w:val="24"/>
          <w:lang w:eastAsia="fr-FR"/>
        </w:rPr>
        <w:tab/>
        <w:t>150 000</w:t>
      </w:r>
      <w:r w:rsidRPr="00D6718B">
        <w:rPr>
          <w:rFonts w:eastAsia="Times New Roman" w:cs="Times New Roman"/>
          <w:sz w:val="24"/>
          <w:szCs w:val="24"/>
          <w:lang w:eastAsia="fr-FR"/>
        </w:rPr>
        <w:tab/>
        <w:t>$</w:t>
      </w:r>
    </w:p>
    <w:p w14:paraId="0E63E3F8" w14:textId="77777777" w:rsidR="00D6718B" w:rsidRPr="00D6718B" w:rsidRDefault="00D6718B" w:rsidP="00D6718B">
      <w:pPr>
        <w:tabs>
          <w:tab w:val="left" w:pos="360"/>
          <w:tab w:val="left" w:pos="720"/>
          <w:tab w:val="right" w:pos="6300"/>
          <w:tab w:val="left" w:pos="648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r>
      <w:r w:rsidRPr="00D6718B">
        <w:rPr>
          <w:rFonts w:eastAsia="Times New Roman" w:cs="Times New Roman"/>
          <w:sz w:val="24"/>
          <w:szCs w:val="24"/>
          <w:lang w:eastAsia="fr-FR"/>
        </w:rPr>
        <w:tab/>
        <w:t>Moins : dividende réputé 54</w:t>
      </w:r>
      <w:r w:rsidRPr="00D6718B">
        <w:rPr>
          <w:rFonts w:eastAsia="Times New Roman" w:cs="Times New Roman"/>
          <w:sz w:val="24"/>
          <w:szCs w:val="24"/>
          <w:lang w:eastAsia="fr-FR"/>
        </w:rPr>
        <w:tab/>
      </w:r>
      <w:r w:rsidRPr="00D6718B">
        <w:rPr>
          <w:rFonts w:eastAsia="Times New Roman" w:cs="Times New Roman"/>
          <w:sz w:val="24"/>
          <w:szCs w:val="24"/>
          <w:u w:val="single"/>
          <w:lang w:eastAsia="fr-FR"/>
        </w:rPr>
        <w:t>149 000</w:t>
      </w:r>
      <w:r w:rsidRPr="00D6718B">
        <w:rPr>
          <w:rFonts w:eastAsia="Times New Roman" w:cs="Times New Roman"/>
          <w:sz w:val="24"/>
          <w:szCs w:val="24"/>
          <w:lang w:eastAsia="fr-FR"/>
        </w:rPr>
        <w:tab/>
      </w:r>
      <w:r w:rsidRPr="00D6718B">
        <w:rPr>
          <w:rFonts w:eastAsia="Times New Roman" w:cs="Times New Roman"/>
          <w:sz w:val="24"/>
          <w:szCs w:val="24"/>
          <w:lang w:eastAsia="fr-FR"/>
        </w:rPr>
        <w:tab/>
        <w:t>1 000</w:t>
      </w:r>
      <w:r w:rsidRPr="00D6718B">
        <w:rPr>
          <w:rFonts w:eastAsia="Times New Roman" w:cs="Times New Roman"/>
          <w:sz w:val="24"/>
          <w:szCs w:val="24"/>
          <w:lang w:eastAsia="fr-FR"/>
        </w:rPr>
        <w:tab/>
        <w:t>$</w:t>
      </w:r>
    </w:p>
    <w:p w14:paraId="292D4C8E" w14:textId="77777777" w:rsidR="00D6718B" w:rsidRPr="00D6718B" w:rsidRDefault="00D6718B" w:rsidP="00D6718B">
      <w:pPr>
        <w:tabs>
          <w:tab w:val="left" w:pos="360"/>
          <w:tab w:val="left" w:pos="72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t>Moins: PBR des actions</w:t>
      </w:r>
      <w:r w:rsidRPr="00D6718B">
        <w:rPr>
          <w:rFonts w:eastAsia="Times New Roman" w:cs="Times New Roman"/>
          <w:sz w:val="24"/>
          <w:szCs w:val="24"/>
          <w:lang w:eastAsia="fr-FR"/>
        </w:rPr>
        <w:tab/>
      </w:r>
      <w:r w:rsidRPr="00D6718B">
        <w:rPr>
          <w:rFonts w:eastAsia="Times New Roman" w:cs="Times New Roman"/>
          <w:sz w:val="24"/>
          <w:szCs w:val="24"/>
          <w:u w:val="single"/>
          <w:lang w:eastAsia="fr-FR"/>
        </w:rPr>
        <w:t>    0</w:t>
      </w:r>
    </w:p>
    <w:p w14:paraId="49DEA48C" w14:textId="77777777" w:rsidR="00D6718B" w:rsidRPr="00D6718B" w:rsidRDefault="00D6718B" w:rsidP="00D6718B">
      <w:pPr>
        <w:tabs>
          <w:tab w:val="left" w:pos="360"/>
          <w:tab w:val="left" w:pos="72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t>Gain en capital</w:t>
      </w:r>
      <w:r w:rsidRPr="00D6718B">
        <w:rPr>
          <w:rFonts w:eastAsia="Times New Roman" w:cs="Times New Roman"/>
          <w:sz w:val="24"/>
          <w:szCs w:val="24"/>
          <w:lang w:eastAsia="fr-FR"/>
        </w:rPr>
        <w:tab/>
      </w:r>
      <w:r w:rsidRPr="00D6718B">
        <w:rPr>
          <w:rFonts w:eastAsia="Times New Roman" w:cs="Times New Roman"/>
          <w:sz w:val="24"/>
          <w:szCs w:val="24"/>
          <w:u w:val="double"/>
          <w:lang w:eastAsia="fr-FR"/>
        </w:rPr>
        <w:t>1 000</w:t>
      </w:r>
      <w:r w:rsidRPr="00D6718B">
        <w:rPr>
          <w:rFonts w:eastAsia="Times New Roman" w:cs="Times New Roman"/>
          <w:sz w:val="24"/>
          <w:szCs w:val="24"/>
          <w:lang w:eastAsia="fr-FR"/>
        </w:rPr>
        <w:tab/>
        <w:t>$</w:t>
      </w:r>
    </w:p>
    <w:p w14:paraId="7D5B7B34" w14:textId="77777777" w:rsidR="00D6718B" w:rsidRPr="00D6718B" w:rsidRDefault="00D6718B" w:rsidP="00D6718B">
      <w:pPr>
        <w:tabs>
          <w:tab w:val="left" w:pos="360"/>
          <w:tab w:val="left" w:pos="720"/>
          <w:tab w:val="right" w:pos="8100"/>
          <w:tab w:val="left" w:pos="8280"/>
        </w:tabs>
        <w:spacing w:line="360" w:lineRule="atLeast"/>
        <w:rPr>
          <w:rFonts w:eastAsia="Times New Roman" w:cs="Times New Roman"/>
          <w:sz w:val="24"/>
          <w:szCs w:val="24"/>
          <w:lang w:eastAsia="fr-FR"/>
        </w:rPr>
      </w:pPr>
      <w:r w:rsidRPr="00D6718B">
        <w:rPr>
          <w:rFonts w:eastAsia="Times New Roman" w:cs="Times New Roman"/>
          <w:sz w:val="24"/>
          <w:szCs w:val="24"/>
          <w:lang w:eastAsia="fr-FR"/>
        </w:rPr>
        <w:tab/>
        <w:t>Gain en capital imposable (50 %)</w:t>
      </w:r>
      <w:r w:rsidRPr="00D6718B">
        <w:rPr>
          <w:rFonts w:eastAsia="Times New Roman" w:cs="Times New Roman"/>
          <w:sz w:val="24"/>
          <w:szCs w:val="24"/>
          <w:lang w:eastAsia="fr-FR"/>
        </w:rPr>
        <w:tab/>
      </w:r>
      <w:r w:rsidRPr="00D6718B">
        <w:rPr>
          <w:rFonts w:eastAsia="Times New Roman" w:cs="Times New Roman"/>
          <w:sz w:val="24"/>
          <w:szCs w:val="24"/>
          <w:u w:val="double"/>
          <w:lang w:eastAsia="fr-FR"/>
        </w:rPr>
        <w:t> 500</w:t>
      </w:r>
      <w:r w:rsidRPr="00D6718B">
        <w:rPr>
          <w:rFonts w:eastAsia="Times New Roman" w:cs="Times New Roman"/>
          <w:sz w:val="24"/>
          <w:szCs w:val="24"/>
          <w:lang w:eastAsia="fr-FR"/>
        </w:rPr>
        <w:tab/>
        <w:t>$</w:t>
      </w:r>
    </w:p>
    <w:p w14:paraId="39926CC2" w14:textId="77777777" w:rsidR="00461FAB" w:rsidRDefault="00461FAB">
      <w:pPr>
        <w:spacing w:after="200"/>
        <w:jc w:val="left"/>
      </w:pPr>
      <w:r>
        <w:br w:type="page"/>
      </w:r>
    </w:p>
    <w:p w14:paraId="4163137C" w14:textId="77777777" w:rsidR="007740A7" w:rsidRDefault="00461FAB" w:rsidP="00461FAB">
      <w:pPr>
        <w:pStyle w:val="Titre2"/>
      </w:pPr>
      <w:bookmarkStart w:id="28" w:name="_Toc40785435"/>
      <w:r>
        <w:t>4.8 Possibilité de dividende réputé selon 84(3) lors du remaniement</w:t>
      </w:r>
      <w:bookmarkEnd w:id="28"/>
    </w:p>
    <w:p w14:paraId="10EF610E" w14:textId="77777777" w:rsidR="00461FAB" w:rsidRDefault="0088760C" w:rsidP="007740A7">
      <w:r>
        <w:rPr>
          <w:rFonts w:eastAsia="Times New Roman" w:cs="Times New Roman"/>
          <w:b/>
          <w:noProof/>
          <w:sz w:val="24"/>
          <w:szCs w:val="24"/>
          <w:lang w:eastAsia="fr-CA"/>
        </w:rPr>
        <mc:AlternateContent>
          <mc:Choice Requires="wps">
            <w:drawing>
              <wp:anchor distT="0" distB="0" distL="114300" distR="114300" simplePos="0" relativeHeight="251827200" behindDoc="0" locked="0" layoutInCell="1" allowOverlap="1" wp14:anchorId="541EEABE" wp14:editId="41206E0A">
                <wp:simplePos x="0" y="0"/>
                <wp:positionH relativeFrom="column">
                  <wp:posOffset>1409700</wp:posOffset>
                </wp:positionH>
                <wp:positionV relativeFrom="paragraph">
                  <wp:posOffset>153035</wp:posOffset>
                </wp:positionV>
                <wp:extent cx="4514850" cy="590550"/>
                <wp:effectExtent l="647700" t="0" r="38100" b="209550"/>
                <wp:wrapNone/>
                <wp:docPr id="2967" name="Pensées 2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590550"/>
                        </a:xfrm>
                        <a:prstGeom prst="cloudCallout">
                          <a:avLst>
                            <a:gd name="adj1" fmla="val -63587"/>
                            <a:gd name="adj2" fmla="val 72359"/>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5C7F548D" w14:textId="77777777" w:rsidR="00270FF9" w:rsidRPr="00653BB2" w:rsidRDefault="00270FF9" w:rsidP="0088760C">
                            <w:pPr>
                              <w:jc w:val="left"/>
                              <w:rPr>
                                <w:sz w:val="20"/>
                              </w:rPr>
                            </w:pPr>
                            <w:r>
                              <w:rPr>
                                <w:sz w:val="20"/>
                              </w:rPr>
                              <w:t>ATTENTION…ATTENTION…PIÈGE À ÉVITER.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EEABE" id="Pensées 2967" o:spid="_x0000_s1083" type="#_x0000_t106" style="position:absolute;left:0;text-align:left;margin-left:111pt;margin-top:12.05pt;width:355.5pt;height:4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" adj="-2935,26430" fillcolor="#c2d69b" strokecolor="#c2d69b" strokeweight="1pt">
                <v:fill color2="#eaf1dd" angle="135" focus="50%" type="gradient"/>
                <v:shadow on="t" color="#4e6128" opacity=".5" offset="1pt"/>
                <v:textbox>
                  <w:txbxContent>
                    <w:p w14:paraId="5C7F548D" w14:textId="77777777" w:rsidR="00270FF9" w:rsidRPr="00653BB2" w:rsidRDefault="00270FF9" w:rsidP="0088760C">
                      <w:pPr>
                        <w:jc w:val="left"/>
                        <w:rPr>
                          <w:sz w:val="20"/>
                        </w:rPr>
                      </w:pPr>
                      <w:r>
                        <w:rPr>
                          <w:sz w:val="20"/>
                        </w:rPr>
                        <w:t>ATTENTION…ATTENTION…PIÈGE À ÉVITER.</w:t>
                      </w:r>
                    </w:p>
                  </w:txbxContent>
                </v:textbox>
              </v:shape>
            </w:pict>
          </mc:Fallback>
        </mc:AlternateContent>
      </w:r>
    </w:p>
    <w:p w14:paraId="4A6B03DE" w14:textId="77777777" w:rsidR="0088760C" w:rsidRPr="0088760C" w:rsidRDefault="0088760C" w:rsidP="0088760C">
      <w:pPr>
        <w:tabs>
          <w:tab w:val="right" w:pos="8460"/>
        </w:tabs>
        <w:spacing w:line="360" w:lineRule="atLeast"/>
        <w:rPr>
          <w:rFonts w:eastAsia="Times New Roman" w:cs="Times New Roman"/>
          <w:b/>
          <w:smallCaps/>
          <w:sz w:val="24"/>
          <w:szCs w:val="24"/>
          <w:lang w:eastAsia="fr-FR"/>
        </w:rPr>
      </w:pPr>
    </w:p>
    <w:p w14:paraId="068034D1" w14:textId="77777777" w:rsidR="0088760C" w:rsidRPr="0088760C" w:rsidRDefault="0088760C" w:rsidP="0088760C">
      <w:pPr>
        <w:tabs>
          <w:tab w:val="right" w:pos="8460"/>
        </w:tabs>
        <w:spacing w:line="360" w:lineRule="atLeast"/>
        <w:rPr>
          <w:rFonts w:eastAsia="Times New Roman" w:cs="Times New Roman"/>
          <w:sz w:val="24"/>
          <w:szCs w:val="24"/>
          <w:lang w:eastAsia="fr-FR"/>
        </w:rPr>
      </w:pPr>
    </w:p>
    <w:p w14:paraId="7F76EF3E" w14:textId="77777777" w:rsidR="0088760C" w:rsidRPr="0088760C" w:rsidRDefault="0088760C" w:rsidP="0088760C">
      <w:pPr>
        <w:tabs>
          <w:tab w:val="right" w:pos="8460"/>
        </w:tabs>
        <w:spacing w:line="360" w:lineRule="atLeast"/>
        <w:rPr>
          <w:rFonts w:eastAsia="Times New Roman" w:cs="Times New Roman"/>
          <w:sz w:val="24"/>
          <w:szCs w:val="24"/>
          <w:lang w:eastAsia="fr-FR"/>
        </w:rPr>
      </w:pPr>
    </w:p>
    <w:p w14:paraId="10C51C01" w14:textId="77777777" w:rsidR="0088760C" w:rsidRPr="0088760C" w:rsidRDefault="0088760C" w:rsidP="0088760C">
      <w:pPr>
        <w:tabs>
          <w:tab w:val="right" w:pos="8460"/>
        </w:tabs>
        <w:spacing w:line="360" w:lineRule="atLeast"/>
        <w:rPr>
          <w:rFonts w:eastAsia="Times New Roman" w:cs="Times New Roman"/>
          <w:sz w:val="24"/>
          <w:szCs w:val="24"/>
          <w:lang w:eastAsia="fr-FR"/>
        </w:rPr>
      </w:pPr>
      <w:r w:rsidRPr="0088760C">
        <w:rPr>
          <w:rFonts w:eastAsia="Times New Roman" w:cs="Times New Roman"/>
          <w:sz w:val="24"/>
          <w:szCs w:val="24"/>
          <w:lang w:eastAsia="fr-FR"/>
        </w:rPr>
        <w:t>Cela pourrait survenir lorsque le total de la JVM de la contrepartie autre que des actions reçues en échange et du CV des nouvelles actions excéderaient le CV des anciennes actions.</w:t>
      </w:r>
    </w:p>
    <w:p w14:paraId="74D01D37" w14:textId="77777777" w:rsidR="0088760C" w:rsidRPr="0088760C" w:rsidRDefault="0088760C" w:rsidP="0088760C">
      <w:pPr>
        <w:tabs>
          <w:tab w:val="right" w:pos="8460"/>
        </w:tabs>
        <w:spacing w:line="360" w:lineRule="atLeast"/>
        <w:rPr>
          <w:rFonts w:eastAsia="Times New Roman" w:cs="Times New Roman"/>
          <w:sz w:val="24"/>
          <w:szCs w:val="24"/>
          <w:lang w:eastAsia="fr-FR"/>
        </w:rPr>
      </w:pPr>
    </w:p>
    <w:p w14:paraId="6EFDB26D" w14:textId="77777777" w:rsidR="0088760C" w:rsidRPr="0088760C" w:rsidRDefault="0088760C" w:rsidP="0088760C">
      <w:pPr>
        <w:spacing w:line="360" w:lineRule="atLeast"/>
        <w:rPr>
          <w:rFonts w:eastAsia="Times New Roman" w:cs="Times New Roman"/>
          <w:sz w:val="24"/>
          <w:szCs w:val="24"/>
          <w:lang w:val="nl-NL" w:eastAsia="fr-FR"/>
        </w:rPr>
      </w:pPr>
      <w:r w:rsidRPr="0088760C">
        <w:rPr>
          <w:rFonts w:eastAsia="Times New Roman" w:cs="Times New Roman"/>
          <w:sz w:val="24"/>
          <w:szCs w:val="24"/>
          <w:lang w:val="nl-NL" w:eastAsia="fr-FR"/>
        </w:rPr>
        <w:t>[JVM CAA + CVF N</w:t>
      </w:r>
      <w:r>
        <w:rPr>
          <w:rFonts w:eastAsia="Times New Roman" w:cs="Times New Roman"/>
          <w:sz w:val="24"/>
          <w:szCs w:val="24"/>
          <w:lang w:val="nl-NL" w:eastAsia="fr-FR"/>
        </w:rPr>
        <w:t>.</w:t>
      </w:r>
      <w:r w:rsidRPr="0088760C">
        <w:rPr>
          <w:rFonts w:eastAsia="Times New Roman" w:cs="Times New Roman"/>
          <w:sz w:val="24"/>
          <w:szCs w:val="24"/>
          <w:lang w:val="nl-NL" w:eastAsia="fr-FR"/>
        </w:rPr>
        <w:t>A</w:t>
      </w:r>
      <w:r>
        <w:rPr>
          <w:rFonts w:eastAsia="Times New Roman" w:cs="Times New Roman"/>
          <w:sz w:val="24"/>
          <w:szCs w:val="24"/>
          <w:lang w:val="nl-NL" w:eastAsia="fr-FR"/>
        </w:rPr>
        <w:t>.</w:t>
      </w:r>
      <w:r w:rsidRPr="0088760C">
        <w:rPr>
          <w:rFonts w:eastAsia="Times New Roman" w:cs="Times New Roman"/>
          <w:sz w:val="24"/>
          <w:szCs w:val="24"/>
          <w:lang w:val="nl-NL" w:eastAsia="fr-FR"/>
        </w:rPr>
        <w:t> &gt; CV A</w:t>
      </w:r>
      <w:r>
        <w:rPr>
          <w:rFonts w:eastAsia="Times New Roman" w:cs="Times New Roman"/>
          <w:sz w:val="24"/>
          <w:szCs w:val="24"/>
          <w:lang w:val="nl-NL" w:eastAsia="fr-FR"/>
        </w:rPr>
        <w:t>.</w:t>
      </w:r>
      <w:r w:rsidRPr="0088760C">
        <w:rPr>
          <w:rFonts w:eastAsia="Times New Roman" w:cs="Times New Roman"/>
          <w:sz w:val="24"/>
          <w:szCs w:val="24"/>
          <w:lang w:val="nl-NL" w:eastAsia="fr-FR"/>
        </w:rPr>
        <w:t>A</w:t>
      </w:r>
      <w:r>
        <w:rPr>
          <w:rFonts w:eastAsia="Times New Roman" w:cs="Times New Roman"/>
          <w:sz w:val="24"/>
          <w:szCs w:val="24"/>
          <w:lang w:val="nl-NL" w:eastAsia="fr-FR"/>
        </w:rPr>
        <w:t>.</w:t>
      </w:r>
      <w:r w:rsidRPr="0088760C">
        <w:rPr>
          <w:rFonts w:eastAsia="Times New Roman" w:cs="Times New Roman"/>
          <w:sz w:val="24"/>
          <w:szCs w:val="24"/>
          <w:lang w:val="nl-NL" w:eastAsia="fr-FR"/>
        </w:rPr>
        <w:t xml:space="preserve">] </w:t>
      </w:r>
    </w:p>
    <w:p w14:paraId="15B2EBB9" w14:textId="77777777" w:rsidR="0088760C" w:rsidRPr="0088760C" w:rsidRDefault="0088760C" w:rsidP="0088760C">
      <w:pPr>
        <w:spacing w:line="360" w:lineRule="atLeast"/>
        <w:rPr>
          <w:rFonts w:eastAsia="Times New Roman" w:cs="Times New Roman"/>
          <w:sz w:val="24"/>
          <w:szCs w:val="24"/>
          <w:lang w:val="nl-NL" w:eastAsia="fr-FR"/>
        </w:rPr>
      </w:pPr>
      <w:r w:rsidRPr="0088760C">
        <w:rPr>
          <w:rFonts w:eastAsia="Times New Roman" w:cs="Times New Roman"/>
          <w:sz w:val="24"/>
          <w:szCs w:val="24"/>
          <w:lang w:val="nl-NL" w:eastAsia="fr-FR"/>
        </w:rPr>
        <w:t>(CVF = Capital versé fiscal)</w:t>
      </w:r>
    </w:p>
    <w:p w14:paraId="0C09CFE2" w14:textId="77777777" w:rsidR="0088760C" w:rsidRPr="0088760C" w:rsidRDefault="0088760C" w:rsidP="0088760C">
      <w:pPr>
        <w:spacing w:line="360" w:lineRule="atLeast"/>
        <w:rPr>
          <w:rFonts w:eastAsia="Times New Roman" w:cs="Times New Roman"/>
          <w:sz w:val="24"/>
          <w:szCs w:val="24"/>
          <w:lang w:val="nl-NL" w:eastAsia="fr-FR"/>
        </w:rPr>
      </w:pPr>
    </w:p>
    <w:p w14:paraId="6F78C300" w14:textId="77777777" w:rsidR="0088760C" w:rsidRPr="00144EB2" w:rsidRDefault="0088760C" w:rsidP="0088760C">
      <w:pPr>
        <w:tabs>
          <w:tab w:val="left" w:pos="720"/>
        </w:tabs>
        <w:spacing w:line="360" w:lineRule="atLeast"/>
        <w:rPr>
          <w:rFonts w:eastAsia="Times New Roman" w:cs="Times New Roman"/>
          <w:b/>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830272" behindDoc="0" locked="0" layoutInCell="1" allowOverlap="1" wp14:anchorId="142A4882" wp14:editId="352C52A8">
                <wp:simplePos x="0" y="0"/>
                <wp:positionH relativeFrom="column">
                  <wp:posOffset>561975</wp:posOffset>
                </wp:positionH>
                <wp:positionV relativeFrom="paragraph">
                  <wp:posOffset>177165</wp:posOffset>
                </wp:positionV>
                <wp:extent cx="666750" cy="514350"/>
                <wp:effectExtent l="19050" t="19050" r="19050" b="19050"/>
                <wp:wrapNone/>
                <wp:docPr id="2968" name="Virage 2968"/>
                <wp:cNvGraphicFramePr/>
                <a:graphic xmlns:a="http://schemas.openxmlformats.org/drawingml/2006/main">
                  <a:graphicData uri="http://schemas.microsoft.com/office/word/2010/wordprocessingShape">
                    <wps:wsp>
                      <wps:cNvSpPr/>
                      <wps:spPr>
                        <a:xfrm flipV="1">
                          <a:off x="0" y="0"/>
                          <a:ext cx="666750" cy="514350"/>
                        </a:xfrm>
                        <a:prstGeom prst="bentArrow">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BCA17" id="Virage 2968" o:spid="_x0000_s1026" style="position:absolute;margin-left:44.25pt;margin-top:13.95pt;width:52.5pt;height:40.5pt;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75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" path="m,514350l,289322c,165042,100748,64294,225028,64294r313135,l538163,,666750,128588,538163,257175r,-64294l225028,192881v-53263,,-96441,43178,-96441,96441c128587,364331,128588,439341,128588,514350l,514350xe" filled="f" strokecolor="black [3213]" strokeweight="2.25pt">
                <v:path arrowok="t" o:connecttype="custom" o:connectlocs="0,514350;0,289322;225028,64294;538163,64294;538163,0;666750,128588;538163,257175;538163,192881;225028,192881;128587,289322;128588,514350;0,514350" o:connectangles="0,0,0,0,0,0,0,0,0,0,0,0"/>
              </v:shape>
            </w:pict>
          </mc:Fallback>
        </mc:AlternateContent>
      </w:r>
    </w:p>
    <w:p w14:paraId="06DDD628" w14:textId="77777777" w:rsidR="0088760C" w:rsidRDefault="0088760C" w:rsidP="0088760C">
      <w:r>
        <w:tab/>
      </w:r>
      <w:r>
        <w:tab/>
      </w:r>
      <w:r>
        <w:tab/>
      </w:r>
    </w:p>
    <w:p w14:paraId="076D7974" w14:textId="77777777" w:rsidR="0088760C" w:rsidRDefault="0088760C" w:rsidP="0088760C">
      <w:r>
        <w:tab/>
      </w:r>
      <w:r>
        <w:tab/>
      </w:r>
      <w:r>
        <w:tab/>
        <w:t xml:space="preserve">Dividende réputé si : </w:t>
      </w:r>
      <w:r>
        <w:tab/>
        <w:t>CAA &gt; CV anciennes actions</w:t>
      </w:r>
    </w:p>
    <w:p w14:paraId="0DD8FE1B" w14:textId="77777777" w:rsidR="0088760C" w:rsidRDefault="0088760C" w:rsidP="0088760C">
      <w:pPr>
        <w:spacing w:line="360" w:lineRule="atLeast"/>
        <w:rPr>
          <w:rFonts w:eastAsia="Times New Roman" w:cs="Times New Roman"/>
          <w:sz w:val="24"/>
          <w:szCs w:val="24"/>
          <w:lang w:val="nl-NL" w:eastAsia="fr-FR"/>
        </w:rPr>
      </w:pPr>
      <w:r>
        <w:tab/>
      </w:r>
      <w:r>
        <w:tab/>
      </w:r>
      <w:r>
        <w:tab/>
        <w:t>Gain en capital si :</w:t>
      </w:r>
      <w:r>
        <w:tab/>
      </w:r>
      <w:r>
        <w:tab/>
        <w:t>CAA &gt; PBR anciennes actions</w:t>
      </w:r>
    </w:p>
    <w:p w14:paraId="589916AB" w14:textId="77777777" w:rsidR="0088760C" w:rsidRDefault="0088760C" w:rsidP="0088760C">
      <w:pPr>
        <w:spacing w:line="360" w:lineRule="atLeast"/>
        <w:rPr>
          <w:rFonts w:eastAsia="Times New Roman" w:cs="Times New Roman"/>
          <w:sz w:val="24"/>
          <w:szCs w:val="24"/>
          <w:lang w:val="nl-NL" w:eastAsia="fr-FR"/>
        </w:rPr>
      </w:pPr>
    </w:p>
    <w:p w14:paraId="04077531" w14:textId="77777777" w:rsidR="0088760C" w:rsidRPr="0088760C" w:rsidRDefault="0088760C" w:rsidP="0088760C">
      <w:pPr>
        <w:spacing w:line="360" w:lineRule="atLeast"/>
        <w:rPr>
          <w:rFonts w:eastAsia="Times New Roman" w:cs="Times New Roman"/>
          <w:sz w:val="24"/>
          <w:szCs w:val="24"/>
          <w:lang w:val="nl-NL" w:eastAsia="fr-FR"/>
        </w:rPr>
      </w:pPr>
    </w:p>
    <w:p w14:paraId="2D278ED3" w14:textId="77777777" w:rsidR="00461FAB" w:rsidRPr="00D34C24" w:rsidRDefault="0088760C" w:rsidP="00D34C24">
      <w:pPr>
        <w:pStyle w:val="Sansinterligne"/>
        <w:ind w:left="720"/>
      </w:pPr>
      <w:r>
        <w:rPr>
          <w:noProof/>
          <w:lang w:eastAsia="fr-CA"/>
        </w:rPr>
        <mc:AlternateContent>
          <mc:Choice Requires="wps">
            <w:drawing>
              <wp:anchor distT="0" distB="0" distL="114300" distR="114300" simplePos="0" relativeHeight="251828224" behindDoc="0" locked="0" layoutInCell="1" allowOverlap="1" wp14:anchorId="006BD00D" wp14:editId="43192E1B">
                <wp:simplePos x="0" y="0"/>
                <wp:positionH relativeFrom="column">
                  <wp:posOffset>-28575</wp:posOffset>
                </wp:positionH>
                <wp:positionV relativeFrom="paragraph">
                  <wp:posOffset>125095</wp:posOffset>
                </wp:positionV>
                <wp:extent cx="5772150" cy="2619375"/>
                <wp:effectExtent l="19050" t="19050" r="38100" b="66675"/>
                <wp:wrapNone/>
                <wp:docPr id="2966" name="Rectangle à coins arrondis 2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61937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14:paraId="5163BAEE" w14:textId="77777777" w:rsidR="00270FF9" w:rsidRPr="0088760C" w:rsidRDefault="00270FF9" w:rsidP="0088760C">
                            <w:pPr>
                              <w:rPr>
                                <w:sz w:val="24"/>
                                <w:szCs w:val="24"/>
                              </w:rPr>
                            </w:pPr>
                            <w:r w:rsidRPr="0088760C">
                              <w:rPr>
                                <w:sz w:val="24"/>
                                <w:szCs w:val="24"/>
                              </w:rPr>
                              <w:t>Ce résultat est cohérent avec les deux grandes c</w:t>
                            </w:r>
                            <w:r>
                              <w:rPr>
                                <w:sz w:val="24"/>
                                <w:szCs w:val="24"/>
                              </w:rPr>
                              <w:t>onclusions fiscales portant sur</w:t>
                            </w:r>
                            <w:r w:rsidRPr="0088760C">
                              <w:rPr>
                                <w:sz w:val="24"/>
                                <w:szCs w:val="24"/>
                              </w:rPr>
                              <w:t xml:space="preserve"> la « base fiscale » d’un contribuable qui est actionnaire d’une société.</w:t>
                            </w:r>
                          </w:p>
                          <w:p w14:paraId="7A070DC1" w14:textId="77777777" w:rsidR="00270FF9" w:rsidRPr="0088760C" w:rsidRDefault="00270FF9" w:rsidP="0088760C">
                            <w:pPr>
                              <w:rPr>
                                <w:sz w:val="24"/>
                                <w:szCs w:val="24"/>
                              </w:rPr>
                            </w:pPr>
                          </w:p>
                          <w:p w14:paraId="7BA7A862" w14:textId="68C23D64" w:rsidR="00270FF9" w:rsidRPr="0088760C" w:rsidRDefault="00270FF9" w:rsidP="00A72515">
                            <w:pPr>
                              <w:numPr>
                                <w:ilvl w:val="0"/>
                                <w:numId w:val="14"/>
                              </w:numPr>
                              <w:spacing w:line="240" w:lineRule="auto"/>
                              <w:jc w:val="left"/>
                              <w:rPr>
                                <w:sz w:val="24"/>
                                <w:szCs w:val="24"/>
                              </w:rPr>
                            </w:pPr>
                            <w:r w:rsidRPr="0088760C">
                              <w:rPr>
                                <w:sz w:val="24"/>
                                <w:szCs w:val="24"/>
                              </w:rPr>
                              <w:t xml:space="preserve">Lors d’une opération à « l’interne » </w:t>
                            </w:r>
                            <w:r w:rsidRPr="0088760C">
                              <w:rPr>
                                <w:b/>
                                <w:sz w:val="24"/>
                                <w:szCs w:val="24"/>
                              </w:rPr>
                              <w:t>comme c’est le cas dans le contexte de l’article 86</w:t>
                            </w:r>
                            <w:r w:rsidR="00B562CB">
                              <w:rPr>
                                <w:sz w:val="24"/>
                                <w:szCs w:val="24"/>
                              </w:rPr>
                              <w:t xml:space="preserve">, </w:t>
                            </w:r>
                            <w:r w:rsidRPr="0088760C">
                              <w:rPr>
                                <w:sz w:val="24"/>
                                <w:szCs w:val="24"/>
                              </w:rPr>
                              <w:t xml:space="preserve">l’actionnaire peut retirer libre d’impôt via une CAA un montant correspondant au CV de ses actions. </w:t>
                            </w:r>
                            <w:r w:rsidRPr="0088760C">
                              <w:rPr>
                                <w:b/>
                                <w:sz w:val="24"/>
                                <w:szCs w:val="24"/>
                              </w:rPr>
                              <w:t>Tout excédent déclenchera un dividende réputé</w:t>
                            </w:r>
                            <w:r w:rsidRPr="0088760C">
                              <w:rPr>
                                <w:sz w:val="24"/>
                                <w:szCs w:val="24"/>
                              </w:rPr>
                              <w:t>.</w:t>
                            </w:r>
                          </w:p>
                          <w:p w14:paraId="69F3C0CB" w14:textId="77777777" w:rsidR="00270FF9" w:rsidRPr="0088760C" w:rsidRDefault="00270FF9" w:rsidP="0088760C">
                            <w:pPr>
                              <w:rPr>
                                <w:sz w:val="24"/>
                                <w:szCs w:val="24"/>
                              </w:rPr>
                            </w:pPr>
                          </w:p>
                          <w:p w14:paraId="47381C10" w14:textId="7196A2F8" w:rsidR="00270FF9" w:rsidRPr="0088760C" w:rsidRDefault="00270FF9" w:rsidP="00A72515">
                            <w:pPr>
                              <w:numPr>
                                <w:ilvl w:val="0"/>
                                <w:numId w:val="14"/>
                              </w:numPr>
                              <w:spacing w:line="240" w:lineRule="auto"/>
                              <w:jc w:val="left"/>
                              <w:rPr>
                                <w:sz w:val="24"/>
                                <w:szCs w:val="24"/>
                              </w:rPr>
                            </w:pPr>
                            <w:r w:rsidRPr="0088760C">
                              <w:rPr>
                                <w:sz w:val="24"/>
                                <w:szCs w:val="24"/>
                              </w:rPr>
                              <w:t>Lors d’une transa</w:t>
                            </w:r>
                            <w:r w:rsidR="00B562CB">
                              <w:rPr>
                                <w:sz w:val="24"/>
                                <w:szCs w:val="24"/>
                              </w:rPr>
                              <w:t>ction à «</w:t>
                            </w:r>
                            <w:r w:rsidRPr="0088760C">
                              <w:rPr>
                                <w:sz w:val="24"/>
                                <w:szCs w:val="24"/>
                              </w:rPr>
                              <w:t xml:space="preserve">l’externe » (vente des actions de OPCO à une société de gestion), </w:t>
                            </w:r>
                            <w:r w:rsidRPr="0088760C">
                              <w:rPr>
                                <w:b/>
                                <w:sz w:val="24"/>
                                <w:szCs w:val="24"/>
                              </w:rPr>
                              <w:t>ce qui n’est pas le contexte de l’article 86</w:t>
                            </w:r>
                            <w:r w:rsidRPr="0088760C">
                              <w:rPr>
                                <w:sz w:val="24"/>
                                <w:szCs w:val="24"/>
                              </w:rPr>
                              <w:t>, il est possible de retirer libre d’impôts via une CAA l’équivalent du PBR à distance.</w:t>
                            </w:r>
                          </w:p>
                          <w:p w14:paraId="4E99765E" w14:textId="77777777" w:rsidR="00270FF9" w:rsidRDefault="00270FF9" w:rsidP="008876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6BD00D" id="Rectangle à coins arrondis 2966" o:spid="_x0000_s1084" style="position:absolute;left:0;text-align:left;margin-left:-2.25pt;margin-top:9.85pt;width:454.5pt;height:206.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" fillcolor="#9bbb59" strokecolor="#f2f2f2" strokeweight="3pt">
                <v:shadow on="t" color="#4e6128" opacity=".5" offset="1pt"/>
                <v:textbox>
                  <w:txbxContent>
                    <w:p w14:paraId="5163BAEE" w14:textId="77777777" w:rsidR="00270FF9" w:rsidRPr="0088760C" w:rsidRDefault="00270FF9" w:rsidP="0088760C">
                      <w:pPr>
                        <w:rPr>
                          <w:sz w:val="24"/>
                          <w:szCs w:val="24"/>
                        </w:rPr>
                      </w:pPr>
                      <w:r w:rsidRPr="0088760C">
                        <w:rPr>
                          <w:sz w:val="24"/>
                          <w:szCs w:val="24"/>
                        </w:rPr>
                        <w:t>Ce résultat est cohérent avec les deux grandes c</w:t>
                      </w:r>
                      <w:r>
                        <w:rPr>
                          <w:sz w:val="24"/>
                          <w:szCs w:val="24"/>
                        </w:rPr>
                        <w:t>onclusions fiscales portant sur</w:t>
                      </w:r>
                      <w:r w:rsidRPr="0088760C">
                        <w:rPr>
                          <w:sz w:val="24"/>
                          <w:szCs w:val="24"/>
                        </w:rPr>
                        <w:t xml:space="preserve"> la « base fiscale » d’un contribuable qui est actionnaire d’une société.</w:t>
                      </w:r>
                    </w:p>
                    <w:p w14:paraId="7A070DC1" w14:textId="77777777" w:rsidR="00270FF9" w:rsidRPr="0088760C" w:rsidRDefault="00270FF9" w:rsidP="0088760C">
                      <w:pPr>
                        <w:rPr>
                          <w:sz w:val="24"/>
                          <w:szCs w:val="24"/>
                        </w:rPr>
                      </w:pPr>
                    </w:p>
                    <w:p w14:paraId="7BA7A862" w14:textId="68C23D64" w:rsidR="00270FF9" w:rsidRPr="0088760C" w:rsidRDefault="00270FF9" w:rsidP="00A72515">
                      <w:pPr>
                        <w:numPr>
                          <w:ilvl w:val="0"/>
                          <w:numId w:val="14"/>
                        </w:numPr>
                        <w:spacing w:line="240" w:lineRule="auto"/>
                        <w:jc w:val="left"/>
                        <w:rPr>
                          <w:sz w:val="24"/>
                          <w:szCs w:val="24"/>
                        </w:rPr>
                      </w:pPr>
                      <w:r w:rsidRPr="0088760C">
                        <w:rPr>
                          <w:sz w:val="24"/>
                          <w:szCs w:val="24"/>
                        </w:rPr>
                        <w:t xml:space="preserve">Lors d’une opération à « l’interne » </w:t>
                      </w:r>
                      <w:r w:rsidRPr="0088760C">
                        <w:rPr>
                          <w:b/>
                          <w:sz w:val="24"/>
                          <w:szCs w:val="24"/>
                        </w:rPr>
                        <w:t>comme c’est le cas dans le contexte de l’article 86</w:t>
                      </w:r>
                      <w:r w:rsidR="00B562CB">
                        <w:rPr>
                          <w:sz w:val="24"/>
                          <w:szCs w:val="24"/>
                        </w:rPr>
                        <w:t xml:space="preserve">, </w:t>
                      </w:r>
                      <w:r w:rsidRPr="0088760C">
                        <w:rPr>
                          <w:sz w:val="24"/>
                          <w:szCs w:val="24"/>
                        </w:rPr>
                        <w:t xml:space="preserve">l’actionnaire peut retirer libre d’impôt via une CAA un montant correspondant au CV de ses actions. </w:t>
                      </w:r>
                      <w:r w:rsidRPr="0088760C">
                        <w:rPr>
                          <w:b/>
                          <w:sz w:val="24"/>
                          <w:szCs w:val="24"/>
                        </w:rPr>
                        <w:t>Tout excédent déclenchera un dividende réputé</w:t>
                      </w:r>
                      <w:r w:rsidRPr="0088760C">
                        <w:rPr>
                          <w:sz w:val="24"/>
                          <w:szCs w:val="24"/>
                        </w:rPr>
                        <w:t>.</w:t>
                      </w:r>
                    </w:p>
                    <w:p w14:paraId="69F3C0CB" w14:textId="77777777" w:rsidR="00270FF9" w:rsidRPr="0088760C" w:rsidRDefault="00270FF9" w:rsidP="0088760C">
                      <w:pPr>
                        <w:rPr>
                          <w:sz w:val="24"/>
                          <w:szCs w:val="24"/>
                        </w:rPr>
                      </w:pPr>
                    </w:p>
                    <w:p w14:paraId="47381C10" w14:textId="7196A2F8" w:rsidR="00270FF9" w:rsidRPr="0088760C" w:rsidRDefault="00270FF9" w:rsidP="00A72515">
                      <w:pPr>
                        <w:numPr>
                          <w:ilvl w:val="0"/>
                          <w:numId w:val="14"/>
                        </w:numPr>
                        <w:spacing w:line="240" w:lineRule="auto"/>
                        <w:jc w:val="left"/>
                        <w:rPr>
                          <w:sz w:val="24"/>
                          <w:szCs w:val="24"/>
                        </w:rPr>
                      </w:pPr>
                      <w:r w:rsidRPr="0088760C">
                        <w:rPr>
                          <w:sz w:val="24"/>
                          <w:szCs w:val="24"/>
                        </w:rPr>
                        <w:t>Lors d’une transa</w:t>
                      </w:r>
                      <w:r w:rsidR="00B562CB">
                        <w:rPr>
                          <w:sz w:val="24"/>
                          <w:szCs w:val="24"/>
                        </w:rPr>
                        <w:t>ction à «</w:t>
                      </w:r>
                      <w:r w:rsidRPr="0088760C">
                        <w:rPr>
                          <w:sz w:val="24"/>
                          <w:szCs w:val="24"/>
                        </w:rPr>
                        <w:t xml:space="preserve">l’externe » (vente des actions de OPCO à une société de gestion), </w:t>
                      </w:r>
                      <w:r w:rsidRPr="0088760C">
                        <w:rPr>
                          <w:b/>
                          <w:sz w:val="24"/>
                          <w:szCs w:val="24"/>
                        </w:rPr>
                        <w:t>ce qui n’est pas le contexte de l’article 86</w:t>
                      </w:r>
                      <w:r w:rsidRPr="0088760C">
                        <w:rPr>
                          <w:sz w:val="24"/>
                          <w:szCs w:val="24"/>
                        </w:rPr>
                        <w:t>, il est possible de retirer libre d’impôts via une CAA l’équivalent du PBR à distance.</w:t>
                      </w:r>
                    </w:p>
                    <w:p w14:paraId="4E99765E" w14:textId="77777777" w:rsidR="00270FF9" w:rsidRDefault="00270FF9" w:rsidP="0088760C"/>
                  </w:txbxContent>
                </v:textbox>
              </v:roundrect>
            </w:pict>
          </mc:Fallback>
        </mc:AlternateContent>
      </w:r>
      <w:r w:rsidRPr="00D34C24">
        <w:rPr>
          <w:lang w:val="nl-NL" w:eastAsia="fr-FR"/>
        </w:rPr>
        <w:br w:type="page"/>
      </w:r>
    </w:p>
    <w:p w14:paraId="619F0D11" w14:textId="77777777" w:rsidR="00D34C24" w:rsidRDefault="00D34C24" w:rsidP="00A72515">
      <w:pPr>
        <w:pStyle w:val="Sansinterligne"/>
        <w:numPr>
          <w:ilvl w:val="0"/>
          <w:numId w:val="8"/>
        </w:numPr>
        <w:spacing w:line="276" w:lineRule="auto"/>
      </w:pPr>
      <w:r>
        <w:t xml:space="preserve">Le paragraphe 84(3) s’applique au moment où une société a </w:t>
      </w:r>
      <w:r w:rsidRPr="00D34C24">
        <w:rPr>
          <w:b/>
        </w:rPr>
        <w:t>racheté</w:t>
      </w:r>
      <w:r>
        <w:t xml:space="preserve">, </w:t>
      </w:r>
      <w:r w:rsidRPr="00D34C24">
        <w:rPr>
          <w:b/>
        </w:rPr>
        <w:t>acquis</w:t>
      </w:r>
      <w:r>
        <w:t xml:space="preserve"> ou </w:t>
      </w:r>
      <w:r w:rsidRPr="00D34C24">
        <w:rPr>
          <w:b/>
        </w:rPr>
        <w:t>annulé</w:t>
      </w:r>
      <w:r>
        <w:t xml:space="preserve"> des actions de son propre capital-actions.</w:t>
      </w:r>
    </w:p>
    <w:p w14:paraId="2DC52BE7" w14:textId="77777777" w:rsidR="00D34C24" w:rsidRDefault="00D34C24" w:rsidP="00D34C24">
      <w:pPr>
        <w:pStyle w:val="Sansinterligne"/>
        <w:spacing w:line="276" w:lineRule="auto"/>
        <w:ind w:left="1440"/>
      </w:pPr>
    </w:p>
    <w:p w14:paraId="003217E3" w14:textId="77777777" w:rsidR="00D34C24" w:rsidRDefault="00D34C24" w:rsidP="00A72515">
      <w:pPr>
        <w:pStyle w:val="Sansinterligne"/>
        <w:numPr>
          <w:ilvl w:val="1"/>
          <w:numId w:val="8"/>
        </w:numPr>
        <w:spacing w:line="276" w:lineRule="auto"/>
      </w:pPr>
      <w:r>
        <w:t>Dans un contexte de remaniement de capital, les conditions d’application du paragraphe 84(3) sont donc rencontrées.</w:t>
      </w:r>
    </w:p>
    <w:p w14:paraId="1CCB0036" w14:textId="77777777" w:rsidR="00D34C24" w:rsidRDefault="00D34C24" w:rsidP="00D34C24">
      <w:pPr>
        <w:pStyle w:val="Sansinterligne"/>
        <w:spacing w:line="276" w:lineRule="auto"/>
        <w:ind w:left="1440"/>
      </w:pPr>
    </w:p>
    <w:p w14:paraId="32D3D98F" w14:textId="77777777" w:rsidR="00D34C24" w:rsidRDefault="00D34C24" w:rsidP="00A72515">
      <w:pPr>
        <w:pStyle w:val="Sansinterligne"/>
        <w:numPr>
          <w:ilvl w:val="1"/>
          <w:numId w:val="8"/>
        </w:numPr>
        <w:spacing w:line="276" w:lineRule="auto"/>
      </w:pPr>
      <w:r>
        <w:t xml:space="preserve">Lorsque la contrepartie émise par la société comprend des actions (comme c’est le cas dans un remaniement de capital), les règles de 84(5) sont </w:t>
      </w:r>
      <w:r w:rsidR="00890D99">
        <w:t xml:space="preserve">aussi </w:t>
      </w:r>
      <w:r>
        <w:t>applicables.</w:t>
      </w:r>
    </w:p>
    <w:p w14:paraId="044DFED2" w14:textId="77777777" w:rsidR="00D34C24" w:rsidRDefault="00D34C24" w:rsidP="00D34C24">
      <w:pPr>
        <w:pStyle w:val="Paragraphedeliste"/>
      </w:pPr>
    </w:p>
    <w:p w14:paraId="3F3576C9" w14:textId="77777777" w:rsidR="00D34C24" w:rsidRDefault="00561D4D" w:rsidP="00A72515">
      <w:pPr>
        <w:pStyle w:val="Sansinterligne"/>
        <w:numPr>
          <w:ilvl w:val="1"/>
          <w:numId w:val="8"/>
        </w:numPr>
        <w:spacing w:line="276" w:lineRule="auto"/>
      </w:pPr>
      <w:r>
        <w:t>Conséquences fiscales de l’application de 84(3)</w:t>
      </w:r>
      <w:r w:rsidR="00D34C24">
        <w:t> </w:t>
      </w:r>
      <w:r>
        <w:t>et 84(5)</w:t>
      </w:r>
      <w:r w:rsidR="00D34C24">
        <w:t>:</w:t>
      </w:r>
    </w:p>
    <w:p w14:paraId="011AD537" w14:textId="77777777" w:rsidR="00D34C24" w:rsidRDefault="00D34C24" w:rsidP="00D34C24">
      <w:pPr>
        <w:pStyle w:val="Paragraphedeliste"/>
      </w:pPr>
    </w:p>
    <w:p w14:paraId="7D724A6F" w14:textId="77777777" w:rsidR="00561D4D" w:rsidRPr="00561D4D" w:rsidRDefault="00561D4D" w:rsidP="00D34C24">
      <w:pPr>
        <w:pStyle w:val="Sansinterligne"/>
        <w:spacing w:line="276" w:lineRule="auto"/>
        <w:ind w:left="1440"/>
        <w:rPr>
          <w:b/>
        </w:rPr>
      </w:pPr>
      <w:r w:rsidRPr="00561D4D">
        <w:rPr>
          <w:b/>
        </w:rPr>
        <w:t>Calcul du dividende réputé :</w:t>
      </w:r>
    </w:p>
    <w:p w14:paraId="249E9204" w14:textId="77777777" w:rsidR="00D34C24" w:rsidRDefault="00D34C24" w:rsidP="00D34C24">
      <w:pPr>
        <w:pStyle w:val="Sansinterligne"/>
        <w:spacing w:line="276" w:lineRule="auto"/>
        <w:ind w:left="1440"/>
      </w:pPr>
      <w:r>
        <w:t>Montant reçu [84(3) et 84(5)]</w:t>
      </w:r>
    </w:p>
    <w:p w14:paraId="7254750C" w14:textId="77777777" w:rsidR="00D34C24" w:rsidRDefault="00D34C24" w:rsidP="00D34C24">
      <w:pPr>
        <w:pStyle w:val="Sansinterligne"/>
        <w:spacing w:line="276" w:lineRule="auto"/>
        <w:ind w:left="1440"/>
      </w:pPr>
      <w:r>
        <w:tab/>
        <w:t>CAA</w:t>
      </w:r>
      <w:r>
        <w:tab/>
      </w:r>
      <w:r>
        <w:tab/>
      </w:r>
      <w:r>
        <w:tab/>
      </w:r>
      <w:r>
        <w:tab/>
      </w:r>
      <w:r>
        <w:tab/>
      </w:r>
      <w:r>
        <w:tab/>
      </w:r>
      <w:r>
        <w:tab/>
      </w:r>
      <w:r>
        <w:tab/>
        <w:t xml:space="preserve"> XXX</w:t>
      </w:r>
    </w:p>
    <w:p w14:paraId="2D1B4625" w14:textId="77777777" w:rsidR="00D34C24" w:rsidRDefault="00D34C24" w:rsidP="00D34C24">
      <w:pPr>
        <w:pStyle w:val="Sansinterligne"/>
        <w:spacing w:line="276" w:lineRule="auto"/>
        <w:ind w:left="1440"/>
      </w:pPr>
      <w:r>
        <w:tab/>
        <w:t>Plus : CV fiscal des N.A. suite à la réduction</w:t>
      </w:r>
    </w:p>
    <w:p w14:paraId="0A5ECBCB" w14:textId="77777777" w:rsidR="00D34C24" w:rsidRDefault="00D34C24" w:rsidP="00D34C24">
      <w:pPr>
        <w:pStyle w:val="Sansinterligne"/>
        <w:spacing w:line="276" w:lineRule="auto"/>
        <w:ind w:left="1440"/>
      </w:pPr>
      <w:r>
        <w:tab/>
        <w:t>de 86(2.1)</w:t>
      </w:r>
      <w:r>
        <w:tab/>
      </w:r>
      <w:r>
        <w:tab/>
      </w:r>
      <w:r>
        <w:tab/>
      </w:r>
      <w:r>
        <w:tab/>
      </w:r>
      <w:r>
        <w:tab/>
      </w:r>
      <w:r>
        <w:tab/>
      </w:r>
      <w:r>
        <w:tab/>
        <w:t xml:space="preserve"> </w:t>
      </w:r>
      <w:r w:rsidRPr="00D34C24">
        <w:rPr>
          <w:u w:val="single"/>
        </w:rPr>
        <w:t>XXX</w:t>
      </w:r>
    </w:p>
    <w:p w14:paraId="71BCCFC2" w14:textId="77777777" w:rsidR="00D34C24" w:rsidRDefault="00D34C24" w:rsidP="00D34C24">
      <w:pPr>
        <w:pStyle w:val="Sansinterligne"/>
        <w:spacing w:line="276" w:lineRule="auto"/>
        <w:ind w:left="1440"/>
      </w:pPr>
      <w:r>
        <w:tab/>
      </w:r>
      <w:r>
        <w:tab/>
      </w:r>
      <w:r>
        <w:tab/>
      </w:r>
      <w:r>
        <w:tab/>
      </w:r>
      <w:r>
        <w:tab/>
      </w:r>
      <w:r>
        <w:tab/>
      </w:r>
      <w:r>
        <w:tab/>
      </w:r>
      <w:r>
        <w:tab/>
      </w:r>
      <w:r>
        <w:tab/>
        <w:t xml:space="preserve"> XXX</w:t>
      </w:r>
    </w:p>
    <w:p w14:paraId="737B3B56" w14:textId="77777777" w:rsidR="00D34C24" w:rsidRDefault="00D34C24" w:rsidP="00D34C24">
      <w:pPr>
        <w:pStyle w:val="Sansinterligne"/>
        <w:spacing w:line="276" w:lineRule="auto"/>
        <w:ind w:left="1440"/>
      </w:pPr>
      <w:r>
        <w:t>Moins : CV des A.A.</w:t>
      </w:r>
      <w:r>
        <w:tab/>
      </w:r>
      <w:r>
        <w:tab/>
      </w:r>
      <w:r>
        <w:tab/>
      </w:r>
      <w:r w:rsidR="00561D4D">
        <w:tab/>
      </w:r>
      <w:r>
        <w:tab/>
      </w:r>
      <w:r>
        <w:tab/>
      </w:r>
      <w:r w:rsidRPr="00561D4D">
        <w:rPr>
          <w:u w:val="single"/>
        </w:rPr>
        <w:t>(XXX)</w:t>
      </w:r>
    </w:p>
    <w:p w14:paraId="59A047CE" w14:textId="77777777" w:rsidR="00561D4D" w:rsidRDefault="00561D4D" w:rsidP="00D34C24">
      <w:pPr>
        <w:pStyle w:val="Sansinterligne"/>
        <w:spacing w:line="276" w:lineRule="auto"/>
        <w:ind w:left="1440"/>
      </w:pPr>
      <w:r>
        <w:t>Dividende réputé selon 84(3)a)</w:t>
      </w:r>
      <w:r>
        <w:tab/>
      </w:r>
      <w:r>
        <w:tab/>
      </w:r>
      <w:r>
        <w:tab/>
      </w:r>
      <w:r>
        <w:tab/>
      </w:r>
      <w:r>
        <w:tab/>
        <w:t xml:space="preserve"> XXX</w:t>
      </w:r>
    </w:p>
    <w:p w14:paraId="74EF8386" w14:textId="77777777" w:rsidR="00561D4D" w:rsidRDefault="00561D4D" w:rsidP="00D34C24">
      <w:pPr>
        <w:pStyle w:val="Sansinterligne"/>
        <w:spacing w:line="276" w:lineRule="auto"/>
        <w:ind w:left="1440"/>
      </w:pPr>
    </w:p>
    <w:p w14:paraId="239595C8" w14:textId="77777777" w:rsidR="00561D4D" w:rsidRPr="00561D4D" w:rsidRDefault="00561D4D" w:rsidP="00D34C24">
      <w:pPr>
        <w:pStyle w:val="Sansinterligne"/>
        <w:spacing w:line="276" w:lineRule="auto"/>
        <w:ind w:left="1440"/>
        <w:rPr>
          <w:b/>
        </w:rPr>
      </w:pPr>
      <w:r w:rsidRPr="00561D4D">
        <w:rPr>
          <w:b/>
        </w:rPr>
        <w:t>Calcul du gain en capital :</w:t>
      </w:r>
    </w:p>
    <w:p w14:paraId="3C9FD4ED" w14:textId="77777777" w:rsidR="00561D4D" w:rsidRDefault="00561D4D" w:rsidP="00D34C24">
      <w:pPr>
        <w:pStyle w:val="Sansinterligne"/>
        <w:spacing w:line="276" w:lineRule="auto"/>
        <w:ind w:left="1440"/>
      </w:pPr>
      <w:r>
        <w:t>Produit de disposition modifié après l’application de 84(3)</w:t>
      </w:r>
    </w:p>
    <w:p w14:paraId="5AB85592" w14:textId="77777777" w:rsidR="00561D4D" w:rsidRDefault="00561D4D" w:rsidP="00D34C24">
      <w:pPr>
        <w:pStyle w:val="Sansinterligne"/>
        <w:spacing w:line="276" w:lineRule="auto"/>
        <w:ind w:left="1440"/>
      </w:pPr>
      <w:r>
        <w:tab/>
        <w:t>Produit de disposition selon 86(1)c)</w:t>
      </w:r>
      <w:r>
        <w:tab/>
      </w:r>
      <w:r>
        <w:tab/>
      </w:r>
      <w:r>
        <w:tab/>
        <w:t xml:space="preserve"> XXX</w:t>
      </w:r>
    </w:p>
    <w:p w14:paraId="6CB7BB32" w14:textId="77777777" w:rsidR="00561D4D" w:rsidRDefault="00561D4D" w:rsidP="00D34C24">
      <w:pPr>
        <w:pStyle w:val="Sansinterligne"/>
        <w:spacing w:line="276" w:lineRule="auto"/>
        <w:ind w:left="1440"/>
      </w:pPr>
      <w:r>
        <w:tab/>
        <w:t>Moins : Dividende réputé selon 84(3)</w:t>
      </w:r>
      <w:r>
        <w:tab/>
      </w:r>
      <w:r>
        <w:tab/>
      </w:r>
      <w:r>
        <w:tab/>
      </w:r>
      <w:r w:rsidRPr="00561D4D">
        <w:rPr>
          <w:u w:val="single"/>
        </w:rPr>
        <w:t>(XXX)</w:t>
      </w:r>
    </w:p>
    <w:p w14:paraId="5F95625A" w14:textId="77777777" w:rsidR="00561D4D" w:rsidRDefault="00561D4D" w:rsidP="00D34C24">
      <w:pPr>
        <w:pStyle w:val="Sansinterligne"/>
        <w:spacing w:line="276" w:lineRule="auto"/>
        <w:ind w:left="1440"/>
      </w:pPr>
      <w:r>
        <w:tab/>
        <w:t>PD « modifié »</w:t>
      </w:r>
      <w:r>
        <w:tab/>
      </w:r>
      <w:r>
        <w:tab/>
      </w:r>
      <w:r>
        <w:tab/>
      </w:r>
      <w:r>
        <w:tab/>
      </w:r>
      <w:r>
        <w:tab/>
      </w:r>
      <w:r>
        <w:tab/>
        <w:t xml:space="preserve"> XXX</w:t>
      </w:r>
    </w:p>
    <w:p w14:paraId="00EAF3D6" w14:textId="77777777" w:rsidR="00561D4D" w:rsidRDefault="00561D4D" w:rsidP="00D34C24">
      <w:pPr>
        <w:pStyle w:val="Sansinterligne"/>
        <w:spacing w:line="276" w:lineRule="auto"/>
        <w:ind w:left="1440"/>
      </w:pPr>
      <w:r>
        <w:tab/>
        <w:t>Moins : PBR</w:t>
      </w:r>
      <w:r>
        <w:tab/>
      </w:r>
      <w:r>
        <w:tab/>
      </w:r>
      <w:r>
        <w:tab/>
      </w:r>
      <w:r>
        <w:tab/>
      </w:r>
      <w:r>
        <w:tab/>
      </w:r>
      <w:r>
        <w:tab/>
      </w:r>
      <w:r>
        <w:tab/>
      </w:r>
      <w:r w:rsidRPr="00561D4D">
        <w:rPr>
          <w:u w:val="single"/>
        </w:rPr>
        <w:t>(XXX)</w:t>
      </w:r>
    </w:p>
    <w:p w14:paraId="509903C0" w14:textId="77777777" w:rsidR="00561D4D" w:rsidRDefault="00561D4D" w:rsidP="00D34C24">
      <w:pPr>
        <w:pStyle w:val="Sansinterligne"/>
        <w:spacing w:line="276" w:lineRule="auto"/>
        <w:ind w:left="1440"/>
      </w:pPr>
      <w:r>
        <w:tab/>
        <w:t>GC / PC</w:t>
      </w:r>
      <w:r>
        <w:tab/>
      </w:r>
      <w:r>
        <w:tab/>
      </w:r>
      <w:r>
        <w:tab/>
      </w:r>
      <w:r>
        <w:tab/>
      </w:r>
      <w:r>
        <w:tab/>
      </w:r>
      <w:r>
        <w:tab/>
      </w:r>
      <w:r>
        <w:tab/>
        <w:t xml:space="preserve"> XXX</w:t>
      </w:r>
    </w:p>
    <w:p w14:paraId="1931C0A2" w14:textId="77777777" w:rsidR="00414929" w:rsidRDefault="00414929">
      <w:pPr>
        <w:spacing w:after="200"/>
        <w:jc w:val="left"/>
      </w:pPr>
      <w:r>
        <w:br w:type="page"/>
      </w:r>
    </w:p>
    <w:p w14:paraId="24B7CAAA" w14:textId="77777777" w:rsidR="00414929" w:rsidRPr="00414929" w:rsidRDefault="00414929" w:rsidP="00414929">
      <w:pPr>
        <w:pBdr>
          <w:top w:val="single" w:sz="4" w:space="1" w:color="auto"/>
          <w:left w:val="single" w:sz="4" w:space="4" w:color="auto"/>
          <w:bottom w:val="single" w:sz="4" w:space="1" w:color="auto"/>
          <w:right w:val="single" w:sz="4" w:space="4" w:color="auto"/>
        </w:pBdr>
        <w:shd w:val="pct20" w:color="000000" w:fill="FFFFFF"/>
        <w:spacing w:line="360" w:lineRule="atLeast"/>
        <w:rPr>
          <w:rFonts w:eastAsia="Times New Roman" w:cs="Times New Roman"/>
          <w:sz w:val="24"/>
          <w:szCs w:val="24"/>
          <w:lang w:eastAsia="fr-FR"/>
        </w:rPr>
      </w:pPr>
      <w:r>
        <w:rPr>
          <w:rFonts w:eastAsia="Times New Roman" w:cs="Times New Roman"/>
          <w:b/>
          <w:smallCaps/>
          <w:sz w:val="24"/>
          <w:szCs w:val="24"/>
          <w:lang w:eastAsia="fr-FR"/>
        </w:rPr>
        <w:t>EXERCICE 4</w:t>
      </w:r>
      <w:r w:rsidRPr="00414929">
        <w:rPr>
          <w:rFonts w:eastAsia="Times New Roman" w:cs="Times New Roman"/>
          <w:b/>
          <w:smallCaps/>
          <w:sz w:val="24"/>
          <w:szCs w:val="24"/>
          <w:lang w:eastAsia="fr-FR"/>
        </w:rPr>
        <w:t xml:space="preserve">-10 : </w:t>
      </w:r>
      <w:r w:rsidRPr="00414929">
        <w:rPr>
          <w:rFonts w:eastAsia="Times New Roman" w:cs="Times New Roman"/>
          <w:b/>
          <w:sz w:val="24"/>
          <w:szCs w:val="24"/>
          <w:lang w:eastAsia="fr-FR"/>
        </w:rPr>
        <w:t>Exemple de dividende réputé.</w:t>
      </w:r>
    </w:p>
    <w:p w14:paraId="39E69DFF" w14:textId="77777777" w:rsidR="00414929" w:rsidRDefault="00414929" w:rsidP="00414929">
      <w:pPr>
        <w:spacing w:line="360" w:lineRule="atLeast"/>
        <w:rPr>
          <w:rFonts w:eastAsia="Times New Roman" w:cs="Times New Roman"/>
          <w:sz w:val="24"/>
          <w:szCs w:val="24"/>
          <w:lang w:eastAsia="fr-FR"/>
        </w:rPr>
      </w:pPr>
    </w:p>
    <w:p w14:paraId="5F4808FD" w14:textId="77777777" w:rsidR="00414929" w:rsidRPr="00414929" w:rsidRDefault="00414929" w:rsidP="00414929">
      <w:pPr>
        <w:spacing w:line="360" w:lineRule="atLeast"/>
        <w:rPr>
          <w:rFonts w:eastAsia="Times New Roman" w:cs="Times New Roman"/>
          <w:sz w:val="24"/>
          <w:szCs w:val="24"/>
          <w:lang w:eastAsia="fr-FR"/>
        </w:rPr>
      </w:pPr>
      <w:r w:rsidRPr="00414929">
        <w:rPr>
          <w:rFonts w:eastAsia="Times New Roman" w:cs="Times New Roman"/>
          <w:sz w:val="24"/>
          <w:szCs w:val="24"/>
          <w:lang w:eastAsia="fr-FR"/>
        </w:rPr>
        <w:t>Monsieur Sanschagrin a constitué sa propre société en 1982.  À cette époque, il avait investi 2 000 $ pour acquérir les 2 000 actions ordinaires de la société.  Il n’y a jamais eu d’autres émissions d’actions de cette société.  Il est présentement âgé de 60 ans et désire se retirer.  Il a une fille qui travaille à ses côtés et depuis 4 ans c’est elle qui administre et voit au bon fonctionnement de la société.  La valeur marchande de la société est de 400 000 $, soit le montant des bénéfices non répartis.</w:t>
      </w:r>
    </w:p>
    <w:p w14:paraId="698DCB71" w14:textId="77777777" w:rsidR="00414929" w:rsidRPr="00414929" w:rsidRDefault="00414929" w:rsidP="00414929">
      <w:pPr>
        <w:spacing w:line="360" w:lineRule="atLeast"/>
        <w:rPr>
          <w:rFonts w:eastAsia="Times New Roman" w:cs="Times New Roman"/>
          <w:sz w:val="24"/>
          <w:szCs w:val="24"/>
          <w:lang w:eastAsia="fr-FR"/>
        </w:rPr>
      </w:pPr>
    </w:p>
    <w:p w14:paraId="7FC29FB7" w14:textId="77777777" w:rsidR="00414929" w:rsidRPr="00414929" w:rsidRDefault="00414929" w:rsidP="00414929">
      <w:pPr>
        <w:spacing w:line="360" w:lineRule="atLeast"/>
        <w:rPr>
          <w:rFonts w:eastAsia="Times New Roman" w:cs="Times New Roman"/>
          <w:sz w:val="24"/>
          <w:szCs w:val="24"/>
          <w:lang w:eastAsia="fr-FR"/>
        </w:rPr>
      </w:pPr>
      <w:r w:rsidRPr="00414929">
        <w:rPr>
          <w:rFonts w:eastAsia="Times New Roman" w:cs="Times New Roman"/>
          <w:sz w:val="24"/>
          <w:szCs w:val="24"/>
          <w:lang w:eastAsia="fr-FR"/>
        </w:rPr>
        <w:t>Monsieur Sanschagrin désire se retirer et pense à tenir compte de l’implication de sa fille dans la société.  Il choisit donc de procéder à un remaniement de capital dans le but d’introduire sa fille à titre d’actionnaire ordinaire de la société.  Il échange donc ses 2 000 actions ordinaires de la société contre un billet de 100 000 $ et 2 000 actions privilégiées "D" ayant une valeur de rachat de 300 000 $.  Sa fille acquiert, par la suite, 100 actions ordinaires pour la somme de 100 $.</w:t>
      </w:r>
    </w:p>
    <w:p w14:paraId="68761E5F" w14:textId="77777777" w:rsidR="00414929" w:rsidRPr="00414929" w:rsidRDefault="00414929" w:rsidP="00414929">
      <w:pPr>
        <w:spacing w:line="360" w:lineRule="atLeast"/>
        <w:rPr>
          <w:rFonts w:eastAsia="Times New Roman" w:cs="Times New Roman"/>
          <w:sz w:val="24"/>
          <w:szCs w:val="24"/>
          <w:lang w:eastAsia="fr-FR"/>
        </w:rPr>
      </w:pPr>
    </w:p>
    <w:p w14:paraId="16781C20" w14:textId="77777777" w:rsidR="00414929" w:rsidRPr="00414929" w:rsidRDefault="00414929" w:rsidP="00414929">
      <w:pPr>
        <w:spacing w:line="360" w:lineRule="atLeast"/>
        <w:rPr>
          <w:rFonts w:eastAsia="Times New Roman" w:cs="Times New Roman"/>
          <w:b/>
          <w:sz w:val="24"/>
          <w:szCs w:val="24"/>
          <w:lang w:eastAsia="fr-FR"/>
        </w:rPr>
      </w:pPr>
      <w:r w:rsidRPr="00414929">
        <w:rPr>
          <w:rFonts w:eastAsia="Times New Roman" w:cs="Times New Roman"/>
          <w:b/>
          <w:sz w:val="24"/>
          <w:szCs w:val="24"/>
          <w:lang w:eastAsia="fr-FR"/>
        </w:rPr>
        <w:t>ON DEMANDE :</w:t>
      </w:r>
    </w:p>
    <w:p w14:paraId="18DBA389" w14:textId="77777777" w:rsidR="00414929" w:rsidRPr="00414929" w:rsidRDefault="00414929" w:rsidP="00414929">
      <w:pPr>
        <w:spacing w:line="360" w:lineRule="atLeast"/>
        <w:rPr>
          <w:rFonts w:eastAsia="Times New Roman" w:cs="Times New Roman"/>
          <w:sz w:val="24"/>
          <w:szCs w:val="24"/>
          <w:lang w:eastAsia="fr-FR"/>
        </w:rPr>
      </w:pPr>
      <w:r w:rsidRPr="00414929">
        <w:rPr>
          <w:rFonts w:eastAsia="Times New Roman" w:cs="Times New Roman"/>
          <w:sz w:val="24"/>
          <w:szCs w:val="24"/>
          <w:lang w:eastAsia="fr-FR"/>
        </w:rPr>
        <w:t>1) Présentez les conséquences fiscales de la transaction.</w:t>
      </w:r>
    </w:p>
    <w:p w14:paraId="3D1D832E" w14:textId="77777777" w:rsidR="00414929" w:rsidRPr="00414929" w:rsidRDefault="00414929" w:rsidP="00414929">
      <w:pPr>
        <w:spacing w:line="360" w:lineRule="atLeast"/>
        <w:rPr>
          <w:rFonts w:eastAsia="Times New Roman" w:cs="Times New Roman"/>
          <w:sz w:val="24"/>
          <w:szCs w:val="24"/>
          <w:lang w:eastAsia="fr-FR"/>
        </w:rPr>
      </w:pPr>
      <w:r w:rsidRPr="00414929">
        <w:rPr>
          <w:rFonts w:eastAsia="Times New Roman" w:cs="Times New Roman"/>
          <w:sz w:val="24"/>
          <w:szCs w:val="24"/>
          <w:lang w:eastAsia="fr-FR"/>
        </w:rPr>
        <w:t>2) Présentez les conséquences fiscales du rachat de 1 000 actions "D" deux ans plus tard.</w:t>
      </w:r>
    </w:p>
    <w:p w14:paraId="303E4F55" w14:textId="77777777" w:rsidR="00561D4D" w:rsidRDefault="00561D4D" w:rsidP="00414929">
      <w:pPr>
        <w:pStyle w:val="Sansinterligne"/>
        <w:spacing w:line="276" w:lineRule="auto"/>
      </w:pPr>
    </w:p>
    <w:p w14:paraId="61763EA0" w14:textId="77777777" w:rsidR="007C1B71" w:rsidRDefault="007C1B71">
      <w:pPr>
        <w:spacing w:after="200"/>
        <w:jc w:val="left"/>
      </w:pPr>
      <w:r>
        <w:br w:type="page"/>
      </w:r>
    </w:p>
    <w:p w14:paraId="104D7CA9" w14:textId="77777777" w:rsidR="007C1B71" w:rsidRPr="007C1B71" w:rsidRDefault="007C1B71" w:rsidP="007C1B71">
      <w:pPr>
        <w:spacing w:line="360" w:lineRule="atLeast"/>
        <w:rPr>
          <w:rFonts w:eastAsia="Times New Roman" w:cs="Times New Roman"/>
          <w:b/>
          <w:sz w:val="24"/>
          <w:szCs w:val="24"/>
          <w:lang w:eastAsia="fr-FR"/>
        </w:rPr>
      </w:pPr>
      <w:r>
        <w:rPr>
          <w:rFonts w:eastAsia="Times New Roman" w:cs="Times New Roman"/>
          <w:b/>
          <w:sz w:val="24"/>
          <w:szCs w:val="24"/>
          <w:lang w:eastAsia="fr-FR"/>
        </w:rPr>
        <w:t>SOLUTION DE L'EXERCICE 4</w:t>
      </w:r>
      <w:r w:rsidRPr="007C1B71">
        <w:rPr>
          <w:rFonts w:eastAsia="Times New Roman" w:cs="Times New Roman"/>
          <w:b/>
          <w:sz w:val="24"/>
          <w:szCs w:val="24"/>
          <w:lang w:eastAsia="fr-FR"/>
        </w:rPr>
        <w:t>-10</w:t>
      </w:r>
    </w:p>
    <w:p w14:paraId="07B40E87" w14:textId="77777777" w:rsidR="007C1B71" w:rsidRPr="007C1B71" w:rsidRDefault="007C1B71" w:rsidP="007C1B71">
      <w:pPr>
        <w:spacing w:line="360" w:lineRule="atLeast"/>
        <w:rPr>
          <w:rFonts w:eastAsia="Times New Roman" w:cs="Times New Roman"/>
          <w:sz w:val="24"/>
          <w:szCs w:val="24"/>
          <w:lang w:eastAsia="fr-FR"/>
        </w:rPr>
      </w:pPr>
    </w:p>
    <w:p w14:paraId="219E0E30" w14:textId="77777777" w:rsidR="007C1B71" w:rsidRPr="007C1B71" w:rsidRDefault="007C1B71" w:rsidP="007C1B71">
      <w:pPr>
        <w:pBdr>
          <w:top w:val="double" w:sz="6" w:space="0" w:color="auto" w:shadow="1"/>
          <w:left w:val="double" w:sz="6" w:space="0" w:color="auto" w:shadow="1"/>
          <w:bottom w:val="double" w:sz="6" w:space="0" w:color="auto" w:shadow="1"/>
          <w:right w:val="double" w:sz="6" w:space="0" w:color="auto" w:shadow="1"/>
        </w:pBdr>
        <w:shd w:val="pct20" w:color="000000" w:fill="FFFFFF"/>
        <w:tabs>
          <w:tab w:val="right" w:pos="8460"/>
        </w:tabs>
        <w:spacing w:line="360" w:lineRule="atLeast"/>
        <w:ind w:left="720" w:hanging="720"/>
        <w:rPr>
          <w:rFonts w:eastAsia="Times New Roman" w:cs="Times New Roman"/>
          <w:sz w:val="24"/>
          <w:szCs w:val="24"/>
          <w:lang w:eastAsia="fr-FR"/>
        </w:rPr>
      </w:pPr>
      <w:r w:rsidRPr="007C1B71">
        <w:rPr>
          <w:rFonts w:eastAsia="Times New Roman" w:cs="Times New Roman"/>
          <w:b/>
          <w:sz w:val="24"/>
          <w:szCs w:val="24"/>
          <w:lang w:eastAsia="fr-FR"/>
        </w:rPr>
        <w:t>N.B.</w:t>
      </w:r>
      <w:r w:rsidRPr="007C1B71">
        <w:rPr>
          <w:rFonts w:eastAsia="Times New Roman" w:cs="Times New Roman"/>
          <w:sz w:val="24"/>
          <w:szCs w:val="24"/>
          <w:lang w:eastAsia="fr-FR"/>
        </w:rPr>
        <w:tab/>
        <w:t>Nous remarquons ici qu’il n’y a pas d’avantage conféré car Monsieur Sanschagrin reçoit une JVM de 400 000 $</w:t>
      </w:r>
    </w:p>
    <w:p w14:paraId="4793034E" w14:textId="77777777" w:rsidR="007C1B71" w:rsidRPr="007C1B71" w:rsidRDefault="007C1B71" w:rsidP="007C1B71">
      <w:pPr>
        <w:tabs>
          <w:tab w:val="left" w:pos="360"/>
          <w:tab w:val="right" w:pos="8100"/>
          <w:tab w:val="left" w:pos="8280"/>
        </w:tabs>
        <w:spacing w:line="360" w:lineRule="atLeast"/>
        <w:rPr>
          <w:rFonts w:eastAsia="Times New Roman" w:cs="Times New Roman"/>
          <w:b/>
          <w:smallCaps/>
          <w:sz w:val="24"/>
          <w:szCs w:val="24"/>
          <w:lang w:eastAsia="fr-FR"/>
        </w:rPr>
      </w:pPr>
    </w:p>
    <w:p w14:paraId="6DF2A631" w14:textId="77777777" w:rsidR="007C1B71" w:rsidRPr="007C1B71" w:rsidRDefault="007C1B71" w:rsidP="007C1B71">
      <w:pPr>
        <w:tabs>
          <w:tab w:val="right" w:pos="8460"/>
        </w:tabs>
        <w:spacing w:line="360" w:lineRule="atLeast"/>
        <w:rPr>
          <w:rFonts w:eastAsia="Times New Roman" w:cs="Times New Roman"/>
          <w:b/>
          <w:sz w:val="24"/>
          <w:szCs w:val="24"/>
          <w:lang w:eastAsia="fr-FR"/>
        </w:rPr>
      </w:pPr>
      <w:r w:rsidRPr="007C1B71">
        <w:rPr>
          <w:rFonts w:eastAsia="Times New Roman" w:cs="Times New Roman"/>
          <w:b/>
          <w:smallCaps/>
          <w:sz w:val="24"/>
          <w:szCs w:val="24"/>
          <w:lang w:eastAsia="fr-FR"/>
        </w:rPr>
        <w:t>conséquences fiscales</w:t>
      </w:r>
      <w:r w:rsidRPr="007C1B71">
        <w:rPr>
          <w:rFonts w:eastAsia="Times New Roman" w:cs="Times New Roman"/>
          <w:b/>
          <w:sz w:val="24"/>
          <w:szCs w:val="24"/>
          <w:lang w:eastAsia="fr-FR"/>
        </w:rPr>
        <w:t xml:space="preserve"> pour Monsieur Sanschagrin </w:t>
      </w:r>
    </w:p>
    <w:p w14:paraId="10DEA45C" w14:textId="77777777" w:rsidR="007C1B71" w:rsidRDefault="007C1B71" w:rsidP="007C1B71">
      <w:pPr>
        <w:tabs>
          <w:tab w:val="right" w:pos="8460"/>
        </w:tabs>
        <w:spacing w:line="360" w:lineRule="atLeast"/>
        <w:ind w:left="720" w:hanging="720"/>
        <w:rPr>
          <w:rFonts w:eastAsia="Times New Roman" w:cs="Times New Roman"/>
          <w:sz w:val="24"/>
          <w:szCs w:val="24"/>
          <w:lang w:eastAsia="fr-FR"/>
        </w:rPr>
      </w:pPr>
      <w:r w:rsidRPr="007C1B71">
        <w:rPr>
          <w:rFonts w:eastAsia="Times New Roman" w:cs="Times New Roman"/>
          <w:sz w:val="24"/>
          <w:szCs w:val="24"/>
          <w:lang w:eastAsia="fr-FR"/>
        </w:rPr>
        <w:t>Effet de l’application de l’article 86.</w:t>
      </w:r>
    </w:p>
    <w:p w14:paraId="485408F4" w14:textId="77777777" w:rsidR="0024630E" w:rsidRPr="007C1B71" w:rsidRDefault="0024630E" w:rsidP="007C1B71">
      <w:pPr>
        <w:tabs>
          <w:tab w:val="right" w:pos="8460"/>
        </w:tabs>
        <w:spacing w:line="360" w:lineRule="atLeast"/>
        <w:ind w:left="720" w:hanging="720"/>
        <w:rPr>
          <w:rFonts w:eastAsia="Times New Roman" w:cs="Times New Roman"/>
          <w:sz w:val="24"/>
          <w:szCs w:val="24"/>
          <w:lang w:eastAsia="fr-FR"/>
        </w:rPr>
      </w:pPr>
    </w:p>
    <w:p w14:paraId="5AE866EF"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u w:val="single"/>
          <w:lang w:eastAsia="fr-FR"/>
        </w:rPr>
        <w:t>Coût du billet 86(1)a)</w:t>
      </w:r>
      <w:r w:rsidRPr="007C1B71">
        <w:rPr>
          <w:rFonts w:eastAsia="Times New Roman" w:cs="Times New Roman"/>
          <w:sz w:val="24"/>
          <w:szCs w:val="24"/>
          <w:lang w:eastAsia="fr-FR"/>
        </w:rPr>
        <w:tab/>
      </w:r>
      <w:r w:rsidRPr="007C1B71">
        <w:rPr>
          <w:rFonts w:eastAsia="Times New Roman" w:cs="Times New Roman"/>
          <w:sz w:val="24"/>
          <w:szCs w:val="24"/>
          <w:u w:val="double"/>
          <w:lang w:eastAsia="fr-FR"/>
        </w:rPr>
        <w:t>100 000</w:t>
      </w:r>
      <w:r w:rsidRPr="007C1B71">
        <w:rPr>
          <w:rFonts w:eastAsia="Times New Roman" w:cs="Times New Roman"/>
          <w:sz w:val="24"/>
          <w:szCs w:val="24"/>
          <w:lang w:eastAsia="fr-FR"/>
        </w:rPr>
        <w:tab/>
        <w:t>$</w:t>
      </w:r>
    </w:p>
    <w:p w14:paraId="20C1C70D"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p>
    <w:p w14:paraId="44FE0A99"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u w:val="single"/>
          <w:lang w:eastAsia="fr-FR"/>
        </w:rPr>
      </w:pPr>
      <w:r w:rsidRPr="007C1B71">
        <w:rPr>
          <w:rFonts w:eastAsia="Times New Roman" w:cs="Times New Roman"/>
          <w:sz w:val="24"/>
          <w:szCs w:val="24"/>
          <w:u w:val="single"/>
          <w:lang w:eastAsia="fr-FR"/>
        </w:rPr>
        <w:t>Coût des nouvelles actions privilégiées "D"  86(1)b)</w:t>
      </w:r>
    </w:p>
    <w:p w14:paraId="60E9775B"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ab/>
        <w:t>PBR des anciennes actions</w:t>
      </w:r>
      <w:r w:rsidRPr="007C1B71">
        <w:rPr>
          <w:rFonts w:eastAsia="Times New Roman" w:cs="Times New Roman"/>
          <w:sz w:val="24"/>
          <w:szCs w:val="24"/>
          <w:lang w:eastAsia="fr-FR"/>
        </w:rPr>
        <w:tab/>
        <w:t>2 000</w:t>
      </w:r>
      <w:r w:rsidRPr="007C1B71">
        <w:rPr>
          <w:rFonts w:eastAsia="Times New Roman" w:cs="Times New Roman"/>
          <w:sz w:val="24"/>
          <w:szCs w:val="24"/>
          <w:lang w:eastAsia="fr-FR"/>
        </w:rPr>
        <w:tab/>
        <w:t>$</w:t>
      </w:r>
    </w:p>
    <w:p w14:paraId="7794CDD9"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ab/>
        <w:t>Moins : JVM du billet</w:t>
      </w:r>
      <w:r w:rsidRPr="007C1B71">
        <w:rPr>
          <w:rFonts w:eastAsia="Times New Roman" w:cs="Times New Roman"/>
          <w:sz w:val="24"/>
          <w:szCs w:val="24"/>
          <w:lang w:eastAsia="fr-FR"/>
        </w:rPr>
        <w:tab/>
      </w:r>
      <w:r w:rsidRPr="007C1B71">
        <w:rPr>
          <w:rFonts w:eastAsia="Times New Roman" w:cs="Times New Roman"/>
          <w:sz w:val="24"/>
          <w:szCs w:val="24"/>
          <w:u w:val="single"/>
          <w:lang w:eastAsia="fr-FR"/>
        </w:rPr>
        <w:t>100 000</w:t>
      </w:r>
    </w:p>
    <w:p w14:paraId="22A9FE56"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ab/>
      </w:r>
      <w:r w:rsidRPr="007C1B71">
        <w:rPr>
          <w:rFonts w:eastAsia="Times New Roman" w:cs="Times New Roman"/>
          <w:sz w:val="24"/>
          <w:szCs w:val="24"/>
          <w:lang w:eastAsia="fr-FR"/>
        </w:rPr>
        <w:tab/>
      </w:r>
      <w:r w:rsidRPr="007C1B71">
        <w:rPr>
          <w:rFonts w:eastAsia="Times New Roman" w:cs="Times New Roman"/>
          <w:sz w:val="24"/>
          <w:szCs w:val="24"/>
          <w:u w:val="double"/>
          <w:lang w:eastAsia="fr-FR"/>
        </w:rPr>
        <w:t>    0</w:t>
      </w:r>
      <w:r w:rsidRPr="007C1B71">
        <w:rPr>
          <w:rFonts w:eastAsia="Times New Roman" w:cs="Times New Roman"/>
          <w:sz w:val="24"/>
          <w:szCs w:val="24"/>
          <w:lang w:eastAsia="fr-FR"/>
        </w:rPr>
        <w:tab/>
        <w:t>$</w:t>
      </w:r>
    </w:p>
    <w:p w14:paraId="6E8EF07F"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p>
    <w:p w14:paraId="7CAD2E5F"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u w:val="single"/>
          <w:lang w:eastAsia="fr-FR"/>
        </w:rPr>
      </w:pPr>
      <w:r w:rsidRPr="007C1B71">
        <w:rPr>
          <w:rFonts w:eastAsia="Times New Roman" w:cs="Times New Roman"/>
          <w:sz w:val="24"/>
          <w:szCs w:val="24"/>
          <w:u w:val="single"/>
          <w:lang w:eastAsia="fr-FR"/>
        </w:rPr>
        <w:t>PD des anciennes actions 86(1)c)</w:t>
      </w:r>
    </w:p>
    <w:p w14:paraId="1AD8E4A1"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ab/>
        <w:t>Coût du billet</w:t>
      </w:r>
      <w:r w:rsidRPr="007C1B71">
        <w:rPr>
          <w:rFonts w:eastAsia="Times New Roman" w:cs="Times New Roman"/>
          <w:sz w:val="24"/>
          <w:szCs w:val="24"/>
          <w:lang w:eastAsia="fr-FR"/>
        </w:rPr>
        <w:tab/>
        <w:t>100 000</w:t>
      </w:r>
      <w:r w:rsidRPr="007C1B71">
        <w:rPr>
          <w:rFonts w:eastAsia="Times New Roman" w:cs="Times New Roman"/>
          <w:sz w:val="24"/>
          <w:szCs w:val="24"/>
          <w:lang w:eastAsia="fr-FR"/>
        </w:rPr>
        <w:tab/>
        <w:t>$</w:t>
      </w:r>
    </w:p>
    <w:p w14:paraId="0DC7C08B"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ab/>
        <w:t>Plus : coût des actions privilégiées "D"</w:t>
      </w:r>
      <w:r w:rsidRPr="007C1B71">
        <w:rPr>
          <w:rFonts w:eastAsia="Times New Roman" w:cs="Times New Roman"/>
          <w:sz w:val="24"/>
          <w:szCs w:val="24"/>
          <w:lang w:eastAsia="fr-FR"/>
        </w:rPr>
        <w:tab/>
      </w:r>
      <w:r w:rsidRPr="007C1B71">
        <w:rPr>
          <w:rFonts w:eastAsia="Times New Roman" w:cs="Times New Roman"/>
          <w:sz w:val="24"/>
          <w:szCs w:val="24"/>
          <w:u w:val="single"/>
          <w:lang w:eastAsia="fr-FR"/>
        </w:rPr>
        <w:t>     0</w:t>
      </w:r>
      <w:r w:rsidRPr="007C1B71">
        <w:rPr>
          <w:rFonts w:eastAsia="Times New Roman" w:cs="Times New Roman"/>
          <w:sz w:val="24"/>
          <w:szCs w:val="24"/>
          <w:lang w:eastAsia="fr-FR"/>
        </w:rPr>
        <w:tab/>
      </w:r>
      <w:r w:rsidRPr="007C1B71">
        <w:rPr>
          <w:rFonts w:eastAsia="Times New Roman" w:cs="Times New Roman"/>
          <w:sz w:val="24"/>
          <w:szCs w:val="24"/>
          <w:lang w:eastAsia="fr-FR"/>
        </w:rPr>
        <w:tab/>
      </w:r>
      <w:r w:rsidRPr="007C1B71">
        <w:rPr>
          <w:rFonts w:eastAsia="Times New Roman" w:cs="Times New Roman"/>
          <w:sz w:val="24"/>
          <w:szCs w:val="24"/>
          <w:lang w:eastAsia="fr-FR"/>
        </w:rPr>
        <w:tab/>
      </w:r>
      <w:r w:rsidRPr="007C1B71">
        <w:rPr>
          <w:rFonts w:eastAsia="Times New Roman" w:cs="Times New Roman"/>
          <w:sz w:val="24"/>
          <w:szCs w:val="24"/>
          <w:lang w:eastAsia="fr-FR"/>
        </w:rPr>
        <w:tab/>
      </w:r>
      <w:r w:rsidRPr="007C1B71">
        <w:rPr>
          <w:rFonts w:eastAsia="Times New Roman" w:cs="Times New Roman"/>
          <w:sz w:val="24"/>
          <w:szCs w:val="24"/>
          <w:u w:val="double"/>
          <w:lang w:eastAsia="fr-FR"/>
        </w:rPr>
        <w:t>100 000</w:t>
      </w:r>
      <w:r w:rsidRPr="007C1B71">
        <w:rPr>
          <w:rFonts w:eastAsia="Times New Roman" w:cs="Times New Roman"/>
          <w:sz w:val="24"/>
          <w:szCs w:val="24"/>
          <w:lang w:eastAsia="fr-FR"/>
        </w:rPr>
        <w:tab/>
        <w:t>$</w:t>
      </w:r>
    </w:p>
    <w:p w14:paraId="433255FC" w14:textId="77777777" w:rsidR="0024630E" w:rsidRDefault="0024630E" w:rsidP="007C1B71">
      <w:pPr>
        <w:tabs>
          <w:tab w:val="left" w:pos="540"/>
          <w:tab w:val="left" w:pos="3780"/>
          <w:tab w:val="right" w:pos="5040"/>
          <w:tab w:val="left" w:pos="6300"/>
          <w:tab w:val="right" w:pos="7740"/>
        </w:tabs>
        <w:spacing w:line="360" w:lineRule="atLeast"/>
        <w:rPr>
          <w:rFonts w:eastAsia="Times New Roman" w:cs="Times New Roman"/>
          <w:sz w:val="24"/>
          <w:szCs w:val="24"/>
          <w:u w:val="single"/>
          <w:lang w:eastAsia="fr-FR"/>
        </w:rPr>
      </w:pPr>
    </w:p>
    <w:p w14:paraId="7D1974F1" w14:textId="77777777" w:rsidR="007C1B71" w:rsidRPr="007C1B71" w:rsidRDefault="007C1B71" w:rsidP="007C1B71">
      <w:pPr>
        <w:tabs>
          <w:tab w:val="left" w:pos="540"/>
          <w:tab w:val="left" w:pos="3780"/>
          <w:tab w:val="right" w:pos="5040"/>
          <w:tab w:val="left" w:pos="6300"/>
          <w:tab w:val="right" w:pos="7740"/>
        </w:tabs>
        <w:spacing w:line="360" w:lineRule="atLeast"/>
        <w:rPr>
          <w:rFonts w:eastAsia="Times New Roman" w:cs="Times New Roman"/>
          <w:sz w:val="24"/>
          <w:szCs w:val="24"/>
          <w:u w:val="single"/>
          <w:lang w:eastAsia="fr-FR"/>
        </w:rPr>
      </w:pPr>
      <w:r w:rsidRPr="007C1B71">
        <w:rPr>
          <w:rFonts w:eastAsia="Times New Roman" w:cs="Times New Roman"/>
          <w:sz w:val="24"/>
          <w:szCs w:val="24"/>
          <w:u w:val="single"/>
          <w:lang w:eastAsia="fr-FR"/>
        </w:rPr>
        <w:t>Calcul de la réduction du CV des actions "C" : Méthode technique. 86(2.1)</w:t>
      </w:r>
    </w:p>
    <w:p w14:paraId="54A83DEE" w14:textId="77777777" w:rsidR="007C1B71" w:rsidRPr="007C1B71" w:rsidRDefault="007C1B71" w:rsidP="007C1B71">
      <w:pPr>
        <w:spacing w:line="360" w:lineRule="atLeast"/>
        <w:rPr>
          <w:rFonts w:eastAsia="Times New Roman" w:cs="Times New Roman"/>
          <w:sz w:val="24"/>
          <w:szCs w:val="24"/>
          <w:lang w:eastAsia="fr-FR"/>
        </w:rPr>
      </w:pPr>
      <w:r w:rsidRPr="007C1B71">
        <w:rPr>
          <w:rFonts w:eastAsia="Times New Roman" w:cs="Times New Roman"/>
          <w:b/>
          <w:sz w:val="24"/>
          <w:szCs w:val="24"/>
          <w:lang w:eastAsia="fr-FR"/>
        </w:rPr>
        <w:t>(A-B) X C/A</w:t>
      </w:r>
      <w:r w:rsidRPr="007C1B71">
        <w:rPr>
          <w:rFonts w:eastAsia="Times New Roman" w:cs="Times New Roman"/>
          <w:sz w:val="24"/>
          <w:szCs w:val="24"/>
          <w:lang w:eastAsia="fr-FR"/>
        </w:rPr>
        <w:t xml:space="preserve"> : où </w:t>
      </w:r>
    </w:p>
    <w:p w14:paraId="555CC161" w14:textId="77777777" w:rsidR="0024630E" w:rsidRDefault="0024630E" w:rsidP="007C1B71">
      <w:pPr>
        <w:spacing w:line="360" w:lineRule="atLeast"/>
        <w:rPr>
          <w:rFonts w:eastAsia="Times New Roman" w:cs="Times New Roman"/>
          <w:sz w:val="24"/>
          <w:szCs w:val="24"/>
          <w:lang w:eastAsia="fr-FR"/>
        </w:rPr>
      </w:pPr>
    </w:p>
    <w:p w14:paraId="627391FC" w14:textId="77777777" w:rsidR="007C1B71" w:rsidRPr="007C1B71" w:rsidRDefault="007C1B71" w:rsidP="007C1B71">
      <w:pPr>
        <w:spacing w:line="360" w:lineRule="atLeast"/>
        <w:rPr>
          <w:rFonts w:eastAsia="Times New Roman" w:cs="Times New Roman"/>
          <w:sz w:val="24"/>
          <w:szCs w:val="24"/>
          <w:lang w:eastAsia="fr-FR"/>
        </w:rPr>
      </w:pPr>
      <w:r w:rsidRPr="007C1B71">
        <w:rPr>
          <w:rFonts w:eastAsia="Times New Roman" w:cs="Times New Roman"/>
          <w:sz w:val="24"/>
          <w:szCs w:val="24"/>
          <w:lang w:eastAsia="fr-FR"/>
        </w:rPr>
        <w:t>A = </w:t>
      </w:r>
      <w:r w:rsidR="0024630E">
        <w:rPr>
          <w:rFonts w:eastAsia="Times New Roman" w:cs="Times New Roman"/>
          <w:sz w:val="24"/>
          <w:szCs w:val="24"/>
          <w:lang w:eastAsia="fr-FR"/>
        </w:rPr>
        <w:tab/>
      </w:r>
      <w:r w:rsidRPr="007C1B71">
        <w:rPr>
          <w:rFonts w:eastAsia="Times New Roman" w:cs="Times New Roman"/>
          <w:sz w:val="24"/>
          <w:szCs w:val="24"/>
          <w:lang w:eastAsia="fr-FR"/>
        </w:rPr>
        <w:t>L'augmentation du CV des nouvelles actions.  (300 000 $)</w:t>
      </w:r>
    </w:p>
    <w:p w14:paraId="06B45208" w14:textId="77777777" w:rsidR="007C1B71" w:rsidRPr="007C1B71" w:rsidRDefault="007C1B71" w:rsidP="0024630E">
      <w:pPr>
        <w:spacing w:line="360" w:lineRule="atLeast"/>
        <w:ind w:left="705" w:hanging="705"/>
        <w:rPr>
          <w:rFonts w:eastAsia="Times New Roman" w:cs="Times New Roman"/>
          <w:sz w:val="24"/>
          <w:szCs w:val="24"/>
          <w:lang w:eastAsia="fr-FR"/>
        </w:rPr>
      </w:pPr>
      <w:r w:rsidRPr="007C1B71">
        <w:rPr>
          <w:rFonts w:eastAsia="Times New Roman" w:cs="Times New Roman"/>
          <w:b/>
          <w:sz w:val="24"/>
          <w:szCs w:val="24"/>
          <w:lang w:eastAsia="fr-FR"/>
        </w:rPr>
        <w:t>B =</w:t>
      </w:r>
      <w:r w:rsidRPr="007C1B71">
        <w:rPr>
          <w:rFonts w:eastAsia="Times New Roman" w:cs="Times New Roman"/>
          <w:sz w:val="24"/>
          <w:szCs w:val="24"/>
          <w:lang w:eastAsia="fr-FR"/>
        </w:rPr>
        <w:t> </w:t>
      </w:r>
      <w:r w:rsidR="0024630E">
        <w:rPr>
          <w:rFonts w:eastAsia="Times New Roman" w:cs="Times New Roman"/>
          <w:sz w:val="24"/>
          <w:szCs w:val="24"/>
          <w:lang w:eastAsia="fr-FR"/>
        </w:rPr>
        <w:tab/>
      </w:r>
      <w:r w:rsidRPr="007C1B71">
        <w:rPr>
          <w:rFonts w:eastAsia="Times New Roman" w:cs="Times New Roman"/>
          <w:sz w:val="24"/>
          <w:szCs w:val="24"/>
          <w:lang w:eastAsia="fr-FR"/>
        </w:rPr>
        <w:t>L'excédent du capital versé des anciennes actions sur la JVM de la contrepartie autre que des actions.  (2 000 $ - 100 000 $) = 0 $</w:t>
      </w:r>
    </w:p>
    <w:p w14:paraId="4EBBBC72" w14:textId="77777777" w:rsidR="007C1B71" w:rsidRPr="007C1B71" w:rsidRDefault="007C1B71" w:rsidP="007C1B71">
      <w:pPr>
        <w:spacing w:line="360" w:lineRule="atLeast"/>
        <w:rPr>
          <w:rFonts w:eastAsia="Times New Roman" w:cs="Times New Roman"/>
          <w:sz w:val="24"/>
          <w:szCs w:val="24"/>
          <w:lang w:eastAsia="fr-FR"/>
        </w:rPr>
      </w:pPr>
      <w:r w:rsidRPr="007C1B71">
        <w:rPr>
          <w:rFonts w:eastAsia="Times New Roman" w:cs="Times New Roman"/>
          <w:b/>
          <w:sz w:val="24"/>
          <w:szCs w:val="24"/>
          <w:lang w:eastAsia="fr-FR"/>
        </w:rPr>
        <w:t>C =</w:t>
      </w:r>
      <w:r w:rsidRPr="007C1B71">
        <w:rPr>
          <w:rFonts w:eastAsia="Times New Roman" w:cs="Times New Roman"/>
          <w:sz w:val="24"/>
          <w:szCs w:val="24"/>
          <w:lang w:eastAsia="fr-FR"/>
        </w:rPr>
        <w:t> </w:t>
      </w:r>
      <w:r w:rsidR="0024630E">
        <w:rPr>
          <w:rFonts w:eastAsia="Times New Roman" w:cs="Times New Roman"/>
          <w:sz w:val="24"/>
          <w:szCs w:val="24"/>
          <w:lang w:eastAsia="fr-FR"/>
        </w:rPr>
        <w:tab/>
      </w:r>
      <w:r w:rsidRPr="007C1B71">
        <w:rPr>
          <w:rFonts w:eastAsia="Times New Roman" w:cs="Times New Roman"/>
          <w:sz w:val="24"/>
          <w:szCs w:val="24"/>
          <w:lang w:eastAsia="fr-FR"/>
        </w:rPr>
        <w:t>Le capital versé d'une catégorie d'actions.  (300 000 $)</w:t>
      </w:r>
    </w:p>
    <w:p w14:paraId="13393C74" w14:textId="77777777" w:rsidR="0024630E" w:rsidRDefault="0024630E" w:rsidP="007C1B71">
      <w:pPr>
        <w:tabs>
          <w:tab w:val="left" w:pos="540"/>
          <w:tab w:val="left" w:pos="3780"/>
          <w:tab w:val="right" w:pos="5040"/>
          <w:tab w:val="left" w:pos="6300"/>
          <w:tab w:val="right" w:pos="7740"/>
        </w:tabs>
        <w:spacing w:line="360" w:lineRule="atLeast"/>
        <w:rPr>
          <w:rFonts w:eastAsia="Times New Roman" w:cs="Times New Roman"/>
          <w:sz w:val="24"/>
          <w:szCs w:val="24"/>
          <w:lang w:eastAsia="fr-FR"/>
        </w:rPr>
      </w:pPr>
    </w:p>
    <w:p w14:paraId="15D0FC38" w14:textId="77777777" w:rsidR="0024630E" w:rsidRDefault="0024630E" w:rsidP="007C1B71">
      <w:pPr>
        <w:tabs>
          <w:tab w:val="left" w:pos="540"/>
          <w:tab w:val="left" w:pos="3780"/>
          <w:tab w:val="right" w:pos="5040"/>
          <w:tab w:val="left" w:pos="6300"/>
          <w:tab w:val="right" w:pos="7740"/>
        </w:tabs>
        <w:spacing w:line="360" w:lineRule="atLeast"/>
        <w:rPr>
          <w:rFonts w:eastAsia="Times New Roman" w:cs="Times New Roman"/>
          <w:sz w:val="24"/>
          <w:szCs w:val="24"/>
          <w:lang w:eastAsia="fr-FR"/>
        </w:rPr>
      </w:pPr>
      <w:r>
        <w:rPr>
          <w:rFonts w:eastAsia="Times New Roman" w:cs="Times New Roman"/>
          <w:sz w:val="24"/>
          <w:szCs w:val="24"/>
          <w:lang w:eastAsia="fr-FR"/>
        </w:rPr>
        <w:t>CV légal</w:t>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t>300 000</w:t>
      </w:r>
    </w:p>
    <w:p w14:paraId="0D68AE2A" w14:textId="77777777" w:rsidR="0024630E" w:rsidRDefault="0024630E" w:rsidP="007C1B71">
      <w:pPr>
        <w:tabs>
          <w:tab w:val="left" w:pos="540"/>
          <w:tab w:val="left" w:pos="3780"/>
          <w:tab w:val="right" w:pos="5040"/>
          <w:tab w:val="left" w:pos="6300"/>
          <w:tab w:val="right" w:pos="7740"/>
        </w:tabs>
        <w:spacing w:line="360" w:lineRule="atLeast"/>
        <w:rPr>
          <w:rFonts w:eastAsia="Times New Roman" w:cs="Times New Roman"/>
          <w:sz w:val="24"/>
          <w:szCs w:val="24"/>
          <w:lang w:eastAsia="fr-FR"/>
        </w:rPr>
      </w:pPr>
      <w:r>
        <w:rPr>
          <w:rFonts w:eastAsia="Times New Roman" w:cs="Times New Roman"/>
          <w:sz w:val="24"/>
          <w:szCs w:val="24"/>
          <w:lang w:eastAsia="fr-FR"/>
        </w:rPr>
        <w:t>Réduction selon 86(2.1)</w:t>
      </w:r>
    </w:p>
    <w:p w14:paraId="03EE2F1E" w14:textId="77777777" w:rsidR="007C1B71" w:rsidRDefault="0024630E" w:rsidP="007C1B71">
      <w:pPr>
        <w:tabs>
          <w:tab w:val="left" w:pos="540"/>
          <w:tab w:val="left" w:pos="3780"/>
          <w:tab w:val="right" w:pos="5040"/>
          <w:tab w:val="left" w:pos="6300"/>
          <w:tab w:val="right" w:pos="7740"/>
        </w:tabs>
        <w:spacing w:line="360" w:lineRule="atLeast"/>
        <w:rPr>
          <w:rFonts w:eastAsia="Times New Roman" w:cs="Times New Roman"/>
          <w:sz w:val="24"/>
          <w:szCs w:val="24"/>
          <w:lang w:eastAsia="fr-FR"/>
        </w:rPr>
      </w:pPr>
      <w:r>
        <w:rPr>
          <w:rFonts w:eastAsia="Times New Roman" w:cs="Times New Roman"/>
          <w:sz w:val="24"/>
          <w:szCs w:val="24"/>
          <w:lang w:eastAsia="fr-FR"/>
        </w:rPr>
        <w:tab/>
      </w:r>
      <w:r w:rsidR="007C1B71" w:rsidRPr="007C1B71">
        <w:rPr>
          <w:rFonts w:eastAsia="Times New Roman" w:cs="Times New Roman"/>
          <w:sz w:val="24"/>
          <w:szCs w:val="24"/>
          <w:lang w:eastAsia="fr-FR"/>
        </w:rPr>
        <w:t>(300 000 $ - 0 $) x 300 000 $/300 000 $ = 300 000 $</w:t>
      </w:r>
      <w:r>
        <w:rPr>
          <w:rFonts w:eastAsia="Times New Roman" w:cs="Times New Roman"/>
          <w:sz w:val="24"/>
          <w:szCs w:val="24"/>
          <w:lang w:eastAsia="fr-FR"/>
        </w:rPr>
        <w:tab/>
      </w:r>
      <w:r>
        <w:rPr>
          <w:rFonts w:eastAsia="Times New Roman" w:cs="Times New Roman"/>
          <w:sz w:val="24"/>
          <w:szCs w:val="24"/>
          <w:lang w:eastAsia="fr-FR"/>
        </w:rPr>
        <w:tab/>
      </w:r>
      <w:r w:rsidRPr="0024630E">
        <w:rPr>
          <w:rFonts w:eastAsia="Times New Roman" w:cs="Times New Roman"/>
          <w:sz w:val="24"/>
          <w:szCs w:val="24"/>
          <w:u w:val="single"/>
          <w:lang w:eastAsia="fr-FR"/>
        </w:rPr>
        <w:t>-300 000</w:t>
      </w:r>
    </w:p>
    <w:p w14:paraId="63924BAB" w14:textId="77777777" w:rsidR="0024630E" w:rsidRPr="007C1B71" w:rsidRDefault="0024630E" w:rsidP="007C1B71">
      <w:pPr>
        <w:tabs>
          <w:tab w:val="left" w:pos="540"/>
          <w:tab w:val="left" w:pos="3780"/>
          <w:tab w:val="right" w:pos="5040"/>
          <w:tab w:val="left" w:pos="6300"/>
          <w:tab w:val="right" w:pos="7740"/>
        </w:tabs>
        <w:spacing w:line="360" w:lineRule="atLeast"/>
        <w:rPr>
          <w:rFonts w:eastAsia="Times New Roman" w:cs="Times New Roman"/>
          <w:sz w:val="24"/>
          <w:szCs w:val="24"/>
          <w:lang w:eastAsia="fr-FR"/>
        </w:rPr>
      </w:pPr>
      <w:r>
        <w:rPr>
          <w:rFonts w:eastAsia="Times New Roman" w:cs="Times New Roman"/>
          <w:sz w:val="24"/>
          <w:szCs w:val="24"/>
          <w:lang w:eastAsia="fr-FR"/>
        </w:rPr>
        <w:t>CV fiscal des actions « D »</w:t>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t>0</w:t>
      </w:r>
    </w:p>
    <w:p w14:paraId="7E6DBAAE" w14:textId="77777777" w:rsidR="0024630E" w:rsidRDefault="0024630E" w:rsidP="007C1B71">
      <w:pPr>
        <w:tabs>
          <w:tab w:val="left" w:pos="360"/>
          <w:tab w:val="right" w:pos="8100"/>
          <w:tab w:val="left" w:pos="8280"/>
        </w:tabs>
        <w:spacing w:line="360" w:lineRule="atLeast"/>
        <w:rPr>
          <w:rFonts w:eastAsia="Times New Roman" w:cs="Times New Roman"/>
          <w:sz w:val="24"/>
          <w:szCs w:val="24"/>
          <w:lang w:eastAsia="fr-FR"/>
        </w:rPr>
      </w:pPr>
    </w:p>
    <w:p w14:paraId="529FA410" w14:textId="77777777" w:rsidR="007C1B71" w:rsidRPr="007C1B71" w:rsidRDefault="007C1B71" w:rsidP="007C1B71">
      <w:pPr>
        <w:tabs>
          <w:tab w:val="left" w:pos="360"/>
          <w:tab w:val="right" w:pos="8100"/>
          <w:tab w:val="left" w:pos="8280"/>
        </w:tabs>
        <w:spacing w:line="360" w:lineRule="atLeast"/>
        <w:rPr>
          <w:rFonts w:eastAsia="Times New Roman" w:cs="Times New Roman"/>
          <w:b/>
          <w:sz w:val="24"/>
          <w:szCs w:val="24"/>
          <w:lang w:eastAsia="fr-FR"/>
        </w:rPr>
      </w:pPr>
      <w:r w:rsidRPr="007C1B71">
        <w:rPr>
          <w:rFonts w:eastAsia="Times New Roman" w:cs="Times New Roman"/>
          <w:sz w:val="24"/>
          <w:szCs w:val="24"/>
          <w:lang w:eastAsia="fr-FR"/>
        </w:rPr>
        <w:t>LE CV FISCAL DES ACTIONS « D » EST DONC DE 0 $.</w:t>
      </w:r>
    </w:p>
    <w:p w14:paraId="5165E795" w14:textId="77777777" w:rsidR="0024630E" w:rsidRDefault="0024630E">
      <w:pPr>
        <w:spacing w:after="200"/>
        <w:jc w:val="left"/>
        <w:rPr>
          <w:rFonts w:eastAsia="Times New Roman" w:cs="Times New Roman"/>
          <w:sz w:val="24"/>
          <w:szCs w:val="24"/>
          <w:u w:val="single"/>
          <w:lang w:eastAsia="fr-FR"/>
        </w:rPr>
      </w:pPr>
      <w:r>
        <w:rPr>
          <w:rFonts w:eastAsia="Times New Roman" w:cs="Times New Roman"/>
          <w:sz w:val="24"/>
          <w:szCs w:val="24"/>
          <w:u w:val="single"/>
          <w:lang w:eastAsia="fr-FR"/>
        </w:rPr>
        <w:br w:type="page"/>
      </w:r>
    </w:p>
    <w:p w14:paraId="4D721CF0" w14:textId="77777777" w:rsidR="007C1B71" w:rsidRPr="007C1B71" w:rsidRDefault="007C1B71" w:rsidP="007C1B71">
      <w:pPr>
        <w:tabs>
          <w:tab w:val="left" w:pos="360"/>
          <w:tab w:val="right" w:pos="8100"/>
          <w:tab w:val="left" w:pos="8280"/>
        </w:tabs>
        <w:spacing w:line="360" w:lineRule="atLeast"/>
        <w:rPr>
          <w:rFonts w:eastAsia="Times New Roman" w:cs="Times New Roman"/>
          <w:b/>
          <w:sz w:val="24"/>
          <w:szCs w:val="24"/>
          <w:u w:val="single"/>
          <w:lang w:eastAsia="fr-FR"/>
        </w:rPr>
      </w:pPr>
      <w:r w:rsidRPr="007C1B71">
        <w:rPr>
          <w:rFonts w:eastAsia="Times New Roman" w:cs="Times New Roman"/>
          <w:sz w:val="24"/>
          <w:szCs w:val="24"/>
          <w:u w:val="single"/>
          <w:lang w:eastAsia="fr-FR"/>
        </w:rPr>
        <w:t>Calcul du dividende réputé 84(3) avec effet de 84(5)b</w:t>
      </w:r>
    </w:p>
    <w:p w14:paraId="2DCD0CEA"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Montant reçu</w:t>
      </w:r>
    </w:p>
    <w:p w14:paraId="2E752BCD"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ab/>
        <w:t>Billet</w:t>
      </w:r>
      <w:r w:rsidRPr="007C1B71">
        <w:rPr>
          <w:rFonts w:eastAsia="Times New Roman" w:cs="Times New Roman"/>
          <w:sz w:val="24"/>
          <w:szCs w:val="24"/>
          <w:lang w:eastAsia="fr-FR"/>
        </w:rPr>
        <w:tab/>
        <w:t>100 000</w:t>
      </w:r>
      <w:r w:rsidRPr="007C1B71">
        <w:rPr>
          <w:rFonts w:eastAsia="Times New Roman" w:cs="Times New Roman"/>
          <w:sz w:val="24"/>
          <w:szCs w:val="24"/>
          <w:lang w:eastAsia="fr-FR"/>
        </w:rPr>
        <w:tab/>
        <w:t>$</w:t>
      </w:r>
    </w:p>
    <w:p w14:paraId="601E1330"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ab/>
        <w:t>Plus : CV FISCAL des actions « D » après application de 86(2.1)</w:t>
      </w:r>
      <w:r w:rsidRPr="007C1B71">
        <w:rPr>
          <w:rFonts w:eastAsia="Times New Roman" w:cs="Times New Roman"/>
          <w:sz w:val="24"/>
          <w:szCs w:val="24"/>
          <w:lang w:eastAsia="fr-FR"/>
        </w:rPr>
        <w:tab/>
      </w:r>
      <w:r w:rsidRPr="007C1B71">
        <w:rPr>
          <w:rFonts w:eastAsia="Times New Roman" w:cs="Times New Roman"/>
          <w:sz w:val="24"/>
          <w:szCs w:val="24"/>
          <w:u w:val="single"/>
          <w:lang w:eastAsia="fr-FR"/>
        </w:rPr>
        <w:t>       0</w:t>
      </w:r>
      <w:r w:rsidRPr="007C1B71">
        <w:rPr>
          <w:rFonts w:eastAsia="Times New Roman" w:cs="Times New Roman"/>
          <w:sz w:val="24"/>
          <w:szCs w:val="24"/>
          <w:lang w:eastAsia="fr-FR"/>
        </w:rPr>
        <w:tab/>
      </w:r>
      <w:r w:rsidRPr="007C1B71">
        <w:rPr>
          <w:rFonts w:eastAsia="Times New Roman" w:cs="Times New Roman"/>
          <w:sz w:val="24"/>
          <w:szCs w:val="24"/>
          <w:lang w:eastAsia="fr-FR"/>
        </w:rPr>
        <w:tab/>
      </w:r>
      <w:r w:rsidRPr="007C1B71">
        <w:rPr>
          <w:rFonts w:eastAsia="Times New Roman" w:cs="Times New Roman"/>
          <w:sz w:val="24"/>
          <w:szCs w:val="24"/>
          <w:lang w:eastAsia="fr-FR"/>
        </w:rPr>
        <w:tab/>
      </w:r>
      <w:r w:rsidRPr="007C1B71">
        <w:rPr>
          <w:rFonts w:eastAsia="Times New Roman" w:cs="Times New Roman"/>
          <w:sz w:val="24"/>
          <w:szCs w:val="24"/>
          <w:lang w:eastAsia="fr-FR"/>
        </w:rPr>
        <w:tab/>
        <w:t>100 000</w:t>
      </w:r>
      <w:r w:rsidRPr="007C1B71">
        <w:rPr>
          <w:rFonts w:eastAsia="Times New Roman" w:cs="Times New Roman"/>
          <w:sz w:val="24"/>
          <w:szCs w:val="24"/>
          <w:lang w:eastAsia="fr-FR"/>
        </w:rPr>
        <w:tab/>
        <w:t>$</w:t>
      </w:r>
    </w:p>
    <w:p w14:paraId="7CD30FB8"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ab/>
        <w:t>Moins: CV des actions ordinaires</w:t>
      </w:r>
      <w:r w:rsidRPr="007C1B71">
        <w:rPr>
          <w:rFonts w:eastAsia="Times New Roman" w:cs="Times New Roman"/>
          <w:sz w:val="24"/>
          <w:szCs w:val="24"/>
          <w:lang w:eastAsia="fr-FR"/>
        </w:rPr>
        <w:tab/>
      </w:r>
      <w:r w:rsidRPr="007C1B71">
        <w:rPr>
          <w:rFonts w:eastAsia="Times New Roman" w:cs="Times New Roman"/>
          <w:sz w:val="24"/>
          <w:szCs w:val="24"/>
          <w:u w:val="single"/>
          <w:lang w:eastAsia="fr-FR"/>
        </w:rPr>
        <w:t>  2 000</w:t>
      </w:r>
    </w:p>
    <w:p w14:paraId="480F0CA4"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ab/>
        <w:t>Dividende réputé selon 84(3)a)</w:t>
      </w:r>
      <w:r w:rsidRPr="007C1B71">
        <w:rPr>
          <w:rFonts w:eastAsia="Times New Roman" w:cs="Times New Roman"/>
          <w:sz w:val="24"/>
          <w:szCs w:val="24"/>
          <w:lang w:eastAsia="fr-FR"/>
        </w:rPr>
        <w:tab/>
      </w:r>
      <w:r w:rsidRPr="007C1B71">
        <w:rPr>
          <w:rFonts w:eastAsia="Times New Roman" w:cs="Times New Roman"/>
          <w:sz w:val="24"/>
          <w:szCs w:val="24"/>
          <w:u w:val="double"/>
          <w:lang w:eastAsia="fr-FR"/>
        </w:rPr>
        <w:t>98 000</w:t>
      </w:r>
      <w:r w:rsidRPr="007C1B71">
        <w:rPr>
          <w:rFonts w:eastAsia="Times New Roman" w:cs="Times New Roman"/>
          <w:sz w:val="24"/>
          <w:szCs w:val="24"/>
          <w:lang w:eastAsia="fr-FR"/>
        </w:rPr>
        <w:tab/>
        <w:t>$</w:t>
      </w:r>
    </w:p>
    <w:p w14:paraId="0464C0BB"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u w:val="single"/>
          <w:lang w:eastAsia="fr-FR"/>
        </w:rPr>
      </w:pPr>
    </w:p>
    <w:p w14:paraId="28426E8C"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u w:val="single"/>
          <w:lang w:eastAsia="fr-FR"/>
        </w:rPr>
      </w:pPr>
      <w:r w:rsidRPr="007C1B71">
        <w:rPr>
          <w:rFonts w:eastAsia="Times New Roman" w:cs="Times New Roman"/>
          <w:sz w:val="24"/>
          <w:szCs w:val="24"/>
          <w:u w:val="single"/>
          <w:lang w:eastAsia="fr-FR"/>
        </w:rPr>
        <w:t>Calcul du gain en capital imposable à la disposition des actions ordinaires :</w:t>
      </w:r>
    </w:p>
    <w:p w14:paraId="1797B592"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Produit de disposition modifié après l'application de 84(3)</w:t>
      </w:r>
    </w:p>
    <w:p w14:paraId="321D6B2C" w14:textId="77777777" w:rsidR="007C1B71" w:rsidRPr="007C1B71" w:rsidRDefault="007C1B71" w:rsidP="007C1B71">
      <w:pPr>
        <w:tabs>
          <w:tab w:val="left" w:pos="360"/>
          <w:tab w:val="right" w:pos="6300"/>
          <w:tab w:val="left" w:pos="648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ab/>
        <w:t>Montant reçu selon 86(1)c</w:t>
      </w:r>
      <w:r w:rsidR="00A40848">
        <w:rPr>
          <w:rFonts w:eastAsia="Times New Roman" w:cs="Times New Roman"/>
          <w:sz w:val="24"/>
          <w:szCs w:val="24"/>
          <w:lang w:eastAsia="fr-FR"/>
        </w:rPr>
        <w:t>)</w:t>
      </w:r>
      <w:r w:rsidRPr="007C1B71">
        <w:rPr>
          <w:rFonts w:eastAsia="Times New Roman" w:cs="Times New Roman"/>
          <w:sz w:val="24"/>
          <w:szCs w:val="24"/>
          <w:lang w:eastAsia="fr-FR"/>
        </w:rPr>
        <w:tab/>
        <w:t>100 000</w:t>
      </w:r>
      <w:r w:rsidRPr="007C1B71">
        <w:rPr>
          <w:rFonts w:eastAsia="Times New Roman" w:cs="Times New Roman"/>
          <w:sz w:val="24"/>
          <w:szCs w:val="24"/>
          <w:lang w:eastAsia="fr-FR"/>
        </w:rPr>
        <w:tab/>
        <w:t>$</w:t>
      </w:r>
    </w:p>
    <w:p w14:paraId="2DA53540" w14:textId="77777777" w:rsidR="007C1B71" w:rsidRPr="007C1B71" w:rsidRDefault="007C1B71" w:rsidP="007C1B71">
      <w:pPr>
        <w:tabs>
          <w:tab w:val="left" w:pos="360"/>
          <w:tab w:val="right" w:pos="6300"/>
          <w:tab w:val="left" w:pos="648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ab/>
        <w:t>Moins : dividende réputé 54</w:t>
      </w:r>
      <w:r w:rsidRPr="007C1B71">
        <w:rPr>
          <w:rFonts w:eastAsia="Times New Roman" w:cs="Times New Roman"/>
          <w:sz w:val="24"/>
          <w:szCs w:val="24"/>
          <w:lang w:eastAsia="fr-FR"/>
        </w:rPr>
        <w:tab/>
      </w:r>
      <w:r w:rsidRPr="007C1B71">
        <w:rPr>
          <w:rFonts w:eastAsia="Times New Roman" w:cs="Times New Roman"/>
          <w:sz w:val="24"/>
          <w:szCs w:val="24"/>
          <w:u w:val="single"/>
          <w:lang w:eastAsia="fr-FR"/>
        </w:rPr>
        <w:t>98 000</w:t>
      </w:r>
      <w:r w:rsidRPr="007C1B71">
        <w:rPr>
          <w:rFonts w:eastAsia="Times New Roman" w:cs="Times New Roman"/>
          <w:sz w:val="24"/>
          <w:szCs w:val="24"/>
          <w:lang w:eastAsia="fr-FR"/>
        </w:rPr>
        <w:tab/>
      </w:r>
      <w:r w:rsidRPr="007C1B71">
        <w:rPr>
          <w:rFonts w:eastAsia="Times New Roman" w:cs="Times New Roman"/>
          <w:sz w:val="24"/>
          <w:szCs w:val="24"/>
          <w:lang w:eastAsia="fr-FR"/>
        </w:rPr>
        <w:tab/>
        <w:t>2 000</w:t>
      </w:r>
      <w:r w:rsidRPr="007C1B71">
        <w:rPr>
          <w:rFonts w:eastAsia="Times New Roman" w:cs="Times New Roman"/>
          <w:sz w:val="24"/>
          <w:szCs w:val="24"/>
          <w:lang w:eastAsia="fr-FR"/>
        </w:rPr>
        <w:tab/>
        <w:t>$</w:t>
      </w:r>
    </w:p>
    <w:p w14:paraId="35F8AFEB"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ab/>
        <w:t>Moins : PBR des actions ordinaires</w:t>
      </w:r>
      <w:r w:rsidRPr="007C1B71">
        <w:rPr>
          <w:rFonts w:eastAsia="Times New Roman" w:cs="Times New Roman"/>
          <w:sz w:val="24"/>
          <w:szCs w:val="24"/>
          <w:lang w:eastAsia="fr-FR"/>
        </w:rPr>
        <w:tab/>
      </w:r>
      <w:r w:rsidRPr="007C1B71">
        <w:rPr>
          <w:rFonts w:eastAsia="Times New Roman" w:cs="Times New Roman"/>
          <w:sz w:val="24"/>
          <w:szCs w:val="24"/>
          <w:u w:val="single"/>
          <w:lang w:eastAsia="fr-FR"/>
        </w:rPr>
        <w:t>2 000</w:t>
      </w:r>
    </w:p>
    <w:p w14:paraId="208191C8"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ab/>
        <w:t>Perte en capital</w:t>
      </w:r>
      <w:r w:rsidRPr="007C1B71">
        <w:rPr>
          <w:rFonts w:eastAsia="Times New Roman" w:cs="Times New Roman"/>
          <w:sz w:val="24"/>
          <w:szCs w:val="24"/>
          <w:lang w:eastAsia="fr-FR"/>
        </w:rPr>
        <w:tab/>
      </w:r>
      <w:r w:rsidRPr="007C1B71">
        <w:rPr>
          <w:rFonts w:eastAsia="Times New Roman" w:cs="Times New Roman"/>
          <w:b/>
          <w:sz w:val="24"/>
          <w:szCs w:val="24"/>
          <w:u w:val="double"/>
          <w:lang w:eastAsia="fr-FR"/>
        </w:rPr>
        <w:t>     0</w:t>
      </w:r>
      <w:r w:rsidRPr="007C1B71">
        <w:rPr>
          <w:rFonts w:eastAsia="Times New Roman" w:cs="Times New Roman"/>
          <w:sz w:val="24"/>
          <w:szCs w:val="24"/>
          <w:lang w:eastAsia="fr-FR"/>
        </w:rPr>
        <w:tab/>
        <w:t>$</w:t>
      </w:r>
    </w:p>
    <w:p w14:paraId="25C25D1B" w14:textId="77777777" w:rsidR="007C1B71" w:rsidRPr="007C1B71" w:rsidRDefault="007C1B71" w:rsidP="007C1B71">
      <w:pPr>
        <w:tabs>
          <w:tab w:val="left" w:pos="7280"/>
          <w:tab w:val="right" w:pos="8460"/>
        </w:tabs>
        <w:spacing w:line="360" w:lineRule="atLeast"/>
        <w:rPr>
          <w:rFonts w:eastAsia="Times New Roman" w:cs="Times New Roman"/>
          <w:sz w:val="24"/>
          <w:szCs w:val="24"/>
          <w:lang w:eastAsia="fr-FR"/>
        </w:rPr>
      </w:pPr>
    </w:p>
    <w:p w14:paraId="2C7A982C" w14:textId="77777777" w:rsidR="007C1B71" w:rsidRPr="007C1B71" w:rsidRDefault="007C1B71" w:rsidP="007C1B71">
      <w:pPr>
        <w:spacing w:line="360" w:lineRule="atLeast"/>
        <w:rPr>
          <w:rFonts w:eastAsia="Times New Roman" w:cs="Times New Roman"/>
          <w:b/>
          <w:sz w:val="24"/>
          <w:szCs w:val="24"/>
          <w:lang w:eastAsia="fr-FR"/>
        </w:rPr>
      </w:pPr>
      <w:r w:rsidRPr="007C1B71">
        <w:rPr>
          <w:rFonts w:eastAsia="Times New Roman" w:cs="Times New Roman"/>
          <w:b/>
          <w:sz w:val="24"/>
          <w:szCs w:val="24"/>
          <w:lang w:eastAsia="fr-FR"/>
        </w:rPr>
        <w:t>2) Présentez les conséquences fiscales du rachat de 1 000 actions "D" deux ans plus tard.</w:t>
      </w:r>
    </w:p>
    <w:p w14:paraId="762C8EC5" w14:textId="77777777" w:rsidR="007C1B71" w:rsidRPr="007C1B71" w:rsidRDefault="007C1B71" w:rsidP="007C1B71">
      <w:pPr>
        <w:spacing w:line="360" w:lineRule="atLeast"/>
        <w:rPr>
          <w:rFonts w:eastAsia="Times New Roman" w:cs="Times New Roman"/>
          <w:sz w:val="24"/>
          <w:szCs w:val="24"/>
          <w:lang w:eastAsia="fr-FR"/>
        </w:rPr>
      </w:pPr>
    </w:p>
    <w:p w14:paraId="266E2403" w14:textId="77777777" w:rsidR="007C1B71" w:rsidRPr="007C1B71" w:rsidRDefault="007C1B71" w:rsidP="007C1B71">
      <w:pPr>
        <w:tabs>
          <w:tab w:val="right" w:pos="8460"/>
        </w:tabs>
        <w:spacing w:line="360" w:lineRule="atLeast"/>
        <w:rPr>
          <w:rFonts w:eastAsia="Times New Roman" w:cs="Times New Roman"/>
          <w:sz w:val="24"/>
          <w:szCs w:val="24"/>
          <w:u w:val="single"/>
          <w:lang w:eastAsia="fr-FR"/>
        </w:rPr>
      </w:pPr>
      <w:r w:rsidRPr="007C1B71">
        <w:rPr>
          <w:rFonts w:eastAsia="Times New Roman" w:cs="Times New Roman"/>
          <w:sz w:val="24"/>
          <w:szCs w:val="24"/>
          <w:u w:val="single"/>
          <w:lang w:eastAsia="fr-FR"/>
        </w:rPr>
        <w:t>Calcul du dividende réputé 84(3)</w:t>
      </w:r>
    </w:p>
    <w:p w14:paraId="6A685816"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ab/>
        <w:t>Montant reçu</w:t>
      </w:r>
      <w:r w:rsidRPr="007C1B71">
        <w:rPr>
          <w:rFonts w:eastAsia="Times New Roman" w:cs="Times New Roman"/>
          <w:sz w:val="24"/>
          <w:szCs w:val="24"/>
          <w:lang w:eastAsia="fr-FR"/>
        </w:rPr>
        <w:tab/>
        <w:t>150 000</w:t>
      </w:r>
      <w:r w:rsidRPr="007C1B71">
        <w:rPr>
          <w:rFonts w:eastAsia="Times New Roman" w:cs="Times New Roman"/>
          <w:sz w:val="24"/>
          <w:szCs w:val="24"/>
          <w:lang w:eastAsia="fr-FR"/>
        </w:rPr>
        <w:tab/>
        <w:t>$</w:t>
      </w:r>
    </w:p>
    <w:p w14:paraId="40082B65"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ab/>
        <w:t>Moins : capital versé</w:t>
      </w:r>
      <w:r w:rsidRPr="007C1B71">
        <w:rPr>
          <w:rFonts w:eastAsia="Times New Roman" w:cs="Times New Roman"/>
          <w:sz w:val="24"/>
          <w:szCs w:val="24"/>
          <w:lang w:eastAsia="fr-FR"/>
        </w:rPr>
        <w:tab/>
      </w:r>
      <w:r w:rsidRPr="007C1B71">
        <w:rPr>
          <w:rFonts w:eastAsia="Times New Roman" w:cs="Times New Roman"/>
          <w:b/>
          <w:sz w:val="24"/>
          <w:szCs w:val="24"/>
          <w:u w:val="single"/>
          <w:lang w:eastAsia="fr-FR"/>
        </w:rPr>
        <w:t>       0</w:t>
      </w:r>
    </w:p>
    <w:p w14:paraId="14758EA5" w14:textId="77777777" w:rsidR="007C1B71" w:rsidRPr="007C1B71" w:rsidRDefault="007C1B71" w:rsidP="007C1B71">
      <w:pPr>
        <w:tabs>
          <w:tab w:val="left" w:pos="360"/>
          <w:tab w:val="right" w:pos="8100"/>
          <w:tab w:val="left" w:pos="8280"/>
        </w:tabs>
        <w:spacing w:line="360" w:lineRule="atLeast"/>
        <w:rPr>
          <w:rFonts w:eastAsia="Times New Roman" w:cs="Times New Roman"/>
          <w:sz w:val="24"/>
          <w:szCs w:val="24"/>
          <w:lang w:eastAsia="fr-FR"/>
        </w:rPr>
      </w:pPr>
      <w:r w:rsidRPr="007C1B71">
        <w:rPr>
          <w:rFonts w:eastAsia="Times New Roman" w:cs="Times New Roman"/>
          <w:sz w:val="24"/>
          <w:szCs w:val="24"/>
          <w:lang w:eastAsia="fr-FR"/>
        </w:rPr>
        <w:tab/>
        <w:t>Dividende réputé</w:t>
      </w:r>
      <w:r w:rsidRPr="007C1B71">
        <w:rPr>
          <w:rFonts w:eastAsia="Times New Roman" w:cs="Times New Roman"/>
          <w:sz w:val="24"/>
          <w:szCs w:val="24"/>
          <w:lang w:eastAsia="fr-FR"/>
        </w:rPr>
        <w:tab/>
      </w:r>
      <w:r w:rsidRPr="007C1B71">
        <w:rPr>
          <w:rFonts w:eastAsia="Times New Roman" w:cs="Times New Roman"/>
          <w:sz w:val="24"/>
          <w:szCs w:val="24"/>
          <w:u w:val="double"/>
          <w:lang w:eastAsia="fr-FR"/>
        </w:rPr>
        <w:t>150 000</w:t>
      </w:r>
      <w:r w:rsidRPr="007C1B71">
        <w:rPr>
          <w:rFonts w:eastAsia="Times New Roman" w:cs="Times New Roman"/>
          <w:sz w:val="24"/>
          <w:szCs w:val="24"/>
          <w:lang w:eastAsia="fr-FR"/>
        </w:rPr>
        <w:tab/>
        <w:t>$</w:t>
      </w:r>
    </w:p>
    <w:p w14:paraId="7CEE1852" w14:textId="77777777" w:rsidR="00A40848" w:rsidRDefault="00A40848" w:rsidP="007C1B71">
      <w:pPr>
        <w:pStyle w:val="Sansinterligne"/>
        <w:spacing w:line="276" w:lineRule="auto"/>
        <w:rPr>
          <w:rFonts w:eastAsia="Times New Roman" w:cs="Times New Roman"/>
          <w:sz w:val="24"/>
          <w:szCs w:val="24"/>
          <w:lang w:eastAsia="fr-FR"/>
        </w:rPr>
      </w:pPr>
    </w:p>
    <w:p w14:paraId="5527ED76" w14:textId="77777777" w:rsidR="00A40848" w:rsidRPr="00AF4DAC" w:rsidRDefault="00A40848" w:rsidP="00A40848">
      <w:pPr>
        <w:pStyle w:val="unecolonne"/>
        <w:rPr>
          <w:rFonts w:ascii="Times New Roman" w:hAnsi="Times New Roman"/>
          <w:szCs w:val="24"/>
          <w:u w:val="single"/>
        </w:rPr>
      </w:pPr>
      <w:r w:rsidRPr="00AF4DAC">
        <w:rPr>
          <w:rFonts w:ascii="Times New Roman" w:hAnsi="Times New Roman"/>
          <w:szCs w:val="24"/>
          <w:u w:val="single"/>
        </w:rPr>
        <w:t>Calcul du gain en capital ou de la perte en capital</w:t>
      </w:r>
    </w:p>
    <w:p w14:paraId="77CDA274" w14:textId="77777777" w:rsidR="00A40848" w:rsidRPr="00AF4DAC" w:rsidRDefault="00A40848" w:rsidP="00A40848">
      <w:pPr>
        <w:pStyle w:val="unecolonne"/>
        <w:tabs>
          <w:tab w:val="left" w:pos="720"/>
        </w:tabs>
        <w:rPr>
          <w:rFonts w:ascii="Times New Roman" w:hAnsi="Times New Roman"/>
          <w:szCs w:val="24"/>
        </w:rPr>
      </w:pPr>
      <w:r w:rsidRPr="00AF4DAC">
        <w:rPr>
          <w:rFonts w:ascii="Times New Roman" w:hAnsi="Times New Roman"/>
          <w:szCs w:val="24"/>
        </w:rPr>
        <w:tab/>
        <w:t>Produit de disposition</w:t>
      </w:r>
    </w:p>
    <w:p w14:paraId="26DE2D22" w14:textId="77777777" w:rsidR="00A40848" w:rsidRPr="00AF4DAC" w:rsidRDefault="00A40848" w:rsidP="00A40848">
      <w:pPr>
        <w:pStyle w:val="unecolonne"/>
        <w:tabs>
          <w:tab w:val="left" w:pos="720"/>
          <w:tab w:val="right" w:pos="6300"/>
          <w:tab w:val="left" w:pos="6480"/>
        </w:tabs>
        <w:rPr>
          <w:rFonts w:ascii="Times New Roman" w:hAnsi="Times New Roman"/>
          <w:szCs w:val="24"/>
        </w:rPr>
      </w:pPr>
      <w:r w:rsidRPr="00AF4DAC">
        <w:rPr>
          <w:rFonts w:ascii="Times New Roman" w:hAnsi="Times New Roman"/>
          <w:szCs w:val="24"/>
        </w:rPr>
        <w:tab/>
      </w:r>
      <w:r w:rsidRPr="00AF4DAC">
        <w:rPr>
          <w:rFonts w:ascii="Times New Roman" w:hAnsi="Times New Roman"/>
          <w:szCs w:val="24"/>
        </w:rPr>
        <w:tab/>
        <w:t>Montant reçu</w:t>
      </w:r>
      <w:r w:rsidRPr="00AF4DAC">
        <w:rPr>
          <w:rFonts w:ascii="Times New Roman" w:hAnsi="Times New Roman"/>
          <w:szCs w:val="24"/>
        </w:rPr>
        <w:tab/>
        <w:t>150 000</w:t>
      </w:r>
      <w:r w:rsidRPr="00AF4DAC">
        <w:rPr>
          <w:rFonts w:ascii="Times New Roman" w:hAnsi="Times New Roman"/>
          <w:szCs w:val="24"/>
        </w:rPr>
        <w:tab/>
        <w:t>$</w:t>
      </w:r>
    </w:p>
    <w:p w14:paraId="347647E5" w14:textId="77777777" w:rsidR="00A40848" w:rsidRPr="00AF4DAC" w:rsidRDefault="00A40848" w:rsidP="00A40848">
      <w:pPr>
        <w:pStyle w:val="unecolonne"/>
        <w:tabs>
          <w:tab w:val="left" w:pos="720"/>
          <w:tab w:val="right" w:pos="6300"/>
          <w:tab w:val="left" w:pos="6480"/>
        </w:tabs>
        <w:rPr>
          <w:rFonts w:ascii="Times New Roman" w:hAnsi="Times New Roman"/>
          <w:szCs w:val="24"/>
        </w:rPr>
      </w:pPr>
      <w:r w:rsidRPr="00AF4DAC">
        <w:rPr>
          <w:rFonts w:ascii="Times New Roman" w:hAnsi="Times New Roman"/>
          <w:szCs w:val="24"/>
        </w:rPr>
        <w:tab/>
      </w:r>
      <w:r w:rsidRPr="00AF4DAC">
        <w:rPr>
          <w:rFonts w:ascii="Times New Roman" w:hAnsi="Times New Roman"/>
          <w:szCs w:val="24"/>
        </w:rPr>
        <w:tab/>
        <w:t>Moins : dividende réputé 54</w:t>
      </w:r>
      <w:r w:rsidRPr="00AF4DAC">
        <w:rPr>
          <w:rFonts w:ascii="Times New Roman" w:hAnsi="Times New Roman"/>
          <w:szCs w:val="24"/>
        </w:rPr>
        <w:tab/>
      </w:r>
      <w:r w:rsidRPr="00AF4DAC">
        <w:rPr>
          <w:rFonts w:ascii="Times New Roman" w:hAnsi="Times New Roman"/>
          <w:szCs w:val="24"/>
          <w:u w:val="single"/>
        </w:rPr>
        <w:t>150 000</w:t>
      </w:r>
      <w:r w:rsidRPr="00AF4DAC">
        <w:rPr>
          <w:rFonts w:ascii="Times New Roman" w:hAnsi="Times New Roman"/>
          <w:szCs w:val="24"/>
        </w:rPr>
        <w:tab/>
      </w:r>
      <w:r w:rsidRPr="00AF4DAC">
        <w:rPr>
          <w:rFonts w:ascii="Times New Roman" w:hAnsi="Times New Roman"/>
          <w:szCs w:val="24"/>
        </w:rPr>
        <w:tab/>
        <w:t>0</w:t>
      </w:r>
      <w:r w:rsidRPr="00AF4DAC">
        <w:rPr>
          <w:rFonts w:ascii="Times New Roman" w:hAnsi="Times New Roman"/>
          <w:szCs w:val="24"/>
        </w:rPr>
        <w:tab/>
        <w:t>$</w:t>
      </w:r>
    </w:p>
    <w:p w14:paraId="38B0EE2A" w14:textId="77777777" w:rsidR="00A40848" w:rsidRPr="00AF4DAC" w:rsidRDefault="00A40848" w:rsidP="00A40848">
      <w:pPr>
        <w:pStyle w:val="unecolonne"/>
        <w:tabs>
          <w:tab w:val="left" w:pos="720"/>
        </w:tabs>
        <w:rPr>
          <w:rFonts w:ascii="Times New Roman" w:hAnsi="Times New Roman"/>
          <w:szCs w:val="24"/>
        </w:rPr>
      </w:pPr>
      <w:r w:rsidRPr="00AF4DAC">
        <w:rPr>
          <w:rFonts w:ascii="Times New Roman" w:hAnsi="Times New Roman"/>
          <w:szCs w:val="24"/>
        </w:rPr>
        <w:tab/>
        <w:t>Moins: PBR des actions</w:t>
      </w:r>
      <w:r w:rsidRPr="00AF4DAC">
        <w:rPr>
          <w:rFonts w:ascii="Times New Roman" w:hAnsi="Times New Roman"/>
          <w:szCs w:val="24"/>
        </w:rPr>
        <w:tab/>
      </w:r>
      <w:r w:rsidRPr="00AF4DAC">
        <w:rPr>
          <w:rFonts w:ascii="Times New Roman" w:hAnsi="Times New Roman"/>
          <w:szCs w:val="24"/>
          <w:u w:val="single"/>
        </w:rPr>
        <w:t>    0</w:t>
      </w:r>
    </w:p>
    <w:p w14:paraId="76AD9027" w14:textId="77777777" w:rsidR="00A40848" w:rsidRPr="00AF4DAC" w:rsidRDefault="00A40848" w:rsidP="00A40848">
      <w:pPr>
        <w:pStyle w:val="unecolonne"/>
        <w:tabs>
          <w:tab w:val="left" w:pos="720"/>
        </w:tabs>
        <w:rPr>
          <w:rFonts w:ascii="Times New Roman" w:hAnsi="Times New Roman"/>
          <w:szCs w:val="24"/>
        </w:rPr>
      </w:pPr>
      <w:r w:rsidRPr="00AF4DAC">
        <w:rPr>
          <w:rFonts w:ascii="Times New Roman" w:hAnsi="Times New Roman"/>
          <w:szCs w:val="24"/>
        </w:rPr>
        <w:tab/>
        <w:t>Gain en capital</w:t>
      </w:r>
      <w:r w:rsidRPr="00AF4DAC">
        <w:rPr>
          <w:rFonts w:ascii="Times New Roman" w:hAnsi="Times New Roman"/>
          <w:szCs w:val="24"/>
        </w:rPr>
        <w:tab/>
      </w:r>
      <w:r w:rsidRPr="00AF4DAC">
        <w:rPr>
          <w:rFonts w:ascii="Times New Roman" w:hAnsi="Times New Roman"/>
          <w:szCs w:val="24"/>
          <w:u w:val="double"/>
        </w:rPr>
        <w:t>    0</w:t>
      </w:r>
      <w:r w:rsidRPr="00AF4DAC">
        <w:rPr>
          <w:rFonts w:ascii="Times New Roman" w:hAnsi="Times New Roman"/>
          <w:szCs w:val="24"/>
        </w:rPr>
        <w:tab/>
        <w:t>$</w:t>
      </w:r>
    </w:p>
    <w:p w14:paraId="7B8032A2" w14:textId="77777777" w:rsidR="00207D21" w:rsidRPr="00207D21" w:rsidRDefault="007C1B71" w:rsidP="00A72515">
      <w:pPr>
        <w:pStyle w:val="Pieddepage"/>
        <w:numPr>
          <w:ilvl w:val="0"/>
          <w:numId w:val="8"/>
        </w:numPr>
        <w:spacing w:line="360" w:lineRule="auto"/>
        <w:rPr>
          <w:rFonts w:eastAsia="Times New Roman" w:cs="Times New Roman"/>
          <w:szCs w:val="26"/>
          <w:lang w:eastAsia="fr-FR"/>
        </w:rPr>
      </w:pPr>
      <w:r w:rsidRPr="007C1B71">
        <w:rPr>
          <w:rFonts w:eastAsia="Times New Roman" w:cs="Times New Roman"/>
          <w:sz w:val="24"/>
          <w:szCs w:val="24"/>
          <w:lang w:eastAsia="fr-FR"/>
        </w:rPr>
        <w:br w:type="page"/>
      </w:r>
      <w:r w:rsidR="00207D21" w:rsidRPr="00207D21">
        <w:rPr>
          <w:rFonts w:eastAsia="Times New Roman" w:cs="Times New Roman"/>
          <w:szCs w:val="26"/>
          <w:lang w:eastAsia="fr-FR"/>
        </w:rPr>
        <w:t>Cet exercice permet de constater qu’il est impossible de structurer une transaction de manière à créer un gain en capital admissible à l’exonération à vie du gain en capital lors d’un remaniement de capital selon l’article 86.</w:t>
      </w:r>
    </w:p>
    <w:p w14:paraId="00236478" w14:textId="77777777" w:rsidR="00207D21" w:rsidRPr="00207D21" w:rsidRDefault="00207D21" w:rsidP="00207D21">
      <w:pPr>
        <w:pStyle w:val="Pieddepage"/>
        <w:spacing w:line="360" w:lineRule="auto"/>
        <w:rPr>
          <w:rFonts w:eastAsia="Times New Roman" w:cs="Times New Roman"/>
          <w:sz w:val="24"/>
          <w:szCs w:val="24"/>
          <w:lang w:eastAsia="fr-FR"/>
        </w:rPr>
      </w:pPr>
    </w:p>
    <w:p w14:paraId="68D20D8F" w14:textId="77777777" w:rsidR="00207D21" w:rsidRPr="00207D21" w:rsidRDefault="00207D21" w:rsidP="00A72515">
      <w:pPr>
        <w:pStyle w:val="Paragraphedeliste"/>
        <w:numPr>
          <w:ilvl w:val="0"/>
          <w:numId w:val="8"/>
        </w:numPr>
        <w:spacing w:line="360" w:lineRule="auto"/>
        <w:rPr>
          <w:rFonts w:eastAsia="Times New Roman" w:cs="Times New Roman"/>
          <w:szCs w:val="26"/>
          <w:lang w:eastAsia="fr-FR"/>
        </w:rPr>
      </w:pPr>
      <w:r w:rsidRPr="00207D21">
        <w:rPr>
          <w:rFonts w:eastAsia="Times New Roman" w:cs="Times New Roman"/>
          <w:szCs w:val="26"/>
          <w:lang w:eastAsia="fr-FR"/>
        </w:rPr>
        <w:t xml:space="preserve">L’interrelation entre 84(5)b), 84(3), les articles 54 et 86 </w:t>
      </w:r>
      <w:r w:rsidR="005F114C">
        <w:rPr>
          <w:rFonts w:eastAsia="Times New Roman" w:cs="Times New Roman"/>
          <w:szCs w:val="26"/>
          <w:lang w:eastAsia="fr-FR"/>
        </w:rPr>
        <w:t>entraînent</w:t>
      </w:r>
      <w:r w:rsidRPr="00207D21">
        <w:rPr>
          <w:rFonts w:eastAsia="Times New Roman" w:cs="Times New Roman"/>
          <w:szCs w:val="26"/>
          <w:lang w:eastAsia="fr-FR"/>
        </w:rPr>
        <w:t xml:space="preserve"> un dividende réputé et de ce fait une réduction du produit de disposition.  Cela empêche le dépouillement de surplus.</w:t>
      </w:r>
    </w:p>
    <w:p w14:paraId="5D5F091B" w14:textId="77777777" w:rsidR="007C1B71" w:rsidRDefault="007C1B71" w:rsidP="007C1B71">
      <w:pPr>
        <w:pStyle w:val="Sansinterligne"/>
        <w:spacing w:line="276" w:lineRule="auto"/>
      </w:pPr>
    </w:p>
    <w:p w14:paraId="21ED3716" w14:textId="77777777" w:rsidR="00207D21" w:rsidRDefault="00207D21" w:rsidP="00207D21">
      <w:pPr>
        <w:pStyle w:val="Titre2"/>
        <w:rPr>
          <w:rFonts w:eastAsia="Times New Roman"/>
          <w:lang w:eastAsia="fr-FR"/>
        </w:rPr>
      </w:pPr>
      <w:bookmarkStart w:id="29" w:name="_Toc40785436"/>
      <w:r>
        <w:t xml:space="preserve">4.9 </w:t>
      </w:r>
      <w:r>
        <w:rPr>
          <w:rFonts w:eastAsia="Times New Roman"/>
          <w:lang w:eastAsia="fr-FR"/>
        </w:rPr>
        <w:t>Commentaires sur l’utilisation de l’article 8</w:t>
      </w:r>
      <w:r w:rsidR="00D24C45">
        <w:rPr>
          <w:rFonts w:eastAsia="Times New Roman"/>
          <w:lang w:eastAsia="fr-FR"/>
        </w:rPr>
        <w:t>6</w:t>
      </w:r>
      <w:bookmarkEnd w:id="29"/>
    </w:p>
    <w:p w14:paraId="24671E83" w14:textId="77777777" w:rsidR="00207D21" w:rsidRDefault="00207D21" w:rsidP="007C1B71">
      <w:pPr>
        <w:pStyle w:val="Sansinterligne"/>
        <w:spacing w:line="276" w:lineRule="auto"/>
        <w:rPr>
          <w:rFonts w:eastAsia="Times New Roman"/>
          <w:lang w:eastAsia="fr-FR"/>
        </w:rPr>
      </w:pPr>
    </w:p>
    <w:p w14:paraId="230A4110" w14:textId="77777777" w:rsidR="00207D21" w:rsidRPr="00207D21" w:rsidRDefault="00207D21" w:rsidP="00207D21">
      <w:pPr>
        <w:pBdr>
          <w:top w:val="double" w:sz="6" w:space="0" w:color="auto" w:shadow="1"/>
          <w:left w:val="double" w:sz="6" w:space="0" w:color="auto" w:shadow="1"/>
          <w:bottom w:val="double" w:sz="6" w:space="0" w:color="auto" w:shadow="1"/>
          <w:right w:val="double" w:sz="6" w:space="0" w:color="auto" w:shadow="1"/>
        </w:pBdr>
        <w:shd w:val="pct20" w:color="000000" w:fill="FFFFFF"/>
        <w:spacing w:line="240" w:lineRule="auto"/>
        <w:jc w:val="left"/>
        <w:rPr>
          <w:rFonts w:eastAsia="Times New Roman" w:cs="Times New Roman"/>
          <w:sz w:val="24"/>
          <w:szCs w:val="24"/>
          <w:lang w:eastAsia="fr-FR"/>
        </w:rPr>
      </w:pPr>
    </w:p>
    <w:p w14:paraId="5B6EC280" w14:textId="77777777" w:rsidR="00207D21" w:rsidRPr="00207D21" w:rsidRDefault="00207D21" w:rsidP="00207D21">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720"/>
        </w:tabs>
        <w:spacing w:line="360" w:lineRule="atLeast"/>
        <w:rPr>
          <w:rFonts w:eastAsia="Times New Roman" w:cs="Times New Roman"/>
          <w:b/>
          <w:sz w:val="24"/>
          <w:szCs w:val="24"/>
          <w:lang w:eastAsia="fr-FR"/>
        </w:rPr>
      </w:pPr>
      <w:r w:rsidRPr="00207D21">
        <w:rPr>
          <w:rFonts w:eastAsia="Times New Roman" w:cs="Times New Roman"/>
          <w:b/>
          <w:sz w:val="24"/>
          <w:szCs w:val="24"/>
          <w:lang w:eastAsia="fr-FR"/>
        </w:rPr>
        <w:t>UTILISATION DU REMANIEMENT DE CAPITAL</w:t>
      </w:r>
    </w:p>
    <w:p w14:paraId="4328917A" w14:textId="77777777" w:rsidR="00207D21" w:rsidRPr="00207D21" w:rsidRDefault="00207D21" w:rsidP="00207D21">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rPr>
          <w:rFonts w:eastAsia="Times New Roman" w:cs="Times New Roman"/>
          <w:sz w:val="24"/>
          <w:szCs w:val="24"/>
          <w:lang w:eastAsia="fr-FR"/>
        </w:rPr>
      </w:pPr>
    </w:p>
    <w:p w14:paraId="0661BB28" w14:textId="77777777" w:rsidR="00207D21" w:rsidRPr="00207D21" w:rsidRDefault="00207D21" w:rsidP="00207D21">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rPr>
          <w:rFonts w:eastAsia="Times New Roman" w:cs="Times New Roman"/>
          <w:sz w:val="24"/>
          <w:szCs w:val="24"/>
          <w:lang w:eastAsia="fr-FR"/>
        </w:rPr>
      </w:pPr>
      <w:r w:rsidRPr="00207D21">
        <w:rPr>
          <w:rFonts w:eastAsia="Times New Roman" w:cs="Times New Roman"/>
          <w:sz w:val="24"/>
          <w:szCs w:val="24"/>
          <w:lang w:eastAsia="fr-FR"/>
        </w:rPr>
        <w:t xml:space="preserve">Le remaniement de capital est utilisé à des fins d'acquisition d'entreprise lorsque les acquéreurs sont des employés qui ne disposent pas des sommes nécessaires pour acheter directement les actions des premiers propriétaires.  Il y a, à ce niveau, un désavantage pour les anciens propriétaires qui consiste à réaliser un dividende lors </w:t>
      </w:r>
      <w:r w:rsidRPr="00207D21">
        <w:rPr>
          <w:rFonts w:eastAsia="Times New Roman" w:cs="Times New Roman"/>
          <w:b/>
          <w:sz w:val="24"/>
          <w:szCs w:val="24"/>
          <w:lang w:eastAsia="fr-FR"/>
        </w:rPr>
        <w:t>du rachat des nouvelles actions par la société</w:t>
      </w:r>
      <w:r w:rsidRPr="00207D21">
        <w:rPr>
          <w:rFonts w:eastAsia="Times New Roman" w:cs="Times New Roman"/>
          <w:sz w:val="24"/>
          <w:szCs w:val="24"/>
          <w:lang w:eastAsia="fr-FR"/>
        </w:rPr>
        <w:t>, au lieu d'avoir réalisé un gain en capital admissible à l'exonération lors d'une vente.</w:t>
      </w:r>
    </w:p>
    <w:p w14:paraId="6E55AC18" w14:textId="77777777" w:rsidR="00207D21" w:rsidRPr="00207D21" w:rsidRDefault="00207D21" w:rsidP="00207D21">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rPr>
          <w:rFonts w:eastAsia="Times New Roman" w:cs="Times New Roman"/>
          <w:sz w:val="24"/>
          <w:szCs w:val="24"/>
          <w:lang w:eastAsia="fr-FR"/>
        </w:rPr>
      </w:pPr>
    </w:p>
    <w:p w14:paraId="67B80842" w14:textId="77777777" w:rsidR="00207D21" w:rsidRPr="00207D21" w:rsidRDefault="00207D21" w:rsidP="00207D21">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rPr>
          <w:rFonts w:eastAsia="Times New Roman" w:cs="Times New Roman"/>
          <w:sz w:val="24"/>
          <w:szCs w:val="24"/>
          <w:lang w:eastAsia="fr-FR"/>
        </w:rPr>
      </w:pPr>
      <w:r w:rsidRPr="00207D21">
        <w:rPr>
          <w:rFonts w:eastAsia="Times New Roman" w:cs="Times New Roman"/>
          <w:sz w:val="24"/>
          <w:szCs w:val="24"/>
          <w:lang w:eastAsia="fr-FR"/>
        </w:rPr>
        <w:t xml:space="preserve">Le remaniement est aussi utilisé dans le cadre d'un gel successoral (sera vu au sujet </w:t>
      </w:r>
      <w:r w:rsidRPr="00207D21">
        <w:rPr>
          <w:rFonts w:eastAsia="Times New Roman" w:cs="Times New Roman"/>
          <w:b/>
          <w:sz w:val="24"/>
          <w:szCs w:val="24"/>
          <w:lang w:eastAsia="fr-FR"/>
        </w:rPr>
        <w:t>7)</w:t>
      </w:r>
      <w:r w:rsidRPr="00207D21">
        <w:rPr>
          <w:rFonts w:eastAsia="Times New Roman" w:cs="Times New Roman"/>
          <w:sz w:val="24"/>
          <w:szCs w:val="24"/>
          <w:lang w:eastAsia="fr-FR"/>
        </w:rPr>
        <w:t xml:space="preserve">.  Il s'agit d'un contribuable qui désire transférer la plus-value future de sa société à ses enfants.  Il peut, par un remaniement de capital, geler sa valeur et faire en sorte que la plus-value future s'accumule au bénéfice de ses enfants.  </w:t>
      </w:r>
    </w:p>
    <w:p w14:paraId="1A21A96A" w14:textId="77777777" w:rsidR="00207D21" w:rsidRPr="00207D21" w:rsidRDefault="00207D21" w:rsidP="00207D21">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rPr>
          <w:rFonts w:eastAsia="Times New Roman" w:cs="Times New Roman"/>
          <w:sz w:val="24"/>
          <w:szCs w:val="24"/>
          <w:lang w:eastAsia="fr-FR"/>
        </w:rPr>
      </w:pPr>
    </w:p>
    <w:p w14:paraId="186D0E65" w14:textId="77777777" w:rsidR="00207D21" w:rsidRPr="00207D21" w:rsidRDefault="00207D21" w:rsidP="00207D21">
      <w:pPr>
        <w:tabs>
          <w:tab w:val="left" w:pos="720"/>
        </w:tabs>
        <w:spacing w:line="360" w:lineRule="atLeast"/>
        <w:jc w:val="left"/>
        <w:rPr>
          <w:rFonts w:eastAsia="Times New Roman" w:cs="Times New Roman"/>
          <w:b/>
          <w:sz w:val="24"/>
          <w:szCs w:val="24"/>
          <w:lang w:eastAsia="fr-FR"/>
        </w:rPr>
      </w:pPr>
    </w:p>
    <w:p w14:paraId="2ACDE5BA" w14:textId="77777777" w:rsidR="00B722BB" w:rsidRDefault="00B722BB">
      <w:pPr>
        <w:spacing w:after="200"/>
        <w:jc w:val="left"/>
        <w:sectPr w:rsidR="00B722BB" w:rsidSect="00104CAF">
          <w:pgSz w:w="12240" w:h="15840"/>
          <w:pgMar w:top="1440" w:right="1800" w:bottom="1440" w:left="1800" w:header="708" w:footer="558" w:gutter="0"/>
          <w:cols w:space="708"/>
          <w:docGrid w:linePitch="360"/>
        </w:sectPr>
      </w:pPr>
    </w:p>
    <w:p w14:paraId="37F2CA6A" w14:textId="77777777" w:rsidR="00B722BB" w:rsidRDefault="00B722BB" w:rsidP="00B722BB">
      <w:pPr>
        <w:pStyle w:val="Titre1"/>
      </w:pPr>
      <w:bookmarkStart w:id="30" w:name="_Toc40785437"/>
      <w:r>
        <w:t>5. Résumé des dispositions de roulement (85, 86, 51 et 85.1)</w:t>
      </w:r>
      <w:bookmarkEnd w:id="30"/>
    </w:p>
    <w:p w14:paraId="784C2709" w14:textId="77777777" w:rsidR="00B722BB" w:rsidRDefault="00B722BB">
      <w:pPr>
        <w:spacing w:after="200"/>
        <w:jc w:val="left"/>
      </w:pPr>
      <w:r>
        <w:rPr>
          <w:noProof/>
          <w:szCs w:val="24"/>
          <w:lang w:eastAsia="fr-CA"/>
        </w:rPr>
        <w:drawing>
          <wp:inline distT="0" distB="0" distL="0" distR="0" wp14:anchorId="380AA22B" wp14:editId="0D25BAA3">
            <wp:extent cx="8296275" cy="5859145"/>
            <wp:effectExtent l="0" t="0" r="9525" b="0"/>
            <wp:docPr id="2972" name="Image 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28440" cy="5881861"/>
                    </a:xfrm>
                    <a:prstGeom prst="rect">
                      <a:avLst/>
                    </a:prstGeom>
                    <a:noFill/>
                    <a:ln>
                      <a:noFill/>
                    </a:ln>
                  </pic:spPr>
                </pic:pic>
              </a:graphicData>
            </a:graphic>
          </wp:inline>
        </w:drawing>
      </w:r>
    </w:p>
    <w:p w14:paraId="1C827F01" w14:textId="77777777" w:rsidR="00B722BB" w:rsidRDefault="00B722BB">
      <w:pPr>
        <w:spacing w:after="200"/>
        <w:jc w:val="left"/>
        <w:sectPr w:rsidR="00B722BB" w:rsidSect="00B722BB">
          <w:pgSz w:w="15840" w:h="12240" w:orient="landscape"/>
          <w:pgMar w:top="567" w:right="1440" w:bottom="1560" w:left="1440" w:header="708" w:footer="558" w:gutter="0"/>
          <w:cols w:space="708"/>
          <w:docGrid w:linePitch="360"/>
        </w:sectPr>
      </w:pPr>
    </w:p>
    <w:tbl>
      <w:tblPr>
        <w:tblStyle w:val="Grilledutableau"/>
        <w:tblW w:w="0" w:type="auto"/>
        <w:tblLook w:val="04A0" w:firstRow="1" w:lastRow="0" w:firstColumn="1" w:lastColumn="0" w:noHBand="0" w:noVBand="1"/>
      </w:tblPr>
      <w:tblGrid>
        <w:gridCol w:w="4921"/>
        <w:gridCol w:w="1784"/>
        <w:gridCol w:w="1784"/>
        <w:gridCol w:w="1784"/>
        <w:gridCol w:w="1784"/>
      </w:tblGrid>
      <w:tr w:rsidR="00733362" w14:paraId="36F3029A" w14:textId="77777777" w:rsidTr="00B07E6F">
        <w:tc>
          <w:tcPr>
            <w:tcW w:w="0" w:type="auto"/>
            <w:tcBorders>
              <w:top w:val="single" w:sz="12" w:space="0" w:color="auto"/>
              <w:left w:val="single" w:sz="12" w:space="0" w:color="auto"/>
              <w:bottom w:val="double" w:sz="4" w:space="0" w:color="auto"/>
              <w:right w:val="double" w:sz="4" w:space="0" w:color="auto"/>
            </w:tcBorders>
            <w:vAlign w:val="center"/>
          </w:tcPr>
          <w:p w14:paraId="554F1138" w14:textId="77777777" w:rsidR="00733362" w:rsidRDefault="00733362" w:rsidP="0080719E">
            <w:pPr>
              <w:spacing w:after="200" w:line="276" w:lineRule="auto"/>
              <w:jc w:val="left"/>
            </w:pPr>
          </w:p>
        </w:tc>
        <w:tc>
          <w:tcPr>
            <w:tcW w:w="1784" w:type="dxa"/>
            <w:tcBorders>
              <w:top w:val="single" w:sz="12" w:space="0" w:color="auto"/>
              <w:left w:val="double" w:sz="4" w:space="0" w:color="auto"/>
              <w:bottom w:val="double" w:sz="4" w:space="0" w:color="auto"/>
              <w:right w:val="dotDotDash" w:sz="4" w:space="0" w:color="auto"/>
            </w:tcBorders>
            <w:vAlign w:val="center"/>
          </w:tcPr>
          <w:p w14:paraId="5554729A" w14:textId="77777777" w:rsidR="00733362" w:rsidRPr="00733362" w:rsidRDefault="00733362" w:rsidP="0080719E">
            <w:pPr>
              <w:spacing w:after="200"/>
              <w:jc w:val="center"/>
              <w:rPr>
                <w:b/>
              </w:rPr>
            </w:pPr>
            <w:r w:rsidRPr="00733362">
              <w:rPr>
                <w:b/>
              </w:rPr>
              <w:t>85(1)</w:t>
            </w:r>
          </w:p>
        </w:tc>
        <w:tc>
          <w:tcPr>
            <w:tcW w:w="1784" w:type="dxa"/>
            <w:tcBorders>
              <w:top w:val="single" w:sz="12" w:space="0" w:color="auto"/>
              <w:left w:val="dotDotDash" w:sz="4" w:space="0" w:color="auto"/>
              <w:bottom w:val="double" w:sz="4" w:space="0" w:color="auto"/>
              <w:right w:val="dotDotDash" w:sz="4" w:space="0" w:color="auto"/>
            </w:tcBorders>
            <w:vAlign w:val="center"/>
          </w:tcPr>
          <w:p w14:paraId="23BD4EF2" w14:textId="77777777" w:rsidR="00733362" w:rsidRPr="00733362" w:rsidRDefault="00733362" w:rsidP="0080719E">
            <w:pPr>
              <w:spacing w:after="200"/>
              <w:jc w:val="center"/>
              <w:rPr>
                <w:b/>
              </w:rPr>
            </w:pPr>
            <w:r w:rsidRPr="00733362">
              <w:rPr>
                <w:b/>
              </w:rPr>
              <w:t>51</w:t>
            </w:r>
          </w:p>
        </w:tc>
        <w:tc>
          <w:tcPr>
            <w:tcW w:w="1784" w:type="dxa"/>
            <w:tcBorders>
              <w:top w:val="single" w:sz="12" w:space="0" w:color="auto"/>
              <w:left w:val="dotDotDash" w:sz="4" w:space="0" w:color="auto"/>
              <w:bottom w:val="double" w:sz="4" w:space="0" w:color="auto"/>
              <w:right w:val="dotDotDash" w:sz="4" w:space="0" w:color="auto"/>
            </w:tcBorders>
            <w:vAlign w:val="center"/>
          </w:tcPr>
          <w:p w14:paraId="308A5AF4" w14:textId="77777777" w:rsidR="00733362" w:rsidRPr="00733362" w:rsidRDefault="00733362" w:rsidP="0080719E">
            <w:pPr>
              <w:spacing w:after="200"/>
              <w:jc w:val="center"/>
              <w:rPr>
                <w:b/>
              </w:rPr>
            </w:pPr>
            <w:r w:rsidRPr="00733362">
              <w:rPr>
                <w:b/>
              </w:rPr>
              <w:t>85.1</w:t>
            </w:r>
          </w:p>
        </w:tc>
        <w:tc>
          <w:tcPr>
            <w:tcW w:w="1784" w:type="dxa"/>
            <w:tcBorders>
              <w:top w:val="single" w:sz="12" w:space="0" w:color="auto"/>
              <w:left w:val="dotDotDash" w:sz="4" w:space="0" w:color="auto"/>
              <w:bottom w:val="double" w:sz="4" w:space="0" w:color="auto"/>
              <w:right w:val="single" w:sz="12" w:space="0" w:color="auto"/>
            </w:tcBorders>
            <w:vAlign w:val="center"/>
          </w:tcPr>
          <w:p w14:paraId="46D00F98" w14:textId="77777777" w:rsidR="00733362" w:rsidRPr="00733362" w:rsidRDefault="00733362" w:rsidP="0080719E">
            <w:pPr>
              <w:spacing w:after="200"/>
              <w:jc w:val="center"/>
              <w:rPr>
                <w:b/>
              </w:rPr>
            </w:pPr>
            <w:r w:rsidRPr="00733362">
              <w:rPr>
                <w:b/>
              </w:rPr>
              <w:t>86</w:t>
            </w:r>
          </w:p>
        </w:tc>
      </w:tr>
      <w:tr w:rsidR="00733362" w14:paraId="63C449B8" w14:textId="77777777" w:rsidTr="00B07E6F">
        <w:tc>
          <w:tcPr>
            <w:tcW w:w="0" w:type="auto"/>
            <w:tcBorders>
              <w:top w:val="double" w:sz="4" w:space="0" w:color="auto"/>
              <w:left w:val="single" w:sz="12" w:space="0" w:color="auto"/>
              <w:right w:val="double" w:sz="4" w:space="0" w:color="auto"/>
            </w:tcBorders>
            <w:vAlign w:val="center"/>
          </w:tcPr>
          <w:p w14:paraId="23B79342" w14:textId="77777777" w:rsidR="00733362" w:rsidRPr="00733362" w:rsidRDefault="00733362" w:rsidP="0080719E">
            <w:pPr>
              <w:spacing w:before="240" w:after="200" w:line="276" w:lineRule="auto"/>
              <w:jc w:val="left"/>
              <w:rPr>
                <w:sz w:val="24"/>
                <w:szCs w:val="24"/>
              </w:rPr>
            </w:pPr>
            <w:r w:rsidRPr="00733362">
              <w:rPr>
                <w:sz w:val="24"/>
                <w:szCs w:val="24"/>
              </w:rPr>
              <w:t>Roulement automatique?</w:t>
            </w:r>
          </w:p>
        </w:tc>
        <w:tc>
          <w:tcPr>
            <w:tcW w:w="1784" w:type="dxa"/>
            <w:tcBorders>
              <w:top w:val="double" w:sz="4" w:space="0" w:color="auto"/>
              <w:left w:val="double" w:sz="4" w:space="0" w:color="auto"/>
              <w:bottom w:val="single" w:sz="4" w:space="0" w:color="auto"/>
              <w:right w:val="dotDotDash" w:sz="4" w:space="0" w:color="auto"/>
            </w:tcBorders>
            <w:vAlign w:val="center"/>
          </w:tcPr>
          <w:p w14:paraId="5498FF20" w14:textId="77777777" w:rsidR="00733362" w:rsidRDefault="0080719E" w:rsidP="0080719E">
            <w:pPr>
              <w:spacing w:before="240" w:after="200" w:line="276" w:lineRule="auto"/>
              <w:jc w:val="center"/>
            </w:pPr>
            <w:r>
              <w:t>NON</w:t>
            </w:r>
          </w:p>
        </w:tc>
        <w:tc>
          <w:tcPr>
            <w:tcW w:w="1784" w:type="dxa"/>
            <w:tcBorders>
              <w:top w:val="double" w:sz="4" w:space="0" w:color="auto"/>
              <w:left w:val="dotDotDash" w:sz="4" w:space="0" w:color="auto"/>
              <w:bottom w:val="single" w:sz="4" w:space="0" w:color="auto"/>
              <w:right w:val="dotDotDash" w:sz="4" w:space="0" w:color="auto"/>
            </w:tcBorders>
            <w:vAlign w:val="center"/>
          </w:tcPr>
          <w:p w14:paraId="0C8058A7" w14:textId="77777777" w:rsidR="00733362" w:rsidRDefault="0080719E" w:rsidP="0080719E">
            <w:pPr>
              <w:spacing w:before="240" w:after="200" w:line="276" w:lineRule="auto"/>
              <w:jc w:val="center"/>
            </w:pPr>
            <w:r>
              <w:t>OUI</w:t>
            </w:r>
          </w:p>
        </w:tc>
        <w:tc>
          <w:tcPr>
            <w:tcW w:w="1784" w:type="dxa"/>
            <w:tcBorders>
              <w:top w:val="double" w:sz="4" w:space="0" w:color="auto"/>
              <w:left w:val="dotDotDash" w:sz="4" w:space="0" w:color="auto"/>
              <w:bottom w:val="single" w:sz="4" w:space="0" w:color="auto"/>
              <w:right w:val="dotDotDash" w:sz="4" w:space="0" w:color="auto"/>
            </w:tcBorders>
            <w:vAlign w:val="center"/>
          </w:tcPr>
          <w:p w14:paraId="32D5B2F8" w14:textId="77777777" w:rsidR="00733362" w:rsidRDefault="0080719E" w:rsidP="0080719E">
            <w:pPr>
              <w:spacing w:before="240" w:after="200" w:line="276" w:lineRule="auto"/>
              <w:jc w:val="center"/>
            </w:pPr>
            <w:r>
              <w:t>OUI</w:t>
            </w:r>
          </w:p>
        </w:tc>
        <w:tc>
          <w:tcPr>
            <w:tcW w:w="1784" w:type="dxa"/>
            <w:tcBorders>
              <w:top w:val="double" w:sz="4" w:space="0" w:color="auto"/>
              <w:left w:val="dotDotDash" w:sz="4" w:space="0" w:color="auto"/>
              <w:bottom w:val="single" w:sz="4" w:space="0" w:color="auto"/>
              <w:right w:val="single" w:sz="12" w:space="0" w:color="auto"/>
            </w:tcBorders>
            <w:vAlign w:val="center"/>
          </w:tcPr>
          <w:p w14:paraId="4B3FA5B1" w14:textId="77777777" w:rsidR="00733362" w:rsidRDefault="0080719E" w:rsidP="0080719E">
            <w:pPr>
              <w:spacing w:before="240" w:after="200" w:line="276" w:lineRule="auto"/>
              <w:jc w:val="center"/>
            </w:pPr>
            <w:r>
              <w:t>OUI</w:t>
            </w:r>
          </w:p>
        </w:tc>
      </w:tr>
      <w:tr w:rsidR="0080719E" w14:paraId="3138459E" w14:textId="77777777" w:rsidTr="00B07E6F">
        <w:tc>
          <w:tcPr>
            <w:tcW w:w="0" w:type="auto"/>
            <w:vMerge w:val="restart"/>
            <w:tcBorders>
              <w:left w:val="single" w:sz="12" w:space="0" w:color="auto"/>
              <w:right w:val="double" w:sz="4" w:space="0" w:color="auto"/>
            </w:tcBorders>
            <w:vAlign w:val="center"/>
          </w:tcPr>
          <w:p w14:paraId="7C4D108D" w14:textId="77777777" w:rsidR="0080719E" w:rsidRPr="00733362" w:rsidRDefault="0080719E" w:rsidP="0080719E">
            <w:pPr>
              <w:spacing w:before="240" w:after="200" w:line="276" w:lineRule="auto"/>
              <w:jc w:val="left"/>
              <w:rPr>
                <w:sz w:val="24"/>
                <w:szCs w:val="24"/>
              </w:rPr>
            </w:pPr>
            <w:r w:rsidRPr="00733362">
              <w:rPr>
                <w:sz w:val="24"/>
                <w:szCs w:val="24"/>
              </w:rPr>
              <w:t>Possibilité d’avoir une CAA</w:t>
            </w:r>
          </w:p>
        </w:tc>
        <w:tc>
          <w:tcPr>
            <w:tcW w:w="1784" w:type="dxa"/>
            <w:tcBorders>
              <w:left w:val="double" w:sz="4" w:space="0" w:color="auto"/>
              <w:bottom w:val="nil"/>
              <w:right w:val="dotDotDash" w:sz="4" w:space="0" w:color="auto"/>
            </w:tcBorders>
            <w:vAlign w:val="center"/>
          </w:tcPr>
          <w:p w14:paraId="3380E2F7" w14:textId="77777777" w:rsidR="0080719E" w:rsidRDefault="0080719E" w:rsidP="0080719E">
            <w:pPr>
              <w:spacing w:before="240" w:after="200" w:line="276" w:lineRule="auto"/>
              <w:jc w:val="center"/>
            </w:pPr>
            <w:r>
              <w:t>OUI</w:t>
            </w:r>
          </w:p>
        </w:tc>
        <w:tc>
          <w:tcPr>
            <w:tcW w:w="1784" w:type="dxa"/>
            <w:tcBorders>
              <w:left w:val="dotDotDash" w:sz="4" w:space="0" w:color="auto"/>
              <w:bottom w:val="nil"/>
              <w:right w:val="dotDotDash" w:sz="4" w:space="0" w:color="auto"/>
            </w:tcBorders>
            <w:vAlign w:val="center"/>
          </w:tcPr>
          <w:p w14:paraId="728FED60" w14:textId="77777777" w:rsidR="0080719E" w:rsidRDefault="0080719E" w:rsidP="0080719E">
            <w:pPr>
              <w:spacing w:before="240" w:after="200" w:line="276" w:lineRule="auto"/>
              <w:jc w:val="center"/>
            </w:pPr>
            <w:r>
              <w:t>NON</w:t>
            </w:r>
          </w:p>
        </w:tc>
        <w:tc>
          <w:tcPr>
            <w:tcW w:w="1784" w:type="dxa"/>
            <w:tcBorders>
              <w:left w:val="dotDotDash" w:sz="4" w:space="0" w:color="auto"/>
              <w:bottom w:val="nil"/>
              <w:right w:val="dotDotDash" w:sz="4" w:space="0" w:color="auto"/>
            </w:tcBorders>
            <w:vAlign w:val="center"/>
          </w:tcPr>
          <w:p w14:paraId="16927F4D" w14:textId="77777777" w:rsidR="0080719E" w:rsidRDefault="0080719E" w:rsidP="0080719E">
            <w:pPr>
              <w:spacing w:before="240" w:after="200" w:line="276" w:lineRule="auto"/>
              <w:jc w:val="center"/>
            </w:pPr>
            <w:r>
              <w:t>NON</w:t>
            </w:r>
          </w:p>
        </w:tc>
        <w:tc>
          <w:tcPr>
            <w:tcW w:w="1784" w:type="dxa"/>
            <w:tcBorders>
              <w:left w:val="dotDotDash" w:sz="4" w:space="0" w:color="auto"/>
              <w:bottom w:val="nil"/>
              <w:right w:val="single" w:sz="12" w:space="0" w:color="auto"/>
            </w:tcBorders>
            <w:vAlign w:val="center"/>
          </w:tcPr>
          <w:p w14:paraId="0D2A7788" w14:textId="77777777" w:rsidR="0080719E" w:rsidRDefault="0080719E" w:rsidP="0080719E">
            <w:pPr>
              <w:spacing w:before="240" w:after="200" w:line="276" w:lineRule="auto"/>
              <w:jc w:val="center"/>
            </w:pPr>
            <w:r>
              <w:t>OUI</w:t>
            </w:r>
          </w:p>
        </w:tc>
      </w:tr>
      <w:tr w:rsidR="0080719E" w14:paraId="758F5FE5" w14:textId="77777777" w:rsidTr="00B07E6F">
        <w:tc>
          <w:tcPr>
            <w:tcW w:w="0" w:type="auto"/>
            <w:vMerge/>
            <w:tcBorders>
              <w:left w:val="single" w:sz="12" w:space="0" w:color="auto"/>
              <w:right w:val="double" w:sz="4" w:space="0" w:color="auto"/>
            </w:tcBorders>
            <w:vAlign w:val="center"/>
          </w:tcPr>
          <w:p w14:paraId="56D3947D" w14:textId="77777777" w:rsidR="0080719E" w:rsidRPr="00733362" w:rsidRDefault="0080719E" w:rsidP="0080719E">
            <w:pPr>
              <w:spacing w:before="240" w:after="200"/>
              <w:jc w:val="left"/>
              <w:rPr>
                <w:sz w:val="24"/>
                <w:szCs w:val="24"/>
              </w:rPr>
            </w:pPr>
          </w:p>
        </w:tc>
        <w:tc>
          <w:tcPr>
            <w:tcW w:w="1784" w:type="dxa"/>
            <w:tcBorders>
              <w:top w:val="nil"/>
              <w:left w:val="double" w:sz="4" w:space="0" w:color="auto"/>
              <w:bottom w:val="single" w:sz="4" w:space="0" w:color="auto"/>
              <w:right w:val="dotDotDash" w:sz="4" w:space="0" w:color="auto"/>
            </w:tcBorders>
            <w:vAlign w:val="center"/>
          </w:tcPr>
          <w:p w14:paraId="0DF4744D" w14:textId="77777777" w:rsidR="0080719E" w:rsidRDefault="0080719E" w:rsidP="0080719E">
            <w:pPr>
              <w:spacing w:before="240" w:after="200"/>
              <w:jc w:val="center"/>
            </w:pPr>
          </w:p>
        </w:tc>
        <w:tc>
          <w:tcPr>
            <w:tcW w:w="1784" w:type="dxa"/>
            <w:tcBorders>
              <w:top w:val="nil"/>
              <w:left w:val="dotDotDash" w:sz="4" w:space="0" w:color="auto"/>
              <w:bottom w:val="single" w:sz="4" w:space="0" w:color="auto"/>
              <w:right w:val="dotDotDash" w:sz="4" w:space="0" w:color="auto"/>
            </w:tcBorders>
            <w:vAlign w:val="center"/>
          </w:tcPr>
          <w:p w14:paraId="761E6F3B" w14:textId="77777777" w:rsidR="0080719E" w:rsidRDefault="0080719E" w:rsidP="0080719E">
            <w:pPr>
              <w:spacing w:before="240" w:after="200"/>
              <w:jc w:val="center"/>
            </w:pPr>
            <w:r>
              <w:t>Sauf si &lt; 200 $</w:t>
            </w:r>
          </w:p>
        </w:tc>
        <w:tc>
          <w:tcPr>
            <w:tcW w:w="1784" w:type="dxa"/>
            <w:tcBorders>
              <w:top w:val="nil"/>
              <w:left w:val="dotDotDash" w:sz="4" w:space="0" w:color="auto"/>
              <w:bottom w:val="single" w:sz="4" w:space="0" w:color="auto"/>
              <w:right w:val="dotDotDash" w:sz="4" w:space="0" w:color="auto"/>
            </w:tcBorders>
            <w:vAlign w:val="center"/>
          </w:tcPr>
          <w:p w14:paraId="089E32A8" w14:textId="77777777" w:rsidR="0080719E" w:rsidRDefault="0080719E" w:rsidP="0080719E">
            <w:pPr>
              <w:spacing w:before="240" w:after="200"/>
              <w:jc w:val="center"/>
            </w:pPr>
            <w:r>
              <w:t>Sauf si &lt; 200 $</w:t>
            </w:r>
          </w:p>
        </w:tc>
        <w:tc>
          <w:tcPr>
            <w:tcW w:w="1784" w:type="dxa"/>
            <w:tcBorders>
              <w:top w:val="nil"/>
              <w:left w:val="dotDotDash" w:sz="4" w:space="0" w:color="auto"/>
              <w:bottom w:val="single" w:sz="4" w:space="0" w:color="auto"/>
              <w:right w:val="single" w:sz="12" w:space="0" w:color="auto"/>
            </w:tcBorders>
            <w:vAlign w:val="center"/>
          </w:tcPr>
          <w:p w14:paraId="380A1333" w14:textId="77777777" w:rsidR="0080719E" w:rsidRDefault="0080719E" w:rsidP="0080719E">
            <w:pPr>
              <w:spacing w:before="240" w:after="200"/>
              <w:jc w:val="center"/>
            </w:pPr>
          </w:p>
        </w:tc>
      </w:tr>
      <w:tr w:rsidR="0080719E" w14:paraId="28BC5A86" w14:textId="77777777" w:rsidTr="00B07E6F">
        <w:tc>
          <w:tcPr>
            <w:tcW w:w="0" w:type="auto"/>
            <w:vMerge w:val="restart"/>
            <w:tcBorders>
              <w:left w:val="single" w:sz="12" w:space="0" w:color="auto"/>
              <w:right w:val="double" w:sz="4" w:space="0" w:color="auto"/>
            </w:tcBorders>
            <w:vAlign w:val="center"/>
          </w:tcPr>
          <w:p w14:paraId="185EC244" w14:textId="77777777" w:rsidR="0080719E" w:rsidRPr="00733362" w:rsidRDefault="0080719E" w:rsidP="0080719E">
            <w:pPr>
              <w:spacing w:before="240" w:after="200" w:line="276" w:lineRule="auto"/>
              <w:jc w:val="left"/>
              <w:rPr>
                <w:sz w:val="24"/>
                <w:szCs w:val="24"/>
              </w:rPr>
            </w:pPr>
            <w:r w:rsidRPr="00733362">
              <w:rPr>
                <w:sz w:val="24"/>
                <w:szCs w:val="24"/>
              </w:rPr>
              <w:t>Doit échanger la « totalité » des actions?</w:t>
            </w:r>
          </w:p>
        </w:tc>
        <w:tc>
          <w:tcPr>
            <w:tcW w:w="1784" w:type="dxa"/>
            <w:tcBorders>
              <w:left w:val="double" w:sz="4" w:space="0" w:color="auto"/>
              <w:bottom w:val="nil"/>
              <w:right w:val="dotDotDash" w:sz="4" w:space="0" w:color="auto"/>
            </w:tcBorders>
            <w:vAlign w:val="center"/>
          </w:tcPr>
          <w:p w14:paraId="064F57BD" w14:textId="77777777" w:rsidR="0080719E" w:rsidRDefault="0080719E" w:rsidP="0080719E">
            <w:pPr>
              <w:spacing w:before="240" w:after="200" w:line="276" w:lineRule="auto"/>
              <w:jc w:val="center"/>
            </w:pPr>
            <w:r>
              <w:t>N/A</w:t>
            </w:r>
          </w:p>
        </w:tc>
        <w:tc>
          <w:tcPr>
            <w:tcW w:w="1784" w:type="dxa"/>
            <w:tcBorders>
              <w:left w:val="dotDotDash" w:sz="4" w:space="0" w:color="auto"/>
              <w:bottom w:val="nil"/>
              <w:right w:val="dotDotDash" w:sz="4" w:space="0" w:color="auto"/>
            </w:tcBorders>
            <w:vAlign w:val="center"/>
          </w:tcPr>
          <w:p w14:paraId="2CE5A782" w14:textId="77777777" w:rsidR="0080719E" w:rsidRDefault="0080719E" w:rsidP="0080719E">
            <w:pPr>
              <w:spacing w:before="240" w:after="200" w:line="276" w:lineRule="auto"/>
              <w:jc w:val="center"/>
            </w:pPr>
            <w:r>
              <w:t>NON</w:t>
            </w:r>
          </w:p>
        </w:tc>
        <w:tc>
          <w:tcPr>
            <w:tcW w:w="1784" w:type="dxa"/>
            <w:tcBorders>
              <w:left w:val="dotDotDash" w:sz="4" w:space="0" w:color="auto"/>
              <w:bottom w:val="nil"/>
              <w:right w:val="dotDotDash" w:sz="4" w:space="0" w:color="auto"/>
            </w:tcBorders>
            <w:vAlign w:val="center"/>
          </w:tcPr>
          <w:p w14:paraId="0157E266" w14:textId="77777777" w:rsidR="0080719E" w:rsidRDefault="0080719E" w:rsidP="0080719E">
            <w:pPr>
              <w:spacing w:before="240" w:after="200" w:line="276" w:lineRule="auto"/>
              <w:jc w:val="center"/>
            </w:pPr>
            <w:r>
              <w:t>N/A</w:t>
            </w:r>
          </w:p>
        </w:tc>
        <w:tc>
          <w:tcPr>
            <w:tcW w:w="1784" w:type="dxa"/>
            <w:tcBorders>
              <w:left w:val="dotDotDash" w:sz="4" w:space="0" w:color="auto"/>
              <w:bottom w:val="nil"/>
              <w:right w:val="single" w:sz="12" w:space="0" w:color="auto"/>
            </w:tcBorders>
            <w:vAlign w:val="center"/>
          </w:tcPr>
          <w:p w14:paraId="23951110" w14:textId="77777777" w:rsidR="0080719E" w:rsidRDefault="0080719E" w:rsidP="0080719E">
            <w:pPr>
              <w:spacing w:before="240" w:after="200" w:line="276" w:lineRule="auto"/>
              <w:jc w:val="center"/>
            </w:pPr>
            <w:r>
              <w:t>OUI</w:t>
            </w:r>
          </w:p>
        </w:tc>
      </w:tr>
      <w:tr w:rsidR="0080719E" w14:paraId="169DF56B" w14:textId="77777777" w:rsidTr="00B07E6F">
        <w:tc>
          <w:tcPr>
            <w:tcW w:w="0" w:type="auto"/>
            <w:vMerge/>
            <w:tcBorders>
              <w:left w:val="single" w:sz="12" w:space="0" w:color="auto"/>
              <w:right w:val="double" w:sz="4" w:space="0" w:color="auto"/>
            </w:tcBorders>
            <w:vAlign w:val="center"/>
          </w:tcPr>
          <w:p w14:paraId="5CE97F23" w14:textId="77777777" w:rsidR="0080719E" w:rsidRPr="00733362" w:rsidRDefault="0080719E" w:rsidP="0080719E">
            <w:pPr>
              <w:spacing w:before="240" w:after="200"/>
              <w:jc w:val="left"/>
              <w:rPr>
                <w:sz w:val="24"/>
                <w:szCs w:val="24"/>
              </w:rPr>
            </w:pPr>
          </w:p>
        </w:tc>
        <w:tc>
          <w:tcPr>
            <w:tcW w:w="1784" w:type="dxa"/>
            <w:tcBorders>
              <w:top w:val="nil"/>
              <w:left w:val="double" w:sz="4" w:space="0" w:color="auto"/>
              <w:right w:val="dotDotDash" w:sz="4" w:space="0" w:color="auto"/>
            </w:tcBorders>
            <w:vAlign w:val="center"/>
          </w:tcPr>
          <w:p w14:paraId="04BF499B" w14:textId="77777777" w:rsidR="0080719E" w:rsidRDefault="0080719E" w:rsidP="0080719E">
            <w:pPr>
              <w:spacing w:before="240" w:after="200"/>
              <w:jc w:val="center"/>
            </w:pPr>
          </w:p>
        </w:tc>
        <w:tc>
          <w:tcPr>
            <w:tcW w:w="1784" w:type="dxa"/>
            <w:tcBorders>
              <w:top w:val="nil"/>
              <w:left w:val="dotDotDash" w:sz="4" w:space="0" w:color="auto"/>
              <w:right w:val="dotDotDash" w:sz="4" w:space="0" w:color="auto"/>
            </w:tcBorders>
            <w:vAlign w:val="center"/>
          </w:tcPr>
          <w:p w14:paraId="3977800C" w14:textId="77777777" w:rsidR="0080719E" w:rsidRDefault="0080719E" w:rsidP="0080719E">
            <w:pPr>
              <w:spacing w:before="240" w:after="200"/>
              <w:jc w:val="center"/>
            </w:pPr>
            <w:r>
              <w:t>Ça peut être une partie des actions</w:t>
            </w:r>
          </w:p>
        </w:tc>
        <w:tc>
          <w:tcPr>
            <w:tcW w:w="1784" w:type="dxa"/>
            <w:tcBorders>
              <w:top w:val="nil"/>
              <w:left w:val="dotDotDash" w:sz="4" w:space="0" w:color="auto"/>
              <w:right w:val="dotDotDash" w:sz="4" w:space="0" w:color="auto"/>
            </w:tcBorders>
            <w:vAlign w:val="center"/>
          </w:tcPr>
          <w:p w14:paraId="387823CD" w14:textId="77777777" w:rsidR="0080719E" w:rsidRDefault="0080719E" w:rsidP="0080719E">
            <w:pPr>
              <w:spacing w:before="240" w:after="200"/>
              <w:jc w:val="center"/>
            </w:pPr>
          </w:p>
        </w:tc>
        <w:tc>
          <w:tcPr>
            <w:tcW w:w="1784" w:type="dxa"/>
            <w:tcBorders>
              <w:top w:val="nil"/>
              <w:left w:val="dotDotDash" w:sz="4" w:space="0" w:color="auto"/>
              <w:right w:val="single" w:sz="12" w:space="0" w:color="auto"/>
            </w:tcBorders>
            <w:vAlign w:val="center"/>
          </w:tcPr>
          <w:p w14:paraId="74024856" w14:textId="77777777" w:rsidR="0080719E" w:rsidRDefault="0080719E" w:rsidP="0080719E">
            <w:pPr>
              <w:spacing w:before="240" w:after="200"/>
              <w:jc w:val="center"/>
            </w:pPr>
          </w:p>
        </w:tc>
      </w:tr>
      <w:tr w:rsidR="00733362" w14:paraId="035A5BF4" w14:textId="77777777" w:rsidTr="00B07E6F">
        <w:tc>
          <w:tcPr>
            <w:tcW w:w="0" w:type="auto"/>
            <w:tcBorders>
              <w:left w:val="single" w:sz="12" w:space="0" w:color="auto"/>
              <w:right w:val="double" w:sz="4" w:space="0" w:color="auto"/>
            </w:tcBorders>
            <w:vAlign w:val="center"/>
          </w:tcPr>
          <w:p w14:paraId="44DCCC2F" w14:textId="77777777" w:rsidR="00733362" w:rsidRPr="00733362" w:rsidRDefault="00733362" w:rsidP="0080719E">
            <w:pPr>
              <w:spacing w:before="240" w:after="200" w:line="276" w:lineRule="auto"/>
              <w:jc w:val="left"/>
              <w:rPr>
                <w:sz w:val="24"/>
                <w:szCs w:val="24"/>
              </w:rPr>
            </w:pPr>
            <w:r w:rsidRPr="00733362">
              <w:rPr>
                <w:sz w:val="24"/>
                <w:szCs w:val="24"/>
              </w:rPr>
              <w:t>Tous les vendeurs doivent prendre 85.1?</w:t>
            </w:r>
          </w:p>
        </w:tc>
        <w:tc>
          <w:tcPr>
            <w:tcW w:w="1784" w:type="dxa"/>
            <w:tcBorders>
              <w:left w:val="double" w:sz="4" w:space="0" w:color="auto"/>
              <w:right w:val="dotDotDash" w:sz="4" w:space="0" w:color="auto"/>
            </w:tcBorders>
            <w:vAlign w:val="center"/>
          </w:tcPr>
          <w:p w14:paraId="6591F765" w14:textId="77777777" w:rsidR="00733362" w:rsidRDefault="0080719E" w:rsidP="0080719E">
            <w:pPr>
              <w:spacing w:before="240" w:after="200" w:line="276" w:lineRule="auto"/>
              <w:jc w:val="center"/>
            </w:pPr>
            <w:r>
              <w:t>N/A</w:t>
            </w:r>
          </w:p>
        </w:tc>
        <w:tc>
          <w:tcPr>
            <w:tcW w:w="1784" w:type="dxa"/>
            <w:tcBorders>
              <w:left w:val="dotDotDash" w:sz="4" w:space="0" w:color="auto"/>
              <w:right w:val="dotDotDash" w:sz="4" w:space="0" w:color="auto"/>
            </w:tcBorders>
            <w:vAlign w:val="center"/>
          </w:tcPr>
          <w:p w14:paraId="2BCCD31B" w14:textId="77777777" w:rsidR="00733362" w:rsidRDefault="0080719E" w:rsidP="0080719E">
            <w:pPr>
              <w:spacing w:before="240" w:after="200" w:line="276" w:lineRule="auto"/>
              <w:jc w:val="center"/>
            </w:pPr>
            <w:r>
              <w:t>N/A</w:t>
            </w:r>
          </w:p>
        </w:tc>
        <w:tc>
          <w:tcPr>
            <w:tcW w:w="1784" w:type="dxa"/>
            <w:tcBorders>
              <w:left w:val="dotDotDash" w:sz="4" w:space="0" w:color="auto"/>
              <w:right w:val="dotDotDash" w:sz="4" w:space="0" w:color="auto"/>
            </w:tcBorders>
            <w:vAlign w:val="center"/>
          </w:tcPr>
          <w:p w14:paraId="6BCB7E7C" w14:textId="77777777" w:rsidR="00733362" w:rsidRDefault="0080719E" w:rsidP="0080719E">
            <w:pPr>
              <w:spacing w:before="240" w:after="200" w:line="276" w:lineRule="auto"/>
              <w:jc w:val="center"/>
            </w:pPr>
            <w:r>
              <w:t>NON</w:t>
            </w:r>
          </w:p>
        </w:tc>
        <w:tc>
          <w:tcPr>
            <w:tcW w:w="1784" w:type="dxa"/>
            <w:tcBorders>
              <w:left w:val="dotDotDash" w:sz="4" w:space="0" w:color="auto"/>
              <w:right w:val="single" w:sz="12" w:space="0" w:color="auto"/>
            </w:tcBorders>
            <w:vAlign w:val="center"/>
          </w:tcPr>
          <w:p w14:paraId="78C0466A" w14:textId="77777777" w:rsidR="00733362" w:rsidRDefault="0080719E" w:rsidP="0080719E">
            <w:pPr>
              <w:spacing w:before="240" w:after="200" w:line="276" w:lineRule="auto"/>
              <w:jc w:val="center"/>
            </w:pPr>
            <w:r>
              <w:t>N/A</w:t>
            </w:r>
          </w:p>
        </w:tc>
      </w:tr>
      <w:tr w:rsidR="00733362" w14:paraId="3E55A418" w14:textId="77777777" w:rsidTr="00B07E6F">
        <w:tc>
          <w:tcPr>
            <w:tcW w:w="0" w:type="auto"/>
            <w:tcBorders>
              <w:left w:val="single" w:sz="12" w:space="0" w:color="auto"/>
              <w:right w:val="double" w:sz="4" w:space="0" w:color="auto"/>
            </w:tcBorders>
            <w:vAlign w:val="center"/>
          </w:tcPr>
          <w:p w14:paraId="3C865477" w14:textId="77777777" w:rsidR="00733362" w:rsidRPr="00733362" w:rsidRDefault="00733362" w:rsidP="00D15066">
            <w:pPr>
              <w:spacing w:before="240" w:after="200" w:line="276" w:lineRule="auto"/>
              <w:jc w:val="left"/>
              <w:rPr>
                <w:sz w:val="24"/>
                <w:szCs w:val="24"/>
              </w:rPr>
            </w:pPr>
            <w:r w:rsidRPr="00733362">
              <w:rPr>
                <w:sz w:val="24"/>
                <w:szCs w:val="24"/>
              </w:rPr>
              <w:t>Per</w:t>
            </w:r>
            <w:r w:rsidR="00D15066">
              <w:rPr>
                <w:sz w:val="24"/>
                <w:szCs w:val="24"/>
              </w:rPr>
              <w:t>met</w:t>
            </w:r>
            <w:r w:rsidRPr="00733362">
              <w:rPr>
                <w:sz w:val="24"/>
                <w:szCs w:val="24"/>
              </w:rPr>
              <w:t xml:space="preserve"> la conversion de titre de dette en actions?</w:t>
            </w:r>
          </w:p>
        </w:tc>
        <w:tc>
          <w:tcPr>
            <w:tcW w:w="1784" w:type="dxa"/>
            <w:tcBorders>
              <w:left w:val="double" w:sz="4" w:space="0" w:color="auto"/>
              <w:right w:val="dotDotDash" w:sz="4" w:space="0" w:color="auto"/>
            </w:tcBorders>
            <w:vAlign w:val="center"/>
          </w:tcPr>
          <w:p w14:paraId="0863353F" w14:textId="77777777" w:rsidR="00733362" w:rsidRDefault="0080719E" w:rsidP="0080719E">
            <w:pPr>
              <w:spacing w:before="240" w:after="200" w:line="276" w:lineRule="auto"/>
              <w:jc w:val="center"/>
            </w:pPr>
            <w:r>
              <w:t>N/A</w:t>
            </w:r>
          </w:p>
        </w:tc>
        <w:tc>
          <w:tcPr>
            <w:tcW w:w="1784" w:type="dxa"/>
            <w:tcBorders>
              <w:left w:val="dotDotDash" w:sz="4" w:space="0" w:color="auto"/>
              <w:right w:val="dotDotDash" w:sz="4" w:space="0" w:color="auto"/>
            </w:tcBorders>
            <w:vAlign w:val="center"/>
          </w:tcPr>
          <w:p w14:paraId="60FE6775" w14:textId="77777777" w:rsidR="00733362" w:rsidRDefault="0080719E" w:rsidP="0080719E">
            <w:pPr>
              <w:spacing w:before="240" w:after="200" w:line="276" w:lineRule="auto"/>
              <w:jc w:val="center"/>
            </w:pPr>
            <w:r>
              <w:t>OUI</w:t>
            </w:r>
          </w:p>
        </w:tc>
        <w:tc>
          <w:tcPr>
            <w:tcW w:w="1784" w:type="dxa"/>
            <w:tcBorders>
              <w:left w:val="dotDotDash" w:sz="4" w:space="0" w:color="auto"/>
              <w:right w:val="dotDotDash" w:sz="4" w:space="0" w:color="auto"/>
            </w:tcBorders>
            <w:vAlign w:val="center"/>
          </w:tcPr>
          <w:p w14:paraId="1AD3EED7" w14:textId="77777777" w:rsidR="00733362" w:rsidRDefault="0080719E" w:rsidP="0080719E">
            <w:pPr>
              <w:spacing w:before="240" w:after="200" w:line="276" w:lineRule="auto"/>
              <w:jc w:val="center"/>
            </w:pPr>
            <w:r>
              <w:t>N/A</w:t>
            </w:r>
          </w:p>
        </w:tc>
        <w:tc>
          <w:tcPr>
            <w:tcW w:w="1784" w:type="dxa"/>
            <w:tcBorders>
              <w:left w:val="dotDotDash" w:sz="4" w:space="0" w:color="auto"/>
              <w:right w:val="single" w:sz="12" w:space="0" w:color="auto"/>
            </w:tcBorders>
            <w:vAlign w:val="center"/>
          </w:tcPr>
          <w:p w14:paraId="4F7E60D5" w14:textId="77777777" w:rsidR="00733362" w:rsidRDefault="0080719E" w:rsidP="0080719E">
            <w:pPr>
              <w:spacing w:before="240" w:after="200" w:line="276" w:lineRule="auto"/>
              <w:jc w:val="center"/>
            </w:pPr>
            <w:r>
              <w:t>NON</w:t>
            </w:r>
          </w:p>
        </w:tc>
      </w:tr>
      <w:tr w:rsidR="00733362" w14:paraId="1EE708CE" w14:textId="77777777" w:rsidTr="00B07E6F">
        <w:tc>
          <w:tcPr>
            <w:tcW w:w="0" w:type="auto"/>
            <w:tcBorders>
              <w:left w:val="single" w:sz="12" w:space="0" w:color="auto"/>
              <w:right w:val="double" w:sz="4" w:space="0" w:color="auto"/>
            </w:tcBorders>
            <w:vAlign w:val="center"/>
          </w:tcPr>
          <w:p w14:paraId="768508F4" w14:textId="77777777" w:rsidR="00733362" w:rsidRPr="00733362" w:rsidRDefault="00733362" w:rsidP="0080719E">
            <w:pPr>
              <w:spacing w:before="240" w:after="200" w:line="276" w:lineRule="auto"/>
              <w:jc w:val="left"/>
              <w:rPr>
                <w:sz w:val="24"/>
                <w:szCs w:val="24"/>
              </w:rPr>
            </w:pPr>
            <w:r w:rsidRPr="00733362">
              <w:rPr>
                <w:sz w:val="24"/>
                <w:szCs w:val="24"/>
              </w:rPr>
              <w:t>Contexte de remaniement de capital</w:t>
            </w:r>
          </w:p>
        </w:tc>
        <w:tc>
          <w:tcPr>
            <w:tcW w:w="1784" w:type="dxa"/>
            <w:tcBorders>
              <w:left w:val="double" w:sz="4" w:space="0" w:color="auto"/>
              <w:right w:val="dotDotDash" w:sz="4" w:space="0" w:color="auto"/>
            </w:tcBorders>
            <w:vAlign w:val="center"/>
          </w:tcPr>
          <w:p w14:paraId="68B5697B" w14:textId="77777777" w:rsidR="00733362" w:rsidRDefault="0080719E" w:rsidP="0080719E">
            <w:pPr>
              <w:spacing w:before="240" w:after="200" w:line="276" w:lineRule="auto"/>
              <w:jc w:val="center"/>
            </w:pPr>
            <w:r>
              <w:t>NON</w:t>
            </w:r>
          </w:p>
        </w:tc>
        <w:tc>
          <w:tcPr>
            <w:tcW w:w="1784" w:type="dxa"/>
            <w:tcBorders>
              <w:left w:val="dotDotDash" w:sz="4" w:space="0" w:color="auto"/>
              <w:right w:val="dotDotDash" w:sz="4" w:space="0" w:color="auto"/>
            </w:tcBorders>
            <w:vAlign w:val="center"/>
          </w:tcPr>
          <w:p w14:paraId="129C82CE" w14:textId="77777777" w:rsidR="00733362" w:rsidRDefault="0080719E" w:rsidP="0080719E">
            <w:pPr>
              <w:spacing w:before="240" w:after="200" w:line="276" w:lineRule="auto"/>
              <w:jc w:val="center"/>
            </w:pPr>
            <w:r>
              <w:t>NON</w:t>
            </w:r>
          </w:p>
        </w:tc>
        <w:tc>
          <w:tcPr>
            <w:tcW w:w="1784" w:type="dxa"/>
            <w:tcBorders>
              <w:left w:val="dotDotDash" w:sz="4" w:space="0" w:color="auto"/>
              <w:right w:val="dotDotDash" w:sz="4" w:space="0" w:color="auto"/>
            </w:tcBorders>
            <w:vAlign w:val="center"/>
          </w:tcPr>
          <w:p w14:paraId="1952DAA0" w14:textId="77777777" w:rsidR="00733362" w:rsidRDefault="0080719E" w:rsidP="0080719E">
            <w:pPr>
              <w:spacing w:before="240" w:after="200" w:line="276" w:lineRule="auto"/>
              <w:jc w:val="center"/>
            </w:pPr>
            <w:r>
              <w:t>NON</w:t>
            </w:r>
          </w:p>
        </w:tc>
        <w:tc>
          <w:tcPr>
            <w:tcW w:w="1784" w:type="dxa"/>
            <w:tcBorders>
              <w:left w:val="dotDotDash" w:sz="4" w:space="0" w:color="auto"/>
              <w:right w:val="single" w:sz="12" w:space="0" w:color="auto"/>
            </w:tcBorders>
            <w:vAlign w:val="center"/>
          </w:tcPr>
          <w:p w14:paraId="1A99F209" w14:textId="77777777" w:rsidR="00733362" w:rsidRDefault="0080719E" w:rsidP="0080719E">
            <w:pPr>
              <w:spacing w:before="240" w:after="200" w:line="276" w:lineRule="auto"/>
              <w:jc w:val="center"/>
            </w:pPr>
            <w:r>
              <w:t>OUI</w:t>
            </w:r>
          </w:p>
        </w:tc>
      </w:tr>
      <w:tr w:rsidR="00733362" w14:paraId="1CA03620" w14:textId="77777777" w:rsidTr="00B07E6F">
        <w:tc>
          <w:tcPr>
            <w:tcW w:w="0" w:type="auto"/>
            <w:tcBorders>
              <w:left w:val="single" w:sz="12" w:space="0" w:color="auto"/>
              <w:bottom w:val="single" w:sz="12" w:space="0" w:color="auto"/>
              <w:right w:val="double" w:sz="4" w:space="0" w:color="auto"/>
            </w:tcBorders>
            <w:vAlign w:val="center"/>
          </w:tcPr>
          <w:p w14:paraId="20498FE5" w14:textId="77777777" w:rsidR="00733362" w:rsidRPr="00733362" w:rsidRDefault="00733362" w:rsidP="0080719E">
            <w:pPr>
              <w:spacing w:before="240" w:after="200" w:line="276" w:lineRule="auto"/>
              <w:jc w:val="left"/>
              <w:rPr>
                <w:sz w:val="24"/>
                <w:szCs w:val="24"/>
              </w:rPr>
            </w:pPr>
            <w:r w:rsidRPr="00733362">
              <w:rPr>
                <w:sz w:val="24"/>
                <w:szCs w:val="24"/>
              </w:rPr>
              <w:t>Permet de cristalliser?</w:t>
            </w:r>
          </w:p>
        </w:tc>
        <w:tc>
          <w:tcPr>
            <w:tcW w:w="1784" w:type="dxa"/>
            <w:tcBorders>
              <w:left w:val="double" w:sz="4" w:space="0" w:color="auto"/>
              <w:bottom w:val="single" w:sz="12" w:space="0" w:color="auto"/>
              <w:right w:val="dotDotDash" w:sz="4" w:space="0" w:color="auto"/>
            </w:tcBorders>
            <w:vAlign w:val="center"/>
          </w:tcPr>
          <w:p w14:paraId="4121FB7D" w14:textId="77777777" w:rsidR="00733362" w:rsidRDefault="0080719E" w:rsidP="0080719E">
            <w:pPr>
              <w:spacing w:before="240" w:after="200" w:line="276" w:lineRule="auto"/>
              <w:jc w:val="center"/>
            </w:pPr>
            <w:r>
              <w:t>OUI</w:t>
            </w:r>
          </w:p>
        </w:tc>
        <w:tc>
          <w:tcPr>
            <w:tcW w:w="1784" w:type="dxa"/>
            <w:tcBorders>
              <w:left w:val="dotDotDash" w:sz="4" w:space="0" w:color="auto"/>
              <w:bottom w:val="single" w:sz="12" w:space="0" w:color="auto"/>
              <w:right w:val="dotDotDash" w:sz="4" w:space="0" w:color="auto"/>
            </w:tcBorders>
            <w:vAlign w:val="center"/>
          </w:tcPr>
          <w:p w14:paraId="4FB9C632" w14:textId="77777777" w:rsidR="00733362" w:rsidRDefault="0080719E" w:rsidP="0080719E">
            <w:pPr>
              <w:spacing w:before="240" w:after="200" w:line="276" w:lineRule="auto"/>
              <w:jc w:val="center"/>
            </w:pPr>
            <w:r>
              <w:t>NON</w:t>
            </w:r>
          </w:p>
        </w:tc>
        <w:tc>
          <w:tcPr>
            <w:tcW w:w="1784" w:type="dxa"/>
            <w:tcBorders>
              <w:left w:val="dotDotDash" w:sz="4" w:space="0" w:color="auto"/>
              <w:bottom w:val="single" w:sz="12" w:space="0" w:color="auto"/>
              <w:right w:val="dotDotDash" w:sz="4" w:space="0" w:color="auto"/>
            </w:tcBorders>
            <w:vAlign w:val="center"/>
          </w:tcPr>
          <w:p w14:paraId="24F55990" w14:textId="77777777" w:rsidR="00733362" w:rsidRDefault="0080719E" w:rsidP="0080719E">
            <w:pPr>
              <w:spacing w:before="240" w:after="200" w:line="276" w:lineRule="auto"/>
              <w:jc w:val="center"/>
            </w:pPr>
            <w:r>
              <w:t>NON</w:t>
            </w:r>
          </w:p>
        </w:tc>
        <w:tc>
          <w:tcPr>
            <w:tcW w:w="1784" w:type="dxa"/>
            <w:tcBorders>
              <w:left w:val="dotDotDash" w:sz="4" w:space="0" w:color="auto"/>
              <w:bottom w:val="single" w:sz="12" w:space="0" w:color="auto"/>
              <w:right w:val="single" w:sz="12" w:space="0" w:color="auto"/>
            </w:tcBorders>
            <w:vAlign w:val="center"/>
          </w:tcPr>
          <w:p w14:paraId="7379A447" w14:textId="77777777" w:rsidR="00733362" w:rsidRDefault="0080719E" w:rsidP="0080719E">
            <w:pPr>
              <w:spacing w:before="240" w:after="200" w:line="276" w:lineRule="auto"/>
              <w:jc w:val="center"/>
            </w:pPr>
            <w:r>
              <w:t>NON</w:t>
            </w:r>
          </w:p>
        </w:tc>
      </w:tr>
    </w:tbl>
    <w:p w14:paraId="494926B1" w14:textId="77777777" w:rsidR="00B722BB" w:rsidRPr="00B722BB" w:rsidRDefault="00B722BB" w:rsidP="00B722BB"/>
    <w:p w14:paraId="165E2F91" w14:textId="77777777" w:rsidR="00B722BB" w:rsidRDefault="00B722BB" w:rsidP="007C1B71">
      <w:pPr>
        <w:pStyle w:val="Sansinterligne"/>
        <w:spacing w:line="276" w:lineRule="auto"/>
        <w:sectPr w:rsidR="00B722BB" w:rsidSect="0080719E">
          <w:pgSz w:w="15840" w:h="12240" w:orient="landscape"/>
          <w:pgMar w:top="1418" w:right="1440" w:bottom="1800" w:left="1440" w:header="708" w:footer="558" w:gutter="0"/>
          <w:cols w:space="708"/>
          <w:docGrid w:linePitch="360"/>
        </w:sectPr>
      </w:pPr>
    </w:p>
    <w:p w14:paraId="36538A4B" w14:textId="77777777" w:rsidR="00B722BB" w:rsidRDefault="00850C8D" w:rsidP="00850C8D">
      <w:pPr>
        <w:pStyle w:val="Titre1"/>
      </w:pPr>
      <w:bookmarkStart w:id="31" w:name="_Toc40785438"/>
      <w:r>
        <w:t>6. Fusion (article 87)</w:t>
      </w:r>
      <w:bookmarkEnd w:id="31"/>
    </w:p>
    <w:p w14:paraId="3DED3710" w14:textId="77777777" w:rsidR="00850C8D" w:rsidRDefault="00850C8D" w:rsidP="007C1B71">
      <w:pPr>
        <w:pStyle w:val="Sansinterligne"/>
        <w:spacing w:line="276" w:lineRule="auto"/>
      </w:pPr>
    </w:p>
    <w:p w14:paraId="50663628" w14:textId="77777777" w:rsidR="00850C8D" w:rsidRDefault="00886757" w:rsidP="00886757">
      <w:pPr>
        <w:pStyle w:val="Titre2"/>
      </w:pPr>
      <w:bookmarkStart w:id="32" w:name="_Toc40785439"/>
      <w:r>
        <w:t>6.1 Notions de base</w:t>
      </w:r>
      <w:bookmarkEnd w:id="32"/>
    </w:p>
    <w:p w14:paraId="7C387219" w14:textId="77777777" w:rsidR="00886757" w:rsidRDefault="00886757" w:rsidP="007C1B71">
      <w:pPr>
        <w:pStyle w:val="Sansinterligne"/>
        <w:spacing w:line="276" w:lineRule="auto"/>
      </w:pPr>
    </w:p>
    <w:p w14:paraId="1C7E138F" w14:textId="77777777" w:rsidR="0083683C" w:rsidRDefault="0083683C" w:rsidP="0083683C">
      <w:pPr>
        <w:pStyle w:val="Sansinterligne"/>
        <w:spacing w:line="276" w:lineRule="auto"/>
        <w:ind w:firstLine="284"/>
        <w:rPr>
          <w:u w:val="dotted"/>
        </w:rPr>
      </w:pPr>
      <w:r w:rsidRPr="0083683C">
        <w:rPr>
          <w:u w:val="dotted"/>
        </w:rPr>
        <w:t>Définition :</w:t>
      </w:r>
    </w:p>
    <w:p w14:paraId="2BC10CC6" w14:textId="77777777" w:rsidR="0083683C" w:rsidRPr="0083683C" w:rsidRDefault="0083683C" w:rsidP="0083683C">
      <w:pPr>
        <w:pStyle w:val="Sansinterligne"/>
        <w:spacing w:line="276" w:lineRule="auto"/>
        <w:ind w:firstLine="360"/>
        <w:rPr>
          <w:u w:val="dotted"/>
        </w:rPr>
      </w:pPr>
    </w:p>
    <w:p w14:paraId="2813C7C5" w14:textId="77777777" w:rsidR="00886757" w:rsidRDefault="0083683C" w:rsidP="00A72515">
      <w:pPr>
        <w:pStyle w:val="Sansinterligne"/>
        <w:numPr>
          <w:ilvl w:val="0"/>
          <w:numId w:val="15"/>
        </w:numPr>
        <w:spacing w:line="276" w:lineRule="auto"/>
      </w:pPr>
      <w:r>
        <w:t>Sous un angle juridique, le mot « fusion » désigne une opération visant la réunion de deux ou plusieurs sociétés en une seule et nouvelle société dont l’existence est le résultat de cette combinaison.</w:t>
      </w:r>
    </w:p>
    <w:p w14:paraId="19E3A11E" w14:textId="77777777" w:rsidR="0083683C" w:rsidRDefault="0083683C" w:rsidP="0083683C">
      <w:pPr>
        <w:pStyle w:val="Sansinterligne"/>
        <w:spacing w:line="276" w:lineRule="auto"/>
        <w:ind w:left="720"/>
      </w:pPr>
    </w:p>
    <w:p w14:paraId="4CA8B97D" w14:textId="77777777" w:rsidR="0083683C" w:rsidRDefault="0083683C" w:rsidP="00A72515">
      <w:pPr>
        <w:pStyle w:val="Sansinterligne"/>
        <w:numPr>
          <w:ilvl w:val="0"/>
          <w:numId w:val="15"/>
        </w:numPr>
        <w:spacing w:line="276" w:lineRule="auto"/>
      </w:pPr>
      <w:r>
        <w:t>La Loi prévoit deux catégories de fusion :</w:t>
      </w:r>
    </w:p>
    <w:p w14:paraId="7FE0D616" w14:textId="77777777" w:rsidR="0083683C" w:rsidRDefault="0083683C" w:rsidP="00A72515">
      <w:pPr>
        <w:pStyle w:val="Sansinterligne"/>
        <w:numPr>
          <w:ilvl w:val="1"/>
          <w:numId w:val="15"/>
        </w:numPr>
        <w:spacing w:line="276" w:lineRule="auto"/>
      </w:pPr>
      <w:r>
        <w:t>Les fusions simplifiées</w:t>
      </w:r>
    </w:p>
    <w:p w14:paraId="6F81F67C" w14:textId="77777777" w:rsidR="0083683C" w:rsidRDefault="0083683C" w:rsidP="00A72515">
      <w:pPr>
        <w:pStyle w:val="Sansinterligne"/>
        <w:numPr>
          <w:ilvl w:val="2"/>
          <w:numId w:val="15"/>
        </w:numPr>
        <w:spacing w:line="276" w:lineRule="auto"/>
      </w:pPr>
      <w:r>
        <w:t>Verticale : Fusion d’une société-mère avec une filiale</w:t>
      </w:r>
    </w:p>
    <w:p w14:paraId="67D9F3D9" w14:textId="77777777" w:rsidR="0083683C" w:rsidRDefault="0083683C" w:rsidP="00A72515">
      <w:pPr>
        <w:pStyle w:val="Sansinterligne"/>
        <w:numPr>
          <w:ilvl w:val="2"/>
          <w:numId w:val="15"/>
        </w:numPr>
        <w:spacing w:line="276" w:lineRule="auto"/>
      </w:pPr>
      <w:r>
        <w:t>Horizontale : Fusion de deux ou plusieurs filiales d’une même société mère.</w:t>
      </w:r>
    </w:p>
    <w:p w14:paraId="2F6CAEF7" w14:textId="77777777" w:rsidR="0083683C" w:rsidRDefault="0083683C" w:rsidP="00A72515">
      <w:pPr>
        <w:pStyle w:val="Sansinterligne"/>
        <w:numPr>
          <w:ilvl w:val="1"/>
          <w:numId w:val="15"/>
        </w:numPr>
        <w:spacing w:line="276" w:lineRule="auto"/>
      </w:pPr>
      <w:r>
        <w:t>L</w:t>
      </w:r>
      <w:r w:rsidR="005D2EC2">
        <w:t>a fusion ordinaire</w:t>
      </w:r>
    </w:p>
    <w:p w14:paraId="7780F91E" w14:textId="77777777" w:rsidR="0083683C" w:rsidRDefault="0083683C" w:rsidP="0083683C">
      <w:pPr>
        <w:pStyle w:val="Sansinterligne"/>
        <w:spacing w:line="276" w:lineRule="auto"/>
      </w:pPr>
    </w:p>
    <w:p w14:paraId="29E1E75D" w14:textId="77777777" w:rsidR="0083683C" w:rsidRPr="0083683C" w:rsidRDefault="0083683C" w:rsidP="0083683C">
      <w:pPr>
        <w:pStyle w:val="Sansinterligne"/>
        <w:spacing w:line="276" w:lineRule="auto"/>
        <w:ind w:firstLine="284"/>
        <w:rPr>
          <w:u w:val="dotted"/>
        </w:rPr>
      </w:pPr>
      <w:r w:rsidRPr="0083683C">
        <w:rPr>
          <w:u w:val="dotted"/>
        </w:rPr>
        <w:t>Aspects légaux :</w:t>
      </w:r>
    </w:p>
    <w:p w14:paraId="5A75B12D" w14:textId="77777777" w:rsidR="0083683C" w:rsidRDefault="0083683C" w:rsidP="0083683C">
      <w:pPr>
        <w:pStyle w:val="Sansinterligne"/>
        <w:spacing w:line="276" w:lineRule="auto"/>
        <w:ind w:firstLine="426"/>
      </w:pPr>
    </w:p>
    <w:p w14:paraId="701AF5BE" w14:textId="77777777" w:rsidR="0083683C" w:rsidRDefault="009E07ED" w:rsidP="00A72515">
      <w:pPr>
        <w:pStyle w:val="Sansinterligne"/>
        <w:numPr>
          <w:ilvl w:val="0"/>
          <w:numId w:val="16"/>
        </w:numPr>
        <w:spacing w:line="276" w:lineRule="auto"/>
      </w:pPr>
      <w:r>
        <w:t xml:space="preserve">La règle de base est qu’une fusion est possible que </w:t>
      </w:r>
      <w:r w:rsidRPr="009E07ED">
        <w:rPr>
          <w:b/>
        </w:rPr>
        <w:t>si toutes les sociétés que l’on désire fusionner sont régies par la même loi</w:t>
      </w:r>
      <w:r>
        <w:t>.</w:t>
      </w:r>
    </w:p>
    <w:p w14:paraId="55527787" w14:textId="77777777" w:rsidR="009E07ED" w:rsidRDefault="009E07ED" w:rsidP="009E07ED">
      <w:pPr>
        <w:pStyle w:val="Sansinterligne"/>
        <w:spacing w:line="276" w:lineRule="auto"/>
        <w:ind w:left="1440"/>
      </w:pPr>
    </w:p>
    <w:p w14:paraId="57C05979" w14:textId="77777777" w:rsidR="009E07ED" w:rsidRDefault="009E07ED" w:rsidP="00A72515">
      <w:pPr>
        <w:pStyle w:val="Sansinterligne"/>
        <w:numPr>
          <w:ilvl w:val="1"/>
          <w:numId w:val="16"/>
        </w:numPr>
        <w:spacing w:line="276" w:lineRule="auto"/>
      </w:pPr>
      <w:r w:rsidRPr="009E07ED">
        <w:t>Une société incorporée en vertu de la loi fédérale ne peut être fusionnée avec une société constituée en vertu d’une loi provinciale.</w:t>
      </w:r>
    </w:p>
    <w:p w14:paraId="09355239" w14:textId="77777777" w:rsidR="009E07ED" w:rsidRDefault="009E07ED" w:rsidP="009E07ED">
      <w:pPr>
        <w:pStyle w:val="Sansinterligne"/>
        <w:spacing w:line="276" w:lineRule="auto"/>
        <w:ind w:left="1440"/>
      </w:pPr>
    </w:p>
    <w:p w14:paraId="5DA01153" w14:textId="77777777" w:rsidR="009E07ED" w:rsidRDefault="009E07ED" w:rsidP="00A72515">
      <w:pPr>
        <w:pStyle w:val="Sansinterligne"/>
        <w:numPr>
          <w:ilvl w:val="1"/>
          <w:numId w:val="16"/>
        </w:numPr>
        <w:spacing w:line="276" w:lineRule="auto"/>
      </w:pPr>
      <w:r>
        <w:rPr>
          <w:u w:val="single"/>
        </w:rPr>
        <w:t>I</w:t>
      </w:r>
      <w:r w:rsidRPr="009E07ED">
        <w:rPr>
          <w:u w:val="single"/>
        </w:rPr>
        <w:t>l peut être possible de contourner cette restriction</w:t>
      </w:r>
      <w:r w:rsidRPr="009E07ED">
        <w:t xml:space="preserve"> en « continuant » une société constituée sous une juridiction en une société d’une autre juridiction et par la suite, procéder à la fusion.</w:t>
      </w:r>
    </w:p>
    <w:p w14:paraId="60C574F7" w14:textId="77777777" w:rsidR="009E07ED" w:rsidRDefault="009E07ED" w:rsidP="009E07ED">
      <w:pPr>
        <w:pStyle w:val="Paragraphedeliste"/>
      </w:pPr>
    </w:p>
    <w:p w14:paraId="12252371" w14:textId="77777777" w:rsidR="00887BFD" w:rsidRDefault="009E07ED" w:rsidP="00D50595">
      <w:pPr>
        <w:pStyle w:val="Sansinterligne"/>
        <w:numPr>
          <w:ilvl w:val="1"/>
          <w:numId w:val="16"/>
        </w:numPr>
        <w:spacing w:line="276" w:lineRule="auto"/>
      </w:pPr>
      <w:r w:rsidRPr="009E07ED">
        <w:t>La loi de l’impôt sur le revenu ne traite pas de la continuation des sociétés.  Cependant, L’ARC est d’opinion qu’il n’y a aucune incidence fiscale lors de la continuation d’une société.</w:t>
      </w:r>
    </w:p>
    <w:p w14:paraId="35CD5542" w14:textId="77777777" w:rsidR="00887BFD" w:rsidRDefault="00887BFD" w:rsidP="00887BFD">
      <w:pPr>
        <w:pStyle w:val="Paragraphedeliste"/>
      </w:pPr>
    </w:p>
    <w:p w14:paraId="214C8917" w14:textId="77777777" w:rsidR="00887BFD" w:rsidRDefault="00887BFD" w:rsidP="00887BFD">
      <w:pPr>
        <w:pStyle w:val="Sansinterligne"/>
        <w:spacing w:line="276" w:lineRule="auto"/>
      </w:pPr>
      <w:r>
        <w:t xml:space="preserve">Utilisez le lien suivant pour avoir davantage de détails sur les différentes étapes à réaliser pour fusionner des sociétés en vertu de la </w:t>
      </w:r>
      <w:r w:rsidRPr="00887BFD">
        <w:rPr>
          <w:i/>
        </w:rPr>
        <w:t>Loi canadienne sur les sociétés par actions</w:t>
      </w:r>
      <w:r>
        <w:t xml:space="preserve"> (LCSA) :</w:t>
      </w:r>
    </w:p>
    <w:p w14:paraId="1033EF1B" w14:textId="77777777" w:rsidR="00887BFD" w:rsidRDefault="00EA479E" w:rsidP="002F327F">
      <w:pPr>
        <w:pStyle w:val="Sansinterligne"/>
        <w:spacing w:line="276" w:lineRule="auto"/>
      </w:pPr>
      <w:hyperlink r:id="rId11" w:history="1">
        <w:r w:rsidR="00887BFD" w:rsidRPr="008D6D01">
          <w:rPr>
            <w:rStyle w:val="Lienhypertexte"/>
          </w:rPr>
          <w:t>http://www.ic.gc.ca/eic/site/cd-dgc.nsf/fra/cs02719.html</w:t>
        </w:r>
      </w:hyperlink>
      <w:r w:rsidR="00887BFD">
        <w:br w:type="page"/>
      </w:r>
    </w:p>
    <w:p w14:paraId="336897AE" w14:textId="77777777" w:rsidR="00887BFD" w:rsidRDefault="00A06484" w:rsidP="00A06484">
      <w:pPr>
        <w:pStyle w:val="Titre2"/>
      </w:pPr>
      <w:bookmarkStart w:id="33" w:name="_Toc40785440"/>
      <w:r>
        <w:t>6.2 Motifs pour procéder à une fusion</w:t>
      </w:r>
      <w:bookmarkEnd w:id="33"/>
    </w:p>
    <w:p w14:paraId="4E8FC2E1" w14:textId="77777777" w:rsidR="00A06484" w:rsidRDefault="00A06484" w:rsidP="00887BFD">
      <w:pPr>
        <w:pStyle w:val="Sansinterligne"/>
        <w:spacing w:line="276" w:lineRule="auto"/>
      </w:pPr>
    </w:p>
    <w:p w14:paraId="7C341551"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r w:rsidRPr="00A06484">
        <w:rPr>
          <w:rFonts w:eastAsia="Times New Roman" w:cs="Times New Roman"/>
          <w:sz w:val="24"/>
          <w:szCs w:val="24"/>
          <w:lang w:eastAsia="fr-FR"/>
        </w:rPr>
        <w:tab/>
      </w:r>
      <w:r w:rsidRPr="00A06484">
        <w:rPr>
          <w:rFonts w:eastAsia="Times New Roman" w:cs="Times New Roman"/>
          <w:sz w:val="24"/>
          <w:szCs w:val="24"/>
          <w:u w:val="single"/>
          <w:lang w:eastAsia="fr-FR"/>
        </w:rPr>
        <w:t>Motifs de nature légale</w:t>
      </w:r>
      <w:r w:rsidRPr="00A06484">
        <w:rPr>
          <w:rFonts w:eastAsia="Times New Roman" w:cs="Times New Roman"/>
          <w:sz w:val="24"/>
          <w:szCs w:val="24"/>
          <w:lang w:eastAsia="fr-FR"/>
        </w:rPr>
        <w:tab/>
      </w:r>
    </w:p>
    <w:p w14:paraId="7522AD9F"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r w:rsidRPr="00A06484">
        <w:rPr>
          <w:rFonts w:eastAsia="Times New Roman" w:cs="Times New Roman"/>
          <w:sz w:val="24"/>
          <w:szCs w:val="24"/>
          <w:lang w:eastAsia="fr-FR"/>
        </w:rPr>
        <w:tab/>
      </w:r>
      <w:r w:rsidRPr="00A06484">
        <w:rPr>
          <w:rFonts w:eastAsia="Times New Roman" w:cs="Times New Roman"/>
          <w:sz w:val="24"/>
          <w:szCs w:val="24"/>
          <w:u w:val="single"/>
          <w:lang w:eastAsia="fr-FR"/>
        </w:rPr>
        <w:t>et/ou commerciale</w:t>
      </w:r>
      <w:r w:rsidRPr="00A06484">
        <w:rPr>
          <w:rFonts w:eastAsia="Times New Roman" w:cs="Times New Roman"/>
          <w:sz w:val="24"/>
          <w:szCs w:val="24"/>
          <w:lang w:eastAsia="fr-FR"/>
        </w:rPr>
        <w:tab/>
      </w:r>
      <w:r w:rsidRPr="00A06484">
        <w:rPr>
          <w:rFonts w:eastAsia="Times New Roman" w:cs="Times New Roman"/>
          <w:sz w:val="24"/>
          <w:szCs w:val="24"/>
          <w:u w:val="single"/>
          <w:lang w:eastAsia="fr-FR"/>
        </w:rPr>
        <w:t>Motifs de nature fiscale</w:t>
      </w:r>
    </w:p>
    <w:p w14:paraId="4E6BADDD"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4390"/>
      </w:tblGrid>
      <w:tr w:rsidR="00A06484" w:rsidRPr="00A06484" w14:paraId="7AAFEEC7" w14:textId="77777777" w:rsidTr="00BC0A8E">
        <w:tc>
          <w:tcPr>
            <w:tcW w:w="4390" w:type="dxa"/>
          </w:tcPr>
          <w:p w14:paraId="13F9CFEE"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r w:rsidRPr="00A06484">
              <w:rPr>
                <w:rFonts w:eastAsia="Times New Roman" w:cs="Times New Roman"/>
                <w:sz w:val="24"/>
                <w:szCs w:val="24"/>
                <w:lang w:eastAsia="fr-FR"/>
              </w:rPr>
              <w:t>La détention commune par un ou plusieurs actionnaires.</w:t>
            </w:r>
          </w:p>
          <w:p w14:paraId="71AA8C5D"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p>
          <w:p w14:paraId="36D7C0C0"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r w:rsidRPr="00A06484">
              <w:rPr>
                <w:rFonts w:eastAsia="Times New Roman" w:cs="Times New Roman"/>
                <w:sz w:val="24"/>
                <w:szCs w:val="24"/>
                <w:lang w:eastAsia="fr-FR"/>
              </w:rPr>
              <w:t>Le coût de préparation d’états financiers distincts pour chaque société.</w:t>
            </w:r>
          </w:p>
          <w:p w14:paraId="0E0A4E0F"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p>
          <w:p w14:paraId="3C6153CA"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r w:rsidRPr="00A06484">
              <w:rPr>
                <w:rFonts w:eastAsia="Times New Roman" w:cs="Times New Roman"/>
                <w:sz w:val="24"/>
                <w:szCs w:val="24"/>
                <w:lang w:eastAsia="fr-FR"/>
              </w:rPr>
              <w:t>Le coût de préparation de déclarations de revenus distincts pour chaque société.</w:t>
            </w:r>
          </w:p>
          <w:p w14:paraId="7CD84B04"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p>
          <w:p w14:paraId="10C2C21B"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r w:rsidRPr="00A06484">
              <w:rPr>
                <w:rFonts w:eastAsia="Times New Roman" w:cs="Times New Roman"/>
                <w:sz w:val="24"/>
                <w:szCs w:val="24"/>
                <w:lang w:eastAsia="fr-FR"/>
              </w:rPr>
              <w:t>Les coûts liés au maintien de l’existence corporative de chacune des sociétés (frais juridiques, production de déclarations de renseignements).</w:t>
            </w:r>
          </w:p>
          <w:p w14:paraId="1A9D3DC8"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p>
          <w:p w14:paraId="1D57EF6F"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r w:rsidRPr="00A06484">
              <w:rPr>
                <w:rFonts w:eastAsia="Times New Roman" w:cs="Times New Roman"/>
                <w:sz w:val="24"/>
                <w:szCs w:val="24"/>
                <w:lang w:eastAsia="fr-FR"/>
              </w:rPr>
              <w:t>Méthode pour effectuer une acquisition ou une prise de contrôle d’une ou plusieurs sociétés.</w:t>
            </w:r>
          </w:p>
        </w:tc>
        <w:tc>
          <w:tcPr>
            <w:tcW w:w="4390" w:type="dxa"/>
          </w:tcPr>
          <w:p w14:paraId="51893DA1"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r w:rsidRPr="00A06484">
              <w:rPr>
                <w:rFonts w:eastAsia="Times New Roman" w:cs="Times New Roman"/>
                <w:sz w:val="24"/>
                <w:szCs w:val="24"/>
                <w:lang w:eastAsia="fr-FR"/>
              </w:rPr>
              <w:t>Utiliser les pertes fiscales accumulées au sein de sociétés faisant partie d’un même groupe à l’encontre des revenus réalisés par celles qui sont profitables.</w:t>
            </w:r>
          </w:p>
          <w:p w14:paraId="190E2E32"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p>
          <w:p w14:paraId="500EEC6F"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r w:rsidRPr="00A06484">
              <w:rPr>
                <w:rFonts w:eastAsia="Times New Roman" w:cs="Times New Roman"/>
                <w:sz w:val="24"/>
                <w:szCs w:val="24"/>
                <w:lang w:eastAsia="fr-FR"/>
              </w:rPr>
              <w:t xml:space="preserve">Contrairement aux lois américaines, les lois fiscales canadiennes ne permettent pas la </w:t>
            </w:r>
            <w:r w:rsidRPr="00A06484">
              <w:rPr>
                <w:rFonts w:eastAsia="Times New Roman" w:cs="Times New Roman"/>
                <w:b/>
                <w:sz w:val="24"/>
                <w:szCs w:val="24"/>
                <w:lang w:eastAsia="fr-FR"/>
              </w:rPr>
              <w:t>consolidation</w:t>
            </w:r>
            <w:r w:rsidRPr="00A06484">
              <w:rPr>
                <w:rFonts w:eastAsia="Times New Roman" w:cs="Times New Roman"/>
                <w:sz w:val="24"/>
                <w:szCs w:val="24"/>
                <w:lang w:eastAsia="fr-FR"/>
              </w:rPr>
              <w:t xml:space="preserve"> des déclarations de revenus des sociétés faisant partie d’un même groupe.</w:t>
            </w:r>
          </w:p>
          <w:p w14:paraId="679147F9"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p>
          <w:p w14:paraId="4B82F9A4"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r w:rsidRPr="00A06484">
              <w:rPr>
                <w:rFonts w:eastAsia="Times New Roman" w:cs="Times New Roman"/>
                <w:sz w:val="24"/>
                <w:szCs w:val="24"/>
                <w:lang w:eastAsia="fr-FR"/>
              </w:rPr>
              <w:t>Permettre à une société acheteuse de déduire les intérêts à l’égard de toute dette encourue lors de l’achat d’une société cible.  Cette déduction se fait à l’encontre des bénéfices d’opération réalisés par la société acquise.</w:t>
            </w:r>
          </w:p>
        </w:tc>
      </w:tr>
    </w:tbl>
    <w:p w14:paraId="4A683F34" w14:textId="77777777" w:rsidR="00A06484" w:rsidRPr="00A06484" w:rsidRDefault="00A06484" w:rsidP="00A06484">
      <w:pPr>
        <w:tabs>
          <w:tab w:val="center" w:pos="1800"/>
          <w:tab w:val="center" w:pos="6660"/>
        </w:tabs>
        <w:spacing w:line="360" w:lineRule="atLeast"/>
        <w:rPr>
          <w:rFonts w:eastAsia="Times New Roman" w:cs="Times New Roman"/>
          <w:sz w:val="24"/>
          <w:szCs w:val="24"/>
          <w:lang w:eastAsia="fr-FR"/>
        </w:rPr>
      </w:pPr>
    </w:p>
    <w:p w14:paraId="1C4D91EC" w14:textId="77777777" w:rsidR="00A06484" w:rsidRPr="00A06484" w:rsidRDefault="00A06484" w:rsidP="00A06484">
      <w:pPr>
        <w:spacing w:line="360" w:lineRule="atLeast"/>
        <w:rPr>
          <w:rFonts w:eastAsia="Times New Roman" w:cs="Times New Roman"/>
          <w:sz w:val="24"/>
          <w:szCs w:val="24"/>
          <w:lang w:eastAsia="fr-FR"/>
        </w:rPr>
      </w:pPr>
      <w:r w:rsidRPr="00A06484">
        <w:rPr>
          <w:rFonts w:eastAsia="Times New Roman" w:cs="Times New Roman"/>
          <w:sz w:val="24"/>
          <w:szCs w:val="24"/>
          <w:lang w:eastAsia="fr-FR"/>
        </w:rPr>
        <w:br w:type="page"/>
      </w:r>
    </w:p>
    <w:p w14:paraId="66E3D104" w14:textId="77777777" w:rsidR="00A06484" w:rsidRDefault="006F79F8" w:rsidP="006F79F8">
      <w:pPr>
        <w:pStyle w:val="Titre2"/>
      </w:pPr>
      <w:bookmarkStart w:id="34" w:name="_Toc40785441"/>
      <w:r>
        <w:t>6.3 Les conditions d’application</w:t>
      </w:r>
      <w:bookmarkEnd w:id="34"/>
    </w:p>
    <w:p w14:paraId="4CD66ED4" w14:textId="77777777" w:rsidR="006F79F8" w:rsidRDefault="006F79F8" w:rsidP="00887BFD">
      <w:pPr>
        <w:pStyle w:val="Sansinterligne"/>
        <w:spacing w:line="276" w:lineRule="auto"/>
      </w:pPr>
    </w:p>
    <w:p w14:paraId="596695D4" w14:textId="77777777" w:rsidR="006F79F8" w:rsidRPr="006F79F8" w:rsidRDefault="006F79F8" w:rsidP="006F79F8">
      <w:pPr>
        <w:pBdr>
          <w:top w:val="triple" w:sz="4" w:space="1" w:color="auto"/>
          <w:left w:val="triple" w:sz="4" w:space="4" w:color="auto"/>
          <w:bottom w:val="triple" w:sz="4" w:space="1" w:color="auto"/>
          <w:right w:val="triple" w:sz="4" w:space="4" w:color="auto"/>
        </w:pBdr>
        <w:shd w:val="pct20" w:color="000000" w:fill="FFFFFF"/>
        <w:tabs>
          <w:tab w:val="left" w:pos="720"/>
        </w:tabs>
        <w:spacing w:line="360" w:lineRule="atLeast"/>
        <w:rPr>
          <w:rFonts w:eastAsia="Times New Roman" w:cs="Times New Roman"/>
          <w:b/>
          <w:sz w:val="24"/>
          <w:szCs w:val="24"/>
          <w:lang w:eastAsia="fr-FR"/>
        </w:rPr>
      </w:pPr>
      <w:r w:rsidRPr="006F79F8">
        <w:rPr>
          <w:rFonts w:eastAsia="Times New Roman" w:cs="Times New Roman"/>
          <w:b/>
          <w:sz w:val="24"/>
          <w:szCs w:val="24"/>
          <w:lang w:eastAsia="fr-FR"/>
        </w:rPr>
        <w:t>CONDITIONS D’APPLICATION, 87(1)</w:t>
      </w:r>
    </w:p>
    <w:p w14:paraId="4F8EC58C" w14:textId="77777777" w:rsidR="006F79F8" w:rsidRPr="006F79F8" w:rsidRDefault="006F79F8" w:rsidP="006F79F8">
      <w:pPr>
        <w:pBdr>
          <w:top w:val="triple" w:sz="4" w:space="1" w:color="auto"/>
          <w:left w:val="triple" w:sz="4" w:space="4" w:color="auto"/>
          <w:bottom w:val="triple" w:sz="4" w:space="1" w:color="auto"/>
          <w:right w:val="triple" w:sz="4" w:space="4" w:color="auto"/>
        </w:pBdr>
        <w:shd w:val="pct20" w:color="000000" w:fill="FFFFFF"/>
        <w:spacing w:line="360" w:lineRule="atLeast"/>
        <w:rPr>
          <w:rFonts w:eastAsia="Times New Roman" w:cs="Times New Roman"/>
          <w:sz w:val="24"/>
          <w:szCs w:val="24"/>
          <w:lang w:eastAsia="fr-FR"/>
        </w:rPr>
      </w:pPr>
    </w:p>
    <w:p w14:paraId="333D7C67" w14:textId="77777777" w:rsidR="006F79F8" w:rsidRPr="006F79F8" w:rsidRDefault="006F79F8" w:rsidP="006F79F8">
      <w:pPr>
        <w:pBdr>
          <w:top w:val="triple" w:sz="4" w:space="1" w:color="auto"/>
          <w:left w:val="triple" w:sz="4" w:space="4" w:color="auto"/>
          <w:bottom w:val="triple" w:sz="4" w:space="1" w:color="auto"/>
          <w:right w:val="triple" w:sz="4" w:space="4" w:color="auto"/>
        </w:pBdr>
        <w:shd w:val="pct20" w:color="000000" w:fill="FFFFFF"/>
        <w:tabs>
          <w:tab w:val="left" w:pos="360"/>
          <w:tab w:val="right" w:pos="8100"/>
          <w:tab w:val="left" w:pos="8280"/>
        </w:tabs>
        <w:spacing w:line="360" w:lineRule="atLeast"/>
        <w:ind w:left="360" w:hanging="360"/>
        <w:rPr>
          <w:rFonts w:eastAsia="Times New Roman" w:cs="Times New Roman"/>
          <w:sz w:val="24"/>
          <w:szCs w:val="24"/>
          <w:lang w:eastAsia="fr-FR"/>
        </w:rPr>
      </w:pPr>
      <w:r w:rsidRPr="006F79F8">
        <w:rPr>
          <w:rFonts w:eastAsia="Times New Roman" w:cs="Times New Roman"/>
          <w:b/>
          <w:sz w:val="24"/>
          <w:szCs w:val="24"/>
          <w:lang w:eastAsia="fr-FR"/>
        </w:rPr>
        <w:t>1-</w:t>
      </w:r>
      <w:r w:rsidRPr="006F79F8">
        <w:rPr>
          <w:rFonts w:eastAsia="Times New Roman" w:cs="Times New Roman"/>
          <w:sz w:val="24"/>
          <w:szCs w:val="24"/>
          <w:lang w:eastAsia="fr-FR"/>
        </w:rPr>
        <w:tab/>
        <w:t>Les sociétés remplacées qui seront unifiées doivent être des sociétés canadiennes imposables.</w:t>
      </w:r>
    </w:p>
    <w:p w14:paraId="58DA4E83" w14:textId="77777777" w:rsidR="006F79F8" w:rsidRPr="006F79F8" w:rsidRDefault="006F79F8" w:rsidP="006F79F8">
      <w:pPr>
        <w:pBdr>
          <w:top w:val="triple" w:sz="4" w:space="1" w:color="auto"/>
          <w:left w:val="triple" w:sz="4" w:space="4" w:color="auto"/>
          <w:bottom w:val="triple" w:sz="4" w:space="1" w:color="auto"/>
          <w:right w:val="triple" w:sz="4" w:space="4" w:color="auto"/>
        </w:pBdr>
        <w:shd w:val="pct20" w:color="000000" w:fill="FFFFFF"/>
        <w:tabs>
          <w:tab w:val="left" w:pos="360"/>
          <w:tab w:val="right" w:pos="8100"/>
          <w:tab w:val="left" w:pos="8280"/>
        </w:tabs>
        <w:spacing w:line="360" w:lineRule="atLeast"/>
        <w:rPr>
          <w:rFonts w:eastAsia="Times New Roman" w:cs="Times New Roman"/>
          <w:sz w:val="24"/>
          <w:szCs w:val="24"/>
          <w:lang w:eastAsia="fr-FR"/>
        </w:rPr>
      </w:pPr>
    </w:p>
    <w:p w14:paraId="4A02E24A" w14:textId="77777777" w:rsidR="006F79F8" w:rsidRPr="006F79F8" w:rsidRDefault="006F79F8" w:rsidP="006F79F8">
      <w:pPr>
        <w:pBdr>
          <w:top w:val="triple" w:sz="4" w:space="1" w:color="auto"/>
          <w:left w:val="triple" w:sz="4" w:space="4" w:color="auto"/>
          <w:bottom w:val="triple" w:sz="4" w:space="1" w:color="auto"/>
          <w:right w:val="triple" w:sz="4" w:space="4" w:color="auto"/>
        </w:pBdr>
        <w:shd w:val="pct20" w:color="000000" w:fill="FFFFFF"/>
        <w:tabs>
          <w:tab w:val="left" w:pos="360"/>
          <w:tab w:val="right" w:pos="8100"/>
          <w:tab w:val="left" w:pos="8280"/>
        </w:tabs>
        <w:spacing w:line="360" w:lineRule="atLeast"/>
        <w:ind w:left="360" w:hanging="360"/>
        <w:rPr>
          <w:rFonts w:eastAsia="Times New Roman" w:cs="Times New Roman"/>
          <w:sz w:val="24"/>
          <w:szCs w:val="24"/>
          <w:lang w:eastAsia="fr-FR"/>
        </w:rPr>
      </w:pPr>
      <w:r w:rsidRPr="006F79F8">
        <w:rPr>
          <w:rFonts w:eastAsia="Times New Roman" w:cs="Times New Roman"/>
          <w:b/>
          <w:sz w:val="24"/>
          <w:szCs w:val="24"/>
          <w:lang w:eastAsia="fr-FR"/>
        </w:rPr>
        <w:t>2-</w:t>
      </w:r>
      <w:r w:rsidRPr="006F79F8">
        <w:rPr>
          <w:rFonts w:eastAsia="Times New Roman" w:cs="Times New Roman"/>
          <w:sz w:val="24"/>
          <w:szCs w:val="24"/>
          <w:lang w:eastAsia="fr-FR"/>
        </w:rPr>
        <w:tab/>
        <w:t xml:space="preserve">L’unification doit faire en sorte </w:t>
      </w:r>
      <w:r w:rsidRPr="006F79F8">
        <w:rPr>
          <w:rFonts w:eastAsia="Times New Roman" w:cs="Times New Roman"/>
          <w:b/>
          <w:sz w:val="24"/>
          <w:szCs w:val="24"/>
          <w:lang w:eastAsia="fr-FR"/>
        </w:rPr>
        <w:t>de créer une nouvelle entité constituée</w:t>
      </w:r>
      <w:r w:rsidRPr="006F79F8">
        <w:rPr>
          <w:rFonts w:eastAsia="Times New Roman" w:cs="Times New Roman"/>
          <w:sz w:val="24"/>
          <w:szCs w:val="24"/>
          <w:lang w:eastAsia="fr-FR"/>
        </w:rPr>
        <w:t xml:space="preserve"> (nouvelle société)</w:t>
      </w:r>
    </w:p>
    <w:p w14:paraId="6BAFFD88" w14:textId="77777777" w:rsidR="006F79F8" w:rsidRPr="006F79F8" w:rsidRDefault="006F79F8" w:rsidP="006F79F8">
      <w:pPr>
        <w:pBdr>
          <w:top w:val="triple" w:sz="4" w:space="1" w:color="auto"/>
          <w:left w:val="triple" w:sz="4" w:space="4" w:color="auto"/>
          <w:bottom w:val="triple" w:sz="4" w:space="1" w:color="auto"/>
          <w:right w:val="triple" w:sz="4" w:space="4" w:color="auto"/>
        </w:pBdr>
        <w:shd w:val="pct20" w:color="000000" w:fill="FFFFFF"/>
        <w:tabs>
          <w:tab w:val="left" w:pos="360"/>
          <w:tab w:val="right" w:pos="8100"/>
          <w:tab w:val="left" w:pos="8280"/>
        </w:tabs>
        <w:spacing w:line="360" w:lineRule="atLeast"/>
        <w:rPr>
          <w:rFonts w:eastAsia="Times New Roman" w:cs="Times New Roman"/>
          <w:sz w:val="24"/>
          <w:szCs w:val="24"/>
          <w:lang w:eastAsia="fr-FR"/>
        </w:rPr>
      </w:pPr>
    </w:p>
    <w:p w14:paraId="599E43A4" w14:textId="77777777" w:rsidR="006F79F8" w:rsidRPr="006F79F8" w:rsidRDefault="006F79F8" w:rsidP="006F79F8">
      <w:pPr>
        <w:pBdr>
          <w:top w:val="triple" w:sz="4" w:space="1" w:color="auto"/>
          <w:left w:val="triple" w:sz="4" w:space="4" w:color="auto"/>
          <w:bottom w:val="triple" w:sz="4" w:space="1" w:color="auto"/>
          <w:right w:val="triple" w:sz="4" w:space="4" w:color="auto"/>
        </w:pBdr>
        <w:shd w:val="pct20" w:color="000000" w:fill="FFFFFF"/>
        <w:tabs>
          <w:tab w:val="left" w:pos="360"/>
          <w:tab w:val="right" w:pos="8100"/>
          <w:tab w:val="left" w:pos="8280"/>
        </w:tabs>
        <w:spacing w:line="360" w:lineRule="atLeast"/>
        <w:ind w:left="360" w:hanging="360"/>
        <w:rPr>
          <w:rFonts w:eastAsia="Times New Roman" w:cs="Times New Roman"/>
          <w:sz w:val="24"/>
          <w:szCs w:val="24"/>
          <w:lang w:eastAsia="fr-FR"/>
        </w:rPr>
      </w:pPr>
      <w:r w:rsidRPr="006F79F8">
        <w:rPr>
          <w:rFonts w:eastAsia="Times New Roman" w:cs="Times New Roman"/>
          <w:b/>
          <w:sz w:val="24"/>
          <w:szCs w:val="24"/>
          <w:lang w:eastAsia="fr-FR"/>
        </w:rPr>
        <w:t>3-</w:t>
      </w:r>
      <w:r w:rsidRPr="006F79F8">
        <w:rPr>
          <w:rFonts w:eastAsia="Times New Roman" w:cs="Times New Roman"/>
          <w:sz w:val="24"/>
          <w:szCs w:val="24"/>
          <w:lang w:eastAsia="fr-FR"/>
        </w:rPr>
        <w:tab/>
        <w:t>Tous les biens des sociétés remplacées deviennent les biens de la nouvelle société.  Sauf les comptes intersociétés (soldes réciproques) et le capital-actions qui sont éliminés.</w:t>
      </w:r>
    </w:p>
    <w:p w14:paraId="2795C086" w14:textId="77777777" w:rsidR="006F79F8" w:rsidRPr="006F79F8" w:rsidRDefault="006F79F8" w:rsidP="006F79F8">
      <w:pPr>
        <w:pBdr>
          <w:top w:val="triple" w:sz="4" w:space="1" w:color="auto"/>
          <w:left w:val="triple" w:sz="4" w:space="4" w:color="auto"/>
          <w:bottom w:val="triple" w:sz="4" w:space="1" w:color="auto"/>
          <w:right w:val="triple" w:sz="4" w:space="4" w:color="auto"/>
        </w:pBdr>
        <w:shd w:val="pct20" w:color="000000" w:fill="FFFFFF"/>
        <w:tabs>
          <w:tab w:val="left" w:pos="360"/>
          <w:tab w:val="right" w:pos="8100"/>
          <w:tab w:val="left" w:pos="8280"/>
        </w:tabs>
        <w:spacing w:line="360" w:lineRule="atLeast"/>
        <w:rPr>
          <w:rFonts w:eastAsia="Times New Roman" w:cs="Times New Roman"/>
          <w:sz w:val="24"/>
          <w:szCs w:val="24"/>
          <w:lang w:eastAsia="fr-FR"/>
        </w:rPr>
      </w:pPr>
    </w:p>
    <w:p w14:paraId="37079545" w14:textId="77777777" w:rsidR="006F79F8" w:rsidRPr="006F79F8" w:rsidRDefault="006F79F8" w:rsidP="006F79F8">
      <w:pPr>
        <w:pBdr>
          <w:top w:val="triple" w:sz="4" w:space="1" w:color="auto"/>
          <w:left w:val="triple" w:sz="4" w:space="4" w:color="auto"/>
          <w:bottom w:val="triple" w:sz="4" w:space="1" w:color="auto"/>
          <w:right w:val="triple" w:sz="4" w:space="4" w:color="auto"/>
        </w:pBdr>
        <w:shd w:val="pct20" w:color="000000" w:fill="FFFFFF"/>
        <w:tabs>
          <w:tab w:val="left" w:pos="360"/>
          <w:tab w:val="right" w:pos="8100"/>
          <w:tab w:val="left" w:pos="8280"/>
        </w:tabs>
        <w:spacing w:line="360" w:lineRule="atLeast"/>
        <w:ind w:left="360" w:hanging="360"/>
        <w:rPr>
          <w:rFonts w:eastAsia="Times New Roman" w:cs="Times New Roman"/>
          <w:sz w:val="24"/>
          <w:szCs w:val="24"/>
          <w:lang w:eastAsia="fr-FR"/>
        </w:rPr>
      </w:pPr>
      <w:r w:rsidRPr="006F79F8">
        <w:rPr>
          <w:rFonts w:eastAsia="Times New Roman" w:cs="Times New Roman"/>
          <w:b/>
          <w:sz w:val="24"/>
          <w:szCs w:val="24"/>
          <w:lang w:eastAsia="fr-FR"/>
        </w:rPr>
        <w:t>4-</w:t>
      </w:r>
      <w:r w:rsidRPr="006F79F8">
        <w:rPr>
          <w:rFonts w:eastAsia="Times New Roman" w:cs="Times New Roman"/>
          <w:sz w:val="24"/>
          <w:szCs w:val="24"/>
          <w:lang w:eastAsia="fr-FR"/>
        </w:rPr>
        <w:tab/>
        <w:t>Toutes les dettes et engagements des sociétés remplacées deviennent des dettes et engagements de la nouvelle société.  Sauf les dettes intersociétés (soldes réciproques).</w:t>
      </w:r>
    </w:p>
    <w:p w14:paraId="38F64192" w14:textId="77777777" w:rsidR="006F79F8" w:rsidRPr="006F79F8" w:rsidRDefault="006F79F8" w:rsidP="006F79F8">
      <w:pPr>
        <w:pBdr>
          <w:top w:val="triple" w:sz="4" w:space="1" w:color="auto"/>
          <w:left w:val="triple" w:sz="4" w:space="4" w:color="auto"/>
          <w:bottom w:val="triple" w:sz="4" w:space="1" w:color="auto"/>
          <w:right w:val="triple" w:sz="4" w:space="4" w:color="auto"/>
        </w:pBdr>
        <w:shd w:val="pct20" w:color="000000" w:fill="FFFFFF"/>
        <w:tabs>
          <w:tab w:val="left" w:pos="360"/>
          <w:tab w:val="right" w:pos="8100"/>
          <w:tab w:val="left" w:pos="8280"/>
        </w:tabs>
        <w:spacing w:line="360" w:lineRule="atLeast"/>
        <w:rPr>
          <w:rFonts w:eastAsia="Times New Roman" w:cs="Times New Roman"/>
          <w:sz w:val="24"/>
          <w:szCs w:val="24"/>
          <w:lang w:eastAsia="fr-FR"/>
        </w:rPr>
      </w:pPr>
    </w:p>
    <w:p w14:paraId="5A3E5F25" w14:textId="77777777" w:rsidR="006F79F8" w:rsidRPr="006F79F8" w:rsidRDefault="006F79F8" w:rsidP="006F79F8">
      <w:pPr>
        <w:pBdr>
          <w:top w:val="triple" w:sz="4" w:space="1" w:color="auto"/>
          <w:left w:val="triple" w:sz="4" w:space="4" w:color="auto"/>
          <w:bottom w:val="triple" w:sz="4" w:space="1" w:color="auto"/>
          <w:right w:val="triple" w:sz="4" w:space="4" w:color="auto"/>
        </w:pBdr>
        <w:shd w:val="pct20" w:color="000000" w:fill="FFFFFF"/>
        <w:tabs>
          <w:tab w:val="left" w:pos="360"/>
          <w:tab w:val="right" w:pos="8100"/>
          <w:tab w:val="left" w:pos="8280"/>
        </w:tabs>
        <w:spacing w:line="360" w:lineRule="atLeast"/>
        <w:ind w:left="360" w:hanging="360"/>
        <w:rPr>
          <w:rFonts w:eastAsia="Times New Roman" w:cs="Times New Roman"/>
          <w:sz w:val="24"/>
          <w:szCs w:val="24"/>
          <w:lang w:eastAsia="fr-FR"/>
        </w:rPr>
      </w:pPr>
      <w:r w:rsidRPr="006F79F8">
        <w:rPr>
          <w:rFonts w:eastAsia="Times New Roman" w:cs="Times New Roman"/>
          <w:b/>
          <w:sz w:val="24"/>
          <w:szCs w:val="24"/>
          <w:lang w:eastAsia="fr-FR"/>
        </w:rPr>
        <w:t>5-</w:t>
      </w:r>
      <w:r w:rsidRPr="006F79F8">
        <w:rPr>
          <w:rFonts w:eastAsia="Times New Roman" w:cs="Times New Roman"/>
          <w:sz w:val="24"/>
          <w:szCs w:val="24"/>
          <w:lang w:eastAsia="fr-FR"/>
        </w:rPr>
        <w:tab/>
      </w:r>
      <w:r w:rsidRPr="006F79F8">
        <w:rPr>
          <w:rFonts w:eastAsia="Times New Roman" w:cs="Times New Roman"/>
          <w:b/>
          <w:sz w:val="24"/>
          <w:szCs w:val="24"/>
          <w:lang w:eastAsia="fr-FR"/>
        </w:rPr>
        <w:t>Tous les actionnaires</w:t>
      </w:r>
      <w:r w:rsidRPr="006F79F8">
        <w:rPr>
          <w:rFonts w:eastAsia="Times New Roman" w:cs="Times New Roman"/>
          <w:sz w:val="24"/>
          <w:szCs w:val="24"/>
          <w:lang w:eastAsia="fr-FR"/>
        </w:rPr>
        <w:t xml:space="preserve"> des sociétés remplacées deviennent des actionnaires de la nouvelle société.  Sauf lorsqu’une société remplacée est actionnaire.</w:t>
      </w:r>
    </w:p>
    <w:p w14:paraId="25D4F7DE" w14:textId="77777777" w:rsidR="006F79F8" w:rsidRPr="006F79F8" w:rsidRDefault="006F79F8" w:rsidP="006F79F8">
      <w:pPr>
        <w:pBdr>
          <w:top w:val="triple" w:sz="4" w:space="1" w:color="auto"/>
          <w:left w:val="triple" w:sz="4" w:space="4" w:color="auto"/>
          <w:bottom w:val="triple" w:sz="4" w:space="1" w:color="auto"/>
          <w:right w:val="triple" w:sz="4" w:space="4" w:color="auto"/>
        </w:pBdr>
        <w:shd w:val="pct20" w:color="000000" w:fill="FFFFFF"/>
        <w:tabs>
          <w:tab w:val="left" w:pos="360"/>
          <w:tab w:val="right" w:pos="8100"/>
          <w:tab w:val="left" w:pos="8280"/>
        </w:tabs>
        <w:spacing w:line="360" w:lineRule="atLeast"/>
        <w:rPr>
          <w:rFonts w:eastAsia="Times New Roman" w:cs="Times New Roman"/>
          <w:sz w:val="24"/>
          <w:szCs w:val="24"/>
          <w:lang w:eastAsia="fr-FR"/>
        </w:rPr>
      </w:pPr>
    </w:p>
    <w:p w14:paraId="7635C8ED" w14:textId="77777777" w:rsidR="006F79F8" w:rsidRDefault="006F79F8" w:rsidP="006F79F8">
      <w:pPr>
        <w:pBdr>
          <w:top w:val="triple" w:sz="4" w:space="1" w:color="auto"/>
          <w:left w:val="triple" w:sz="4" w:space="4" w:color="auto"/>
          <w:bottom w:val="triple" w:sz="4" w:space="1" w:color="auto"/>
          <w:right w:val="triple" w:sz="4" w:space="4" w:color="auto"/>
        </w:pBdr>
        <w:shd w:val="pct20" w:color="000000" w:fill="FFFFFF"/>
        <w:tabs>
          <w:tab w:val="left" w:pos="360"/>
          <w:tab w:val="right" w:pos="8100"/>
          <w:tab w:val="left" w:pos="8280"/>
        </w:tabs>
        <w:spacing w:line="360" w:lineRule="atLeast"/>
        <w:ind w:left="360" w:hanging="360"/>
        <w:rPr>
          <w:rFonts w:eastAsia="Times New Roman" w:cs="Times New Roman"/>
          <w:b/>
          <w:sz w:val="24"/>
          <w:szCs w:val="24"/>
          <w:lang w:eastAsia="fr-FR"/>
        </w:rPr>
      </w:pPr>
      <w:r w:rsidRPr="006F79F8">
        <w:rPr>
          <w:rFonts w:eastAsia="Times New Roman" w:cs="Times New Roman"/>
          <w:b/>
          <w:sz w:val="24"/>
          <w:szCs w:val="24"/>
          <w:lang w:eastAsia="fr-FR"/>
        </w:rPr>
        <w:t>6-</w:t>
      </w:r>
      <w:r w:rsidRPr="006F79F8">
        <w:rPr>
          <w:rFonts w:eastAsia="Times New Roman" w:cs="Times New Roman"/>
          <w:sz w:val="24"/>
          <w:szCs w:val="24"/>
          <w:lang w:eastAsia="fr-FR"/>
        </w:rPr>
        <w:tab/>
      </w:r>
      <w:r w:rsidRPr="006F79F8">
        <w:rPr>
          <w:rFonts w:eastAsia="Times New Roman" w:cs="Times New Roman"/>
          <w:b/>
          <w:sz w:val="24"/>
          <w:szCs w:val="24"/>
          <w:lang w:eastAsia="fr-FR"/>
        </w:rPr>
        <w:t>L’unification ne doit pas comprendre l’acquisition de biens, l’achat de biens ou l’attribution de biens d’une société par une autre.</w:t>
      </w:r>
    </w:p>
    <w:p w14:paraId="086A1EAB" w14:textId="77777777" w:rsidR="006F79F8" w:rsidRPr="006F79F8" w:rsidRDefault="006F79F8" w:rsidP="006F79F8">
      <w:pPr>
        <w:pBdr>
          <w:top w:val="triple" w:sz="4" w:space="1" w:color="auto"/>
          <w:left w:val="triple" w:sz="4" w:space="4" w:color="auto"/>
          <w:bottom w:val="triple" w:sz="4" w:space="1" w:color="auto"/>
          <w:right w:val="triple" w:sz="4" w:space="4" w:color="auto"/>
        </w:pBdr>
        <w:shd w:val="pct20" w:color="000000" w:fill="FFFFFF"/>
        <w:tabs>
          <w:tab w:val="left" w:pos="360"/>
          <w:tab w:val="right" w:pos="8100"/>
          <w:tab w:val="left" w:pos="8280"/>
        </w:tabs>
        <w:spacing w:line="360" w:lineRule="atLeast"/>
        <w:rPr>
          <w:rFonts w:eastAsia="Times New Roman" w:cs="Times New Roman"/>
          <w:sz w:val="24"/>
          <w:szCs w:val="24"/>
          <w:lang w:eastAsia="fr-FR"/>
        </w:rPr>
      </w:pPr>
    </w:p>
    <w:p w14:paraId="6A272F41" w14:textId="77777777" w:rsidR="006F79F8" w:rsidRPr="006F79F8" w:rsidRDefault="006F79F8" w:rsidP="006F79F8">
      <w:pPr>
        <w:spacing w:line="360" w:lineRule="atLeast"/>
        <w:rPr>
          <w:rFonts w:eastAsia="Times New Roman" w:cs="Times New Roman"/>
          <w:sz w:val="24"/>
          <w:szCs w:val="24"/>
          <w:lang w:eastAsia="fr-FR"/>
        </w:rPr>
      </w:pPr>
    </w:p>
    <w:p w14:paraId="7C4CC619" w14:textId="77777777" w:rsidR="006F79F8" w:rsidRPr="006F79F8" w:rsidRDefault="006F79F8" w:rsidP="006F79F8">
      <w:pPr>
        <w:spacing w:line="360" w:lineRule="atLeast"/>
        <w:rPr>
          <w:rFonts w:eastAsia="Times New Roman" w:cs="Times New Roman"/>
          <w:sz w:val="24"/>
          <w:szCs w:val="24"/>
          <w:lang w:eastAsia="fr-FR"/>
        </w:rPr>
      </w:pPr>
    </w:p>
    <w:p w14:paraId="2858A618" w14:textId="77777777" w:rsidR="006F79F8" w:rsidRPr="006F79F8" w:rsidRDefault="006F79F8" w:rsidP="006F79F8">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rPr>
          <w:rFonts w:eastAsia="Times New Roman" w:cs="Times New Roman"/>
          <w:b/>
          <w:sz w:val="24"/>
          <w:szCs w:val="24"/>
          <w:lang w:eastAsia="fr-FR"/>
        </w:rPr>
      </w:pPr>
    </w:p>
    <w:p w14:paraId="6BE8A7AE" w14:textId="77777777" w:rsidR="006F79F8" w:rsidRPr="006F79F8" w:rsidRDefault="006F79F8" w:rsidP="006F79F8">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rPr>
          <w:rFonts w:eastAsia="Times New Roman" w:cs="Times New Roman"/>
          <w:b/>
          <w:sz w:val="24"/>
          <w:szCs w:val="24"/>
          <w:lang w:eastAsia="fr-FR"/>
        </w:rPr>
      </w:pPr>
      <w:r w:rsidRPr="006F79F8">
        <w:rPr>
          <w:rFonts w:eastAsia="Times New Roman" w:cs="Times New Roman"/>
          <w:b/>
          <w:sz w:val="24"/>
          <w:szCs w:val="24"/>
          <w:lang w:eastAsia="fr-FR"/>
        </w:rPr>
        <w:t>N.B.:</w:t>
      </w:r>
      <w:r w:rsidRPr="006F79F8">
        <w:rPr>
          <w:rFonts w:eastAsia="Times New Roman" w:cs="Times New Roman"/>
          <w:b/>
          <w:sz w:val="24"/>
          <w:szCs w:val="24"/>
          <w:lang w:eastAsia="fr-FR"/>
        </w:rPr>
        <w:tab/>
        <w:t>Lorsque les conditions sont respectées, l’article 87 fera en sorte qu’il n’y aura que peu ou pas d’incidences fiscales, suite à la fusion.  En résumé, on peut dire qu’il s’agit de l’addition des bilans en éliminant les éléments intersociétés (soldes réciproques) et en général, le capital-actions.</w:t>
      </w:r>
    </w:p>
    <w:p w14:paraId="5775AA8E" w14:textId="77777777" w:rsidR="006F79F8" w:rsidRPr="006F79F8" w:rsidRDefault="006F79F8" w:rsidP="006F79F8">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rPr>
          <w:rFonts w:eastAsia="Times New Roman" w:cs="Times New Roman"/>
          <w:sz w:val="24"/>
          <w:szCs w:val="24"/>
          <w:lang w:eastAsia="fr-FR"/>
        </w:rPr>
      </w:pPr>
    </w:p>
    <w:p w14:paraId="581CFC9A" w14:textId="77777777" w:rsidR="006F79F8" w:rsidRPr="006F79F8" w:rsidRDefault="006F79F8" w:rsidP="006F79F8">
      <w:pPr>
        <w:spacing w:line="360" w:lineRule="atLeast"/>
        <w:rPr>
          <w:rFonts w:eastAsia="Times New Roman" w:cs="Times New Roman"/>
          <w:sz w:val="24"/>
          <w:szCs w:val="24"/>
          <w:lang w:eastAsia="fr-FR"/>
        </w:rPr>
      </w:pPr>
    </w:p>
    <w:p w14:paraId="6B1372D0" w14:textId="77777777" w:rsidR="006F79F8" w:rsidRDefault="006F79F8" w:rsidP="005D2EC2">
      <w:pPr>
        <w:pStyle w:val="Titre2"/>
        <w:rPr>
          <w:rFonts w:eastAsia="Times New Roman"/>
          <w:lang w:eastAsia="fr-FR"/>
        </w:rPr>
      </w:pPr>
      <w:r w:rsidRPr="006F79F8">
        <w:rPr>
          <w:rFonts w:eastAsia="Times New Roman"/>
          <w:lang w:eastAsia="fr-FR"/>
        </w:rPr>
        <w:br w:type="page"/>
      </w:r>
      <w:bookmarkStart w:id="35" w:name="_Toc40785442"/>
      <w:r w:rsidR="005D2EC2">
        <w:rPr>
          <w:rFonts w:eastAsia="Times New Roman"/>
          <w:lang w:eastAsia="fr-FR"/>
        </w:rPr>
        <w:t>6.4 Les types de fusion</w:t>
      </w:r>
      <w:bookmarkEnd w:id="35"/>
    </w:p>
    <w:p w14:paraId="642891B8" w14:textId="77777777" w:rsidR="005D2EC2" w:rsidRDefault="005D2EC2" w:rsidP="006F79F8">
      <w:pPr>
        <w:pStyle w:val="Sansinterligne"/>
        <w:spacing w:line="276" w:lineRule="auto"/>
        <w:rPr>
          <w:rFonts w:eastAsia="Times New Roman" w:cs="Times New Roman"/>
          <w:sz w:val="24"/>
          <w:szCs w:val="24"/>
          <w:lang w:eastAsia="fr-FR"/>
        </w:rPr>
      </w:pPr>
    </w:p>
    <w:p w14:paraId="036B18F0" w14:textId="77777777" w:rsidR="005D2EC2" w:rsidRDefault="005D2EC2" w:rsidP="005D2EC2">
      <w:pPr>
        <w:pStyle w:val="Titre3"/>
      </w:pPr>
      <w:bookmarkStart w:id="36" w:name="_Toc40785443"/>
      <w:r>
        <w:t>6.4.1 La fusion ordinaire [87(1)]</w:t>
      </w:r>
      <w:bookmarkEnd w:id="36"/>
    </w:p>
    <w:p w14:paraId="3EA8618A" w14:textId="77777777" w:rsidR="005D2EC2" w:rsidRDefault="005D2EC2" w:rsidP="006F79F8">
      <w:pPr>
        <w:pStyle w:val="Sansinterligne"/>
        <w:spacing w:line="276" w:lineRule="auto"/>
      </w:pPr>
    </w:p>
    <w:p w14:paraId="5CB2C75E" w14:textId="77777777" w:rsidR="005D2EC2" w:rsidRPr="005D2EC2" w:rsidRDefault="005D2EC2" w:rsidP="005D2EC2">
      <w:pPr>
        <w:spacing w:line="360" w:lineRule="atLeast"/>
        <w:rPr>
          <w:rFonts w:eastAsia="Times New Roman" w:cs="Times New Roman"/>
          <w:b/>
          <w:sz w:val="24"/>
          <w:szCs w:val="24"/>
          <w:lang w:eastAsia="fr-FR"/>
        </w:rPr>
      </w:pPr>
      <w:r w:rsidRPr="005D2EC2">
        <w:rPr>
          <w:rFonts w:eastAsia="Times New Roman" w:cs="Times New Roman"/>
          <w:b/>
          <w:sz w:val="24"/>
          <w:szCs w:val="24"/>
          <w:lang w:eastAsia="fr-FR"/>
        </w:rPr>
        <w:t>La fusion de sociétés consiste essentiellement à regrouper deux ou plusieurs sociétés en une seule.</w:t>
      </w:r>
    </w:p>
    <w:p w14:paraId="519751FD" w14:textId="77777777" w:rsidR="005D2EC2" w:rsidRPr="005D2EC2" w:rsidRDefault="005D2EC2" w:rsidP="005D2EC2">
      <w:pPr>
        <w:spacing w:line="360" w:lineRule="atLeast"/>
        <w:rPr>
          <w:rFonts w:eastAsia="Times New Roman" w:cs="Times New Roman"/>
          <w:sz w:val="24"/>
          <w:szCs w:val="24"/>
          <w:lang w:eastAsia="fr-FR"/>
        </w:rPr>
      </w:pPr>
    </w:p>
    <w:p w14:paraId="353145E1" w14:textId="77777777" w:rsidR="005D2EC2" w:rsidRPr="005D2EC2" w:rsidRDefault="005D2EC2" w:rsidP="005D2EC2">
      <w:pPr>
        <w:spacing w:line="360" w:lineRule="atLeast"/>
        <w:jc w:val="center"/>
        <w:rPr>
          <w:rFonts w:eastAsia="Times New Roman" w:cs="Times New Roman"/>
          <w:sz w:val="24"/>
          <w:szCs w:val="24"/>
          <w:lang w:eastAsia="fr-FR"/>
        </w:rPr>
      </w:pPr>
      <w:r w:rsidRPr="005D2EC2">
        <w:rPr>
          <w:rFonts w:eastAsia="Times New Roman" w:cs="Times New Roman"/>
          <w:sz w:val="24"/>
          <w:szCs w:val="24"/>
          <w:lang w:eastAsia="fr-FR"/>
        </w:rPr>
        <w:object w:dxaOrig="6820" w:dyaOrig="1940" w14:anchorId="05921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15pt;height:96.75pt" o:ole="">
            <v:imagedata r:id="rId12" o:title=""/>
          </v:shape>
          <o:OLEObject Type="Embed" ProgID="Word.Document.8" ShapeID="_x0000_i1025" DrawAspect="Content" ObjectID="_1783147993" r:id="rId13"/>
        </w:object>
      </w:r>
    </w:p>
    <w:p w14:paraId="3E52A2F4" w14:textId="77777777" w:rsidR="005D2EC2" w:rsidRPr="005D2EC2" w:rsidRDefault="005D2EC2" w:rsidP="005D2EC2">
      <w:pPr>
        <w:spacing w:line="360" w:lineRule="atLeast"/>
        <w:rPr>
          <w:rFonts w:eastAsia="Times New Roman" w:cs="Times New Roman"/>
          <w:sz w:val="24"/>
          <w:szCs w:val="24"/>
          <w:lang w:eastAsia="fr-FR"/>
        </w:rPr>
      </w:pPr>
    </w:p>
    <w:p w14:paraId="034238CB" w14:textId="77777777" w:rsidR="005D2EC2" w:rsidRDefault="005D2EC2" w:rsidP="005D2EC2">
      <w:pPr>
        <w:pStyle w:val="Sansinterligne"/>
        <w:spacing w:line="276" w:lineRule="auto"/>
        <w:rPr>
          <w:rFonts w:eastAsia="Times New Roman" w:cs="Times New Roman"/>
          <w:sz w:val="24"/>
          <w:szCs w:val="24"/>
          <w:lang w:eastAsia="fr-FR"/>
        </w:rPr>
      </w:pPr>
      <w:r w:rsidRPr="005D2EC2">
        <w:rPr>
          <w:rFonts w:eastAsia="Times New Roman" w:cs="Times New Roman"/>
          <w:sz w:val="24"/>
          <w:szCs w:val="24"/>
          <w:lang w:eastAsia="fr-FR"/>
        </w:rPr>
        <w:t xml:space="preserve">Nous avons ici une </w:t>
      </w:r>
      <w:r w:rsidRPr="005D2EC2">
        <w:rPr>
          <w:rFonts w:eastAsia="Times New Roman" w:cs="Times New Roman"/>
          <w:b/>
          <w:sz w:val="24"/>
          <w:szCs w:val="24"/>
          <w:lang w:eastAsia="fr-FR"/>
        </w:rPr>
        <w:t>fusion légale ou statutaire (horizontale)</w:t>
      </w:r>
      <w:r w:rsidRPr="005D2EC2">
        <w:rPr>
          <w:rFonts w:eastAsia="Times New Roman" w:cs="Times New Roman"/>
          <w:sz w:val="24"/>
          <w:szCs w:val="24"/>
          <w:lang w:eastAsia="fr-FR"/>
        </w:rPr>
        <w:t xml:space="preserve">.  Les sociétés X et Y sont regroupées pour former la nouvelle société XY.  Les actionnaires X et Y recevront des actions de la </w:t>
      </w:r>
      <w:r w:rsidRPr="005D2EC2">
        <w:rPr>
          <w:rFonts w:eastAsia="Times New Roman" w:cs="Times New Roman"/>
          <w:b/>
          <w:sz w:val="24"/>
          <w:szCs w:val="24"/>
          <w:lang w:eastAsia="fr-FR"/>
        </w:rPr>
        <w:t>nouvelle société</w:t>
      </w:r>
      <w:r w:rsidRPr="005D2EC2">
        <w:rPr>
          <w:rFonts w:eastAsia="Times New Roman" w:cs="Times New Roman"/>
          <w:sz w:val="24"/>
          <w:szCs w:val="24"/>
          <w:lang w:eastAsia="fr-FR"/>
        </w:rPr>
        <w:t>.</w:t>
      </w:r>
    </w:p>
    <w:p w14:paraId="1E898888" w14:textId="77777777" w:rsidR="005D2EC2" w:rsidRDefault="005D2EC2" w:rsidP="005D2EC2">
      <w:pPr>
        <w:pStyle w:val="Sansinterligne"/>
        <w:spacing w:line="276" w:lineRule="auto"/>
        <w:rPr>
          <w:rFonts w:eastAsia="Times New Roman" w:cs="Times New Roman"/>
          <w:sz w:val="24"/>
          <w:szCs w:val="24"/>
          <w:lang w:eastAsia="fr-FR"/>
        </w:rPr>
      </w:pPr>
    </w:p>
    <w:p w14:paraId="1D479982" w14:textId="77777777" w:rsidR="005D2EC2" w:rsidRDefault="005D2EC2" w:rsidP="005D2EC2">
      <w:pPr>
        <w:pStyle w:val="Titre3"/>
        <w:rPr>
          <w:rFonts w:eastAsia="Times New Roman"/>
          <w:lang w:eastAsia="fr-FR"/>
        </w:rPr>
      </w:pPr>
      <w:bookmarkStart w:id="37" w:name="_Toc40785444"/>
      <w:r>
        <w:rPr>
          <w:rFonts w:eastAsia="Times New Roman"/>
          <w:lang w:eastAsia="fr-FR"/>
        </w:rPr>
        <w:t>6.4.2 La fusion simplifiée [87(1.1) et 87(1.2)]</w:t>
      </w:r>
      <w:bookmarkEnd w:id="37"/>
    </w:p>
    <w:p w14:paraId="5ED8E15F" w14:textId="77777777" w:rsidR="005D2EC2" w:rsidRDefault="005D2EC2" w:rsidP="005D2EC2">
      <w:pPr>
        <w:pStyle w:val="Sansinterligne"/>
        <w:spacing w:line="276" w:lineRule="auto"/>
        <w:rPr>
          <w:rFonts w:eastAsia="Times New Roman" w:cs="Times New Roman"/>
          <w:sz w:val="24"/>
          <w:szCs w:val="24"/>
          <w:lang w:eastAsia="fr-FR"/>
        </w:rPr>
      </w:pPr>
    </w:p>
    <w:p w14:paraId="414AEEDA" w14:textId="77777777" w:rsidR="005D2EC2" w:rsidRPr="005D2EC2" w:rsidRDefault="005D2EC2" w:rsidP="005D2EC2">
      <w:pPr>
        <w:spacing w:line="360" w:lineRule="atLeast"/>
        <w:rPr>
          <w:rFonts w:eastAsia="Times New Roman" w:cs="Times New Roman"/>
          <w:sz w:val="24"/>
          <w:szCs w:val="24"/>
          <w:lang w:eastAsia="fr-FR"/>
        </w:rPr>
      </w:pPr>
      <w:r w:rsidRPr="005D2EC2">
        <w:rPr>
          <w:rFonts w:eastAsia="Times New Roman" w:cs="Times New Roman"/>
          <w:b/>
          <w:sz w:val="24"/>
          <w:szCs w:val="24"/>
          <w:lang w:eastAsia="fr-FR"/>
        </w:rPr>
        <w:t>Définition :</w:t>
      </w:r>
      <w:r w:rsidRPr="005D2EC2">
        <w:rPr>
          <w:rFonts w:eastAsia="Times New Roman" w:cs="Times New Roman"/>
          <w:sz w:val="24"/>
          <w:szCs w:val="24"/>
          <w:lang w:eastAsia="fr-FR"/>
        </w:rPr>
        <w:t xml:space="preserve"> Il s’agit de</w:t>
      </w:r>
    </w:p>
    <w:p w14:paraId="72B9E5E7" w14:textId="77777777" w:rsidR="005D2EC2" w:rsidRPr="005D2EC2" w:rsidRDefault="005D2EC2" w:rsidP="00A72515">
      <w:pPr>
        <w:pStyle w:val="Paragraphedeliste"/>
        <w:numPr>
          <w:ilvl w:val="0"/>
          <w:numId w:val="17"/>
        </w:numPr>
        <w:spacing w:line="360" w:lineRule="atLeast"/>
        <w:rPr>
          <w:rFonts w:eastAsia="Times New Roman" w:cs="Times New Roman"/>
          <w:sz w:val="24"/>
          <w:szCs w:val="24"/>
          <w:lang w:eastAsia="fr-FR"/>
        </w:rPr>
      </w:pPr>
      <w:r w:rsidRPr="005D2EC2">
        <w:rPr>
          <w:rFonts w:eastAsia="Times New Roman" w:cs="Times New Roman"/>
          <w:sz w:val="24"/>
          <w:szCs w:val="24"/>
          <w:lang w:eastAsia="fr-FR"/>
        </w:rPr>
        <w:t xml:space="preserve">la fusion d’une société et d’une ou plusieurs de ses </w:t>
      </w:r>
      <w:r w:rsidRPr="005D2EC2">
        <w:rPr>
          <w:rFonts w:eastAsia="Times New Roman" w:cs="Times New Roman"/>
          <w:i/>
          <w:sz w:val="24"/>
          <w:szCs w:val="24"/>
          <w:u w:val="single"/>
          <w:lang w:eastAsia="fr-FR"/>
        </w:rPr>
        <w:t>filiales à cent pour cent</w:t>
      </w:r>
    </w:p>
    <w:p w14:paraId="60B5BE69" w14:textId="77777777" w:rsidR="005D2EC2" w:rsidRPr="005D2EC2" w:rsidRDefault="005D2EC2" w:rsidP="005D2EC2">
      <w:pPr>
        <w:spacing w:line="360" w:lineRule="atLeast"/>
        <w:ind w:firstLine="708"/>
        <w:rPr>
          <w:rFonts w:eastAsia="Times New Roman" w:cs="Times New Roman"/>
          <w:sz w:val="24"/>
          <w:szCs w:val="24"/>
          <w:u w:val="single"/>
          <w:lang w:eastAsia="fr-FR"/>
        </w:rPr>
      </w:pPr>
      <w:r w:rsidRPr="005D2EC2">
        <w:rPr>
          <w:rFonts w:eastAsia="Times New Roman" w:cs="Times New Roman"/>
          <w:sz w:val="24"/>
          <w:szCs w:val="24"/>
          <w:u w:val="single"/>
          <w:lang w:eastAsia="fr-FR"/>
        </w:rPr>
        <w:t>OU</w:t>
      </w:r>
    </w:p>
    <w:p w14:paraId="3756A6C6" w14:textId="77777777" w:rsidR="005D2EC2" w:rsidRPr="005D2EC2" w:rsidRDefault="005D2EC2" w:rsidP="00A72515">
      <w:pPr>
        <w:pStyle w:val="Paragraphedeliste"/>
        <w:numPr>
          <w:ilvl w:val="0"/>
          <w:numId w:val="17"/>
        </w:numPr>
        <w:spacing w:line="360" w:lineRule="atLeast"/>
        <w:rPr>
          <w:rFonts w:eastAsia="Times New Roman" w:cs="Times New Roman"/>
          <w:sz w:val="24"/>
          <w:szCs w:val="24"/>
          <w:lang w:eastAsia="fr-FR"/>
        </w:rPr>
      </w:pPr>
      <w:r w:rsidRPr="005D2EC2">
        <w:rPr>
          <w:rFonts w:eastAsia="Times New Roman" w:cs="Times New Roman"/>
          <w:sz w:val="24"/>
          <w:szCs w:val="24"/>
          <w:lang w:eastAsia="fr-FR"/>
        </w:rPr>
        <w:t>la fusion de deux ou plusieurs sociétés dont chacune est une filiale de la même société, possédée à cent pour cent (fusion horizontale).</w:t>
      </w:r>
    </w:p>
    <w:p w14:paraId="1248D199" w14:textId="77777777" w:rsidR="005D2EC2" w:rsidRPr="005D2EC2" w:rsidRDefault="005D2EC2" w:rsidP="005D2EC2">
      <w:pPr>
        <w:spacing w:line="360" w:lineRule="atLeast"/>
        <w:rPr>
          <w:rFonts w:eastAsia="Times New Roman" w:cs="Times New Roman"/>
          <w:sz w:val="24"/>
          <w:szCs w:val="24"/>
          <w:lang w:eastAsia="fr-FR"/>
        </w:rPr>
      </w:pPr>
    </w:p>
    <w:p w14:paraId="0E9DA1FE" w14:textId="77777777" w:rsidR="005D2EC2" w:rsidRPr="005D2EC2" w:rsidRDefault="005D2EC2" w:rsidP="005D2EC2">
      <w:pPr>
        <w:spacing w:line="360" w:lineRule="atLeast"/>
        <w:rPr>
          <w:rFonts w:eastAsia="Times New Roman" w:cs="Times New Roman"/>
          <w:sz w:val="24"/>
          <w:szCs w:val="24"/>
          <w:lang w:eastAsia="fr-FR"/>
        </w:rPr>
      </w:pPr>
      <w:r w:rsidRPr="005D2EC2">
        <w:rPr>
          <w:rFonts w:eastAsia="Times New Roman" w:cs="Times New Roman"/>
          <w:sz w:val="24"/>
          <w:szCs w:val="24"/>
          <w:lang w:eastAsia="fr-FR"/>
        </w:rPr>
        <w:t xml:space="preserve">Ce genre de fusion est accepté pour l’application de l’article 87, en autant que les conditions d’application </w:t>
      </w:r>
      <w:r w:rsidR="005F114C">
        <w:rPr>
          <w:rFonts w:eastAsia="Times New Roman" w:cs="Times New Roman"/>
          <w:sz w:val="24"/>
          <w:szCs w:val="24"/>
          <w:lang w:eastAsia="fr-FR"/>
        </w:rPr>
        <w:t>soient</w:t>
      </w:r>
      <w:r w:rsidRPr="005D2EC2">
        <w:rPr>
          <w:rFonts w:eastAsia="Times New Roman" w:cs="Times New Roman"/>
          <w:sz w:val="24"/>
          <w:szCs w:val="24"/>
          <w:lang w:eastAsia="fr-FR"/>
        </w:rPr>
        <w:t xml:space="preserve"> respectées, sauf pour la condition 5.</w:t>
      </w:r>
    </w:p>
    <w:p w14:paraId="505C44B8" w14:textId="77777777" w:rsidR="005D2EC2" w:rsidRPr="005D2EC2" w:rsidRDefault="005D2EC2" w:rsidP="005D2EC2">
      <w:pPr>
        <w:spacing w:line="360" w:lineRule="atLeast"/>
        <w:rPr>
          <w:rFonts w:eastAsia="Times New Roman" w:cs="Times New Roman"/>
          <w:sz w:val="24"/>
          <w:szCs w:val="24"/>
          <w:lang w:eastAsia="fr-FR"/>
        </w:rPr>
      </w:pPr>
    </w:p>
    <w:p w14:paraId="7EC53090" w14:textId="77777777" w:rsidR="005D2EC2" w:rsidRPr="005D2EC2" w:rsidRDefault="005D2EC2" w:rsidP="005D2EC2">
      <w:pPr>
        <w:spacing w:line="360" w:lineRule="atLeast"/>
        <w:rPr>
          <w:rFonts w:eastAsia="Times New Roman" w:cs="Times New Roman"/>
          <w:sz w:val="24"/>
          <w:szCs w:val="24"/>
          <w:lang w:eastAsia="fr-FR"/>
        </w:rPr>
      </w:pPr>
      <w:r>
        <w:rPr>
          <w:rFonts w:eastAsia="Times New Roman" w:cs="Times New Roman"/>
          <w:i/>
          <w:sz w:val="24"/>
          <w:szCs w:val="24"/>
          <w:u w:val="single"/>
          <w:lang w:eastAsia="fr-FR"/>
        </w:rPr>
        <w:t>Filiale à cent pour cent</w:t>
      </w:r>
      <w:r w:rsidRPr="005D2EC2">
        <w:rPr>
          <w:rFonts w:eastAsia="Times New Roman" w:cs="Times New Roman"/>
          <w:sz w:val="24"/>
          <w:szCs w:val="24"/>
          <w:lang w:eastAsia="fr-FR"/>
        </w:rPr>
        <w:t xml:space="preserve"> est définie au paragraphe 87(1.4).  Il s’agit d’une société dont </w:t>
      </w:r>
      <w:r w:rsidRPr="005D2EC2">
        <w:rPr>
          <w:rFonts w:eastAsia="Times New Roman" w:cs="Times New Roman"/>
          <w:sz w:val="24"/>
          <w:szCs w:val="24"/>
          <w:u w:val="single"/>
          <w:lang w:eastAsia="fr-FR"/>
        </w:rPr>
        <w:t>toutes les</w:t>
      </w:r>
      <w:r w:rsidRPr="005D2EC2">
        <w:rPr>
          <w:rFonts w:eastAsia="Times New Roman" w:cs="Times New Roman"/>
          <w:sz w:val="24"/>
          <w:szCs w:val="24"/>
          <w:lang w:eastAsia="fr-FR"/>
        </w:rPr>
        <w:t xml:space="preserve"> actions en circulation appartiennent </w:t>
      </w:r>
    </w:p>
    <w:p w14:paraId="6DE50FD4" w14:textId="77777777" w:rsidR="005D2EC2" w:rsidRPr="005D2EC2" w:rsidRDefault="005D2EC2" w:rsidP="00A72515">
      <w:pPr>
        <w:pStyle w:val="Paragraphedeliste"/>
        <w:numPr>
          <w:ilvl w:val="0"/>
          <w:numId w:val="17"/>
        </w:numPr>
        <w:spacing w:line="360" w:lineRule="atLeast"/>
        <w:rPr>
          <w:rFonts w:eastAsia="Times New Roman" w:cs="Times New Roman"/>
          <w:sz w:val="24"/>
          <w:szCs w:val="24"/>
          <w:lang w:eastAsia="fr-FR"/>
        </w:rPr>
      </w:pPr>
      <w:r w:rsidRPr="005D2EC2">
        <w:rPr>
          <w:rFonts w:eastAsia="Times New Roman" w:cs="Times New Roman"/>
          <w:sz w:val="24"/>
          <w:szCs w:val="24"/>
          <w:lang w:eastAsia="fr-FR"/>
        </w:rPr>
        <w:t>à la société mère</w:t>
      </w:r>
    </w:p>
    <w:p w14:paraId="079D1A40" w14:textId="77777777" w:rsidR="005D2EC2" w:rsidRPr="005D2EC2" w:rsidRDefault="005D2EC2" w:rsidP="00A72515">
      <w:pPr>
        <w:pStyle w:val="Paragraphedeliste"/>
        <w:numPr>
          <w:ilvl w:val="0"/>
          <w:numId w:val="17"/>
        </w:numPr>
        <w:spacing w:line="360" w:lineRule="atLeast"/>
        <w:rPr>
          <w:rFonts w:eastAsia="Times New Roman" w:cs="Times New Roman"/>
          <w:sz w:val="24"/>
          <w:szCs w:val="24"/>
          <w:lang w:eastAsia="fr-FR"/>
        </w:rPr>
      </w:pPr>
      <w:r w:rsidRPr="005D2EC2">
        <w:rPr>
          <w:rFonts w:eastAsia="Times New Roman" w:cs="Times New Roman"/>
          <w:sz w:val="24"/>
          <w:szCs w:val="24"/>
          <w:lang w:eastAsia="fr-FR"/>
        </w:rPr>
        <w:t>à une société qui est une filiale en propriété exclusive de la société mère ou à une combinaison des sociétés énumérées précédemment.</w:t>
      </w:r>
    </w:p>
    <w:p w14:paraId="3104C1D2" w14:textId="77777777" w:rsidR="000C2C85" w:rsidRDefault="000C2C85">
      <w:pPr>
        <w:spacing w:after="200"/>
        <w:jc w:val="left"/>
      </w:pPr>
      <w:r>
        <w:br w:type="page"/>
      </w:r>
    </w:p>
    <w:p w14:paraId="1E8C7473" w14:textId="77777777" w:rsidR="005D2EC2" w:rsidRPr="000C2C85" w:rsidRDefault="000C2C85" w:rsidP="005D2EC2">
      <w:pPr>
        <w:pStyle w:val="Sansinterligne"/>
        <w:spacing w:line="276" w:lineRule="auto"/>
        <w:rPr>
          <w:b/>
        </w:rPr>
      </w:pPr>
      <w:r w:rsidRPr="000C2C85">
        <w:rPr>
          <w:b/>
        </w:rPr>
        <w:t>Exemple d’une fusion verticale simplifiée [87(1.1)a)]</w:t>
      </w:r>
    </w:p>
    <w:p w14:paraId="0D5C2D7B" w14:textId="77777777" w:rsidR="000C2C85" w:rsidRDefault="000C2C85" w:rsidP="005D2EC2">
      <w:pPr>
        <w:pStyle w:val="Sansinterligne"/>
        <w:spacing w:line="276" w:lineRule="auto"/>
      </w:pPr>
    </w:p>
    <w:p w14:paraId="24498906" w14:textId="77777777" w:rsidR="000C2C85" w:rsidRPr="000C2C85" w:rsidRDefault="000C2C85" w:rsidP="000C2C85">
      <w:pPr>
        <w:spacing w:line="360" w:lineRule="atLeast"/>
        <w:jc w:val="center"/>
        <w:rPr>
          <w:rFonts w:eastAsia="Times New Roman" w:cs="Times New Roman"/>
          <w:sz w:val="24"/>
          <w:szCs w:val="24"/>
          <w:lang w:eastAsia="fr-FR"/>
        </w:rPr>
      </w:pPr>
      <w:r w:rsidRPr="000C2C85">
        <w:rPr>
          <w:rFonts w:eastAsia="Times New Roman" w:cs="Times New Roman"/>
          <w:sz w:val="24"/>
          <w:szCs w:val="24"/>
          <w:lang w:eastAsia="fr-FR"/>
        </w:rPr>
        <w:object w:dxaOrig="5740" w:dyaOrig="2840" w14:anchorId="50D280C1">
          <v:shape id="_x0000_i1026" type="#_x0000_t75" style="width:293.2pt;height:144.6pt" o:ole="">
            <v:imagedata r:id="rId14" o:title="" croptop="-692f" cropbottom="-692f" cropleft="-685f" cropright="-685f"/>
          </v:shape>
          <o:OLEObject Type="Embed" ProgID="Word.Document.8" ShapeID="_x0000_i1026" DrawAspect="Content" ObjectID="_1783147994" r:id="rId15"/>
        </w:object>
      </w:r>
    </w:p>
    <w:p w14:paraId="341A6DA4" w14:textId="77777777" w:rsidR="000C2C85" w:rsidRPr="000C2C85" w:rsidRDefault="000C2C85" w:rsidP="000C2C85">
      <w:pPr>
        <w:spacing w:line="360" w:lineRule="atLeast"/>
        <w:rPr>
          <w:rFonts w:eastAsia="Times New Roman" w:cs="Times New Roman"/>
          <w:sz w:val="24"/>
          <w:szCs w:val="24"/>
          <w:lang w:eastAsia="fr-FR"/>
        </w:rPr>
      </w:pPr>
    </w:p>
    <w:p w14:paraId="74ED0AD6" w14:textId="77777777" w:rsidR="000C2C85" w:rsidRDefault="000C2C85" w:rsidP="000C2C85">
      <w:pPr>
        <w:spacing w:line="360" w:lineRule="atLeast"/>
        <w:rPr>
          <w:rFonts w:eastAsia="Times New Roman" w:cs="Times New Roman"/>
          <w:sz w:val="24"/>
          <w:szCs w:val="24"/>
          <w:lang w:eastAsia="fr-FR"/>
        </w:rPr>
      </w:pPr>
      <w:r w:rsidRPr="000C2C85">
        <w:rPr>
          <w:rFonts w:eastAsia="Times New Roman" w:cs="Times New Roman"/>
          <w:sz w:val="24"/>
          <w:szCs w:val="24"/>
          <w:lang w:eastAsia="fr-FR"/>
        </w:rPr>
        <w:t xml:space="preserve">Nous avons ici une </w:t>
      </w:r>
      <w:r w:rsidRPr="000C2C85">
        <w:rPr>
          <w:rFonts w:eastAsia="Times New Roman" w:cs="Times New Roman"/>
          <w:b/>
          <w:sz w:val="24"/>
          <w:szCs w:val="24"/>
          <w:lang w:eastAsia="fr-FR"/>
        </w:rPr>
        <w:t>fusion verticale</w:t>
      </w:r>
      <w:r w:rsidRPr="000C2C85">
        <w:rPr>
          <w:rFonts w:eastAsia="Times New Roman" w:cs="Times New Roman"/>
          <w:sz w:val="24"/>
          <w:szCs w:val="24"/>
          <w:lang w:eastAsia="fr-FR"/>
        </w:rPr>
        <w:t xml:space="preserve"> qui se fait normalem</w:t>
      </w:r>
      <w:r>
        <w:rPr>
          <w:rFonts w:eastAsia="Times New Roman" w:cs="Times New Roman"/>
          <w:sz w:val="24"/>
          <w:szCs w:val="24"/>
          <w:lang w:eastAsia="fr-FR"/>
        </w:rPr>
        <w:t>ent entre une société mère (Cie </w:t>
      </w:r>
      <w:r w:rsidRPr="000C2C85">
        <w:rPr>
          <w:rFonts w:eastAsia="Times New Roman" w:cs="Times New Roman"/>
          <w:sz w:val="24"/>
          <w:szCs w:val="24"/>
          <w:lang w:eastAsia="fr-FR"/>
        </w:rPr>
        <w:t>K) et sa ou ses filiales (Cie L).  Ici, contrairement à la fusion légale ou statutaire (horizontale) où les actionnaires recevaient des actions de la nouvelle société, ce sont les actions de la filiale qui sont annulées sans qu’il y ait de nouvelles émissions d’actions, sauf si des tiers minoritaires détenaient des actions de la société L ltée.</w:t>
      </w:r>
    </w:p>
    <w:p w14:paraId="44C5A0EA" w14:textId="77777777" w:rsidR="000C2C85" w:rsidRDefault="000C2C85" w:rsidP="000C2C85">
      <w:pPr>
        <w:spacing w:line="360" w:lineRule="atLeast"/>
        <w:rPr>
          <w:rFonts w:eastAsia="Times New Roman" w:cs="Times New Roman"/>
          <w:sz w:val="24"/>
          <w:szCs w:val="24"/>
          <w:lang w:eastAsia="fr-FR"/>
        </w:rPr>
      </w:pPr>
    </w:p>
    <w:p w14:paraId="6CBAFD82" w14:textId="77777777" w:rsidR="000C2C85" w:rsidRPr="000C2C85" w:rsidRDefault="000C2C85" w:rsidP="000C2C85">
      <w:pPr>
        <w:rPr>
          <w:b/>
          <w:lang w:eastAsia="fr-FR"/>
        </w:rPr>
      </w:pPr>
      <w:r w:rsidRPr="000C2C85">
        <w:rPr>
          <w:b/>
          <w:lang w:eastAsia="fr-FR"/>
        </w:rPr>
        <w:t>Exemple d’une fusion horizontale simplifiée [87(1.1)b)]</w:t>
      </w:r>
    </w:p>
    <w:p w14:paraId="5C9C4F86" w14:textId="77777777" w:rsidR="000C2C85" w:rsidRDefault="000C2C85" w:rsidP="000C2C85">
      <w:pPr>
        <w:spacing w:line="360" w:lineRule="atLeast"/>
        <w:rPr>
          <w:rFonts w:eastAsia="Times New Roman" w:cs="Times New Roman"/>
          <w:sz w:val="24"/>
          <w:szCs w:val="24"/>
          <w:lang w:eastAsia="fr-FR"/>
        </w:rPr>
      </w:pPr>
    </w:p>
    <w:p w14:paraId="73A3A5B6" w14:textId="77777777" w:rsidR="000C2C85" w:rsidRPr="000C2C85" w:rsidRDefault="000C2C85" w:rsidP="000C2C85">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836416" behindDoc="0" locked="0" layoutInCell="1" allowOverlap="1" wp14:anchorId="36A24B59" wp14:editId="0B316A01">
                <wp:simplePos x="0" y="0"/>
                <wp:positionH relativeFrom="column">
                  <wp:posOffset>3305175</wp:posOffset>
                </wp:positionH>
                <wp:positionV relativeFrom="paragraph">
                  <wp:posOffset>75565</wp:posOffset>
                </wp:positionV>
                <wp:extent cx="1162050" cy="295275"/>
                <wp:effectExtent l="0" t="0" r="0" b="0"/>
                <wp:wrapNone/>
                <wp:docPr id="2974" name="Zone de texte 2974"/>
                <wp:cNvGraphicFramePr/>
                <a:graphic xmlns:a="http://schemas.openxmlformats.org/drawingml/2006/main">
                  <a:graphicData uri="http://schemas.microsoft.com/office/word/2010/wordprocessingShape">
                    <wps:wsp>
                      <wps:cNvSpPr txBox="1"/>
                      <wps:spPr>
                        <a:xfrm>
                          <a:off x="0" y="0"/>
                          <a:ext cx="11620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B2845B" w14:textId="77777777" w:rsidR="00270FF9" w:rsidRPr="000C2C85" w:rsidRDefault="00270FF9" w:rsidP="000C2C85">
                            <w:pPr>
                              <w:rPr>
                                <w:sz w:val="24"/>
                                <w:szCs w:val="24"/>
                              </w:rPr>
                            </w:pPr>
                            <w:r>
                              <w:rPr>
                                <w:sz w:val="24"/>
                                <w:szCs w:val="24"/>
                              </w:rPr>
                              <w:t>Après</w:t>
                            </w:r>
                            <w:r w:rsidRPr="000C2C85">
                              <w:rPr>
                                <w:sz w:val="24"/>
                                <w:szCs w:val="24"/>
                              </w:rPr>
                              <w:t xml:space="preserve"> la 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A24B59" id="Zone de texte 2974" o:spid="_x0000_s1085" type="#_x0000_t202" style="position:absolute;left:0;text-align:left;margin-left:260.25pt;margin-top:5.95pt;width:91.5pt;height:23.25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" filled="f" stroked="f" strokeweight=".5pt">
                <v:textbox>
                  <w:txbxContent>
                    <w:p w14:paraId="7EB2845B" w14:textId="77777777" w:rsidR="00270FF9" w:rsidRPr="000C2C85" w:rsidRDefault="00270FF9" w:rsidP="000C2C85">
                      <w:pPr>
                        <w:rPr>
                          <w:sz w:val="24"/>
                          <w:szCs w:val="24"/>
                        </w:rPr>
                      </w:pPr>
                      <w:r>
                        <w:rPr>
                          <w:sz w:val="24"/>
                          <w:szCs w:val="24"/>
                        </w:rPr>
                        <w:t>Après</w:t>
                      </w:r>
                      <w:r w:rsidRPr="000C2C85">
                        <w:rPr>
                          <w:sz w:val="24"/>
                          <w:szCs w:val="24"/>
                        </w:rPr>
                        <w:t xml:space="preserve"> la fusion</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834368" behindDoc="0" locked="0" layoutInCell="1" allowOverlap="1" wp14:anchorId="01BC6595" wp14:editId="3391C7F7">
                <wp:simplePos x="0" y="0"/>
                <wp:positionH relativeFrom="column">
                  <wp:posOffset>866776</wp:posOffset>
                </wp:positionH>
                <wp:positionV relativeFrom="paragraph">
                  <wp:posOffset>66040</wp:posOffset>
                </wp:positionV>
                <wp:extent cx="1162050" cy="295275"/>
                <wp:effectExtent l="0" t="0" r="0" b="0"/>
                <wp:wrapNone/>
                <wp:docPr id="2973" name="Zone de texte 2973"/>
                <wp:cNvGraphicFramePr/>
                <a:graphic xmlns:a="http://schemas.openxmlformats.org/drawingml/2006/main">
                  <a:graphicData uri="http://schemas.microsoft.com/office/word/2010/wordprocessingShape">
                    <wps:wsp>
                      <wps:cNvSpPr txBox="1"/>
                      <wps:spPr>
                        <a:xfrm>
                          <a:off x="0" y="0"/>
                          <a:ext cx="11620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DB0E1" w14:textId="77777777" w:rsidR="00270FF9" w:rsidRPr="000C2C85" w:rsidRDefault="00270FF9">
                            <w:pPr>
                              <w:rPr>
                                <w:sz w:val="24"/>
                                <w:szCs w:val="24"/>
                              </w:rPr>
                            </w:pPr>
                            <w:r>
                              <w:rPr>
                                <w:sz w:val="24"/>
                                <w:szCs w:val="24"/>
                              </w:rPr>
                              <w:t>A</w:t>
                            </w:r>
                            <w:r w:rsidRPr="000C2C85">
                              <w:rPr>
                                <w:sz w:val="24"/>
                                <w:szCs w:val="24"/>
                              </w:rPr>
                              <w:t>vant la 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BC6595" id="Zone de texte 2973" o:spid="_x0000_s1086" type="#_x0000_t202" style="position:absolute;left:0;text-align:left;margin-left:68.25pt;margin-top:5.2pt;width:91.5pt;height:23.25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" filled="f" stroked="f" strokeweight=".5pt">
                <v:textbox>
                  <w:txbxContent>
                    <w:p w14:paraId="2A1DB0E1" w14:textId="77777777" w:rsidR="00270FF9" w:rsidRPr="000C2C85" w:rsidRDefault="00270FF9">
                      <w:pPr>
                        <w:rPr>
                          <w:sz w:val="24"/>
                          <w:szCs w:val="24"/>
                        </w:rPr>
                      </w:pPr>
                      <w:r>
                        <w:rPr>
                          <w:sz w:val="24"/>
                          <w:szCs w:val="24"/>
                        </w:rPr>
                        <w:t>A</w:t>
                      </w:r>
                      <w:r w:rsidRPr="000C2C85">
                        <w:rPr>
                          <w:sz w:val="24"/>
                          <w:szCs w:val="24"/>
                        </w:rPr>
                        <w:t>vant la fusion</w:t>
                      </w:r>
                    </w:p>
                  </w:txbxContent>
                </v:textbox>
              </v:shape>
            </w:pict>
          </mc:Fallback>
        </mc:AlternateContent>
      </w:r>
    </w:p>
    <w:p w14:paraId="681935BE" w14:textId="77777777" w:rsidR="006C78C5" w:rsidRDefault="006C78C5" w:rsidP="005D2EC2">
      <w:pPr>
        <w:pStyle w:val="Sansinterligne"/>
        <w:spacing w:line="276" w:lineRule="auto"/>
      </w:pPr>
      <w:r>
        <w:rPr>
          <w:noProof/>
          <w:lang w:eastAsia="fr-CA"/>
        </w:rPr>
        <mc:AlternateContent>
          <mc:Choice Requires="wps">
            <w:drawing>
              <wp:anchor distT="0" distB="0" distL="114300" distR="114300" simplePos="0" relativeHeight="251845632" behindDoc="0" locked="0" layoutInCell="1" allowOverlap="1" wp14:anchorId="7AB12978" wp14:editId="7990D029">
                <wp:simplePos x="0" y="0"/>
                <wp:positionH relativeFrom="column">
                  <wp:posOffset>3857625</wp:posOffset>
                </wp:positionH>
                <wp:positionV relativeFrom="paragraph">
                  <wp:posOffset>789940</wp:posOffset>
                </wp:positionV>
                <wp:extent cx="0" cy="590550"/>
                <wp:effectExtent l="95250" t="0" r="57150" b="57150"/>
                <wp:wrapNone/>
                <wp:docPr id="528" name="Connecteur droit avec flèche 528"/>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167C3F" id="Connecteur droit avec flèche 528" o:spid="_x0000_s1026" type="#_x0000_t32" style="position:absolute;margin-left:303.75pt;margin-top:62.2pt;width:0;height:46.5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" strokecolor="black [3040]">
                <v:stroke endarrow="open"/>
              </v:shape>
            </w:pict>
          </mc:Fallback>
        </mc:AlternateContent>
      </w:r>
      <w:r>
        <w:rPr>
          <w:noProof/>
          <w:lang w:eastAsia="fr-CA"/>
        </w:rPr>
        <mc:AlternateContent>
          <mc:Choice Requires="wps">
            <w:drawing>
              <wp:anchor distT="0" distB="0" distL="114300" distR="114300" simplePos="0" relativeHeight="251840512" behindDoc="0" locked="0" layoutInCell="1" allowOverlap="1" wp14:anchorId="438EA091" wp14:editId="51B2B543">
                <wp:simplePos x="0" y="0"/>
                <wp:positionH relativeFrom="column">
                  <wp:posOffset>200025</wp:posOffset>
                </wp:positionH>
                <wp:positionV relativeFrom="paragraph">
                  <wp:posOffset>1399540</wp:posOffset>
                </wp:positionV>
                <wp:extent cx="990600" cy="333375"/>
                <wp:effectExtent l="0" t="0" r="19050" b="28575"/>
                <wp:wrapNone/>
                <wp:docPr id="515" name="Rectangle 515"/>
                <wp:cNvGraphicFramePr/>
                <a:graphic xmlns:a="http://schemas.openxmlformats.org/drawingml/2006/main">
                  <a:graphicData uri="http://schemas.microsoft.com/office/word/2010/wordprocessingShape">
                    <wps:wsp>
                      <wps:cNvSpPr/>
                      <wps:spPr>
                        <a:xfrm>
                          <a:off x="0" y="0"/>
                          <a:ext cx="990600" cy="3333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E6FB89" w14:textId="77777777" w:rsidR="00270FF9" w:rsidRPr="000C2C85" w:rsidRDefault="00270FF9" w:rsidP="006C78C5">
                            <w:pPr>
                              <w:jc w:val="center"/>
                              <w:rPr>
                                <w:color w:val="000000" w:themeColor="text1"/>
                                <w14:textOutline w14:w="0" w14:cap="rnd" w14:cmpd="sng" w14:algn="ctr">
                                  <w14:solidFill>
                                    <w14:schemeClr w14:val="tx1"/>
                                  </w14:solidFill>
                                  <w14:prstDash w14:val="solid"/>
                                  <w14:bevel/>
                                </w14:textOutline>
                              </w:rPr>
                            </w:pPr>
                            <w:r>
                              <w:rPr>
                                <w:color w:val="000000" w:themeColor="text1"/>
                                <w14:textOutline w14:w="0" w14:cap="rnd" w14:cmpd="sng" w14:algn="ctr">
                                  <w14:solidFill>
                                    <w14:schemeClr w14:val="tx1"/>
                                  </w14:solidFill>
                                  <w14:prstDash w14:val="solid"/>
                                  <w14:bevel/>
                                </w14:textOutline>
                              </w:rPr>
                              <w:t>FILLE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EA091" id="Rectangle 515" o:spid="_x0000_s1087" style="position:absolute;left:0;text-align:left;margin-left:15.75pt;margin-top:110.2pt;width:78pt;height:26.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" filled="f" strokecolor="black [3213]" strokeweight=".25pt">
                <v:textbox>
                  <w:txbxContent>
                    <w:p w14:paraId="30E6FB89" w14:textId="77777777" w:rsidR="00270FF9" w:rsidRPr="000C2C85" w:rsidRDefault="00270FF9" w:rsidP="006C78C5">
                      <w:pPr>
                        <w:jc w:val="center"/>
                        <w:rPr>
                          <w:color w:val="000000" w:themeColor="text1"/>
                          <w14:textOutline w14:w="0" w14:cap="rnd" w14:cmpd="sng" w14:algn="ctr">
                            <w14:solidFill>
                              <w14:schemeClr w14:val="tx1"/>
                            </w14:solidFill>
                            <w14:prstDash w14:val="solid"/>
                            <w14:bevel/>
                          </w14:textOutline>
                        </w:rPr>
                      </w:pPr>
                      <w:r>
                        <w:rPr>
                          <w:color w:val="000000" w:themeColor="text1"/>
                          <w14:textOutline w14:w="0" w14:cap="rnd" w14:cmpd="sng" w14:algn="ctr">
                            <w14:solidFill>
                              <w14:schemeClr w14:val="tx1"/>
                            </w14:solidFill>
                            <w14:prstDash w14:val="solid"/>
                            <w14:bevel/>
                          </w14:textOutline>
                        </w:rPr>
                        <w:t>FILLE A</w:t>
                      </w:r>
                    </w:p>
                  </w:txbxContent>
                </v:textbox>
              </v:rect>
            </w:pict>
          </mc:Fallback>
        </mc:AlternateContent>
      </w:r>
      <w:r>
        <w:rPr>
          <w:noProof/>
          <w:lang w:eastAsia="fr-CA"/>
        </w:rPr>
        <mc:AlternateContent>
          <mc:Choice Requires="wps">
            <w:drawing>
              <wp:anchor distT="0" distB="0" distL="114300" distR="114300" simplePos="0" relativeHeight="251841536" behindDoc="0" locked="0" layoutInCell="1" allowOverlap="1" wp14:anchorId="4FE0BC55" wp14:editId="7BA5DF6B">
                <wp:simplePos x="0" y="0"/>
                <wp:positionH relativeFrom="column">
                  <wp:posOffset>1514475</wp:posOffset>
                </wp:positionH>
                <wp:positionV relativeFrom="paragraph">
                  <wp:posOffset>1399540</wp:posOffset>
                </wp:positionV>
                <wp:extent cx="990600" cy="333375"/>
                <wp:effectExtent l="0" t="0" r="19050" b="28575"/>
                <wp:wrapNone/>
                <wp:docPr id="522" name="Rectangle 522"/>
                <wp:cNvGraphicFramePr/>
                <a:graphic xmlns:a="http://schemas.openxmlformats.org/drawingml/2006/main">
                  <a:graphicData uri="http://schemas.microsoft.com/office/word/2010/wordprocessingShape">
                    <wps:wsp>
                      <wps:cNvSpPr/>
                      <wps:spPr>
                        <a:xfrm>
                          <a:off x="0" y="0"/>
                          <a:ext cx="990600" cy="3333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094EA" w14:textId="77777777" w:rsidR="00270FF9" w:rsidRPr="000C2C85" w:rsidRDefault="00270FF9" w:rsidP="006C78C5">
                            <w:pPr>
                              <w:jc w:val="center"/>
                              <w:rPr>
                                <w:color w:val="000000" w:themeColor="text1"/>
                                <w14:textOutline w14:w="0" w14:cap="rnd" w14:cmpd="sng" w14:algn="ctr">
                                  <w14:solidFill>
                                    <w14:schemeClr w14:val="tx1"/>
                                  </w14:solidFill>
                                  <w14:prstDash w14:val="solid"/>
                                  <w14:bevel/>
                                </w14:textOutline>
                              </w:rPr>
                            </w:pPr>
                            <w:r>
                              <w:rPr>
                                <w:color w:val="000000" w:themeColor="text1"/>
                                <w14:textOutline w14:w="0" w14:cap="rnd" w14:cmpd="sng" w14:algn="ctr">
                                  <w14:solidFill>
                                    <w14:schemeClr w14:val="tx1"/>
                                  </w14:solidFill>
                                  <w14:prstDash w14:val="solid"/>
                                  <w14:bevel/>
                                </w14:textOutline>
                              </w:rPr>
                              <w:t>FILLE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0BC55" id="Rectangle 522" o:spid="_x0000_s1088" style="position:absolute;left:0;text-align:left;margin-left:119.25pt;margin-top:110.2pt;width:78pt;height:26.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" filled="f" strokecolor="black [3213]" strokeweight=".25pt">
                <v:textbox>
                  <w:txbxContent>
                    <w:p w14:paraId="17F094EA" w14:textId="77777777" w:rsidR="00270FF9" w:rsidRPr="000C2C85" w:rsidRDefault="00270FF9" w:rsidP="006C78C5">
                      <w:pPr>
                        <w:jc w:val="center"/>
                        <w:rPr>
                          <w:color w:val="000000" w:themeColor="text1"/>
                          <w14:textOutline w14:w="0" w14:cap="rnd" w14:cmpd="sng" w14:algn="ctr">
                            <w14:solidFill>
                              <w14:schemeClr w14:val="tx1"/>
                            </w14:solidFill>
                            <w14:prstDash w14:val="solid"/>
                            <w14:bevel/>
                          </w14:textOutline>
                        </w:rPr>
                      </w:pPr>
                      <w:r>
                        <w:rPr>
                          <w:color w:val="000000" w:themeColor="text1"/>
                          <w14:textOutline w14:w="0" w14:cap="rnd" w14:cmpd="sng" w14:algn="ctr">
                            <w14:solidFill>
                              <w14:schemeClr w14:val="tx1"/>
                            </w14:solidFill>
                            <w14:prstDash w14:val="solid"/>
                            <w14:bevel/>
                          </w14:textOutline>
                        </w:rPr>
                        <w:t>FILLE B</w:t>
                      </w:r>
                    </w:p>
                  </w:txbxContent>
                </v:textbox>
              </v:rect>
            </w:pict>
          </mc:Fallback>
        </mc:AlternateContent>
      </w:r>
      <w:r>
        <w:rPr>
          <w:noProof/>
          <w:lang w:eastAsia="fr-CA"/>
        </w:rPr>
        <mc:AlternateContent>
          <mc:Choice Requires="wps">
            <w:drawing>
              <wp:anchor distT="0" distB="0" distL="114300" distR="114300" simplePos="0" relativeHeight="251844608" behindDoc="0" locked="0" layoutInCell="1" allowOverlap="1" wp14:anchorId="25790435" wp14:editId="2EA3344E">
                <wp:simplePos x="0" y="0"/>
                <wp:positionH relativeFrom="column">
                  <wp:posOffset>1752600</wp:posOffset>
                </wp:positionH>
                <wp:positionV relativeFrom="paragraph">
                  <wp:posOffset>808990</wp:posOffset>
                </wp:positionV>
                <wp:extent cx="0" cy="590550"/>
                <wp:effectExtent l="95250" t="0" r="57150" b="57150"/>
                <wp:wrapNone/>
                <wp:docPr id="527" name="Connecteur droit avec flèche 527"/>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218DDB" id="Connecteur droit avec flèche 527" o:spid="_x0000_s1026" type="#_x0000_t32" style="position:absolute;margin-left:138pt;margin-top:63.7pt;width:0;height:46.5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" strokecolor="black [3040]">
                <v:stroke endarrow="open"/>
              </v:shape>
            </w:pict>
          </mc:Fallback>
        </mc:AlternateContent>
      </w:r>
      <w:r>
        <w:rPr>
          <w:noProof/>
          <w:lang w:eastAsia="fr-CA"/>
        </w:rPr>
        <mc:AlternateContent>
          <mc:Choice Requires="wps">
            <w:drawing>
              <wp:anchor distT="0" distB="0" distL="114300" distR="114300" simplePos="0" relativeHeight="251843584" behindDoc="0" locked="0" layoutInCell="1" allowOverlap="1" wp14:anchorId="461A6003" wp14:editId="7CE23E75">
                <wp:simplePos x="0" y="0"/>
                <wp:positionH relativeFrom="column">
                  <wp:posOffset>962025</wp:posOffset>
                </wp:positionH>
                <wp:positionV relativeFrom="paragraph">
                  <wp:posOffset>808990</wp:posOffset>
                </wp:positionV>
                <wp:extent cx="0" cy="590550"/>
                <wp:effectExtent l="95250" t="0" r="57150" b="57150"/>
                <wp:wrapNone/>
                <wp:docPr id="526" name="Connecteur droit avec flèche 526"/>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FFF0AE" id="Connecteur droit avec flèche 526" o:spid="_x0000_s1026" type="#_x0000_t32" style="position:absolute;margin-left:75.75pt;margin-top:63.7pt;width:0;height:46.5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" strokecolor="black [3040]">
                <v:stroke endarrow="open"/>
              </v:shape>
            </w:pict>
          </mc:Fallback>
        </mc:AlternateContent>
      </w:r>
      <w:r>
        <w:rPr>
          <w:noProof/>
          <w:lang w:eastAsia="fr-CA"/>
        </w:rPr>
        <mc:AlternateContent>
          <mc:Choice Requires="wps">
            <w:drawing>
              <wp:anchor distT="0" distB="0" distL="114300" distR="114300" simplePos="0" relativeHeight="251842560" behindDoc="0" locked="0" layoutInCell="1" allowOverlap="1" wp14:anchorId="0E8319E0" wp14:editId="56845428">
                <wp:simplePos x="0" y="0"/>
                <wp:positionH relativeFrom="column">
                  <wp:posOffset>3352800</wp:posOffset>
                </wp:positionH>
                <wp:positionV relativeFrom="paragraph">
                  <wp:posOffset>1399540</wp:posOffset>
                </wp:positionV>
                <wp:extent cx="990600" cy="333375"/>
                <wp:effectExtent l="0" t="0" r="19050" b="28575"/>
                <wp:wrapNone/>
                <wp:docPr id="523" name="Rectangle 523"/>
                <wp:cNvGraphicFramePr/>
                <a:graphic xmlns:a="http://schemas.openxmlformats.org/drawingml/2006/main">
                  <a:graphicData uri="http://schemas.microsoft.com/office/word/2010/wordprocessingShape">
                    <wps:wsp>
                      <wps:cNvSpPr/>
                      <wps:spPr>
                        <a:xfrm>
                          <a:off x="0" y="0"/>
                          <a:ext cx="990600" cy="3333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B6F5D" w14:textId="77777777" w:rsidR="00270FF9" w:rsidRPr="000C2C85" w:rsidRDefault="00270FF9" w:rsidP="006C78C5">
                            <w:pPr>
                              <w:jc w:val="center"/>
                              <w:rPr>
                                <w:color w:val="000000" w:themeColor="text1"/>
                                <w14:textOutline w14:w="0" w14:cap="rnd" w14:cmpd="sng" w14:algn="ctr">
                                  <w14:solidFill>
                                    <w14:schemeClr w14:val="tx1"/>
                                  </w14:solidFill>
                                  <w14:prstDash w14:val="solid"/>
                                  <w14:bevel/>
                                </w14:textOutline>
                              </w:rPr>
                            </w:pPr>
                            <w:r>
                              <w:rPr>
                                <w:color w:val="000000" w:themeColor="text1"/>
                                <w14:textOutline w14:w="0" w14:cap="rnd" w14:cmpd="sng" w14:algn="ctr">
                                  <w14:solidFill>
                                    <w14:schemeClr w14:val="tx1"/>
                                  </w14:solidFill>
                                  <w14:prstDash w14:val="solid"/>
                                  <w14:bevel/>
                                </w14:textOutline>
                              </w:rPr>
                              <w:t>FILLE 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319E0" id="Rectangle 523" o:spid="_x0000_s1089" style="position:absolute;left:0;text-align:left;margin-left:264pt;margin-top:110.2pt;width:78pt;height:26.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" filled="f" strokecolor="black [3213]" strokeweight=".25pt">
                <v:textbox>
                  <w:txbxContent>
                    <w:p w14:paraId="67AB6F5D" w14:textId="77777777" w:rsidR="00270FF9" w:rsidRPr="000C2C85" w:rsidRDefault="00270FF9" w:rsidP="006C78C5">
                      <w:pPr>
                        <w:jc w:val="center"/>
                        <w:rPr>
                          <w:color w:val="000000" w:themeColor="text1"/>
                          <w14:textOutline w14:w="0" w14:cap="rnd" w14:cmpd="sng" w14:algn="ctr">
                            <w14:solidFill>
                              <w14:schemeClr w14:val="tx1"/>
                            </w14:solidFill>
                            <w14:prstDash w14:val="solid"/>
                            <w14:bevel/>
                          </w14:textOutline>
                        </w:rPr>
                      </w:pPr>
                      <w:r>
                        <w:rPr>
                          <w:color w:val="000000" w:themeColor="text1"/>
                          <w14:textOutline w14:w="0" w14:cap="rnd" w14:cmpd="sng" w14:algn="ctr">
                            <w14:solidFill>
                              <w14:schemeClr w14:val="tx1"/>
                            </w14:solidFill>
                            <w14:prstDash w14:val="solid"/>
                            <w14:bevel/>
                          </w14:textOutline>
                        </w:rPr>
                        <w:t>FILLE AB</w:t>
                      </w:r>
                    </w:p>
                  </w:txbxContent>
                </v:textbox>
              </v:rect>
            </w:pict>
          </mc:Fallback>
        </mc:AlternateContent>
      </w:r>
      <w:r>
        <w:rPr>
          <w:noProof/>
          <w:lang w:eastAsia="fr-CA"/>
        </w:rPr>
        <mc:AlternateContent>
          <mc:Choice Requires="wps">
            <w:drawing>
              <wp:anchor distT="0" distB="0" distL="114300" distR="114300" simplePos="0" relativeHeight="251839488" behindDoc="0" locked="0" layoutInCell="1" allowOverlap="1" wp14:anchorId="2D9D5BB3" wp14:editId="08D39B5A">
                <wp:simplePos x="0" y="0"/>
                <wp:positionH relativeFrom="column">
                  <wp:posOffset>3352800</wp:posOffset>
                </wp:positionH>
                <wp:positionV relativeFrom="paragraph">
                  <wp:posOffset>456565</wp:posOffset>
                </wp:positionV>
                <wp:extent cx="990600" cy="333375"/>
                <wp:effectExtent l="0" t="0" r="19050" b="28575"/>
                <wp:wrapNone/>
                <wp:docPr id="514" name="Rectangle 514"/>
                <wp:cNvGraphicFramePr/>
                <a:graphic xmlns:a="http://schemas.openxmlformats.org/drawingml/2006/main">
                  <a:graphicData uri="http://schemas.microsoft.com/office/word/2010/wordprocessingShape">
                    <wps:wsp>
                      <wps:cNvSpPr/>
                      <wps:spPr>
                        <a:xfrm>
                          <a:off x="0" y="0"/>
                          <a:ext cx="990600" cy="3333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83502" w14:textId="77777777" w:rsidR="00270FF9" w:rsidRPr="000C2C85" w:rsidRDefault="00270FF9" w:rsidP="006C78C5">
                            <w:pPr>
                              <w:jc w:val="center"/>
                              <w:rPr>
                                <w:color w:val="000000" w:themeColor="text1"/>
                                <w14:textOutline w14:w="0" w14:cap="rnd" w14:cmpd="sng" w14:algn="ctr">
                                  <w14:solidFill>
                                    <w14:schemeClr w14:val="tx1"/>
                                  </w14:solidFill>
                                  <w14:prstDash w14:val="solid"/>
                                  <w14:bevel/>
                                </w14:textOutline>
                              </w:rPr>
                            </w:pPr>
                            <w:r w:rsidRPr="000C2C85">
                              <w:rPr>
                                <w:color w:val="000000" w:themeColor="text1"/>
                                <w14:textOutline w14:w="0" w14:cap="rnd" w14:cmpd="sng" w14:algn="ctr">
                                  <w14:solidFill>
                                    <w14:schemeClr w14:val="tx1"/>
                                  </w14:solidFill>
                                  <w14:prstDash w14:val="solid"/>
                                  <w14:bevel/>
                                </w14:textOutline>
                              </w:rPr>
                              <w:t>MÈRE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D5BB3" id="Rectangle 514" o:spid="_x0000_s1090" style="position:absolute;left:0;text-align:left;margin-left:264pt;margin-top:35.95pt;width:78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" filled="f" strokecolor="black [3213]" strokeweight=".25pt">
                <v:textbox>
                  <w:txbxContent>
                    <w:p w14:paraId="38483502" w14:textId="77777777" w:rsidR="00270FF9" w:rsidRPr="000C2C85" w:rsidRDefault="00270FF9" w:rsidP="006C78C5">
                      <w:pPr>
                        <w:jc w:val="center"/>
                        <w:rPr>
                          <w:color w:val="000000" w:themeColor="text1"/>
                          <w14:textOutline w14:w="0" w14:cap="rnd" w14:cmpd="sng" w14:algn="ctr">
                            <w14:solidFill>
                              <w14:schemeClr w14:val="tx1"/>
                            </w14:solidFill>
                            <w14:prstDash w14:val="solid"/>
                            <w14:bevel/>
                          </w14:textOutline>
                        </w:rPr>
                      </w:pPr>
                      <w:r w:rsidRPr="000C2C85">
                        <w:rPr>
                          <w:color w:val="000000" w:themeColor="text1"/>
                          <w14:textOutline w14:w="0" w14:cap="rnd" w14:cmpd="sng" w14:algn="ctr">
                            <w14:solidFill>
                              <w14:schemeClr w14:val="tx1"/>
                            </w14:solidFill>
                            <w14:prstDash w14:val="solid"/>
                            <w14:bevel/>
                          </w14:textOutline>
                        </w:rPr>
                        <w:t>MÈRE</w:t>
                      </w:r>
                    </w:p>
                  </w:txbxContent>
                </v:textbox>
              </v:rect>
            </w:pict>
          </mc:Fallback>
        </mc:AlternateContent>
      </w:r>
      <w:r>
        <w:rPr>
          <w:noProof/>
          <w:lang w:eastAsia="fr-CA"/>
        </w:rPr>
        <mc:AlternateContent>
          <mc:Choice Requires="wps">
            <w:drawing>
              <wp:anchor distT="0" distB="0" distL="114300" distR="114300" simplePos="0" relativeHeight="251838464" behindDoc="0" locked="0" layoutInCell="1" allowOverlap="1" wp14:anchorId="38FB7D73" wp14:editId="23086FA2">
                <wp:simplePos x="0" y="0"/>
                <wp:positionH relativeFrom="column">
                  <wp:posOffset>866775</wp:posOffset>
                </wp:positionH>
                <wp:positionV relativeFrom="paragraph">
                  <wp:posOffset>475615</wp:posOffset>
                </wp:positionV>
                <wp:extent cx="990600" cy="333375"/>
                <wp:effectExtent l="0" t="0" r="19050" b="28575"/>
                <wp:wrapNone/>
                <wp:docPr id="513" name="Rectangle 513"/>
                <wp:cNvGraphicFramePr/>
                <a:graphic xmlns:a="http://schemas.openxmlformats.org/drawingml/2006/main">
                  <a:graphicData uri="http://schemas.microsoft.com/office/word/2010/wordprocessingShape">
                    <wps:wsp>
                      <wps:cNvSpPr/>
                      <wps:spPr>
                        <a:xfrm>
                          <a:off x="0" y="0"/>
                          <a:ext cx="990600" cy="3333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71144" w14:textId="77777777" w:rsidR="00270FF9" w:rsidRPr="000C2C85" w:rsidRDefault="00270FF9" w:rsidP="006C78C5">
                            <w:pPr>
                              <w:jc w:val="center"/>
                              <w:rPr>
                                <w:color w:val="000000" w:themeColor="text1"/>
                                <w14:textOutline w14:w="0" w14:cap="rnd" w14:cmpd="sng" w14:algn="ctr">
                                  <w14:solidFill>
                                    <w14:schemeClr w14:val="tx1"/>
                                  </w14:solidFill>
                                  <w14:prstDash w14:val="solid"/>
                                  <w14:bevel/>
                                </w14:textOutline>
                              </w:rPr>
                            </w:pPr>
                            <w:r w:rsidRPr="000C2C85">
                              <w:rPr>
                                <w:color w:val="000000" w:themeColor="text1"/>
                                <w14:textOutline w14:w="0" w14:cap="rnd" w14:cmpd="sng" w14:algn="ctr">
                                  <w14:solidFill>
                                    <w14:schemeClr w14:val="tx1"/>
                                  </w14:solidFill>
                                  <w14:prstDash w14:val="solid"/>
                                  <w14:bevel/>
                                </w14:textOutline>
                              </w:rPr>
                              <w:t>MÈRE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B7D73" id="Rectangle 513" o:spid="_x0000_s1091" style="position:absolute;left:0;text-align:left;margin-left:68.25pt;margin-top:37.45pt;width:78pt;height:26.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" filled="f" strokecolor="black [3213]" strokeweight=".25pt">
                <v:textbox>
                  <w:txbxContent>
                    <w:p w14:paraId="6DE71144" w14:textId="77777777" w:rsidR="00270FF9" w:rsidRPr="000C2C85" w:rsidRDefault="00270FF9" w:rsidP="006C78C5">
                      <w:pPr>
                        <w:jc w:val="center"/>
                        <w:rPr>
                          <w:color w:val="000000" w:themeColor="text1"/>
                          <w14:textOutline w14:w="0" w14:cap="rnd" w14:cmpd="sng" w14:algn="ctr">
                            <w14:solidFill>
                              <w14:schemeClr w14:val="tx1"/>
                            </w14:solidFill>
                            <w14:prstDash w14:val="solid"/>
                            <w14:bevel/>
                          </w14:textOutline>
                        </w:rPr>
                      </w:pPr>
                      <w:r w:rsidRPr="000C2C85">
                        <w:rPr>
                          <w:color w:val="000000" w:themeColor="text1"/>
                          <w14:textOutline w14:w="0" w14:cap="rnd" w14:cmpd="sng" w14:algn="ctr">
                            <w14:solidFill>
                              <w14:schemeClr w14:val="tx1"/>
                            </w14:solidFill>
                            <w14:prstDash w14:val="solid"/>
                            <w14:bevel/>
                          </w14:textOutline>
                        </w:rPr>
                        <w:t>MÈRE</w:t>
                      </w:r>
                    </w:p>
                  </w:txbxContent>
                </v:textbox>
              </v:rect>
            </w:pict>
          </mc:Fallback>
        </mc:AlternateContent>
      </w:r>
    </w:p>
    <w:p w14:paraId="2A2FB954" w14:textId="77777777" w:rsidR="006C78C5" w:rsidRDefault="006C78C5" w:rsidP="005D2EC2">
      <w:pPr>
        <w:pStyle w:val="Sansinterligne"/>
        <w:spacing w:line="276" w:lineRule="auto"/>
      </w:pPr>
    </w:p>
    <w:p w14:paraId="03E5964C" w14:textId="77777777" w:rsidR="006C78C5" w:rsidRDefault="006C78C5" w:rsidP="005D2EC2">
      <w:pPr>
        <w:pStyle w:val="Sansinterligne"/>
        <w:spacing w:line="276" w:lineRule="auto"/>
      </w:pPr>
    </w:p>
    <w:p w14:paraId="19C39FBA" w14:textId="77777777" w:rsidR="006C78C5" w:rsidRDefault="006C78C5" w:rsidP="005D2EC2">
      <w:pPr>
        <w:pStyle w:val="Sansinterligne"/>
        <w:spacing w:line="276" w:lineRule="auto"/>
      </w:pPr>
    </w:p>
    <w:p w14:paraId="00D36C4E" w14:textId="77777777" w:rsidR="006C78C5" w:rsidRDefault="006C78C5" w:rsidP="005D2EC2">
      <w:pPr>
        <w:pStyle w:val="Sansinterligne"/>
        <w:spacing w:line="276" w:lineRule="auto"/>
      </w:pPr>
    </w:p>
    <w:p w14:paraId="49EE959F" w14:textId="77777777" w:rsidR="006C78C5" w:rsidRDefault="006C78C5" w:rsidP="005D2EC2">
      <w:pPr>
        <w:pStyle w:val="Sansinterligne"/>
        <w:spacing w:line="276" w:lineRule="auto"/>
      </w:pPr>
    </w:p>
    <w:p w14:paraId="60EED1D2" w14:textId="77777777" w:rsidR="006C78C5" w:rsidRDefault="006C78C5" w:rsidP="005D2EC2">
      <w:pPr>
        <w:pStyle w:val="Sansinterligne"/>
        <w:spacing w:line="276" w:lineRule="auto"/>
      </w:pPr>
    </w:p>
    <w:p w14:paraId="44F46185" w14:textId="77777777" w:rsidR="006C78C5" w:rsidRDefault="006C78C5" w:rsidP="005D2EC2">
      <w:pPr>
        <w:pStyle w:val="Sansinterligne"/>
        <w:spacing w:line="276" w:lineRule="auto"/>
      </w:pPr>
    </w:p>
    <w:p w14:paraId="6E4E0B4C" w14:textId="77777777" w:rsidR="006C78C5" w:rsidRDefault="006C78C5" w:rsidP="005D2EC2">
      <w:pPr>
        <w:pStyle w:val="Sansinterligne"/>
        <w:spacing w:line="276" w:lineRule="auto"/>
      </w:pPr>
    </w:p>
    <w:p w14:paraId="43145699" w14:textId="77777777" w:rsidR="006C78C5" w:rsidRDefault="006C78C5">
      <w:pPr>
        <w:spacing w:after="200"/>
        <w:jc w:val="left"/>
      </w:pPr>
    </w:p>
    <w:p w14:paraId="7E4B0C50" w14:textId="77777777" w:rsidR="006C78C5" w:rsidRDefault="006C78C5" w:rsidP="006C78C5">
      <w:pPr>
        <w:pStyle w:val="Titre3"/>
      </w:pPr>
      <w:bookmarkStart w:id="38" w:name="_Toc40785445"/>
      <w:r>
        <w:t>6.4.3 La fusion triangulaire (tripartite) [87(9)]</w:t>
      </w:r>
      <w:bookmarkEnd w:id="38"/>
    </w:p>
    <w:p w14:paraId="20244603" w14:textId="77777777" w:rsidR="006C78C5" w:rsidRDefault="006C78C5" w:rsidP="005D2EC2">
      <w:pPr>
        <w:pStyle w:val="Sansinterligne"/>
        <w:spacing w:line="276" w:lineRule="auto"/>
      </w:pPr>
    </w:p>
    <w:p w14:paraId="2A9E98C3" w14:textId="77777777" w:rsidR="006C78C5" w:rsidRDefault="006C78C5" w:rsidP="00A72515">
      <w:pPr>
        <w:pStyle w:val="Sansinterligne"/>
        <w:numPr>
          <w:ilvl w:val="0"/>
          <w:numId w:val="18"/>
        </w:numPr>
        <w:spacing w:line="276" w:lineRule="auto"/>
      </w:pPr>
      <w:r>
        <w:t>Les règles fiscales particulières de ce type de fusion ne seront pas couvertes dans le cadre du cours.</w:t>
      </w:r>
    </w:p>
    <w:p w14:paraId="2157491C" w14:textId="77777777" w:rsidR="006C78C5" w:rsidRDefault="006C78C5">
      <w:pPr>
        <w:spacing w:after="200"/>
        <w:jc w:val="left"/>
      </w:pPr>
      <w:r>
        <w:br w:type="page"/>
      </w:r>
    </w:p>
    <w:p w14:paraId="2C9C699A" w14:textId="77777777" w:rsidR="006C78C5" w:rsidRDefault="008724D5" w:rsidP="008724D5">
      <w:pPr>
        <w:pStyle w:val="Titre2"/>
      </w:pPr>
      <w:bookmarkStart w:id="39" w:name="_Toc40785446"/>
      <w:r>
        <w:t>6.5 Impacts pour les sociétés remplacées</w:t>
      </w:r>
      <w:bookmarkEnd w:id="39"/>
    </w:p>
    <w:p w14:paraId="078BF5CA" w14:textId="77777777" w:rsidR="008724D5" w:rsidRDefault="008724D5" w:rsidP="006C78C5">
      <w:pPr>
        <w:pStyle w:val="Sansinterligne"/>
        <w:spacing w:line="276" w:lineRule="auto"/>
      </w:pPr>
    </w:p>
    <w:p w14:paraId="1F610CBE" w14:textId="77777777" w:rsidR="004D26B2" w:rsidRPr="004D26B2" w:rsidRDefault="004D26B2" w:rsidP="004D26B2">
      <w:pPr>
        <w:pBdr>
          <w:top w:val="double" w:sz="4" w:space="1" w:color="auto"/>
          <w:left w:val="double" w:sz="4" w:space="4" w:color="auto"/>
          <w:bottom w:val="double" w:sz="4" w:space="1" w:color="auto"/>
          <w:right w:val="double" w:sz="4" w:space="4" w:color="auto"/>
        </w:pBdr>
        <w:shd w:val="pct20" w:color="000000" w:fill="FFFFFF"/>
        <w:spacing w:line="240" w:lineRule="auto"/>
        <w:rPr>
          <w:rFonts w:eastAsia="Times New Roman" w:cs="Times New Roman"/>
          <w:b/>
          <w:sz w:val="24"/>
          <w:szCs w:val="24"/>
          <w:lang w:eastAsia="fr-FR"/>
        </w:rPr>
      </w:pPr>
    </w:p>
    <w:p w14:paraId="69329E00" w14:textId="3380EF6E" w:rsidR="004D26B2" w:rsidRPr="004D26B2" w:rsidRDefault="004D26B2" w:rsidP="004D26B2">
      <w:pPr>
        <w:pBdr>
          <w:top w:val="double" w:sz="4" w:space="1" w:color="auto"/>
          <w:left w:val="double" w:sz="4" w:space="4" w:color="auto"/>
          <w:bottom w:val="double" w:sz="4" w:space="1" w:color="auto"/>
          <w:right w:val="double" w:sz="4" w:space="4" w:color="auto"/>
        </w:pBdr>
        <w:shd w:val="pct20" w:color="000000" w:fill="FFFFFF"/>
        <w:spacing w:line="360" w:lineRule="atLeast"/>
        <w:rPr>
          <w:rFonts w:eastAsia="Times New Roman" w:cs="Times New Roman"/>
          <w:b/>
          <w:sz w:val="24"/>
          <w:szCs w:val="24"/>
          <w:lang w:eastAsia="fr-FR"/>
        </w:rPr>
      </w:pPr>
      <w:r w:rsidRPr="004D26B2">
        <w:rPr>
          <w:rFonts w:eastAsia="Times New Roman" w:cs="Times New Roman"/>
          <w:b/>
          <w:sz w:val="24"/>
          <w:szCs w:val="24"/>
          <w:lang w:eastAsia="fr-FR"/>
        </w:rPr>
        <w:t>N.B.</w:t>
      </w:r>
      <w:r w:rsidRPr="004D26B2">
        <w:rPr>
          <w:rFonts w:eastAsia="Times New Roman" w:cs="Times New Roman"/>
          <w:b/>
          <w:sz w:val="24"/>
          <w:szCs w:val="24"/>
          <w:lang w:eastAsia="fr-FR"/>
        </w:rPr>
        <w:tab/>
        <w:t>Du point de vue fiscal, la nouvelle société est considérée comme une nouvelle société. Par contre, en ce qui regarde certains éléments, elle sera réputée être la continuation des sociétés remplacées.</w:t>
      </w:r>
    </w:p>
    <w:p w14:paraId="55E4630E" w14:textId="77777777" w:rsidR="004D26B2" w:rsidRPr="004D26B2" w:rsidRDefault="004D26B2" w:rsidP="004D26B2">
      <w:pPr>
        <w:pBdr>
          <w:top w:val="double" w:sz="4" w:space="1" w:color="auto"/>
          <w:left w:val="double" w:sz="4" w:space="4" w:color="auto"/>
          <w:bottom w:val="double" w:sz="4" w:space="1" w:color="auto"/>
          <w:right w:val="double" w:sz="4" w:space="4" w:color="auto"/>
        </w:pBdr>
        <w:shd w:val="pct20" w:color="000000" w:fill="FFFFFF"/>
        <w:spacing w:line="240" w:lineRule="auto"/>
        <w:rPr>
          <w:rFonts w:eastAsia="Times New Roman" w:cs="Times New Roman"/>
          <w:b/>
          <w:sz w:val="24"/>
          <w:szCs w:val="24"/>
          <w:lang w:eastAsia="fr-FR"/>
        </w:rPr>
      </w:pPr>
    </w:p>
    <w:p w14:paraId="35B8EFFF" w14:textId="77777777" w:rsidR="004D26B2" w:rsidRPr="004D26B2" w:rsidRDefault="004D26B2" w:rsidP="004D26B2">
      <w:pPr>
        <w:spacing w:line="240" w:lineRule="auto"/>
        <w:rPr>
          <w:rFonts w:eastAsia="Times New Roman" w:cs="Times New Roman"/>
          <w:sz w:val="24"/>
          <w:szCs w:val="24"/>
          <w:lang w:eastAsia="fr-FR"/>
        </w:rPr>
      </w:pPr>
    </w:p>
    <w:p w14:paraId="12DBD04C" w14:textId="77777777" w:rsidR="004D26B2" w:rsidRPr="004D26B2" w:rsidRDefault="004D26B2" w:rsidP="004D26B2">
      <w:pPr>
        <w:spacing w:line="360" w:lineRule="atLeast"/>
        <w:rPr>
          <w:rFonts w:eastAsia="Times New Roman" w:cs="Times New Roman"/>
          <w:b/>
          <w:sz w:val="24"/>
          <w:szCs w:val="24"/>
          <w:lang w:eastAsia="fr-FR"/>
        </w:rPr>
      </w:pPr>
      <w:r w:rsidRPr="004D26B2">
        <w:rPr>
          <w:rFonts w:eastAsia="Times New Roman" w:cs="Times New Roman"/>
          <w:b/>
          <w:sz w:val="24"/>
          <w:szCs w:val="24"/>
          <w:lang w:eastAsia="fr-FR"/>
        </w:rPr>
        <w:t>Les comptes fiscaux des sociétés remplacées de même que les actifs et les passifs passent à la nouvelle société généralement sans impact fiscal.</w:t>
      </w:r>
    </w:p>
    <w:p w14:paraId="15D2B21A" w14:textId="77777777" w:rsidR="004D26B2" w:rsidRPr="004D26B2" w:rsidRDefault="004D26B2" w:rsidP="004D26B2">
      <w:pPr>
        <w:spacing w:line="240" w:lineRule="auto"/>
        <w:rPr>
          <w:rFonts w:eastAsia="Times New Roman" w:cs="Times New Roman"/>
          <w:sz w:val="24"/>
          <w:szCs w:val="24"/>
          <w:lang w:eastAsia="fr-FR"/>
        </w:rPr>
      </w:pPr>
    </w:p>
    <w:p w14:paraId="4F0755A7" w14:textId="77777777" w:rsidR="004D26B2" w:rsidRPr="004D26B2" w:rsidRDefault="00EF75C3" w:rsidP="00EF75C3">
      <w:pPr>
        <w:pStyle w:val="Titre3"/>
        <w:rPr>
          <w:rFonts w:eastAsia="Times New Roman"/>
          <w:lang w:eastAsia="fr-FR"/>
        </w:rPr>
      </w:pPr>
      <w:bookmarkStart w:id="40" w:name="_Toc40785447"/>
      <w:r>
        <w:rPr>
          <w:rFonts w:eastAsia="Times New Roman"/>
          <w:lang w:eastAsia="fr-FR"/>
        </w:rPr>
        <w:t xml:space="preserve">6.5.1 </w:t>
      </w:r>
      <w:r w:rsidR="004D26B2" w:rsidRPr="004D26B2">
        <w:rPr>
          <w:rFonts w:eastAsia="Times New Roman"/>
          <w:lang w:eastAsia="fr-FR"/>
        </w:rPr>
        <w:t>L’année d’imposition</w:t>
      </w:r>
      <w:r w:rsidR="004D26B2" w:rsidRPr="00EF75C3">
        <w:t xml:space="preserve"> </w:t>
      </w:r>
      <w:r>
        <w:t>[</w:t>
      </w:r>
      <w:r w:rsidR="004D26B2" w:rsidRPr="00EF75C3">
        <w:t>87(2)a)</w:t>
      </w:r>
      <w:r>
        <w:t>]</w:t>
      </w:r>
      <w:bookmarkEnd w:id="40"/>
      <w:r w:rsidR="004D26B2" w:rsidRPr="00EF75C3">
        <w:t xml:space="preserve"> </w:t>
      </w:r>
    </w:p>
    <w:p w14:paraId="676DC913" w14:textId="77777777" w:rsidR="004D26B2" w:rsidRPr="004D26B2" w:rsidRDefault="004D26B2" w:rsidP="004D26B2">
      <w:pPr>
        <w:spacing w:line="360" w:lineRule="atLeast"/>
        <w:rPr>
          <w:rFonts w:eastAsia="Times New Roman" w:cs="Times New Roman"/>
          <w:sz w:val="24"/>
          <w:szCs w:val="24"/>
          <w:lang w:eastAsia="fr-FR"/>
        </w:rPr>
      </w:pPr>
    </w:p>
    <w:p w14:paraId="79C7BCD5" w14:textId="77777777" w:rsidR="004D26B2" w:rsidRPr="004D26B2" w:rsidRDefault="004D26B2" w:rsidP="004D26B2">
      <w:pPr>
        <w:spacing w:line="360" w:lineRule="atLeast"/>
        <w:rPr>
          <w:rFonts w:eastAsia="Times New Roman" w:cs="Times New Roman"/>
          <w:sz w:val="24"/>
          <w:szCs w:val="24"/>
          <w:lang w:eastAsia="fr-FR"/>
        </w:rPr>
      </w:pPr>
      <w:r w:rsidRPr="004D26B2">
        <w:rPr>
          <w:rFonts w:eastAsia="Times New Roman" w:cs="Times New Roman"/>
          <w:sz w:val="24"/>
          <w:szCs w:val="24"/>
          <w:lang w:eastAsia="fr-FR"/>
        </w:rPr>
        <w:t xml:space="preserve">Pour chacune des sociétés remplacées, </w:t>
      </w:r>
      <w:r w:rsidRPr="004D26B2">
        <w:rPr>
          <w:rFonts w:eastAsia="Times New Roman" w:cs="Times New Roman"/>
          <w:b/>
          <w:sz w:val="24"/>
          <w:szCs w:val="24"/>
          <w:lang w:eastAsia="fr-FR"/>
        </w:rPr>
        <w:t>il y a fin d’exercice financier immédiatement avant la fusion.</w:t>
      </w:r>
    </w:p>
    <w:p w14:paraId="7EA43CE6" w14:textId="77777777" w:rsidR="004D26B2" w:rsidRPr="004D26B2" w:rsidRDefault="004D26B2" w:rsidP="004D26B2">
      <w:pPr>
        <w:spacing w:line="360" w:lineRule="atLeast"/>
        <w:rPr>
          <w:rFonts w:eastAsia="Times New Roman" w:cs="Times New Roman"/>
          <w:sz w:val="24"/>
          <w:szCs w:val="24"/>
          <w:lang w:eastAsia="fr-FR"/>
        </w:rPr>
      </w:pPr>
    </w:p>
    <w:p w14:paraId="7DC137C4" w14:textId="77777777" w:rsidR="004D26B2" w:rsidRPr="004D26B2" w:rsidRDefault="004D26B2" w:rsidP="004D26B2">
      <w:pPr>
        <w:spacing w:line="360" w:lineRule="atLeast"/>
        <w:rPr>
          <w:rFonts w:eastAsia="Times New Roman" w:cs="Times New Roman"/>
          <w:sz w:val="24"/>
          <w:szCs w:val="24"/>
          <w:lang w:eastAsia="fr-FR"/>
        </w:rPr>
      </w:pPr>
      <w:r w:rsidRPr="004D26B2">
        <w:rPr>
          <w:rFonts w:eastAsia="Times New Roman" w:cs="Times New Roman"/>
          <w:b/>
          <w:sz w:val="24"/>
          <w:szCs w:val="24"/>
          <w:lang w:eastAsia="fr-FR"/>
        </w:rPr>
        <w:t>La nouvelle société est réputée avoir commencé son exercice financier à la date de la fusion</w:t>
      </w:r>
      <w:r w:rsidRPr="004D26B2">
        <w:rPr>
          <w:rFonts w:eastAsia="Times New Roman" w:cs="Times New Roman"/>
          <w:sz w:val="24"/>
          <w:szCs w:val="24"/>
          <w:lang w:eastAsia="fr-FR"/>
        </w:rPr>
        <w:t>.  Elle pourra choisir la fin de son exercice financier comme toute nouvelle société sans excéder 53 semaines.</w:t>
      </w:r>
    </w:p>
    <w:p w14:paraId="78854FEA" w14:textId="77777777" w:rsidR="004D26B2" w:rsidRPr="004D26B2" w:rsidRDefault="004D26B2" w:rsidP="004D26B2">
      <w:pPr>
        <w:spacing w:line="360" w:lineRule="atLeast"/>
        <w:rPr>
          <w:rFonts w:eastAsia="Times New Roman" w:cs="Times New Roman"/>
          <w:sz w:val="24"/>
          <w:szCs w:val="24"/>
          <w:lang w:eastAsia="fr-FR"/>
        </w:rPr>
      </w:pPr>
    </w:p>
    <w:p w14:paraId="2D57ABA3" w14:textId="77777777" w:rsidR="004D26B2" w:rsidRPr="004D26B2" w:rsidRDefault="004D26B2" w:rsidP="004D26B2">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sz w:val="24"/>
          <w:szCs w:val="24"/>
          <w:lang w:eastAsia="fr-FR"/>
        </w:rPr>
      </w:pPr>
      <w:r w:rsidRPr="004D26B2">
        <w:rPr>
          <w:rFonts w:eastAsia="Times New Roman" w:cs="Times New Roman"/>
          <w:b/>
          <w:sz w:val="24"/>
          <w:szCs w:val="24"/>
          <w:lang w:eastAsia="fr-FR"/>
        </w:rPr>
        <w:t>Points à surveiller :</w:t>
      </w:r>
    </w:p>
    <w:p w14:paraId="176047C9" w14:textId="77777777" w:rsidR="004D26B2" w:rsidRPr="004D26B2" w:rsidRDefault="004D26B2" w:rsidP="004D26B2">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r w:rsidRPr="004D26B2">
        <w:rPr>
          <w:rFonts w:eastAsia="Times New Roman" w:cs="Times New Roman"/>
          <w:sz w:val="24"/>
          <w:szCs w:val="24"/>
          <w:lang w:eastAsia="fr-FR"/>
        </w:rPr>
        <w:t>•</w:t>
      </w:r>
      <w:r w:rsidRPr="004D26B2">
        <w:rPr>
          <w:rFonts w:eastAsia="Times New Roman" w:cs="Times New Roman"/>
          <w:sz w:val="24"/>
          <w:szCs w:val="24"/>
          <w:lang w:eastAsia="fr-FR"/>
        </w:rPr>
        <w:tab/>
      </w:r>
      <w:r w:rsidRPr="004D26B2">
        <w:rPr>
          <w:rFonts w:eastAsia="Times New Roman" w:cs="Times New Roman"/>
          <w:sz w:val="24"/>
          <w:szCs w:val="24"/>
          <w:u w:val="single"/>
          <w:lang w:eastAsia="fr-FR"/>
        </w:rPr>
        <w:t>exercice financier de moins de 12 mois.</w:t>
      </w:r>
      <w:r w:rsidRPr="004D26B2">
        <w:rPr>
          <w:rFonts w:eastAsia="Times New Roman" w:cs="Times New Roman"/>
          <w:sz w:val="24"/>
          <w:szCs w:val="24"/>
          <w:lang w:eastAsia="fr-FR"/>
        </w:rPr>
        <w:t xml:space="preserve"> Cela implique un prorata au niveau de la déduction pour amortissement.  Si la société est admissible à la déduction accordée aux petites entreprises, elle devra aussi faire le prorata selon le nombre de jours de l’exercice.</w:t>
      </w:r>
    </w:p>
    <w:p w14:paraId="63AEAD01" w14:textId="77777777" w:rsidR="004D26B2" w:rsidRPr="004D26B2" w:rsidRDefault="004D26B2" w:rsidP="004D26B2">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sz w:val="24"/>
          <w:szCs w:val="24"/>
          <w:lang w:eastAsia="fr-FR"/>
        </w:rPr>
      </w:pPr>
    </w:p>
    <w:p w14:paraId="3F2FE80A" w14:textId="77777777" w:rsidR="004D26B2" w:rsidRPr="004D26B2" w:rsidRDefault="004D26B2" w:rsidP="004D26B2">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r w:rsidRPr="004D26B2">
        <w:rPr>
          <w:rFonts w:eastAsia="Times New Roman" w:cs="Times New Roman"/>
          <w:sz w:val="24"/>
          <w:szCs w:val="24"/>
          <w:lang w:eastAsia="fr-FR"/>
        </w:rPr>
        <w:t>•</w:t>
      </w:r>
      <w:r w:rsidRPr="004D26B2">
        <w:rPr>
          <w:rFonts w:eastAsia="Times New Roman" w:cs="Times New Roman"/>
          <w:sz w:val="24"/>
          <w:szCs w:val="24"/>
          <w:lang w:eastAsia="fr-FR"/>
        </w:rPr>
        <w:tab/>
        <w:t>lors du calcul des versements anticipés (acomptes provisionnels) d’impôts de la nouvelle société, on devra se baser sur les revenus des sociétés fusionnées.</w:t>
      </w:r>
    </w:p>
    <w:p w14:paraId="2BE597F5" w14:textId="77777777" w:rsidR="004D26B2" w:rsidRPr="004D26B2" w:rsidRDefault="004D26B2" w:rsidP="004D26B2">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p>
    <w:p w14:paraId="2203610E" w14:textId="77777777" w:rsidR="004D26B2" w:rsidRPr="004D26B2" w:rsidRDefault="004D26B2" w:rsidP="004D26B2">
      <w:pPr>
        <w:spacing w:line="360" w:lineRule="atLeast"/>
        <w:rPr>
          <w:rFonts w:eastAsia="Times New Roman" w:cs="Times New Roman"/>
          <w:b/>
          <w:sz w:val="24"/>
          <w:szCs w:val="24"/>
          <w:u w:val="single"/>
          <w:lang w:eastAsia="fr-FR"/>
        </w:rPr>
      </w:pPr>
    </w:p>
    <w:p w14:paraId="76AF21C3" w14:textId="77777777" w:rsidR="004D26B2" w:rsidRPr="004D26B2" w:rsidRDefault="00EF75C3" w:rsidP="00EF75C3">
      <w:pPr>
        <w:pStyle w:val="Titre3"/>
        <w:rPr>
          <w:rFonts w:eastAsia="Times New Roman"/>
          <w:lang w:eastAsia="fr-FR"/>
        </w:rPr>
      </w:pPr>
      <w:bookmarkStart w:id="41" w:name="_Toc40785448"/>
      <w:r>
        <w:rPr>
          <w:rFonts w:eastAsia="Times New Roman"/>
          <w:lang w:eastAsia="fr-FR"/>
        </w:rPr>
        <w:t xml:space="preserve">6.5.2 </w:t>
      </w:r>
      <w:r w:rsidR="004D26B2" w:rsidRPr="004D26B2">
        <w:rPr>
          <w:rFonts w:eastAsia="Times New Roman"/>
          <w:lang w:eastAsia="fr-FR"/>
        </w:rPr>
        <w:t xml:space="preserve">Les inventaires </w:t>
      </w:r>
      <w:r w:rsidR="00275BD4">
        <w:rPr>
          <w:rFonts w:eastAsia="Times New Roman"/>
          <w:lang w:eastAsia="fr-FR"/>
        </w:rPr>
        <w:t>[</w:t>
      </w:r>
      <w:r w:rsidR="004D26B2" w:rsidRPr="004D26B2">
        <w:rPr>
          <w:rFonts w:eastAsia="Times New Roman"/>
          <w:lang w:eastAsia="fr-FR"/>
        </w:rPr>
        <w:t>87(2)b)</w:t>
      </w:r>
      <w:r w:rsidR="00275BD4">
        <w:rPr>
          <w:rFonts w:eastAsia="Times New Roman"/>
          <w:lang w:eastAsia="fr-FR"/>
        </w:rPr>
        <w:t>]</w:t>
      </w:r>
      <w:bookmarkEnd w:id="41"/>
    </w:p>
    <w:p w14:paraId="37AF2137" w14:textId="77777777" w:rsidR="004D26B2" w:rsidRPr="004D26B2" w:rsidRDefault="004D26B2" w:rsidP="004D26B2">
      <w:pPr>
        <w:spacing w:line="360" w:lineRule="atLeast"/>
        <w:rPr>
          <w:rFonts w:eastAsia="Times New Roman" w:cs="Times New Roman"/>
          <w:sz w:val="24"/>
          <w:szCs w:val="24"/>
          <w:lang w:eastAsia="fr-FR"/>
        </w:rPr>
      </w:pPr>
    </w:p>
    <w:p w14:paraId="5499F9B2" w14:textId="77777777" w:rsidR="004D26B2" w:rsidRPr="004D26B2" w:rsidRDefault="004D26B2" w:rsidP="004D26B2">
      <w:pPr>
        <w:spacing w:line="360" w:lineRule="atLeast"/>
        <w:rPr>
          <w:rFonts w:eastAsia="Times New Roman" w:cs="Times New Roman"/>
          <w:sz w:val="24"/>
          <w:szCs w:val="24"/>
          <w:lang w:eastAsia="fr-FR"/>
        </w:rPr>
      </w:pPr>
      <w:r w:rsidRPr="004D26B2">
        <w:rPr>
          <w:rFonts w:eastAsia="Times New Roman" w:cs="Times New Roman"/>
          <w:sz w:val="24"/>
          <w:szCs w:val="24"/>
          <w:lang w:eastAsia="fr-FR"/>
        </w:rPr>
        <w:t>Les inventaires de la fin de chacune des sociétés fusionnées s’additionnent pour devenir l’inventaire du début de la nouvelle société.</w:t>
      </w:r>
    </w:p>
    <w:p w14:paraId="320CFCC7" w14:textId="77777777" w:rsidR="004D26B2" w:rsidRDefault="004D26B2">
      <w:pPr>
        <w:spacing w:after="200"/>
        <w:jc w:val="left"/>
      </w:pPr>
      <w:r>
        <w:br w:type="page"/>
      </w:r>
    </w:p>
    <w:p w14:paraId="374A3356" w14:textId="77777777" w:rsidR="004D26B2" w:rsidRPr="004D26B2" w:rsidRDefault="00EF75C3" w:rsidP="00EF75C3">
      <w:pPr>
        <w:pStyle w:val="Titre3"/>
        <w:rPr>
          <w:rFonts w:eastAsia="Times New Roman"/>
          <w:lang w:eastAsia="fr-FR"/>
        </w:rPr>
      </w:pPr>
      <w:bookmarkStart w:id="42" w:name="_Toc40785449"/>
      <w:r>
        <w:rPr>
          <w:rFonts w:eastAsia="Times New Roman"/>
          <w:lang w:eastAsia="fr-FR"/>
        </w:rPr>
        <w:t xml:space="preserve">6.5.3 </w:t>
      </w:r>
      <w:r w:rsidR="004D26B2" w:rsidRPr="004D26B2">
        <w:rPr>
          <w:rFonts w:eastAsia="Times New Roman"/>
          <w:lang w:eastAsia="fr-FR"/>
        </w:rPr>
        <w:t xml:space="preserve">Les biens amortissables </w:t>
      </w:r>
      <w:r w:rsidR="00275BD4">
        <w:rPr>
          <w:rFonts w:eastAsia="Times New Roman"/>
          <w:lang w:eastAsia="fr-FR"/>
        </w:rPr>
        <w:t>[</w:t>
      </w:r>
      <w:r w:rsidR="004D26B2" w:rsidRPr="004D26B2">
        <w:rPr>
          <w:rFonts w:eastAsia="Times New Roman"/>
          <w:lang w:eastAsia="fr-FR"/>
        </w:rPr>
        <w:t>87(2)d)</w:t>
      </w:r>
      <w:r w:rsidR="00275BD4">
        <w:rPr>
          <w:rFonts w:eastAsia="Times New Roman"/>
          <w:lang w:eastAsia="fr-FR"/>
        </w:rPr>
        <w:t>]</w:t>
      </w:r>
      <w:bookmarkEnd w:id="42"/>
      <w:r w:rsidR="004D26B2" w:rsidRPr="004D26B2">
        <w:rPr>
          <w:rFonts w:eastAsia="Times New Roman"/>
          <w:lang w:eastAsia="fr-FR"/>
        </w:rPr>
        <w:t xml:space="preserve"> </w:t>
      </w:r>
    </w:p>
    <w:p w14:paraId="34A04A4D" w14:textId="77777777" w:rsidR="004D26B2" w:rsidRDefault="004D26B2" w:rsidP="004D26B2">
      <w:pPr>
        <w:spacing w:line="360" w:lineRule="atLeast"/>
        <w:ind w:left="360" w:hanging="360"/>
        <w:rPr>
          <w:rFonts w:eastAsia="Times New Roman" w:cs="Times New Roman"/>
          <w:b/>
          <w:sz w:val="24"/>
          <w:szCs w:val="24"/>
          <w:lang w:eastAsia="fr-FR"/>
        </w:rPr>
      </w:pPr>
    </w:p>
    <w:p w14:paraId="044F4092" w14:textId="77777777" w:rsidR="004D26B2" w:rsidRPr="004D26B2" w:rsidRDefault="004D26B2" w:rsidP="004D26B2">
      <w:pPr>
        <w:spacing w:line="360" w:lineRule="atLeast"/>
        <w:ind w:left="360" w:hanging="360"/>
        <w:rPr>
          <w:rFonts w:eastAsia="Times New Roman" w:cs="Times New Roman"/>
          <w:b/>
          <w:sz w:val="24"/>
          <w:szCs w:val="24"/>
          <w:lang w:eastAsia="fr-FR"/>
        </w:rPr>
      </w:pPr>
      <w:r w:rsidRPr="004D26B2">
        <w:rPr>
          <w:rFonts w:eastAsia="Times New Roman" w:cs="Times New Roman"/>
          <w:b/>
          <w:sz w:val="24"/>
          <w:szCs w:val="24"/>
          <w:lang w:eastAsia="fr-FR"/>
        </w:rPr>
        <w:t>Règles relatives aux biens transférés à la nouvelle société:</w:t>
      </w:r>
    </w:p>
    <w:p w14:paraId="6F6CD749" w14:textId="77777777" w:rsidR="004D26B2" w:rsidRPr="004D26B2" w:rsidRDefault="004D26B2" w:rsidP="004D26B2">
      <w:pPr>
        <w:spacing w:line="360" w:lineRule="atLeast"/>
        <w:ind w:left="360" w:hanging="360"/>
        <w:rPr>
          <w:rFonts w:eastAsia="Times New Roman" w:cs="Times New Roman"/>
          <w:sz w:val="24"/>
          <w:szCs w:val="24"/>
          <w:lang w:eastAsia="fr-FR"/>
        </w:rPr>
      </w:pPr>
      <w:r w:rsidRPr="004D26B2">
        <w:rPr>
          <w:rFonts w:eastAsia="Times New Roman" w:cs="Times New Roman"/>
          <w:sz w:val="24"/>
          <w:szCs w:val="24"/>
          <w:lang w:eastAsia="fr-FR"/>
        </w:rPr>
        <w:t>•</w:t>
      </w:r>
      <w:r w:rsidRPr="004D26B2">
        <w:rPr>
          <w:rFonts w:eastAsia="Times New Roman" w:cs="Times New Roman"/>
          <w:sz w:val="24"/>
          <w:szCs w:val="24"/>
          <w:lang w:eastAsia="fr-FR"/>
        </w:rPr>
        <w:tab/>
        <w:t>Le coût en capital est réputé être celui des sociétés remplacées.</w:t>
      </w:r>
    </w:p>
    <w:p w14:paraId="3D8BF8D7" w14:textId="77777777" w:rsidR="004D26B2" w:rsidRPr="004D26B2" w:rsidRDefault="004D26B2" w:rsidP="004D26B2">
      <w:pPr>
        <w:spacing w:line="360" w:lineRule="atLeast"/>
        <w:ind w:left="360" w:hanging="360"/>
        <w:rPr>
          <w:rFonts w:eastAsia="Times New Roman" w:cs="Times New Roman"/>
          <w:sz w:val="24"/>
          <w:szCs w:val="24"/>
          <w:lang w:eastAsia="fr-FR"/>
        </w:rPr>
      </w:pPr>
      <w:r w:rsidRPr="004D26B2">
        <w:rPr>
          <w:rFonts w:eastAsia="Times New Roman" w:cs="Times New Roman"/>
          <w:sz w:val="24"/>
          <w:szCs w:val="24"/>
          <w:lang w:eastAsia="fr-FR"/>
        </w:rPr>
        <w:t>•</w:t>
      </w:r>
      <w:r w:rsidRPr="004D26B2">
        <w:rPr>
          <w:rFonts w:eastAsia="Times New Roman" w:cs="Times New Roman"/>
          <w:sz w:val="24"/>
          <w:szCs w:val="24"/>
          <w:lang w:eastAsia="fr-FR"/>
        </w:rPr>
        <w:tab/>
        <w:t xml:space="preserve">Les FNACC des sociétés remplacées s'additionnent pour donner la FNACC de la nouvelle société.  </w:t>
      </w:r>
      <w:r w:rsidRPr="004D26B2">
        <w:rPr>
          <w:rFonts w:eastAsia="Times New Roman" w:cs="Times New Roman"/>
          <w:b/>
          <w:sz w:val="24"/>
          <w:szCs w:val="24"/>
          <w:lang w:eastAsia="fr-FR"/>
        </w:rPr>
        <w:t xml:space="preserve">Nuance à cette règle : </w:t>
      </w:r>
      <w:r w:rsidRPr="004D26B2">
        <w:rPr>
          <w:rFonts w:eastAsia="Times New Roman" w:cs="Times New Roman"/>
          <w:sz w:val="24"/>
          <w:szCs w:val="24"/>
          <w:lang w:eastAsia="fr-FR"/>
        </w:rPr>
        <w:t xml:space="preserve">Si la nouvelle société acquiert les biens d'une société remplacée </w:t>
      </w:r>
      <w:r w:rsidRPr="004D26B2">
        <w:rPr>
          <w:rFonts w:eastAsia="Times New Roman" w:cs="Times New Roman"/>
          <w:b/>
          <w:sz w:val="24"/>
          <w:szCs w:val="24"/>
          <w:lang w:eastAsia="fr-FR"/>
        </w:rPr>
        <w:t>qui lui est liée</w:t>
      </w:r>
      <w:r w:rsidRPr="004D26B2">
        <w:rPr>
          <w:rFonts w:eastAsia="Times New Roman" w:cs="Times New Roman"/>
          <w:sz w:val="24"/>
          <w:szCs w:val="24"/>
          <w:lang w:eastAsia="fr-FR"/>
        </w:rPr>
        <w:t xml:space="preserve"> au moment de la fusion, les biens restent dans la même catégorie (cat. 3, 5 % demeure cat. 3, 5 %).  Lorsque les sociétés ne </w:t>
      </w:r>
      <w:r w:rsidRPr="004D26B2">
        <w:rPr>
          <w:rFonts w:eastAsia="Times New Roman" w:cs="Times New Roman"/>
          <w:b/>
          <w:sz w:val="24"/>
          <w:szCs w:val="24"/>
          <w:lang w:eastAsia="fr-FR"/>
        </w:rPr>
        <w:t>sont pas liées</w:t>
      </w:r>
      <w:r w:rsidRPr="004D26B2">
        <w:rPr>
          <w:rFonts w:eastAsia="Times New Roman" w:cs="Times New Roman"/>
          <w:sz w:val="24"/>
          <w:szCs w:val="24"/>
          <w:lang w:eastAsia="fr-FR"/>
        </w:rPr>
        <w:t>, on doit inclure dans les catégories en vigueur à la date de la fusion (cat. 3, 5 % devient cat. 1, 4 %).</w:t>
      </w:r>
    </w:p>
    <w:p w14:paraId="3DD62A8B" w14:textId="77777777" w:rsidR="004D26B2" w:rsidRPr="004D26B2" w:rsidRDefault="004D26B2" w:rsidP="004D26B2">
      <w:pPr>
        <w:spacing w:line="360" w:lineRule="atLeast"/>
        <w:ind w:left="360" w:hanging="360"/>
        <w:rPr>
          <w:rFonts w:eastAsia="Times New Roman" w:cs="Times New Roman"/>
          <w:sz w:val="24"/>
          <w:szCs w:val="24"/>
          <w:lang w:eastAsia="fr-FR"/>
        </w:rPr>
      </w:pPr>
      <w:r w:rsidRPr="004D26B2">
        <w:rPr>
          <w:rFonts w:eastAsia="Times New Roman" w:cs="Times New Roman"/>
          <w:sz w:val="24"/>
          <w:szCs w:val="24"/>
          <w:lang w:eastAsia="fr-FR"/>
        </w:rPr>
        <w:t>•</w:t>
      </w:r>
      <w:r w:rsidRPr="004D26B2">
        <w:rPr>
          <w:rFonts w:eastAsia="Times New Roman" w:cs="Times New Roman"/>
          <w:sz w:val="24"/>
          <w:szCs w:val="24"/>
          <w:lang w:eastAsia="fr-FR"/>
        </w:rPr>
        <w:tab/>
      </w:r>
      <w:r w:rsidRPr="004D26B2">
        <w:rPr>
          <w:rFonts w:eastAsia="Times New Roman" w:cs="Times New Roman"/>
          <w:b/>
          <w:sz w:val="24"/>
          <w:szCs w:val="24"/>
          <w:lang w:eastAsia="fr-FR"/>
        </w:rPr>
        <w:t>La règle de la demi-année ne s'appliquera pas, si :</w:t>
      </w:r>
      <w:r>
        <w:rPr>
          <w:rFonts w:eastAsia="Times New Roman" w:cs="Times New Roman"/>
          <w:b/>
          <w:sz w:val="24"/>
          <w:szCs w:val="24"/>
          <w:lang w:eastAsia="fr-FR"/>
        </w:rPr>
        <w:t xml:space="preserve"> [R1100(2.2)]</w:t>
      </w:r>
    </w:p>
    <w:p w14:paraId="5C2AF98D" w14:textId="77777777" w:rsidR="004D26B2" w:rsidRPr="004D26B2" w:rsidRDefault="004D26B2" w:rsidP="004D26B2">
      <w:pPr>
        <w:tabs>
          <w:tab w:val="left" w:pos="1080"/>
        </w:tabs>
        <w:spacing w:line="360" w:lineRule="atLeast"/>
        <w:ind w:left="720" w:hanging="720"/>
        <w:rPr>
          <w:rFonts w:eastAsia="Times New Roman" w:cs="Times New Roman"/>
          <w:sz w:val="24"/>
          <w:szCs w:val="24"/>
          <w:lang w:eastAsia="fr-FR"/>
        </w:rPr>
      </w:pPr>
      <w:r w:rsidRPr="004D26B2">
        <w:rPr>
          <w:rFonts w:eastAsia="Times New Roman" w:cs="Times New Roman"/>
          <w:sz w:val="24"/>
          <w:szCs w:val="24"/>
          <w:lang w:eastAsia="fr-FR"/>
        </w:rPr>
        <w:tab/>
      </w:r>
      <w:r w:rsidRPr="004D26B2">
        <w:rPr>
          <w:rFonts w:eastAsia="Times New Roman" w:cs="Times New Roman"/>
          <w:b/>
          <w:sz w:val="24"/>
          <w:szCs w:val="24"/>
          <w:lang w:eastAsia="fr-FR"/>
        </w:rPr>
        <w:t>i)</w:t>
      </w:r>
      <w:r w:rsidRPr="004D26B2">
        <w:rPr>
          <w:rFonts w:eastAsia="Times New Roman" w:cs="Times New Roman"/>
          <w:sz w:val="24"/>
          <w:szCs w:val="24"/>
          <w:lang w:eastAsia="fr-FR"/>
        </w:rPr>
        <w:tab/>
        <w:t>la société remplacée et la nouvelle société sont liées au moment de la fusion</w:t>
      </w:r>
    </w:p>
    <w:p w14:paraId="77B47501" w14:textId="77777777" w:rsidR="004D26B2" w:rsidRPr="004D26B2" w:rsidRDefault="004D26B2" w:rsidP="004D26B2">
      <w:pPr>
        <w:tabs>
          <w:tab w:val="left" w:pos="1080"/>
        </w:tabs>
        <w:spacing w:line="360" w:lineRule="atLeast"/>
        <w:ind w:left="720" w:hanging="720"/>
        <w:rPr>
          <w:rFonts w:eastAsia="Times New Roman" w:cs="Times New Roman"/>
          <w:sz w:val="24"/>
          <w:szCs w:val="24"/>
          <w:lang w:eastAsia="fr-FR"/>
        </w:rPr>
      </w:pPr>
      <w:r w:rsidRPr="004D26B2">
        <w:rPr>
          <w:rFonts w:eastAsia="Times New Roman" w:cs="Times New Roman"/>
          <w:sz w:val="24"/>
          <w:szCs w:val="24"/>
          <w:lang w:eastAsia="fr-FR"/>
        </w:rPr>
        <w:tab/>
      </w:r>
      <w:r w:rsidRPr="004D26B2">
        <w:rPr>
          <w:rFonts w:eastAsia="Times New Roman" w:cs="Times New Roman"/>
          <w:b/>
          <w:sz w:val="24"/>
          <w:szCs w:val="24"/>
          <w:lang w:eastAsia="fr-FR"/>
        </w:rPr>
        <w:t>et</w:t>
      </w:r>
    </w:p>
    <w:p w14:paraId="60F99EF2" w14:textId="77777777" w:rsidR="004D26B2" w:rsidRPr="004D26B2" w:rsidRDefault="004D26B2" w:rsidP="004D26B2">
      <w:pPr>
        <w:tabs>
          <w:tab w:val="left" w:pos="1080"/>
        </w:tabs>
        <w:spacing w:line="360" w:lineRule="atLeast"/>
        <w:ind w:left="720" w:hanging="720"/>
        <w:rPr>
          <w:rFonts w:eastAsia="Times New Roman" w:cs="Times New Roman"/>
          <w:sz w:val="24"/>
          <w:szCs w:val="24"/>
          <w:lang w:eastAsia="fr-FR"/>
        </w:rPr>
      </w:pPr>
      <w:r w:rsidRPr="004D26B2">
        <w:rPr>
          <w:rFonts w:eastAsia="Times New Roman" w:cs="Times New Roman"/>
          <w:sz w:val="24"/>
          <w:szCs w:val="24"/>
          <w:lang w:eastAsia="fr-FR"/>
        </w:rPr>
        <w:tab/>
      </w:r>
      <w:r w:rsidRPr="004D26B2">
        <w:rPr>
          <w:rFonts w:eastAsia="Times New Roman" w:cs="Times New Roman"/>
          <w:b/>
          <w:sz w:val="24"/>
          <w:szCs w:val="24"/>
          <w:lang w:eastAsia="fr-FR"/>
        </w:rPr>
        <w:t>ii)</w:t>
      </w:r>
      <w:r w:rsidRPr="004D26B2">
        <w:rPr>
          <w:rFonts w:eastAsia="Times New Roman" w:cs="Times New Roman"/>
          <w:sz w:val="24"/>
          <w:szCs w:val="24"/>
          <w:lang w:eastAsia="fr-FR"/>
        </w:rPr>
        <w:tab/>
        <w:t>le bien a été détenu de façon continue par la société remplacée pendant au moins 364 jours avant la date à laquelle le bien est acquis par la nouvelle société.</w:t>
      </w:r>
    </w:p>
    <w:p w14:paraId="6353A638" w14:textId="77777777" w:rsidR="004D26B2" w:rsidRPr="004D26B2" w:rsidRDefault="004D26B2" w:rsidP="004D26B2">
      <w:pPr>
        <w:spacing w:line="360" w:lineRule="atLeast"/>
        <w:ind w:left="360" w:hanging="360"/>
        <w:rPr>
          <w:rFonts w:eastAsia="Times New Roman" w:cs="Times New Roman"/>
          <w:sz w:val="24"/>
          <w:szCs w:val="24"/>
          <w:lang w:eastAsia="fr-FR"/>
        </w:rPr>
      </w:pPr>
      <w:r w:rsidRPr="004D26B2">
        <w:rPr>
          <w:rFonts w:eastAsia="Times New Roman" w:cs="Times New Roman"/>
          <w:sz w:val="24"/>
          <w:szCs w:val="24"/>
          <w:lang w:eastAsia="fr-FR"/>
        </w:rPr>
        <w:t>•</w:t>
      </w:r>
      <w:r w:rsidRPr="004D26B2">
        <w:rPr>
          <w:rFonts w:eastAsia="Times New Roman" w:cs="Times New Roman"/>
          <w:sz w:val="24"/>
          <w:szCs w:val="24"/>
          <w:lang w:eastAsia="fr-FR"/>
        </w:rPr>
        <w:tab/>
        <w:t>Lorsque la première année d'imposition de la nouvelle société est de moins de 12 mois, la DPA doit être calculée au prorata du nombre de jours de l'année d'imposition sur 365.</w:t>
      </w:r>
      <w:r>
        <w:rPr>
          <w:rFonts w:eastAsia="Times New Roman" w:cs="Times New Roman"/>
          <w:sz w:val="24"/>
          <w:szCs w:val="24"/>
          <w:lang w:eastAsia="fr-FR"/>
        </w:rPr>
        <w:t xml:space="preserve"> [R1100(3)]</w:t>
      </w:r>
    </w:p>
    <w:p w14:paraId="1B1C994C" w14:textId="77777777" w:rsidR="004D26B2" w:rsidRPr="004D26B2" w:rsidRDefault="004D26B2" w:rsidP="004D26B2">
      <w:pPr>
        <w:spacing w:line="360" w:lineRule="atLeast"/>
        <w:ind w:left="360" w:hanging="360"/>
        <w:rPr>
          <w:rFonts w:eastAsia="Times New Roman" w:cs="Times New Roman"/>
          <w:sz w:val="24"/>
          <w:szCs w:val="24"/>
          <w:lang w:eastAsia="fr-FR"/>
        </w:rPr>
      </w:pPr>
      <w:r w:rsidRPr="004D26B2">
        <w:rPr>
          <w:rFonts w:eastAsia="Times New Roman" w:cs="Times New Roman"/>
          <w:sz w:val="24"/>
          <w:szCs w:val="24"/>
          <w:lang w:eastAsia="fr-FR"/>
        </w:rPr>
        <w:t>•</w:t>
      </w:r>
      <w:r w:rsidRPr="004D26B2">
        <w:rPr>
          <w:rFonts w:eastAsia="Times New Roman" w:cs="Times New Roman"/>
          <w:sz w:val="24"/>
          <w:szCs w:val="24"/>
          <w:lang w:eastAsia="fr-FR"/>
        </w:rPr>
        <w:tab/>
      </w:r>
      <w:r w:rsidRPr="004D26B2">
        <w:rPr>
          <w:rFonts w:eastAsia="Times New Roman" w:cs="Times New Roman"/>
          <w:b/>
          <w:sz w:val="24"/>
          <w:szCs w:val="24"/>
          <w:lang w:eastAsia="fr-FR"/>
        </w:rPr>
        <w:t>Les sociétés remplacées ne sont pas réputées avoir disposé des biens immédiatement avant la fusion.</w:t>
      </w:r>
      <w:r w:rsidRPr="004D26B2">
        <w:rPr>
          <w:rFonts w:eastAsia="Times New Roman" w:cs="Times New Roman"/>
          <w:sz w:val="24"/>
          <w:szCs w:val="24"/>
          <w:lang w:eastAsia="fr-FR"/>
        </w:rPr>
        <w:t xml:space="preserve">  Elles ont donc droit à la DPA pour leur dernier exercice financier.  Par contre, si cet exercice est de moins de 12 mois, il faut en faire le prorata.</w:t>
      </w:r>
    </w:p>
    <w:p w14:paraId="3331C21D" w14:textId="77777777" w:rsidR="004D26B2" w:rsidRPr="004D26B2" w:rsidRDefault="004D26B2" w:rsidP="004D26B2">
      <w:pPr>
        <w:spacing w:line="360" w:lineRule="atLeast"/>
        <w:ind w:left="360" w:hanging="360"/>
        <w:rPr>
          <w:rFonts w:eastAsia="Times New Roman" w:cs="Times New Roman"/>
          <w:sz w:val="24"/>
          <w:szCs w:val="24"/>
          <w:lang w:eastAsia="fr-FR"/>
        </w:rPr>
      </w:pPr>
    </w:p>
    <w:p w14:paraId="16F0B3A5" w14:textId="77777777" w:rsidR="004D26B2" w:rsidRPr="004D26B2" w:rsidRDefault="004D26B2" w:rsidP="004D26B2">
      <w:pPr>
        <w:spacing w:line="360" w:lineRule="atLeast"/>
        <w:rPr>
          <w:rFonts w:eastAsia="Times New Roman" w:cs="Times New Roman"/>
          <w:sz w:val="24"/>
          <w:szCs w:val="24"/>
          <w:lang w:eastAsia="fr-FR"/>
        </w:rPr>
      </w:pPr>
      <w:r w:rsidRPr="004D26B2">
        <w:rPr>
          <w:rFonts w:eastAsia="Times New Roman" w:cs="Times New Roman"/>
          <w:sz w:val="24"/>
          <w:szCs w:val="24"/>
          <w:lang w:eastAsia="fr-FR"/>
        </w:rPr>
        <w:t>Lors d'une disposition ultérieure d'un bien amortissable, les règles ordinaires vont s'appliquer à la nouvelle société comme si elle avait possédé les biens depuis leur achat initial.</w:t>
      </w:r>
    </w:p>
    <w:p w14:paraId="2B288401" w14:textId="77777777" w:rsidR="004D26B2" w:rsidRPr="004D26B2" w:rsidRDefault="004D26B2" w:rsidP="004D26B2">
      <w:pPr>
        <w:spacing w:line="360" w:lineRule="atLeast"/>
        <w:rPr>
          <w:rFonts w:eastAsia="Times New Roman" w:cs="Times New Roman"/>
          <w:b/>
          <w:sz w:val="24"/>
          <w:szCs w:val="24"/>
          <w:u w:val="single"/>
          <w:lang w:eastAsia="fr-FR"/>
        </w:rPr>
      </w:pPr>
    </w:p>
    <w:p w14:paraId="4C5CE3A5" w14:textId="77777777" w:rsidR="004D26B2" w:rsidRPr="004D26B2" w:rsidRDefault="00EF75C3" w:rsidP="00EF75C3">
      <w:pPr>
        <w:pStyle w:val="Titre3"/>
        <w:rPr>
          <w:rFonts w:eastAsia="Times New Roman"/>
          <w:lang w:eastAsia="fr-FR"/>
        </w:rPr>
      </w:pPr>
      <w:bookmarkStart w:id="43" w:name="_Toc40785450"/>
      <w:r>
        <w:rPr>
          <w:rFonts w:eastAsia="Times New Roman"/>
          <w:lang w:eastAsia="fr-FR"/>
        </w:rPr>
        <w:t xml:space="preserve">6.5.4 </w:t>
      </w:r>
      <w:r w:rsidR="004D26B2" w:rsidRPr="004D26B2">
        <w:rPr>
          <w:rFonts w:eastAsia="Times New Roman"/>
          <w:lang w:eastAsia="fr-FR"/>
        </w:rPr>
        <w:t xml:space="preserve">Les immobilisations non amortissables </w:t>
      </w:r>
      <w:r w:rsidR="00275BD4">
        <w:rPr>
          <w:rFonts w:eastAsia="Times New Roman"/>
          <w:lang w:eastAsia="fr-FR"/>
        </w:rPr>
        <w:t>[</w:t>
      </w:r>
      <w:r w:rsidR="004D26B2" w:rsidRPr="004D26B2">
        <w:rPr>
          <w:rFonts w:eastAsia="Times New Roman"/>
          <w:lang w:eastAsia="fr-FR"/>
        </w:rPr>
        <w:t>87(2)e)</w:t>
      </w:r>
      <w:r w:rsidR="00275BD4">
        <w:rPr>
          <w:rFonts w:eastAsia="Times New Roman"/>
          <w:lang w:eastAsia="fr-FR"/>
        </w:rPr>
        <w:t>]</w:t>
      </w:r>
      <w:bookmarkEnd w:id="43"/>
      <w:r w:rsidR="004D26B2" w:rsidRPr="004D26B2">
        <w:rPr>
          <w:rFonts w:eastAsia="Times New Roman"/>
          <w:lang w:eastAsia="fr-FR"/>
        </w:rPr>
        <w:t xml:space="preserve"> </w:t>
      </w:r>
    </w:p>
    <w:p w14:paraId="2295FD25" w14:textId="77777777" w:rsidR="004D26B2" w:rsidRPr="004D26B2" w:rsidRDefault="004D26B2" w:rsidP="004D26B2">
      <w:pPr>
        <w:spacing w:line="360" w:lineRule="atLeast"/>
        <w:ind w:left="360" w:hanging="360"/>
        <w:rPr>
          <w:rFonts w:eastAsia="Times New Roman" w:cs="Times New Roman"/>
          <w:sz w:val="24"/>
          <w:szCs w:val="24"/>
          <w:lang w:eastAsia="fr-FR"/>
        </w:rPr>
      </w:pPr>
    </w:p>
    <w:p w14:paraId="6F1D43DD" w14:textId="77777777" w:rsidR="004D26B2" w:rsidRPr="004D26B2" w:rsidRDefault="004D26B2" w:rsidP="004D26B2">
      <w:pPr>
        <w:spacing w:line="360" w:lineRule="atLeast"/>
        <w:rPr>
          <w:rFonts w:eastAsia="Times New Roman" w:cs="Times New Roman"/>
          <w:sz w:val="24"/>
          <w:szCs w:val="24"/>
          <w:lang w:eastAsia="fr-FR"/>
        </w:rPr>
      </w:pPr>
      <w:r w:rsidRPr="004D26B2">
        <w:rPr>
          <w:rFonts w:eastAsia="Times New Roman" w:cs="Times New Roman"/>
          <w:sz w:val="24"/>
          <w:szCs w:val="24"/>
          <w:lang w:eastAsia="fr-FR"/>
        </w:rPr>
        <w:t xml:space="preserve">Le PBR de chacun des biens des sociétés remplacées devient le PBR des biens de la nouvelle société.  </w:t>
      </w:r>
    </w:p>
    <w:p w14:paraId="50C163CE" w14:textId="77777777" w:rsidR="004D26B2" w:rsidRPr="004D26B2" w:rsidRDefault="004D26B2" w:rsidP="004D26B2">
      <w:pPr>
        <w:spacing w:line="360" w:lineRule="atLeast"/>
        <w:rPr>
          <w:rFonts w:eastAsia="Times New Roman" w:cs="Times New Roman"/>
          <w:sz w:val="24"/>
          <w:szCs w:val="24"/>
          <w:lang w:eastAsia="fr-FR"/>
        </w:rPr>
      </w:pPr>
    </w:p>
    <w:p w14:paraId="261EACAE" w14:textId="77777777" w:rsidR="004D26B2" w:rsidRPr="004D26B2" w:rsidRDefault="004D26B2" w:rsidP="004D26B2">
      <w:pPr>
        <w:spacing w:line="360" w:lineRule="atLeast"/>
        <w:rPr>
          <w:rFonts w:eastAsia="Times New Roman" w:cs="Times New Roman"/>
          <w:sz w:val="24"/>
          <w:szCs w:val="24"/>
          <w:lang w:eastAsia="fr-FR"/>
        </w:rPr>
      </w:pPr>
      <w:r w:rsidRPr="004D26B2">
        <w:rPr>
          <w:rFonts w:eastAsia="Times New Roman" w:cs="Times New Roman"/>
          <w:sz w:val="24"/>
          <w:szCs w:val="24"/>
          <w:lang w:eastAsia="fr-FR"/>
        </w:rPr>
        <w:br w:type="page"/>
      </w:r>
    </w:p>
    <w:p w14:paraId="01D356B2" w14:textId="77777777" w:rsidR="006C17CD" w:rsidRPr="006C17CD" w:rsidRDefault="00EF75C3" w:rsidP="00EF75C3">
      <w:pPr>
        <w:pStyle w:val="Titre3"/>
        <w:rPr>
          <w:rFonts w:eastAsia="Times New Roman"/>
          <w:lang w:eastAsia="fr-FR"/>
        </w:rPr>
      </w:pPr>
      <w:bookmarkStart w:id="44" w:name="_Toc40785451"/>
      <w:r>
        <w:rPr>
          <w:rFonts w:eastAsia="Times New Roman"/>
          <w:lang w:eastAsia="fr-FR"/>
        </w:rPr>
        <w:t xml:space="preserve">6.5.5 </w:t>
      </w:r>
      <w:r w:rsidR="006C17CD" w:rsidRPr="006C17CD">
        <w:rPr>
          <w:rFonts w:eastAsia="Times New Roman"/>
          <w:lang w:eastAsia="fr-FR"/>
        </w:rPr>
        <w:t xml:space="preserve">Les immobilisations admissibles </w:t>
      </w:r>
      <w:r w:rsidR="00275BD4">
        <w:rPr>
          <w:rFonts w:eastAsia="Times New Roman"/>
          <w:lang w:eastAsia="fr-FR"/>
        </w:rPr>
        <w:t>[</w:t>
      </w:r>
      <w:r w:rsidR="006C17CD" w:rsidRPr="006C17CD">
        <w:rPr>
          <w:rFonts w:eastAsia="Times New Roman"/>
          <w:lang w:eastAsia="fr-FR"/>
        </w:rPr>
        <w:t>87(2)f)</w:t>
      </w:r>
      <w:r w:rsidR="00275BD4">
        <w:rPr>
          <w:rFonts w:eastAsia="Times New Roman"/>
          <w:lang w:eastAsia="fr-FR"/>
        </w:rPr>
        <w:t>]</w:t>
      </w:r>
      <w:bookmarkEnd w:id="44"/>
      <w:r w:rsidR="006C17CD" w:rsidRPr="006C17CD">
        <w:rPr>
          <w:rFonts w:eastAsia="Times New Roman"/>
          <w:lang w:eastAsia="fr-FR"/>
        </w:rPr>
        <w:t xml:space="preserve"> </w:t>
      </w:r>
    </w:p>
    <w:p w14:paraId="23B1A915" w14:textId="77777777" w:rsidR="006C17CD" w:rsidRPr="006C17CD" w:rsidRDefault="006C17CD" w:rsidP="006C17CD">
      <w:pPr>
        <w:spacing w:line="360" w:lineRule="atLeast"/>
        <w:rPr>
          <w:rFonts w:eastAsia="Times New Roman" w:cs="Times New Roman"/>
          <w:sz w:val="24"/>
          <w:szCs w:val="24"/>
          <w:lang w:eastAsia="fr-FR"/>
        </w:rPr>
      </w:pPr>
    </w:p>
    <w:p w14:paraId="71B049DE" w14:textId="77777777" w:rsidR="006C17CD" w:rsidRPr="006045FD" w:rsidRDefault="006045FD" w:rsidP="006C17CD">
      <w:pPr>
        <w:spacing w:line="360" w:lineRule="atLeast"/>
        <w:rPr>
          <w:rFonts w:eastAsia="Times New Roman" w:cs="Times New Roman"/>
          <w:sz w:val="24"/>
          <w:szCs w:val="24"/>
          <w:lang w:eastAsia="fr-FR"/>
        </w:rPr>
      </w:pPr>
      <w:r w:rsidRPr="006045FD">
        <w:rPr>
          <w:rFonts w:eastAsia="Times New Roman" w:cs="Times New Roman"/>
          <w:sz w:val="24"/>
          <w:szCs w:val="24"/>
          <w:lang w:eastAsia="fr-FR"/>
        </w:rPr>
        <w:t>Le concept du MCIA a été abrogé à partir du 1</w:t>
      </w:r>
      <w:r w:rsidRPr="006045FD">
        <w:rPr>
          <w:rFonts w:eastAsia="Times New Roman" w:cs="Times New Roman"/>
          <w:sz w:val="24"/>
          <w:szCs w:val="24"/>
          <w:vertAlign w:val="superscript"/>
          <w:lang w:eastAsia="fr-FR"/>
        </w:rPr>
        <w:t>er</w:t>
      </w:r>
      <w:r w:rsidRPr="006045FD">
        <w:rPr>
          <w:rFonts w:eastAsia="Times New Roman" w:cs="Times New Roman"/>
          <w:sz w:val="24"/>
          <w:szCs w:val="24"/>
          <w:lang w:eastAsia="fr-FR"/>
        </w:rPr>
        <w:t xml:space="preserve"> janvier 2017.</w:t>
      </w:r>
    </w:p>
    <w:p w14:paraId="130EC62F" w14:textId="77777777" w:rsidR="006C17CD" w:rsidRPr="006C17CD" w:rsidRDefault="006C17CD" w:rsidP="006C17CD">
      <w:pPr>
        <w:spacing w:line="360" w:lineRule="atLeast"/>
        <w:rPr>
          <w:rFonts w:eastAsia="Times New Roman" w:cs="Times New Roman"/>
          <w:sz w:val="24"/>
          <w:szCs w:val="24"/>
          <w:lang w:eastAsia="fr-FR"/>
        </w:rPr>
      </w:pPr>
    </w:p>
    <w:p w14:paraId="38D5A85B" w14:textId="77777777" w:rsidR="006C17CD" w:rsidRPr="006C17CD" w:rsidRDefault="006C17CD" w:rsidP="006C17CD">
      <w:pPr>
        <w:spacing w:line="360" w:lineRule="atLeast"/>
        <w:rPr>
          <w:rFonts w:eastAsia="Times New Roman" w:cs="Times New Roman"/>
          <w:sz w:val="24"/>
          <w:szCs w:val="24"/>
          <w:lang w:eastAsia="fr-FR"/>
        </w:rPr>
      </w:pPr>
    </w:p>
    <w:p w14:paraId="77A87622" w14:textId="77777777" w:rsidR="006C17CD" w:rsidRPr="006C17CD" w:rsidRDefault="00275BD4" w:rsidP="00EF75C3">
      <w:pPr>
        <w:pStyle w:val="Titre3"/>
        <w:rPr>
          <w:rFonts w:eastAsia="Times New Roman"/>
          <w:lang w:eastAsia="fr-FR"/>
        </w:rPr>
      </w:pPr>
      <w:bookmarkStart w:id="45" w:name="_Toc40785452"/>
      <w:r>
        <w:rPr>
          <w:rFonts w:eastAsia="Times New Roman"/>
          <w:lang w:eastAsia="fr-FR"/>
        </w:rPr>
        <w:t>6.5</w:t>
      </w:r>
      <w:r w:rsidR="00EF75C3">
        <w:rPr>
          <w:rFonts w:eastAsia="Times New Roman"/>
          <w:lang w:eastAsia="fr-FR"/>
        </w:rPr>
        <w:t xml:space="preserve">.6 </w:t>
      </w:r>
      <w:r w:rsidR="006C17CD" w:rsidRPr="006C17CD">
        <w:rPr>
          <w:rFonts w:eastAsia="Times New Roman"/>
          <w:lang w:eastAsia="fr-FR"/>
        </w:rPr>
        <w:t xml:space="preserve">Les réserves </w:t>
      </w:r>
      <w:r>
        <w:rPr>
          <w:rFonts w:eastAsia="Times New Roman"/>
          <w:lang w:eastAsia="fr-FR"/>
        </w:rPr>
        <w:t>[</w:t>
      </w:r>
      <w:r w:rsidR="006C17CD" w:rsidRPr="006C17CD">
        <w:rPr>
          <w:rFonts w:eastAsia="Times New Roman"/>
          <w:lang w:eastAsia="fr-FR"/>
        </w:rPr>
        <w:t>87(2)g) à j), 87(2)m), 87(2)ll)</w:t>
      </w:r>
      <w:r>
        <w:rPr>
          <w:rFonts w:eastAsia="Times New Roman"/>
          <w:lang w:eastAsia="fr-FR"/>
        </w:rPr>
        <w:t>]</w:t>
      </w:r>
      <w:bookmarkEnd w:id="45"/>
    </w:p>
    <w:p w14:paraId="14C8F6B5" w14:textId="77777777" w:rsidR="006C17CD" w:rsidRPr="006C17CD" w:rsidRDefault="006C17CD" w:rsidP="006C17CD">
      <w:pPr>
        <w:spacing w:line="360" w:lineRule="atLeast"/>
        <w:rPr>
          <w:rFonts w:eastAsia="Times New Roman" w:cs="Times New Roman"/>
          <w:sz w:val="24"/>
          <w:szCs w:val="24"/>
          <w:lang w:eastAsia="fr-FR"/>
        </w:rPr>
      </w:pPr>
    </w:p>
    <w:p w14:paraId="7CAD3712" w14:textId="77777777" w:rsidR="006C17CD" w:rsidRPr="006C17CD" w:rsidRDefault="006C17CD" w:rsidP="006C17CD">
      <w:pPr>
        <w:spacing w:line="360" w:lineRule="atLeast"/>
        <w:rPr>
          <w:rFonts w:eastAsia="Times New Roman" w:cs="Times New Roman"/>
          <w:sz w:val="24"/>
          <w:szCs w:val="24"/>
          <w:lang w:eastAsia="fr-FR"/>
        </w:rPr>
      </w:pPr>
      <w:r w:rsidRPr="006C17CD">
        <w:rPr>
          <w:rFonts w:eastAsia="Times New Roman" w:cs="Times New Roman"/>
          <w:sz w:val="24"/>
          <w:szCs w:val="24"/>
          <w:lang w:eastAsia="fr-FR"/>
        </w:rPr>
        <w:t>Les réserves déduites par les sociétés remplacées sont réputées avoir été déduites par la nouvelle société.  Elle devra donc inclure dans son revenu de la première année, les réserves des sociétés remplacées et par la suite, elle aura droit de prendre des réserves.</w:t>
      </w:r>
    </w:p>
    <w:p w14:paraId="1C26AC05" w14:textId="77777777" w:rsidR="006C17CD" w:rsidRPr="006C17CD" w:rsidRDefault="006C17CD" w:rsidP="006C17CD">
      <w:pPr>
        <w:spacing w:line="360" w:lineRule="atLeast"/>
        <w:rPr>
          <w:rFonts w:eastAsia="Times New Roman" w:cs="Times New Roman"/>
          <w:sz w:val="24"/>
          <w:szCs w:val="24"/>
          <w:lang w:eastAsia="fr-FR"/>
        </w:rPr>
      </w:pPr>
    </w:p>
    <w:p w14:paraId="12A206AC" w14:textId="77777777" w:rsidR="006C17CD" w:rsidRPr="006C17CD" w:rsidRDefault="006C17CD" w:rsidP="006C17CD">
      <w:pPr>
        <w:spacing w:line="360" w:lineRule="atLeast"/>
        <w:rPr>
          <w:rFonts w:eastAsia="Times New Roman" w:cs="Times New Roman"/>
          <w:sz w:val="24"/>
          <w:szCs w:val="24"/>
          <w:lang w:eastAsia="fr-FR"/>
        </w:rPr>
      </w:pPr>
      <w:r w:rsidRPr="006C17CD">
        <w:rPr>
          <w:rFonts w:eastAsia="Times New Roman" w:cs="Times New Roman"/>
          <w:sz w:val="24"/>
          <w:szCs w:val="24"/>
          <w:lang w:eastAsia="fr-FR"/>
        </w:rPr>
        <w:t>Pour ce qui est de la réserve sur le gain en capital [40(1)a)iii)], de la réserve sur les ventes à tempérament et de la réserve pour vente de terrain en inventaire [20(1)n)], la nouvelle société pourra utiliser ces réserves comme si elle avait elle-même vendu les biens.</w:t>
      </w:r>
    </w:p>
    <w:p w14:paraId="6CE6B991" w14:textId="77777777" w:rsidR="006C17CD" w:rsidRPr="006C17CD" w:rsidRDefault="006C17CD" w:rsidP="00275BD4">
      <w:pPr>
        <w:pStyle w:val="Titre3"/>
        <w:rPr>
          <w:rFonts w:eastAsia="Times New Roman"/>
          <w:lang w:eastAsia="fr-FR"/>
        </w:rPr>
      </w:pPr>
      <w:r w:rsidRPr="006C17CD">
        <w:rPr>
          <w:rFonts w:eastAsia="Times New Roman"/>
          <w:lang w:eastAsia="fr-FR"/>
        </w:rPr>
        <w:br w:type="page"/>
      </w:r>
      <w:bookmarkStart w:id="46" w:name="_Toc40785453"/>
      <w:r w:rsidR="00275BD4">
        <w:rPr>
          <w:rFonts w:eastAsia="Times New Roman"/>
          <w:lang w:eastAsia="fr-FR"/>
        </w:rPr>
        <w:t xml:space="preserve">6.5.7 </w:t>
      </w:r>
      <w:r w:rsidRPr="006C17CD">
        <w:rPr>
          <w:rFonts w:eastAsia="Times New Roman"/>
          <w:lang w:eastAsia="fr-FR"/>
        </w:rPr>
        <w:t xml:space="preserve">Pertes sur certains transferts de biens lors d'une fusion </w:t>
      </w:r>
      <w:r w:rsidR="00275BD4">
        <w:rPr>
          <w:rFonts w:eastAsia="Times New Roman"/>
          <w:lang w:eastAsia="fr-FR"/>
        </w:rPr>
        <w:t>[</w:t>
      </w:r>
      <w:r w:rsidRPr="006C17CD">
        <w:rPr>
          <w:rFonts w:eastAsia="Times New Roman"/>
          <w:lang w:eastAsia="fr-FR"/>
        </w:rPr>
        <w:t>87(2)g.3</w:t>
      </w:r>
      <w:r w:rsidR="00275BD4">
        <w:rPr>
          <w:rFonts w:eastAsia="Times New Roman"/>
          <w:lang w:eastAsia="fr-FR"/>
        </w:rPr>
        <w:t>]</w:t>
      </w:r>
      <w:bookmarkEnd w:id="46"/>
    </w:p>
    <w:p w14:paraId="6A69DBA5" w14:textId="77777777" w:rsidR="006C17CD" w:rsidRPr="006C17CD" w:rsidRDefault="006C17CD" w:rsidP="006C17CD">
      <w:pPr>
        <w:spacing w:line="360" w:lineRule="atLeast"/>
        <w:rPr>
          <w:rFonts w:eastAsia="Times New Roman" w:cs="Times New Roman"/>
          <w:sz w:val="24"/>
          <w:szCs w:val="24"/>
          <w:lang w:eastAsia="fr-FR"/>
        </w:rPr>
      </w:pPr>
    </w:p>
    <w:p w14:paraId="7A1C3F66" w14:textId="77777777" w:rsidR="006C17CD" w:rsidRPr="006C17CD" w:rsidRDefault="006C17CD" w:rsidP="006C17CD">
      <w:pPr>
        <w:spacing w:line="360" w:lineRule="atLeast"/>
        <w:rPr>
          <w:rFonts w:eastAsia="Times New Roman" w:cs="Times New Roman"/>
          <w:sz w:val="24"/>
          <w:szCs w:val="24"/>
          <w:lang w:eastAsia="fr-FR"/>
        </w:rPr>
      </w:pPr>
      <w:r w:rsidRPr="006C17CD">
        <w:rPr>
          <w:rFonts w:eastAsia="Times New Roman" w:cs="Times New Roman"/>
          <w:sz w:val="24"/>
          <w:szCs w:val="24"/>
          <w:lang w:eastAsia="fr-FR"/>
        </w:rPr>
        <w:t xml:space="preserve">Pour l'application des paragraphes </w:t>
      </w:r>
      <w:r w:rsidRPr="006C17CD">
        <w:rPr>
          <w:rFonts w:eastAsia="Times New Roman" w:cs="Times New Roman"/>
          <w:b/>
          <w:sz w:val="24"/>
          <w:szCs w:val="24"/>
          <w:lang w:eastAsia="fr-FR"/>
        </w:rPr>
        <w:t>13(21.2)</w:t>
      </w:r>
      <w:r w:rsidRPr="006C17CD">
        <w:rPr>
          <w:rFonts w:eastAsia="Times New Roman" w:cs="Times New Roman"/>
          <w:sz w:val="24"/>
          <w:szCs w:val="24"/>
          <w:lang w:eastAsia="fr-FR"/>
        </w:rPr>
        <w:t xml:space="preserve"> "Pertes sur certains transferts" (biens en immobilisation amortissables) et </w:t>
      </w:r>
      <w:r w:rsidRPr="006C17CD">
        <w:rPr>
          <w:rFonts w:eastAsia="Times New Roman" w:cs="Times New Roman"/>
          <w:b/>
          <w:sz w:val="24"/>
          <w:szCs w:val="24"/>
          <w:lang w:eastAsia="fr-FR"/>
        </w:rPr>
        <w:t>40(3.4)</w:t>
      </w:r>
      <w:r w:rsidRPr="006C17CD">
        <w:rPr>
          <w:rFonts w:eastAsia="Times New Roman" w:cs="Times New Roman"/>
          <w:sz w:val="24"/>
          <w:szCs w:val="24"/>
          <w:lang w:eastAsia="fr-FR"/>
        </w:rPr>
        <w:t xml:space="preserve"> "Pertes sur certains transferts" (biens autres qu'amortissables), la nouvelle société est réputée être la même société que chaque société remplacée et en être la continuation.</w:t>
      </w:r>
    </w:p>
    <w:p w14:paraId="28B932ED" w14:textId="77777777" w:rsidR="006C17CD" w:rsidRPr="006C17CD" w:rsidRDefault="006C17CD" w:rsidP="006C17CD">
      <w:pPr>
        <w:spacing w:line="360" w:lineRule="atLeast"/>
        <w:rPr>
          <w:rFonts w:eastAsia="Times New Roman" w:cs="Times New Roman"/>
          <w:sz w:val="24"/>
          <w:szCs w:val="24"/>
          <w:lang w:eastAsia="fr-FR"/>
        </w:rPr>
      </w:pPr>
    </w:p>
    <w:p w14:paraId="63E38623" w14:textId="77777777" w:rsidR="006C17CD" w:rsidRPr="006C17CD" w:rsidRDefault="006C17CD" w:rsidP="006C17CD">
      <w:pPr>
        <w:spacing w:line="360" w:lineRule="atLeast"/>
        <w:rPr>
          <w:rFonts w:eastAsia="Times New Roman" w:cs="Times New Roman"/>
          <w:b/>
          <w:sz w:val="24"/>
          <w:szCs w:val="24"/>
          <w:lang w:eastAsia="fr-FR"/>
        </w:rPr>
      </w:pPr>
      <w:r w:rsidRPr="006C17CD">
        <w:rPr>
          <w:rFonts w:eastAsia="Times New Roman" w:cs="Times New Roman"/>
          <w:sz w:val="24"/>
          <w:szCs w:val="24"/>
          <w:lang w:eastAsia="fr-FR"/>
        </w:rPr>
        <w:t>Ces deux paragraphes s'appliquent lors de transfert de biens entre des sociétés affiliées au sens de 251.1 (personnes affiliées) et que le coût fiscal pour le cédant est plus élevé que la JVM lors du transfert.  La règle prévoit que toute perte est refusée pour le cédant mais elle peut être constatée ultérieurement selon sa nature.  (Vous référer au sujet 2)</w:t>
      </w:r>
    </w:p>
    <w:p w14:paraId="2A9DD6F7" w14:textId="77777777" w:rsidR="006C17CD" w:rsidRPr="006C17CD" w:rsidRDefault="006C17CD" w:rsidP="006C17CD">
      <w:pPr>
        <w:spacing w:line="360" w:lineRule="atLeast"/>
        <w:rPr>
          <w:rFonts w:eastAsia="Times New Roman" w:cs="Times New Roman"/>
          <w:sz w:val="24"/>
          <w:szCs w:val="24"/>
          <w:lang w:eastAsia="fr-FR"/>
        </w:rPr>
      </w:pPr>
    </w:p>
    <w:p w14:paraId="044C8AF0" w14:textId="77777777" w:rsidR="006C17CD" w:rsidRPr="006C17CD" w:rsidRDefault="006C17CD" w:rsidP="006C17CD">
      <w:pPr>
        <w:spacing w:line="360" w:lineRule="atLeast"/>
        <w:rPr>
          <w:rFonts w:eastAsia="Times New Roman" w:cs="Times New Roman"/>
          <w:sz w:val="24"/>
          <w:szCs w:val="24"/>
          <w:lang w:eastAsia="fr-FR"/>
        </w:rPr>
      </w:pPr>
    </w:p>
    <w:p w14:paraId="077ADE6D" w14:textId="77777777" w:rsidR="006C17CD" w:rsidRPr="006C17CD" w:rsidRDefault="00275BD4" w:rsidP="00275BD4">
      <w:pPr>
        <w:pStyle w:val="Titre3"/>
        <w:rPr>
          <w:rFonts w:eastAsia="Times New Roman"/>
          <w:lang w:eastAsia="fr-FR"/>
        </w:rPr>
      </w:pPr>
      <w:bookmarkStart w:id="47" w:name="_Toc40785454"/>
      <w:r>
        <w:rPr>
          <w:rFonts w:eastAsia="Times New Roman"/>
          <w:lang w:eastAsia="fr-FR"/>
        </w:rPr>
        <w:t xml:space="preserve">6.5.8 </w:t>
      </w:r>
      <w:r w:rsidR="006C17CD" w:rsidRPr="006C17CD">
        <w:rPr>
          <w:rFonts w:eastAsia="Times New Roman"/>
          <w:lang w:eastAsia="fr-FR"/>
        </w:rPr>
        <w:t xml:space="preserve">Le compte de dividende en capital (CDC) </w:t>
      </w:r>
      <w:r>
        <w:rPr>
          <w:rFonts w:eastAsia="Times New Roman"/>
          <w:lang w:eastAsia="fr-FR"/>
        </w:rPr>
        <w:t>[</w:t>
      </w:r>
      <w:r w:rsidR="006C17CD" w:rsidRPr="006C17CD">
        <w:rPr>
          <w:rFonts w:eastAsia="Times New Roman"/>
          <w:lang w:eastAsia="fr-FR"/>
        </w:rPr>
        <w:t>87(2)z.1)</w:t>
      </w:r>
      <w:r>
        <w:rPr>
          <w:rFonts w:eastAsia="Times New Roman"/>
          <w:lang w:eastAsia="fr-FR"/>
        </w:rPr>
        <w:t>]</w:t>
      </w:r>
      <w:bookmarkEnd w:id="47"/>
      <w:r w:rsidR="006C17CD" w:rsidRPr="006C17CD">
        <w:rPr>
          <w:rFonts w:eastAsia="Times New Roman"/>
          <w:lang w:eastAsia="fr-FR"/>
        </w:rPr>
        <w:t xml:space="preserve"> </w:t>
      </w:r>
    </w:p>
    <w:p w14:paraId="0FB3A8C8" w14:textId="77777777" w:rsidR="006C17CD" w:rsidRPr="006C17CD" w:rsidRDefault="006C17CD" w:rsidP="006C17CD">
      <w:pPr>
        <w:spacing w:line="360" w:lineRule="atLeast"/>
        <w:rPr>
          <w:rFonts w:eastAsia="Times New Roman" w:cs="Times New Roman"/>
          <w:b/>
          <w:sz w:val="24"/>
          <w:szCs w:val="24"/>
          <w:lang w:eastAsia="fr-FR"/>
        </w:rPr>
      </w:pPr>
    </w:p>
    <w:p w14:paraId="7A5EC86F" w14:textId="77777777" w:rsidR="006C17CD" w:rsidRPr="006C17CD" w:rsidRDefault="006C17CD" w:rsidP="006C17CD">
      <w:pPr>
        <w:spacing w:line="360" w:lineRule="atLeast"/>
        <w:rPr>
          <w:rFonts w:eastAsia="Times New Roman" w:cs="Times New Roman"/>
          <w:sz w:val="24"/>
          <w:szCs w:val="24"/>
          <w:lang w:eastAsia="fr-FR"/>
        </w:rPr>
      </w:pPr>
      <w:r w:rsidRPr="006C17CD">
        <w:rPr>
          <w:rFonts w:eastAsia="Times New Roman" w:cs="Times New Roman"/>
          <w:sz w:val="24"/>
          <w:szCs w:val="24"/>
          <w:lang w:eastAsia="fr-FR"/>
        </w:rPr>
        <w:t>Les CDC des sociétés remplacées s'additionnent et forment le CDC de la nouvelle société.</w:t>
      </w:r>
    </w:p>
    <w:p w14:paraId="213C4AFA" w14:textId="77777777" w:rsidR="006C17CD" w:rsidRPr="006C17CD" w:rsidRDefault="006C17CD" w:rsidP="006C17CD">
      <w:pPr>
        <w:spacing w:line="360" w:lineRule="atLeast"/>
        <w:rPr>
          <w:rFonts w:eastAsia="Times New Roman" w:cs="Times New Roman"/>
          <w:sz w:val="24"/>
          <w:szCs w:val="24"/>
          <w:lang w:eastAsia="fr-FR"/>
        </w:rPr>
      </w:pPr>
    </w:p>
    <w:p w14:paraId="21152E04" w14:textId="77777777" w:rsidR="006C17CD" w:rsidRPr="006C17CD" w:rsidRDefault="006C17CD" w:rsidP="006C17CD">
      <w:pPr>
        <w:spacing w:line="360" w:lineRule="atLeast"/>
        <w:rPr>
          <w:rFonts w:eastAsia="Times New Roman" w:cs="Times New Roman"/>
          <w:sz w:val="24"/>
          <w:szCs w:val="24"/>
          <w:lang w:eastAsia="fr-FR"/>
        </w:rPr>
      </w:pPr>
    </w:p>
    <w:p w14:paraId="44931716" w14:textId="77777777" w:rsidR="006C17CD" w:rsidRPr="006C17CD" w:rsidRDefault="00275BD4" w:rsidP="00275BD4">
      <w:pPr>
        <w:pStyle w:val="Titre3"/>
        <w:rPr>
          <w:rFonts w:eastAsia="Times New Roman"/>
          <w:lang w:eastAsia="fr-FR"/>
        </w:rPr>
      </w:pPr>
      <w:bookmarkStart w:id="48" w:name="_Toc40785455"/>
      <w:r>
        <w:rPr>
          <w:rFonts w:eastAsia="Times New Roman"/>
          <w:lang w:eastAsia="fr-FR"/>
        </w:rPr>
        <w:t xml:space="preserve">6.5.9 </w:t>
      </w:r>
      <w:r w:rsidR="006C17CD" w:rsidRPr="006C17CD">
        <w:rPr>
          <w:rFonts w:eastAsia="Times New Roman"/>
          <w:lang w:eastAsia="fr-FR"/>
        </w:rPr>
        <w:t xml:space="preserve">L'impôt en main remboursable au titre de dividendes (IMRTD) </w:t>
      </w:r>
      <w:r>
        <w:rPr>
          <w:rFonts w:eastAsia="Times New Roman"/>
          <w:lang w:eastAsia="fr-FR"/>
        </w:rPr>
        <w:t>[</w:t>
      </w:r>
      <w:r w:rsidR="006C17CD" w:rsidRPr="006C17CD">
        <w:rPr>
          <w:rFonts w:eastAsia="Times New Roman"/>
          <w:lang w:eastAsia="fr-FR"/>
        </w:rPr>
        <w:t>87(2)aa)</w:t>
      </w:r>
      <w:r>
        <w:rPr>
          <w:rFonts w:eastAsia="Times New Roman"/>
          <w:lang w:eastAsia="fr-FR"/>
        </w:rPr>
        <w:t>]</w:t>
      </w:r>
      <w:bookmarkEnd w:id="48"/>
      <w:r w:rsidR="006C17CD" w:rsidRPr="006C17CD">
        <w:rPr>
          <w:rFonts w:eastAsia="Times New Roman"/>
          <w:lang w:eastAsia="fr-FR"/>
        </w:rPr>
        <w:t xml:space="preserve"> </w:t>
      </w:r>
    </w:p>
    <w:p w14:paraId="59E97358" w14:textId="77777777" w:rsidR="006C17CD" w:rsidRPr="006C17CD" w:rsidRDefault="006C17CD" w:rsidP="006C17CD">
      <w:pPr>
        <w:spacing w:line="360" w:lineRule="atLeast"/>
        <w:rPr>
          <w:rFonts w:eastAsia="Times New Roman" w:cs="Times New Roman"/>
          <w:sz w:val="24"/>
          <w:szCs w:val="24"/>
          <w:lang w:eastAsia="fr-FR"/>
        </w:rPr>
      </w:pPr>
    </w:p>
    <w:p w14:paraId="6BFAD454" w14:textId="77777777" w:rsidR="006C17CD" w:rsidRPr="006C17CD" w:rsidRDefault="006C17CD" w:rsidP="006C17CD">
      <w:pPr>
        <w:spacing w:line="360" w:lineRule="atLeast"/>
        <w:rPr>
          <w:rFonts w:eastAsia="Times New Roman" w:cs="Times New Roman"/>
          <w:sz w:val="24"/>
          <w:szCs w:val="24"/>
          <w:lang w:eastAsia="fr-FR"/>
        </w:rPr>
      </w:pPr>
      <w:r w:rsidRPr="006C17CD">
        <w:rPr>
          <w:rFonts w:eastAsia="Times New Roman" w:cs="Times New Roman"/>
          <w:sz w:val="24"/>
          <w:szCs w:val="24"/>
          <w:lang w:eastAsia="fr-FR"/>
        </w:rPr>
        <w:t>Lorsque la nouvelle société est une société privée immédiatement après la fusion.  Au calcul de son IMRTD</w:t>
      </w:r>
      <w:r w:rsidR="00E06A67">
        <w:rPr>
          <w:rFonts w:eastAsia="Times New Roman" w:cs="Times New Roman"/>
          <w:sz w:val="24"/>
          <w:szCs w:val="24"/>
          <w:lang w:eastAsia="fr-FR"/>
        </w:rPr>
        <w:t xml:space="preserve"> (déterminé et non déterminé)</w:t>
      </w:r>
      <w:r w:rsidRPr="006C17CD">
        <w:rPr>
          <w:rFonts w:eastAsia="Times New Roman" w:cs="Times New Roman"/>
          <w:sz w:val="24"/>
          <w:szCs w:val="24"/>
          <w:lang w:eastAsia="fr-FR"/>
        </w:rPr>
        <w:t xml:space="preserve"> à la fin de sa première année d'imposition s'ajoute l'excédent des soldes de l'IMRTD sur le RTD </w:t>
      </w:r>
      <w:r w:rsidR="00E06A67">
        <w:rPr>
          <w:rFonts w:eastAsia="Times New Roman" w:cs="Times New Roman"/>
          <w:sz w:val="24"/>
          <w:szCs w:val="24"/>
          <w:lang w:eastAsia="fr-FR"/>
        </w:rPr>
        <w:t xml:space="preserve">(déterminé et non déterminé) </w:t>
      </w:r>
      <w:r w:rsidRPr="006C17CD">
        <w:rPr>
          <w:rFonts w:eastAsia="Times New Roman" w:cs="Times New Roman"/>
          <w:sz w:val="24"/>
          <w:szCs w:val="24"/>
          <w:lang w:eastAsia="fr-FR"/>
        </w:rPr>
        <w:t>des sociétés remplacées à la fin de leur dernière année d'imposition.  Chaque société remplacée doit être une société privée à la fin de sa dernière année d'imposition.</w:t>
      </w:r>
    </w:p>
    <w:p w14:paraId="10B080CC" w14:textId="77777777" w:rsidR="006C17CD" w:rsidRPr="006C17CD" w:rsidRDefault="006C17CD" w:rsidP="006C17CD">
      <w:pPr>
        <w:spacing w:line="360" w:lineRule="atLeast"/>
        <w:rPr>
          <w:rFonts w:eastAsia="Times New Roman" w:cs="Times New Roman"/>
          <w:sz w:val="24"/>
          <w:szCs w:val="24"/>
          <w:lang w:eastAsia="fr-FR"/>
        </w:rPr>
      </w:pPr>
    </w:p>
    <w:p w14:paraId="5E49C356" w14:textId="77777777" w:rsidR="006C17CD" w:rsidRPr="006C17CD" w:rsidRDefault="006C17CD" w:rsidP="006C17CD">
      <w:pPr>
        <w:spacing w:line="360" w:lineRule="atLeast"/>
        <w:rPr>
          <w:rFonts w:eastAsia="Times New Roman" w:cs="Times New Roman"/>
          <w:sz w:val="24"/>
          <w:szCs w:val="24"/>
          <w:lang w:eastAsia="fr-FR"/>
        </w:rPr>
      </w:pPr>
    </w:p>
    <w:p w14:paraId="4ED7A10B" w14:textId="77777777" w:rsidR="006C17CD" w:rsidRPr="006C17CD" w:rsidRDefault="00275BD4" w:rsidP="00275BD4">
      <w:pPr>
        <w:pStyle w:val="Titre3"/>
        <w:rPr>
          <w:rFonts w:eastAsia="Times New Roman"/>
          <w:lang w:eastAsia="fr-FR"/>
        </w:rPr>
      </w:pPr>
      <w:bookmarkStart w:id="49" w:name="_Toc40785456"/>
      <w:r>
        <w:rPr>
          <w:rFonts w:eastAsia="Times New Roman"/>
          <w:lang w:eastAsia="fr-FR"/>
        </w:rPr>
        <w:t xml:space="preserve">6.5.10 </w:t>
      </w:r>
      <w:r w:rsidR="006C17CD" w:rsidRPr="006C17CD">
        <w:rPr>
          <w:rFonts w:eastAsia="Times New Roman"/>
          <w:lang w:eastAsia="fr-FR"/>
        </w:rPr>
        <w:t xml:space="preserve">Les crédits d'impôt à l'investissement </w:t>
      </w:r>
      <w:r>
        <w:rPr>
          <w:rFonts w:eastAsia="Times New Roman"/>
          <w:lang w:eastAsia="fr-FR"/>
        </w:rPr>
        <w:t>[</w:t>
      </w:r>
      <w:r w:rsidR="006C17CD" w:rsidRPr="006C17CD">
        <w:rPr>
          <w:rFonts w:eastAsia="Times New Roman"/>
          <w:lang w:eastAsia="fr-FR"/>
        </w:rPr>
        <w:t>87(2)qq)</w:t>
      </w:r>
      <w:r>
        <w:rPr>
          <w:rFonts w:eastAsia="Times New Roman"/>
          <w:lang w:eastAsia="fr-FR"/>
        </w:rPr>
        <w:t>]</w:t>
      </w:r>
      <w:bookmarkEnd w:id="49"/>
      <w:r w:rsidR="006C17CD" w:rsidRPr="006C17CD">
        <w:rPr>
          <w:rFonts w:eastAsia="Times New Roman"/>
          <w:lang w:eastAsia="fr-FR"/>
        </w:rPr>
        <w:t xml:space="preserve"> </w:t>
      </w:r>
    </w:p>
    <w:p w14:paraId="414A04ED" w14:textId="77777777" w:rsidR="006C17CD" w:rsidRPr="006C17CD" w:rsidRDefault="006C17CD" w:rsidP="006C17CD">
      <w:pPr>
        <w:spacing w:line="360" w:lineRule="atLeast"/>
        <w:rPr>
          <w:rFonts w:eastAsia="Times New Roman" w:cs="Times New Roman"/>
          <w:sz w:val="24"/>
          <w:szCs w:val="24"/>
          <w:lang w:eastAsia="fr-FR"/>
        </w:rPr>
      </w:pPr>
    </w:p>
    <w:p w14:paraId="4FABE172" w14:textId="77777777" w:rsidR="006C17CD" w:rsidRPr="006C17CD" w:rsidRDefault="006C17CD" w:rsidP="006C17CD">
      <w:pPr>
        <w:spacing w:line="360" w:lineRule="atLeast"/>
        <w:rPr>
          <w:rFonts w:eastAsia="Times New Roman" w:cs="Times New Roman"/>
          <w:sz w:val="24"/>
          <w:szCs w:val="24"/>
          <w:lang w:eastAsia="fr-FR"/>
        </w:rPr>
      </w:pPr>
      <w:r w:rsidRPr="006C17CD">
        <w:rPr>
          <w:rFonts w:eastAsia="Times New Roman" w:cs="Times New Roman"/>
          <w:sz w:val="24"/>
          <w:szCs w:val="24"/>
          <w:lang w:eastAsia="fr-FR"/>
        </w:rPr>
        <w:t>Les crédits d'impôt à l'investissement non utilisés par les sociétés remplacées sont transférés à la nouvelle société.  Il faut toutefois tenir compte des règles, lors d'une acquisition de contrôle d'une société, qui ont pour effet de limiter l'utilisation des crédits. [127(9.1) et (9.2)]</w:t>
      </w:r>
    </w:p>
    <w:p w14:paraId="0FF4BB18" w14:textId="77777777" w:rsidR="006C17CD" w:rsidRPr="006C17CD" w:rsidRDefault="006C17CD" w:rsidP="006C17CD">
      <w:pPr>
        <w:spacing w:line="360" w:lineRule="atLeast"/>
        <w:rPr>
          <w:rFonts w:eastAsia="Times New Roman" w:cs="Times New Roman"/>
          <w:sz w:val="24"/>
          <w:szCs w:val="24"/>
          <w:lang w:eastAsia="fr-FR"/>
        </w:rPr>
      </w:pPr>
    </w:p>
    <w:p w14:paraId="3ABA31AE" w14:textId="77777777" w:rsidR="00A22CF6" w:rsidRPr="00A22CF6" w:rsidRDefault="006C17CD" w:rsidP="00275BD4">
      <w:pPr>
        <w:pStyle w:val="Titre3"/>
        <w:rPr>
          <w:rFonts w:eastAsia="Times New Roman"/>
          <w:lang w:eastAsia="fr-FR"/>
        </w:rPr>
      </w:pPr>
      <w:r w:rsidRPr="006C17CD">
        <w:rPr>
          <w:rFonts w:eastAsia="Times New Roman"/>
          <w:lang w:eastAsia="fr-FR"/>
        </w:rPr>
        <w:br w:type="page"/>
      </w:r>
      <w:bookmarkStart w:id="50" w:name="_Toc40785457"/>
      <w:r w:rsidR="00275BD4">
        <w:rPr>
          <w:rFonts w:eastAsia="Times New Roman"/>
          <w:lang w:eastAsia="fr-FR"/>
        </w:rPr>
        <w:t xml:space="preserve">6.5.11 </w:t>
      </w:r>
      <w:r w:rsidR="00A22CF6" w:rsidRPr="00A22CF6">
        <w:rPr>
          <w:rFonts w:eastAsia="Times New Roman"/>
          <w:lang w:eastAsia="fr-FR"/>
        </w:rPr>
        <w:t xml:space="preserve">Les acomptes provisionnels </w:t>
      </w:r>
      <w:r w:rsidR="00275BD4">
        <w:rPr>
          <w:rFonts w:eastAsia="Times New Roman"/>
          <w:lang w:eastAsia="fr-FR"/>
        </w:rPr>
        <w:t>[</w:t>
      </w:r>
      <w:r w:rsidR="00A22CF6" w:rsidRPr="00A22CF6">
        <w:rPr>
          <w:rFonts w:eastAsia="Times New Roman"/>
          <w:lang w:eastAsia="fr-FR"/>
        </w:rPr>
        <w:t>Règl 5301(4)</w:t>
      </w:r>
      <w:r w:rsidR="00275BD4">
        <w:rPr>
          <w:rFonts w:eastAsia="Times New Roman"/>
          <w:lang w:eastAsia="fr-FR"/>
        </w:rPr>
        <w:t>]</w:t>
      </w:r>
      <w:bookmarkEnd w:id="50"/>
    </w:p>
    <w:p w14:paraId="1410AF43" w14:textId="77777777" w:rsidR="00A22CF6" w:rsidRPr="00A22CF6" w:rsidRDefault="00A22CF6" w:rsidP="00A22CF6">
      <w:pPr>
        <w:spacing w:line="360" w:lineRule="atLeast"/>
        <w:rPr>
          <w:rFonts w:eastAsia="Times New Roman" w:cs="Times New Roman"/>
          <w:b/>
          <w:sz w:val="24"/>
          <w:szCs w:val="24"/>
          <w:lang w:eastAsia="fr-FR"/>
        </w:rPr>
      </w:pPr>
    </w:p>
    <w:p w14:paraId="5F206904" w14:textId="77777777" w:rsidR="00A22CF6" w:rsidRPr="00A22CF6" w:rsidRDefault="00A22CF6" w:rsidP="00A22CF6">
      <w:pPr>
        <w:spacing w:line="360" w:lineRule="atLeast"/>
        <w:rPr>
          <w:rFonts w:eastAsia="Times New Roman" w:cs="Times New Roman"/>
          <w:sz w:val="24"/>
          <w:szCs w:val="24"/>
          <w:lang w:eastAsia="fr-FR"/>
        </w:rPr>
      </w:pPr>
      <w:r w:rsidRPr="00A22CF6">
        <w:rPr>
          <w:rFonts w:eastAsia="Times New Roman" w:cs="Times New Roman"/>
          <w:sz w:val="24"/>
          <w:szCs w:val="24"/>
          <w:lang w:eastAsia="fr-FR"/>
        </w:rPr>
        <w:t xml:space="preserve">Les acomptes provisionnels de la nouvelle société doivent être basés sur ceux des sociétés remplacées.  </w:t>
      </w:r>
    </w:p>
    <w:p w14:paraId="7969A9D2" w14:textId="77777777" w:rsidR="00A22CF6" w:rsidRPr="00A22CF6" w:rsidRDefault="00A22CF6" w:rsidP="00A22CF6">
      <w:pPr>
        <w:spacing w:line="360" w:lineRule="atLeast"/>
        <w:rPr>
          <w:rFonts w:eastAsia="Times New Roman" w:cs="Times New Roman"/>
          <w:sz w:val="24"/>
          <w:szCs w:val="24"/>
          <w:lang w:eastAsia="fr-FR"/>
        </w:rPr>
      </w:pPr>
    </w:p>
    <w:p w14:paraId="65A4E8A7" w14:textId="77777777" w:rsidR="00A22CF6" w:rsidRPr="00A22CF6" w:rsidRDefault="00A22CF6" w:rsidP="00A22CF6">
      <w:pPr>
        <w:pBdr>
          <w:top w:val="double" w:sz="6" w:space="0" w:color="auto" w:shadow="1"/>
          <w:left w:val="double" w:sz="6" w:space="0" w:color="auto" w:shadow="1"/>
          <w:bottom w:val="double" w:sz="6" w:space="0" w:color="auto" w:shadow="1"/>
          <w:right w:val="double" w:sz="6" w:space="0" w:color="auto" w:shadow="1"/>
        </w:pBdr>
        <w:shd w:val="pct20" w:color="000000" w:fill="FFFFFF"/>
        <w:spacing w:line="240" w:lineRule="auto"/>
        <w:rPr>
          <w:rFonts w:eastAsia="Times New Roman" w:cs="Times New Roman"/>
          <w:sz w:val="24"/>
          <w:szCs w:val="24"/>
          <w:lang w:eastAsia="fr-FR"/>
        </w:rPr>
      </w:pPr>
    </w:p>
    <w:p w14:paraId="027E492E" w14:textId="77777777" w:rsidR="00A22CF6" w:rsidRPr="00A22CF6" w:rsidRDefault="00A22CF6" w:rsidP="00A22CF6">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rPr>
          <w:rFonts w:eastAsia="Times New Roman" w:cs="Times New Roman"/>
          <w:sz w:val="24"/>
          <w:szCs w:val="24"/>
          <w:lang w:eastAsia="fr-FR"/>
        </w:rPr>
      </w:pPr>
      <w:r w:rsidRPr="00A22CF6">
        <w:rPr>
          <w:rFonts w:eastAsia="Times New Roman" w:cs="Times New Roman"/>
          <w:sz w:val="24"/>
          <w:szCs w:val="24"/>
          <w:lang w:eastAsia="fr-FR"/>
        </w:rPr>
        <w:t>Comme nous venons de le démontrer, la nouvelle société issue de la fusion est pratiquement la continuation des sociétés remplacées et les conséquences fiscales qui auraient été applicables aux sociétés remplacées seront applicables à la nouvelle société.</w:t>
      </w:r>
    </w:p>
    <w:p w14:paraId="41CA1C83" w14:textId="77777777" w:rsidR="00A22CF6" w:rsidRPr="00A22CF6" w:rsidRDefault="00A22CF6" w:rsidP="00A22CF6">
      <w:pPr>
        <w:pBdr>
          <w:top w:val="double" w:sz="6" w:space="0" w:color="auto" w:shadow="1"/>
          <w:left w:val="double" w:sz="6" w:space="0" w:color="auto" w:shadow="1"/>
          <w:bottom w:val="double" w:sz="6" w:space="0" w:color="auto" w:shadow="1"/>
          <w:right w:val="double" w:sz="6" w:space="0" w:color="auto" w:shadow="1"/>
        </w:pBdr>
        <w:shd w:val="pct20" w:color="000000" w:fill="FFFFFF"/>
        <w:spacing w:line="240" w:lineRule="auto"/>
        <w:rPr>
          <w:rFonts w:eastAsia="Times New Roman" w:cs="Times New Roman"/>
          <w:sz w:val="24"/>
          <w:szCs w:val="24"/>
          <w:lang w:eastAsia="fr-FR"/>
        </w:rPr>
      </w:pPr>
    </w:p>
    <w:p w14:paraId="01B4AD48" w14:textId="77777777" w:rsidR="00A22CF6" w:rsidRPr="00A22CF6" w:rsidRDefault="00A22CF6" w:rsidP="00A22CF6">
      <w:pPr>
        <w:spacing w:line="360" w:lineRule="atLeast"/>
        <w:rPr>
          <w:rFonts w:eastAsia="Times New Roman" w:cs="Times New Roman"/>
          <w:sz w:val="24"/>
          <w:szCs w:val="24"/>
          <w:lang w:eastAsia="fr-FR"/>
        </w:rPr>
      </w:pPr>
    </w:p>
    <w:p w14:paraId="0B68458D" w14:textId="77777777" w:rsidR="00A22CF6" w:rsidRPr="00A22CF6" w:rsidRDefault="00275BD4" w:rsidP="00275BD4">
      <w:pPr>
        <w:pStyle w:val="Titre3"/>
        <w:rPr>
          <w:rFonts w:eastAsia="Times New Roman"/>
          <w:lang w:eastAsia="fr-FR"/>
        </w:rPr>
      </w:pPr>
      <w:bookmarkStart w:id="51" w:name="_Toc40785458"/>
      <w:r>
        <w:rPr>
          <w:rFonts w:eastAsia="Times New Roman"/>
          <w:lang w:eastAsia="fr-FR"/>
        </w:rPr>
        <w:t xml:space="preserve">6.5.12 </w:t>
      </w:r>
      <w:r w:rsidR="00A22CF6" w:rsidRPr="00A22CF6">
        <w:rPr>
          <w:rFonts w:eastAsia="Times New Roman"/>
          <w:lang w:eastAsia="fr-FR"/>
        </w:rPr>
        <w:t>Les dettes intersociétés</w:t>
      </w:r>
      <w:r w:rsidR="00A22CF6">
        <w:rPr>
          <w:rFonts w:eastAsia="Times New Roman"/>
          <w:lang w:eastAsia="fr-FR"/>
        </w:rPr>
        <w:t xml:space="preserve"> </w:t>
      </w:r>
      <w:r>
        <w:rPr>
          <w:rFonts w:eastAsia="Times New Roman"/>
          <w:lang w:eastAsia="fr-FR"/>
        </w:rPr>
        <w:t>[</w:t>
      </w:r>
      <w:r w:rsidR="00A22CF6">
        <w:rPr>
          <w:rFonts w:eastAsia="Times New Roman"/>
          <w:lang w:eastAsia="fr-FR"/>
        </w:rPr>
        <w:t>80.01</w:t>
      </w:r>
      <w:r w:rsidR="00A22CF6" w:rsidRPr="00A22CF6">
        <w:rPr>
          <w:rFonts w:eastAsia="Times New Roman"/>
          <w:lang w:eastAsia="fr-FR"/>
        </w:rPr>
        <w:t>(3)</w:t>
      </w:r>
      <w:r>
        <w:rPr>
          <w:rFonts w:eastAsia="Times New Roman"/>
          <w:lang w:eastAsia="fr-FR"/>
        </w:rPr>
        <w:t>]</w:t>
      </w:r>
      <w:bookmarkEnd w:id="51"/>
    </w:p>
    <w:p w14:paraId="3A40F403" w14:textId="77777777" w:rsidR="00A22CF6" w:rsidRPr="00A22CF6" w:rsidRDefault="00A22CF6" w:rsidP="00A22CF6">
      <w:pPr>
        <w:spacing w:line="360" w:lineRule="atLeast"/>
        <w:rPr>
          <w:rFonts w:eastAsia="Times New Roman" w:cs="Times New Roman"/>
          <w:sz w:val="24"/>
          <w:szCs w:val="24"/>
          <w:lang w:eastAsia="fr-FR"/>
        </w:rPr>
      </w:pPr>
    </w:p>
    <w:p w14:paraId="68DDF3FD" w14:textId="77777777" w:rsidR="00A22CF6" w:rsidRPr="00A22CF6" w:rsidRDefault="00A22CF6" w:rsidP="00A22CF6">
      <w:pPr>
        <w:spacing w:line="360" w:lineRule="atLeast"/>
        <w:rPr>
          <w:rFonts w:eastAsia="Times New Roman" w:cs="Times New Roman"/>
          <w:sz w:val="24"/>
          <w:szCs w:val="24"/>
          <w:lang w:eastAsia="fr-FR"/>
        </w:rPr>
      </w:pPr>
      <w:r w:rsidRPr="00A22CF6">
        <w:rPr>
          <w:rFonts w:eastAsia="Times New Roman" w:cs="Times New Roman"/>
          <w:sz w:val="24"/>
          <w:szCs w:val="24"/>
          <w:lang w:eastAsia="fr-FR"/>
        </w:rPr>
        <w:t>Comme il a été mentionné précédemment, les dettes entre les sociétés s'annulent avec les sommes à recevoir.</w:t>
      </w:r>
    </w:p>
    <w:p w14:paraId="25E62AD2" w14:textId="77777777" w:rsidR="00A22CF6" w:rsidRPr="00A22CF6" w:rsidRDefault="00A22CF6" w:rsidP="00A22CF6">
      <w:pPr>
        <w:spacing w:line="360" w:lineRule="atLeast"/>
        <w:rPr>
          <w:rFonts w:eastAsia="Times New Roman" w:cs="Times New Roman"/>
          <w:sz w:val="24"/>
          <w:szCs w:val="24"/>
          <w:lang w:eastAsia="fr-FR"/>
        </w:rPr>
      </w:pPr>
    </w:p>
    <w:p w14:paraId="0A058213" w14:textId="77777777" w:rsidR="00A22CF6" w:rsidRPr="00A22CF6" w:rsidRDefault="00A22CF6" w:rsidP="00A22CF6">
      <w:pPr>
        <w:spacing w:line="360" w:lineRule="atLeast"/>
        <w:rPr>
          <w:rFonts w:eastAsia="Times New Roman" w:cs="Times New Roman"/>
          <w:sz w:val="24"/>
          <w:szCs w:val="24"/>
          <w:lang w:eastAsia="fr-FR"/>
        </w:rPr>
      </w:pPr>
      <w:r w:rsidRPr="00A22CF6">
        <w:rPr>
          <w:rFonts w:eastAsia="Times New Roman" w:cs="Times New Roman"/>
          <w:b/>
          <w:sz w:val="24"/>
          <w:szCs w:val="24"/>
          <w:lang w:eastAsia="fr-FR"/>
        </w:rPr>
        <w:t xml:space="preserve">Lors d'une fusion, </w:t>
      </w:r>
      <w:r w:rsidRPr="00A22CF6">
        <w:rPr>
          <w:rFonts w:eastAsia="Times New Roman" w:cs="Times New Roman"/>
          <w:sz w:val="24"/>
          <w:szCs w:val="24"/>
          <w:lang w:eastAsia="fr-FR"/>
        </w:rPr>
        <w:t>il peut arriver qu'une dette d'une société remplacée à l'égard d'une autre société remplacée s'éteigne sans qu'il y ait eu paiement.  Le paragraphe 80.01(3) stipule qu'une telle dette qui s'éteint lors d'une fusion est réputée avoir été réglée immédiatement avant la fusion pour un montant correspondant au coût indiqué (PBR) pour le créancier de la dette.  Aux fins du paragraphe 80(2), le coût indiqué de la dette correspond au PBR, s'il s'agit d'un bien en immobilisation ou au coût pour le créancier, s'il s'agit de tout autre bien.</w:t>
      </w:r>
    </w:p>
    <w:p w14:paraId="105BC6D5" w14:textId="77777777" w:rsidR="00A22CF6" w:rsidRPr="00A22CF6" w:rsidRDefault="00A22CF6" w:rsidP="00A22CF6">
      <w:pPr>
        <w:spacing w:line="360" w:lineRule="atLeast"/>
        <w:rPr>
          <w:rFonts w:eastAsia="Times New Roman" w:cs="Times New Roman"/>
          <w:sz w:val="24"/>
          <w:szCs w:val="24"/>
          <w:lang w:eastAsia="fr-FR"/>
        </w:rPr>
      </w:pPr>
    </w:p>
    <w:p w14:paraId="2BE78823" w14:textId="77777777" w:rsidR="00F67C21" w:rsidRDefault="00A22CF6" w:rsidP="00A72515">
      <w:pPr>
        <w:pStyle w:val="Paragraphedeliste"/>
        <w:numPr>
          <w:ilvl w:val="0"/>
          <w:numId w:val="18"/>
        </w:numPr>
        <w:spacing w:line="360" w:lineRule="atLeast"/>
        <w:rPr>
          <w:rFonts w:eastAsia="Times New Roman" w:cs="Times New Roman"/>
          <w:sz w:val="24"/>
          <w:szCs w:val="24"/>
          <w:lang w:eastAsia="fr-FR"/>
        </w:rPr>
      </w:pPr>
      <w:r>
        <w:rPr>
          <w:rFonts w:eastAsia="Times New Roman" w:cs="Times New Roman"/>
          <w:sz w:val="24"/>
          <w:szCs w:val="24"/>
          <w:lang w:eastAsia="fr-FR"/>
        </w:rPr>
        <w:t>Par conséquent, les règles sur le « gain d’un débiteur provenant d’un règlement de dettes » ne sont pas applicables et sans conséquences fiscales négatives.</w:t>
      </w:r>
    </w:p>
    <w:p w14:paraId="6C5E6760" w14:textId="77777777" w:rsidR="00F67C21" w:rsidRDefault="00F67C21" w:rsidP="00F67C21">
      <w:pPr>
        <w:spacing w:line="360" w:lineRule="atLeast"/>
        <w:rPr>
          <w:rFonts w:eastAsia="Times New Roman" w:cs="Times New Roman"/>
          <w:sz w:val="24"/>
          <w:szCs w:val="24"/>
          <w:lang w:eastAsia="fr-FR"/>
        </w:rPr>
      </w:pPr>
    </w:p>
    <w:p w14:paraId="7CB0C4B5" w14:textId="77777777" w:rsidR="00F67C21" w:rsidRDefault="00275BD4" w:rsidP="00275BD4">
      <w:pPr>
        <w:pStyle w:val="Titre3"/>
        <w:rPr>
          <w:rFonts w:eastAsia="Times New Roman"/>
          <w:lang w:eastAsia="fr-FR"/>
        </w:rPr>
      </w:pPr>
      <w:bookmarkStart w:id="52" w:name="_Toc40785459"/>
      <w:r>
        <w:rPr>
          <w:rFonts w:eastAsia="Times New Roman"/>
          <w:lang w:eastAsia="fr-FR"/>
        </w:rPr>
        <w:t xml:space="preserve">6.5.13 </w:t>
      </w:r>
      <w:r w:rsidR="00F67C21">
        <w:rPr>
          <w:rFonts w:eastAsia="Times New Roman"/>
          <w:lang w:eastAsia="fr-FR"/>
        </w:rPr>
        <w:t xml:space="preserve">Majoration du coût de certaines immobilisations </w:t>
      </w:r>
      <w:r>
        <w:rPr>
          <w:rFonts w:eastAsia="Times New Roman"/>
          <w:lang w:eastAsia="fr-FR"/>
        </w:rPr>
        <w:t>[</w:t>
      </w:r>
      <w:r w:rsidR="00F67C21">
        <w:rPr>
          <w:rFonts w:eastAsia="Times New Roman"/>
          <w:lang w:eastAsia="fr-FR"/>
        </w:rPr>
        <w:t>87(11)</w:t>
      </w:r>
      <w:r>
        <w:rPr>
          <w:rFonts w:eastAsia="Times New Roman"/>
          <w:lang w:eastAsia="fr-FR"/>
        </w:rPr>
        <w:t>]</w:t>
      </w:r>
      <w:bookmarkEnd w:id="52"/>
    </w:p>
    <w:p w14:paraId="24775741" w14:textId="77777777" w:rsidR="00F67C21" w:rsidRDefault="00F67C21" w:rsidP="00F67C21">
      <w:pPr>
        <w:spacing w:line="360" w:lineRule="atLeast"/>
        <w:rPr>
          <w:rFonts w:eastAsia="Times New Roman" w:cs="Times New Roman"/>
          <w:b/>
          <w:sz w:val="24"/>
          <w:szCs w:val="24"/>
          <w:lang w:eastAsia="fr-FR"/>
        </w:rPr>
      </w:pPr>
    </w:p>
    <w:p w14:paraId="115B2A10" w14:textId="77777777" w:rsidR="00F67C21" w:rsidRPr="00F67C21" w:rsidRDefault="00F67C21" w:rsidP="00A72515">
      <w:pPr>
        <w:pStyle w:val="Paragraphedeliste"/>
        <w:numPr>
          <w:ilvl w:val="0"/>
          <w:numId w:val="18"/>
        </w:numPr>
        <w:spacing w:line="360" w:lineRule="atLeast"/>
        <w:rPr>
          <w:rFonts w:eastAsia="Times New Roman" w:cs="Times New Roman"/>
          <w:b/>
          <w:sz w:val="24"/>
          <w:szCs w:val="24"/>
          <w:lang w:eastAsia="fr-FR"/>
        </w:rPr>
      </w:pPr>
      <w:r>
        <w:rPr>
          <w:rFonts w:eastAsia="Times New Roman" w:cs="Times New Roman"/>
          <w:sz w:val="24"/>
          <w:szCs w:val="24"/>
          <w:lang w:eastAsia="fr-FR"/>
        </w:rPr>
        <w:t>La nouvelle société issue de la fusion (contexte d’une fusion MÈRE-FILIALE) pourra majorer le coût des immobilisations non amortissables de la même façon qu’il aurait été possible de le faire dans un contexte de liquidation du paragraphe 88(1).</w:t>
      </w:r>
    </w:p>
    <w:p w14:paraId="71696C4B" w14:textId="77777777" w:rsidR="00A22CF6" w:rsidRPr="00F67C21" w:rsidRDefault="00F67C21" w:rsidP="00A72515">
      <w:pPr>
        <w:pStyle w:val="Paragraphedeliste"/>
        <w:numPr>
          <w:ilvl w:val="1"/>
          <w:numId w:val="18"/>
        </w:numPr>
        <w:spacing w:line="360" w:lineRule="atLeast"/>
        <w:rPr>
          <w:rFonts w:eastAsia="Times New Roman" w:cs="Times New Roman"/>
          <w:b/>
          <w:sz w:val="24"/>
          <w:szCs w:val="24"/>
          <w:lang w:eastAsia="fr-FR"/>
        </w:rPr>
      </w:pPr>
      <w:r>
        <w:rPr>
          <w:rFonts w:eastAsia="Times New Roman" w:cs="Times New Roman"/>
          <w:sz w:val="24"/>
          <w:szCs w:val="24"/>
          <w:lang w:eastAsia="fr-FR"/>
        </w:rPr>
        <w:t>Voi</w:t>
      </w:r>
      <w:r w:rsidRPr="00746C77">
        <w:rPr>
          <w:rFonts w:eastAsia="Times New Roman" w:cs="Times New Roman"/>
          <w:sz w:val="24"/>
          <w:szCs w:val="24"/>
          <w:lang w:eastAsia="fr-FR"/>
        </w:rPr>
        <w:t xml:space="preserve">r </w:t>
      </w:r>
      <w:r w:rsidR="00746C77" w:rsidRPr="00746C77">
        <w:rPr>
          <w:rFonts w:eastAsia="Times New Roman" w:cs="Times New Roman"/>
          <w:sz w:val="24"/>
          <w:szCs w:val="24"/>
          <w:lang w:eastAsia="fr-FR"/>
        </w:rPr>
        <w:t>section 7.</w:t>
      </w:r>
      <w:r w:rsidR="00746C77">
        <w:rPr>
          <w:rFonts w:eastAsia="Times New Roman" w:cs="Times New Roman"/>
          <w:sz w:val="24"/>
          <w:szCs w:val="24"/>
          <w:lang w:eastAsia="fr-FR"/>
        </w:rPr>
        <w:t>5.4</w:t>
      </w:r>
      <w:r w:rsidR="00A22CF6" w:rsidRPr="00F67C21">
        <w:rPr>
          <w:rFonts w:eastAsia="Times New Roman" w:cs="Times New Roman"/>
          <w:sz w:val="24"/>
          <w:szCs w:val="24"/>
          <w:lang w:eastAsia="fr-FR"/>
        </w:rPr>
        <w:br w:type="page"/>
      </w:r>
    </w:p>
    <w:p w14:paraId="746C7A32" w14:textId="77777777" w:rsidR="008724D5" w:rsidRDefault="00275BD4" w:rsidP="00275BD4">
      <w:pPr>
        <w:pStyle w:val="Titre3"/>
      </w:pPr>
      <w:bookmarkStart w:id="53" w:name="_Toc40785460"/>
      <w:r>
        <w:t xml:space="preserve">6.5.14 </w:t>
      </w:r>
      <w:r w:rsidR="00BC0A8E" w:rsidRPr="00AF4DAC">
        <w:t xml:space="preserve">Les pertes reportables </w:t>
      </w:r>
      <w:r>
        <w:t>[</w:t>
      </w:r>
      <w:r w:rsidR="00BC0A8E" w:rsidRPr="00AF4DAC">
        <w:t>87(2.1)</w:t>
      </w:r>
      <w:r>
        <w:t>]</w:t>
      </w:r>
      <w:bookmarkEnd w:id="53"/>
    </w:p>
    <w:p w14:paraId="0098C13C" w14:textId="77777777" w:rsidR="00BC0A8E" w:rsidRDefault="00BC0A8E" w:rsidP="006C17CD">
      <w:pPr>
        <w:pStyle w:val="Sansinterligne"/>
        <w:spacing w:line="276" w:lineRule="auto"/>
        <w:rPr>
          <w:b/>
          <w:szCs w:val="24"/>
        </w:rPr>
      </w:pPr>
    </w:p>
    <w:p w14:paraId="7F39D204" w14:textId="77777777" w:rsidR="00BC0A8E" w:rsidRDefault="00BC0A8E" w:rsidP="006C17CD">
      <w:pPr>
        <w:pStyle w:val="Sansinterligne"/>
        <w:spacing w:line="276" w:lineRule="auto"/>
        <w:rPr>
          <w:szCs w:val="24"/>
        </w:rPr>
      </w:pPr>
      <w:r>
        <w:rPr>
          <w:szCs w:val="24"/>
        </w:rPr>
        <w:t xml:space="preserve">Comme il a déjà été mentionné, la nouvelle société est une continuation des sociétés remplacées. Donc, </w:t>
      </w:r>
    </w:p>
    <w:p w14:paraId="683ADEA2" w14:textId="77777777" w:rsidR="00BC0A8E" w:rsidRDefault="00BC0A8E" w:rsidP="006C17CD">
      <w:pPr>
        <w:pStyle w:val="Sansinterligne"/>
        <w:spacing w:line="276" w:lineRule="auto"/>
        <w:rPr>
          <w:szCs w:val="24"/>
        </w:rPr>
      </w:pPr>
    </w:p>
    <w:p w14:paraId="357BE9E8" w14:textId="77777777" w:rsidR="00BC0A8E" w:rsidRPr="00BC0A8E" w:rsidRDefault="00BC0A8E" w:rsidP="00A72515">
      <w:pPr>
        <w:pStyle w:val="Sansinterligne"/>
        <w:numPr>
          <w:ilvl w:val="0"/>
          <w:numId w:val="18"/>
        </w:numPr>
        <w:spacing w:line="276" w:lineRule="auto"/>
      </w:pPr>
      <w:r>
        <w:rPr>
          <w:szCs w:val="24"/>
        </w:rPr>
        <w:t>les pertes autres qu’un capital,</w:t>
      </w:r>
    </w:p>
    <w:p w14:paraId="6DC94930" w14:textId="77777777" w:rsidR="00BC0A8E" w:rsidRPr="00BC0A8E" w:rsidRDefault="00BC0A8E" w:rsidP="00A72515">
      <w:pPr>
        <w:pStyle w:val="Sansinterligne"/>
        <w:numPr>
          <w:ilvl w:val="0"/>
          <w:numId w:val="18"/>
        </w:numPr>
        <w:spacing w:line="276" w:lineRule="auto"/>
      </w:pPr>
      <w:r>
        <w:rPr>
          <w:szCs w:val="24"/>
        </w:rPr>
        <w:t>les pertes en capital nettes,</w:t>
      </w:r>
    </w:p>
    <w:p w14:paraId="5E09A375" w14:textId="77777777" w:rsidR="00BC0A8E" w:rsidRPr="00BC0A8E" w:rsidRDefault="00BC0A8E" w:rsidP="00A72515">
      <w:pPr>
        <w:pStyle w:val="Sansinterligne"/>
        <w:numPr>
          <w:ilvl w:val="0"/>
          <w:numId w:val="18"/>
        </w:numPr>
        <w:spacing w:line="276" w:lineRule="auto"/>
      </w:pPr>
      <w:r>
        <w:rPr>
          <w:szCs w:val="24"/>
        </w:rPr>
        <w:t>les pertes agricoles,</w:t>
      </w:r>
    </w:p>
    <w:p w14:paraId="32D0A46F" w14:textId="77777777" w:rsidR="00BC0A8E" w:rsidRPr="00BC0A8E" w:rsidRDefault="00BC0A8E" w:rsidP="00A72515">
      <w:pPr>
        <w:pStyle w:val="Sansinterligne"/>
        <w:numPr>
          <w:ilvl w:val="0"/>
          <w:numId w:val="18"/>
        </w:numPr>
        <w:spacing w:line="276" w:lineRule="auto"/>
      </w:pPr>
      <w:r>
        <w:rPr>
          <w:szCs w:val="24"/>
        </w:rPr>
        <w:t>les pertes agricoles restreintes,</w:t>
      </w:r>
    </w:p>
    <w:p w14:paraId="09410381" w14:textId="77777777" w:rsidR="00BC0A8E" w:rsidRPr="00BC0A8E" w:rsidRDefault="00BC0A8E" w:rsidP="00A72515">
      <w:pPr>
        <w:pStyle w:val="Sansinterligne"/>
        <w:numPr>
          <w:ilvl w:val="0"/>
          <w:numId w:val="18"/>
        </w:numPr>
        <w:spacing w:line="276" w:lineRule="auto"/>
      </w:pPr>
      <w:r>
        <w:rPr>
          <w:szCs w:val="24"/>
        </w:rPr>
        <w:t>les pertes comme commanditaire,</w:t>
      </w:r>
    </w:p>
    <w:p w14:paraId="1E3022CA" w14:textId="77777777" w:rsidR="00BC0A8E" w:rsidRPr="00BC0A8E" w:rsidRDefault="00BC0A8E" w:rsidP="00BC0A8E">
      <w:pPr>
        <w:pStyle w:val="Sansinterligne"/>
        <w:spacing w:line="276" w:lineRule="auto"/>
        <w:ind w:left="720"/>
      </w:pPr>
    </w:p>
    <w:p w14:paraId="37B35854" w14:textId="77777777" w:rsidR="00BC0A8E" w:rsidRDefault="00BC0A8E" w:rsidP="00BC0A8E">
      <w:pPr>
        <w:pStyle w:val="Sansinterligne"/>
        <w:spacing w:line="276" w:lineRule="auto"/>
        <w:rPr>
          <w:szCs w:val="24"/>
        </w:rPr>
      </w:pPr>
      <w:r>
        <w:rPr>
          <w:szCs w:val="24"/>
        </w:rPr>
        <w:t xml:space="preserve">des sociétés remplacées deviennent des pertes de la nouvelle société qui sera réputée être la même société que les </w:t>
      </w:r>
      <w:r w:rsidR="005F114C">
        <w:rPr>
          <w:szCs w:val="24"/>
        </w:rPr>
        <w:t>sociétés</w:t>
      </w:r>
      <w:r>
        <w:rPr>
          <w:szCs w:val="24"/>
        </w:rPr>
        <w:t xml:space="preserve"> remplacées.</w:t>
      </w:r>
    </w:p>
    <w:p w14:paraId="76506A26" w14:textId="77777777" w:rsidR="00BC0A8E" w:rsidRDefault="00BC0A8E" w:rsidP="00BC0A8E">
      <w:pPr>
        <w:pStyle w:val="Sansinterligne"/>
        <w:spacing w:line="276" w:lineRule="auto"/>
        <w:rPr>
          <w:szCs w:val="24"/>
        </w:rPr>
      </w:pPr>
    </w:p>
    <w:p w14:paraId="060539A1" w14:textId="77777777" w:rsidR="00BC0A8E" w:rsidRPr="00BC0A8E" w:rsidRDefault="00BC0A8E" w:rsidP="00BC0A8E">
      <w:pPr>
        <w:pStyle w:val="Sansinterligne"/>
        <w:spacing w:line="276" w:lineRule="auto"/>
        <w:rPr>
          <w:b/>
        </w:rPr>
      </w:pPr>
      <w:r w:rsidRPr="00BC0A8E">
        <w:rPr>
          <w:b/>
          <w:szCs w:val="24"/>
        </w:rPr>
        <w:t>Les pertes conservent leur nature et leur période de report.</w:t>
      </w:r>
    </w:p>
    <w:p w14:paraId="118098DA" w14:textId="77777777" w:rsidR="00BC0A8E" w:rsidRPr="00BC0A8E" w:rsidRDefault="00BC0A8E" w:rsidP="00BC0A8E">
      <w:pPr>
        <w:spacing w:line="360" w:lineRule="atLeast"/>
        <w:rPr>
          <w:rFonts w:eastAsia="Times New Roman" w:cs="Times New Roman"/>
          <w:sz w:val="24"/>
          <w:szCs w:val="24"/>
          <w:lang w:eastAsia="fr-FR"/>
        </w:rPr>
      </w:pPr>
    </w:p>
    <w:p w14:paraId="0D74A1FD" w14:textId="77777777" w:rsidR="00BC0A8E" w:rsidRPr="00BC0A8E" w:rsidRDefault="00BC0A8E" w:rsidP="00BC0A8E">
      <w:pPr>
        <w:pBdr>
          <w:top w:val="double" w:sz="4" w:space="1" w:color="auto"/>
          <w:left w:val="double" w:sz="4" w:space="4" w:color="auto"/>
          <w:bottom w:val="double" w:sz="4" w:space="1" w:color="auto"/>
          <w:right w:val="double" w:sz="4" w:space="4" w:color="auto"/>
        </w:pBdr>
        <w:shd w:val="pct20" w:color="000000" w:fill="FFFFFF"/>
        <w:spacing w:line="360" w:lineRule="atLeast"/>
        <w:rPr>
          <w:rFonts w:eastAsia="Times New Roman" w:cs="Times New Roman"/>
          <w:szCs w:val="26"/>
          <w:lang w:eastAsia="fr-FR"/>
        </w:rPr>
      </w:pPr>
      <w:r w:rsidRPr="00BC0A8E">
        <w:rPr>
          <w:rFonts w:eastAsia="Times New Roman" w:cs="Times New Roman"/>
          <w:szCs w:val="26"/>
          <w:lang w:eastAsia="fr-FR"/>
        </w:rPr>
        <w:t>Il ne faut pas oublier que lors d'une fusion, il y a fin d'exercice financier.  La période de report de pertes peut être diminuée d'une année lorsque la date de fusion ne coïncide pas avec la fin d'exercice financier d'une société remplacée qui a des pertes à reporter.</w:t>
      </w:r>
    </w:p>
    <w:p w14:paraId="4E7722A1" w14:textId="77777777" w:rsidR="00BC0A8E" w:rsidRDefault="00BC0A8E" w:rsidP="00BC0A8E">
      <w:pPr>
        <w:spacing w:line="360" w:lineRule="atLeast"/>
        <w:rPr>
          <w:rFonts w:eastAsia="Times New Roman" w:cs="Times New Roman"/>
          <w:sz w:val="24"/>
          <w:szCs w:val="24"/>
          <w:lang w:eastAsia="fr-FR"/>
        </w:rPr>
      </w:pPr>
    </w:p>
    <w:p w14:paraId="4B784B69" w14:textId="77777777" w:rsidR="007C6716" w:rsidRDefault="00D03B25">
      <w:pPr>
        <w:spacing w:after="200"/>
        <w:jc w:val="left"/>
        <w:rPr>
          <w:rFonts w:eastAsia="Times New Roman" w:cs="Times New Roman"/>
          <w:sz w:val="24"/>
          <w:szCs w:val="24"/>
          <w:u w:val="single"/>
          <w:lang w:eastAsia="fr-FR"/>
        </w:rPr>
      </w:pPr>
      <w:r>
        <w:rPr>
          <w:rFonts w:eastAsia="Times New Roman" w:cs="Times New Roman"/>
          <w:b/>
          <w:sz w:val="24"/>
          <w:szCs w:val="24"/>
          <w:lang w:eastAsia="fr-FR"/>
        </w:rPr>
        <w:t xml:space="preserve">Les reports de pertes sont assujettis aux restrictions relatives aux </w:t>
      </w:r>
      <w:r w:rsidRPr="00D03B25">
        <w:rPr>
          <w:rFonts w:eastAsia="Times New Roman" w:cs="Times New Roman"/>
          <w:b/>
          <w:sz w:val="24"/>
          <w:szCs w:val="24"/>
          <w:u w:val="single"/>
          <w:lang w:eastAsia="fr-FR"/>
        </w:rPr>
        <w:t>acquisitions de contrôle.</w:t>
      </w:r>
      <w:r w:rsidR="007C6716">
        <w:rPr>
          <w:rFonts w:eastAsia="Times New Roman" w:cs="Times New Roman"/>
          <w:sz w:val="24"/>
          <w:szCs w:val="24"/>
          <w:u w:val="single"/>
          <w:lang w:eastAsia="fr-FR"/>
        </w:rPr>
        <w:br w:type="page"/>
      </w:r>
    </w:p>
    <w:p w14:paraId="60F1DB93" w14:textId="77777777" w:rsidR="00BC0A8E" w:rsidRPr="00BC0A8E" w:rsidRDefault="00BC0A8E" w:rsidP="00BC0A8E">
      <w:pPr>
        <w:spacing w:line="360" w:lineRule="atLeast"/>
        <w:rPr>
          <w:rFonts w:eastAsia="Times New Roman" w:cs="Times New Roman"/>
          <w:sz w:val="24"/>
          <w:szCs w:val="24"/>
          <w:u w:val="single"/>
          <w:lang w:eastAsia="fr-FR"/>
        </w:rPr>
      </w:pPr>
      <w:r w:rsidRPr="00BC0A8E">
        <w:rPr>
          <w:rFonts w:eastAsia="Times New Roman" w:cs="Times New Roman"/>
          <w:sz w:val="24"/>
          <w:szCs w:val="24"/>
          <w:u w:val="single"/>
          <w:lang w:eastAsia="fr-FR"/>
        </w:rPr>
        <w:t>UTILISATION DES PERTES – RÈGLE GÉNÉRALE</w:t>
      </w:r>
    </w:p>
    <w:p w14:paraId="39818DD7" w14:textId="77777777" w:rsidR="00BC0A8E" w:rsidRDefault="00BC0A8E" w:rsidP="00BC0A8E">
      <w:pPr>
        <w:spacing w:line="360" w:lineRule="atLeast"/>
        <w:rPr>
          <w:rFonts w:eastAsia="Times New Roman" w:cs="Times New Roman"/>
          <w:sz w:val="24"/>
          <w:szCs w:val="24"/>
          <w:lang w:eastAsia="fr-FR"/>
        </w:rPr>
      </w:pPr>
    </w:p>
    <w:p w14:paraId="3A2B391D" w14:textId="77777777" w:rsidR="00887E30" w:rsidRDefault="00887E30" w:rsidP="00A72515">
      <w:pPr>
        <w:pStyle w:val="Paragraphedeliste"/>
        <w:numPr>
          <w:ilvl w:val="0"/>
          <w:numId w:val="19"/>
        </w:numPr>
        <w:spacing w:line="360" w:lineRule="atLeast"/>
        <w:rPr>
          <w:rFonts w:eastAsia="Times New Roman" w:cs="Times New Roman"/>
          <w:sz w:val="24"/>
          <w:szCs w:val="24"/>
          <w:lang w:eastAsia="fr-FR"/>
        </w:rPr>
      </w:pPr>
      <w:r>
        <w:rPr>
          <w:rFonts w:eastAsia="Times New Roman" w:cs="Times New Roman"/>
          <w:sz w:val="24"/>
          <w:szCs w:val="24"/>
          <w:lang w:eastAsia="fr-FR"/>
        </w:rPr>
        <w:t xml:space="preserve">Les pertes réalisées avant la </w:t>
      </w:r>
      <w:r w:rsidR="005F114C">
        <w:rPr>
          <w:rFonts w:eastAsia="Times New Roman" w:cs="Times New Roman"/>
          <w:sz w:val="24"/>
          <w:szCs w:val="24"/>
          <w:lang w:eastAsia="fr-FR"/>
        </w:rPr>
        <w:t>fusion</w:t>
      </w:r>
      <w:r>
        <w:rPr>
          <w:rFonts w:eastAsia="Times New Roman" w:cs="Times New Roman"/>
          <w:sz w:val="24"/>
          <w:szCs w:val="24"/>
          <w:lang w:eastAsia="fr-FR"/>
        </w:rPr>
        <w:t xml:space="preserve"> par les société</w:t>
      </w:r>
      <w:r w:rsidR="00CC1788">
        <w:rPr>
          <w:rFonts w:eastAsia="Times New Roman" w:cs="Times New Roman"/>
          <w:sz w:val="24"/>
          <w:szCs w:val="24"/>
          <w:lang w:eastAsia="fr-FR"/>
        </w:rPr>
        <w:t>s</w:t>
      </w:r>
      <w:r>
        <w:rPr>
          <w:rFonts w:eastAsia="Times New Roman" w:cs="Times New Roman"/>
          <w:sz w:val="24"/>
          <w:szCs w:val="24"/>
          <w:lang w:eastAsia="fr-FR"/>
        </w:rPr>
        <w:t xml:space="preserve"> remplacées SURVIVENT et SONT UTILISABLES contre les revenus réalisés après la fusion par la « nouvelle » société issue de la fusion.</w:t>
      </w:r>
    </w:p>
    <w:p w14:paraId="273AD65E" w14:textId="77777777" w:rsidR="00CC1788" w:rsidRDefault="00CC1788" w:rsidP="00A72515">
      <w:pPr>
        <w:pStyle w:val="Paragraphedeliste"/>
        <w:numPr>
          <w:ilvl w:val="1"/>
          <w:numId w:val="19"/>
        </w:numPr>
        <w:spacing w:line="360" w:lineRule="atLeast"/>
        <w:rPr>
          <w:rFonts w:eastAsia="Times New Roman" w:cs="Times New Roman"/>
          <w:sz w:val="24"/>
          <w:szCs w:val="24"/>
          <w:lang w:eastAsia="fr-FR"/>
        </w:rPr>
      </w:pPr>
      <w:r>
        <w:rPr>
          <w:rFonts w:eastAsia="Times New Roman" w:cs="Times New Roman"/>
          <w:sz w:val="24"/>
          <w:szCs w:val="24"/>
          <w:lang w:eastAsia="fr-FR"/>
        </w:rPr>
        <w:t>En conservant leurs dates d’échéances respectives</w:t>
      </w:r>
    </w:p>
    <w:p w14:paraId="173E9CE8" w14:textId="77777777" w:rsidR="00CC1788" w:rsidRDefault="00CC1788" w:rsidP="00A72515">
      <w:pPr>
        <w:pStyle w:val="Paragraphedeliste"/>
        <w:numPr>
          <w:ilvl w:val="1"/>
          <w:numId w:val="19"/>
        </w:numPr>
        <w:spacing w:line="360" w:lineRule="atLeast"/>
        <w:rPr>
          <w:rFonts w:eastAsia="Times New Roman" w:cs="Times New Roman"/>
          <w:sz w:val="24"/>
          <w:szCs w:val="24"/>
          <w:lang w:eastAsia="fr-FR"/>
        </w:rPr>
      </w:pPr>
      <w:r>
        <w:rPr>
          <w:rFonts w:eastAsia="Times New Roman" w:cs="Times New Roman"/>
          <w:sz w:val="24"/>
          <w:szCs w:val="24"/>
          <w:lang w:eastAsia="fr-FR"/>
        </w:rPr>
        <w:t>Sous réserve des règles d’acquisition de contrôle</w:t>
      </w:r>
    </w:p>
    <w:p w14:paraId="58163211" w14:textId="77777777" w:rsidR="00887E30" w:rsidRDefault="00887E30" w:rsidP="00CC1788">
      <w:pPr>
        <w:pStyle w:val="Paragraphedeliste"/>
        <w:spacing w:line="240" w:lineRule="auto"/>
        <w:rPr>
          <w:rFonts w:eastAsia="Times New Roman" w:cs="Times New Roman"/>
          <w:sz w:val="24"/>
          <w:szCs w:val="24"/>
          <w:lang w:eastAsia="fr-FR"/>
        </w:rPr>
      </w:pPr>
    </w:p>
    <w:p w14:paraId="668BA272" w14:textId="77777777" w:rsidR="00887E30" w:rsidRPr="000C2C85" w:rsidRDefault="00573EA4" w:rsidP="00CC1788">
      <w:pPr>
        <w:spacing w:line="240" w:lineRule="auto"/>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897856" behindDoc="0" locked="0" layoutInCell="1" allowOverlap="1" wp14:anchorId="15AF5EF0" wp14:editId="03D9E2CD">
                <wp:simplePos x="0" y="0"/>
                <wp:positionH relativeFrom="column">
                  <wp:posOffset>3162300</wp:posOffset>
                </wp:positionH>
                <wp:positionV relativeFrom="paragraph">
                  <wp:posOffset>142875</wp:posOffset>
                </wp:positionV>
                <wp:extent cx="0" cy="2047875"/>
                <wp:effectExtent l="0" t="0" r="19050" b="9525"/>
                <wp:wrapNone/>
                <wp:docPr id="3025" name="Connecteur droit 3025"/>
                <wp:cNvGraphicFramePr/>
                <a:graphic xmlns:a="http://schemas.openxmlformats.org/drawingml/2006/main">
                  <a:graphicData uri="http://schemas.microsoft.com/office/word/2010/wordprocessingShape">
                    <wps:wsp>
                      <wps:cNvCnPr/>
                      <wps:spPr>
                        <a:xfrm>
                          <a:off x="0" y="0"/>
                          <a:ext cx="0" cy="20478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EF441" id="Connecteur droit 3025"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1.25pt" to="24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" strokecolor="black [3040]" strokeweight="1.5pt"/>
            </w:pict>
          </mc:Fallback>
        </mc:AlternateContent>
      </w:r>
      <w:r w:rsidR="00887E30">
        <w:rPr>
          <w:rFonts w:eastAsia="Times New Roman" w:cs="Times New Roman"/>
          <w:noProof/>
          <w:sz w:val="24"/>
          <w:szCs w:val="24"/>
          <w:lang w:eastAsia="fr-CA"/>
        </w:rPr>
        <mc:AlternateContent>
          <mc:Choice Requires="wps">
            <w:drawing>
              <wp:anchor distT="0" distB="0" distL="114300" distR="114300" simplePos="0" relativeHeight="251875328" behindDoc="0" locked="0" layoutInCell="1" allowOverlap="1" wp14:anchorId="58DE7C22" wp14:editId="6A4CFDE3">
                <wp:simplePos x="0" y="0"/>
                <wp:positionH relativeFrom="column">
                  <wp:posOffset>3876040</wp:posOffset>
                </wp:positionH>
                <wp:positionV relativeFrom="paragraph">
                  <wp:posOffset>67945</wp:posOffset>
                </wp:positionV>
                <wp:extent cx="1285875" cy="295275"/>
                <wp:effectExtent l="0" t="0" r="0" b="0"/>
                <wp:wrapNone/>
                <wp:docPr id="539" name="Zone de texte 539"/>
                <wp:cNvGraphicFramePr/>
                <a:graphic xmlns:a="http://schemas.openxmlformats.org/drawingml/2006/main">
                  <a:graphicData uri="http://schemas.microsoft.com/office/word/2010/wordprocessingShape">
                    <wps:wsp>
                      <wps:cNvSpPr txBox="1"/>
                      <wps:spPr>
                        <a:xfrm>
                          <a:off x="0" y="0"/>
                          <a:ext cx="12858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C42F6" w14:textId="77777777" w:rsidR="00270FF9" w:rsidRPr="007C6716" w:rsidRDefault="00270FF9" w:rsidP="00887E30">
                            <w:pPr>
                              <w:rPr>
                                <w:b/>
                                <w:sz w:val="24"/>
                                <w:szCs w:val="24"/>
                              </w:rPr>
                            </w:pPr>
                            <w:r w:rsidRPr="007C6716">
                              <w:rPr>
                                <w:b/>
                                <w:sz w:val="24"/>
                                <w:szCs w:val="24"/>
                              </w:rPr>
                              <w:t>Après la 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DE7C22" id="Zone de texte 539" o:spid="_x0000_s1092" type="#_x0000_t202" style="position:absolute;left:0;text-align:left;margin-left:305.2pt;margin-top:5.35pt;width:101.25pt;height:23.25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" filled="f" stroked="f" strokeweight=".5pt">
                <v:textbox>
                  <w:txbxContent>
                    <w:p w14:paraId="745C42F6" w14:textId="77777777" w:rsidR="00270FF9" w:rsidRPr="007C6716" w:rsidRDefault="00270FF9" w:rsidP="00887E30">
                      <w:pPr>
                        <w:rPr>
                          <w:b/>
                          <w:sz w:val="24"/>
                          <w:szCs w:val="24"/>
                        </w:rPr>
                      </w:pPr>
                      <w:r w:rsidRPr="007C6716">
                        <w:rPr>
                          <w:b/>
                          <w:sz w:val="24"/>
                          <w:szCs w:val="24"/>
                        </w:rPr>
                        <w:t>Après la fusion</w:t>
                      </w:r>
                    </w:p>
                  </w:txbxContent>
                </v:textbox>
              </v:shape>
            </w:pict>
          </mc:Fallback>
        </mc:AlternateContent>
      </w:r>
      <w:r w:rsidR="00887E30">
        <w:rPr>
          <w:rFonts w:eastAsia="Times New Roman" w:cs="Times New Roman"/>
          <w:noProof/>
          <w:sz w:val="24"/>
          <w:szCs w:val="24"/>
          <w:lang w:eastAsia="fr-CA"/>
        </w:rPr>
        <mc:AlternateContent>
          <mc:Choice Requires="wps">
            <w:drawing>
              <wp:anchor distT="0" distB="0" distL="114300" distR="114300" simplePos="0" relativeHeight="251874304" behindDoc="0" locked="0" layoutInCell="1" allowOverlap="1" wp14:anchorId="26B4EFFE" wp14:editId="0667A6CA">
                <wp:simplePos x="0" y="0"/>
                <wp:positionH relativeFrom="column">
                  <wp:posOffset>866140</wp:posOffset>
                </wp:positionH>
                <wp:positionV relativeFrom="paragraph">
                  <wp:posOffset>67945</wp:posOffset>
                </wp:positionV>
                <wp:extent cx="1266825" cy="295275"/>
                <wp:effectExtent l="0" t="0" r="0" b="0"/>
                <wp:wrapNone/>
                <wp:docPr id="540" name="Zone de texte 540"/>
                <wp:cNvGraphicFramePr/>
                <a:graphic xmlns:a="http://schemas.openxmlformats.org/drawingml/2006/main">
                  <a:graphicData uri="http://schemas.microsoft.com/office/word/2010/wordprocessingShape">
                    <wps:wsp>
                      <wps:cNvSpPr txBox="1"/>
                      <wps:spPr>
                        <a:xfrm>
                          <a:off x="0" y="0"/>
                          <a:ext cx="1266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C9B00" w14:textId="77777777" w:rsidR="00270FF9" w:rsidRPr="007C6716" w:rsidRDefault="00270FF9" w:rsidP="00887E30">
                            <w:pPr>
                              <w:jc w:val="left"/>
                              <w:rPr>
                                <w:b/>
                                <w:sz w:val="24"/>
                                <w:szCs w:val="24"/>
                              </w:rPr>
                            </w:pPr>
                            <w:r w:rsidRPr="007C6716">
                              <w:rPr>
                                <w:b/>
                                <w:sz w:val="24"/>
                                <w:szCs w:val="24"/>
                              </w:rPr>
                              <w:t>Avant la 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B4EFFE" id="Zone de texte 540" o:spid="_x0000_s1093" type="#_x0000_t202" style="position:absolute;left:0;text-align:left;margin-left:68.2pt;margin-top:5.35pt;width:99.75pt;height:23.2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" filled="f" stroked="f" strokeweight=".5pt">
                <v:textbox>
                  <w:txbxContent>
                    <w:p w14:paraId="164C9B00" w14:textId="77777777" w:rsidR="00270FF9" w:rsidRPr="007C6716" w:rsidRDefault="00270FF9" w:rsidP="00887E30">
                      <w:pPr>
                        <w:jc w:val="left"/>
                        <w:rPr>
                          <w:b/>
                          <w:sz w:val="24"/>
                          <w:szCs w:val="24"/>
                        </w:rPr>
                      </w:pPr>
                      <w:r w:rsidRPr="007C6716">
                        <w:rPr>
                          <w:b/>
                          <w:sz w:val="24"/>
                          <w:szCs w:val="24"/>
                        </w:rPr>
                        <w:t>Avant la fusion</w:t>
                      </w:r>
                    </w:p>
                  </w:txbxContent>
                </v:textbox>
              </v:shape>
            </w:pict>
          </mc:Fallback>
        </mc:AlternateContent>
      </w:r>
    </w:p>
    <w:p w14:paraId="15E3DB50" w14:textId="77777777" w:rsidR="00887E30" w:rsidRDefault="00887E30" w:rsidP="00887E30">
      <w:pPr>
        <w:pStyle w:val="Sansinterligne"/>
        <w:spacing w:line="276" w:lineRule="auto"/>
      </w:pPr>
    </w:p>
    <w:p w14:paraId="6161551E" w14:textId="77777777" w:rsidR="00887E30" w:rsidRDefault="00887E30" w:rsidP="00887E30">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1881472" behindDoc="0" locked="0" layoutInCell="1" allowOverlap="1" wp14:anchorId="517639BF" wp14:editId="3F922E3A">
                <wp:simplePos x="0" y="0"/>
                <wp:positionH relativeFrom="column">
                  <wp:posOffset>1562100</wp:posOffset>
                </wp:positionH>
                <wp:positionV relativeFrom="paragraph">
                  <wp:posOffset>22225</wp:posOffset>
                </wp:positionV>
                <wp:extent cx="971550" cy="295275"/>
                <wp:effectExtent l="0" t="0" r="0" b="0"/>
                <wp:wrapNone/>
                <wp:docPr id="542" name="Zone de texte 542"/>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9FE79" w14:textId="77777777" w:rsidR="00270FF9" w:rsidRPr="000C2C85" w:rsidRDefault="00270FF9" w:rsidP="00887E30">
                            <w:pPr>
                              <w:jc w:val="center"/>
                              <w:rPr>
                                <w:sz w:val="24"/>
                                <w:szCs w:val="24"/>
                              </w:rPr>
                            </w:pPr>
                            <w:r>
                              <w:rPr>
                                <w:sz w:val="24"/>
                                <w:szCs w:val="24"/>
                              </w:rPr>
                              <w:t>Monsieur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7639BF" id="Zone de texte 542" o:spid="_x0000_s1094" type="#_x0000_t202" style="position:absolute;left:0;text-align:left;margin-left:123pt;margin-top:1.75pt;width:76.5pt;height:23.25p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" filled="f" stroked="f" strokeweight=".5pt">
                <v:textbox>
                  <w:txbxContent>
                    <w:p w14:paraId="05F9FE79" w14:textId="77777777" w:rsidR="00270FF9" w:rsidRPr="000C2C85" w:rsidRDefault="00270FF9" w:rsidP="00887E30">
                      <w:pPr>
                        <w:jc w:val="center"/>
                        <w:rPr>
                          <w:sz w:val="24"/>
                          <w:szCs w:val="24"/>
                        </w:rPr>
                      </w:pPr>
                      <w:r>
                        <w:rPr>
                          <w:sz w:val="24"/>
                          <w:szCs w:val="24"/>
                        </w:rPr>
                        <w:t>Monsieur B</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880448" behindDoc="0" locked="0" layoutInCell="1" allowOverlap="1" wp14:anchorId="660438BD" wp14:editId="4B01AA6A">
                <wp:simplePos x="0" y="0"/>
                <wp:positionH relativeFrom="column">
                  <wp:posOffset>-38100</wp:posOffset>
                </wp:positionH>
                <wp:positionV relativeFrom="paragraph">
                  <wp:posOffset>22225</wp:posOffset>
                </wp:positionV>
                <wp:extent cx="971550" cy="295275"/>
                <wp:effectExtent l="0" t="0" r="0" b="0"/>
                <wp:wrapNone/>
                <wp:docPr id="543" name="Zone de texte 543"/>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4378F" w14:textId="77777777" w:rsidR="00270FF9" w:rsidRPr="000C2C85" w:rsidRDefault="00270FF9" w:rsidP="00887E30">
                            <w:pPr>
                              <w:jc w:val="center"/>
                              <w:rPr>
                                <w:sz w:val="24"/>
                                <w:szCs w:val="24"/>
                              </w:rPr>
                            </w:pPr>
                            <w:r>
                              <w:rPr>
                                <w:sz w:val="24"/>
                                <w:szCs w:val="24"/>
                              </w:rPr>
                              <w:t>Monsieur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0438BD" id="Zone de texte 543" o:spid="_x0000_s1095" type="#_x0000_t202" style="position:absolute;left:0;text-align:left;margin-left:-3pt;margin-top:1.75pt;width:76.5pt;height:23.25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" filled="f" stroked="f" strokeweight=".5pt">
                <v:textbox>
                  <w:txbxContent>
                    <w:p w14:paraId="4AF4378F" w14:textId="77777777" w:rsidR="00270FF9" w:rsidRPr="000C2C85" w:rsidRDefault="00270FF9" w:rsidP="00887E30">
                      <w:pPr>
                        <w:jc w:val="center"/>
                        <w:rPr>
                          <w:sz w:val="24"/>
                          <w:szCs w:val="24"/>
                        </w:rPr>
                      </w:pPr>
                      <w:r>
                        <w:rPr>
                          <w:sz w:val="24"/>
                          <w:szCs w:val="24"/>
                        </w:rPr>
                        <w:t>Monsieur A</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884544" behindDoc="0" locked="0" layoutInCell="1" allowOverlap="1" wp14:anchorId="19F372BC" wp14:editId="2B85620D">
                <wp:simplePos x="0" y="0"/>
                <wp:positionH relativeFrom="column">
                  <wp:posOffset>4572000</wp:posOffset>
                </wp:positionH>
                <wp:positionV relativeFrom="paragraph">
                  <wp:posOffset>22225</wp:posOffset>
                </wp:positionV>
                <wp:extent cx="971550" cy="295275"/>
                <wp:effectExtent l="0" t="0" r="0" b="0"/>
                <wp:wrapNone/>
                <wp:docPr id="2976" name="Zone de texte 2976"/>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7AC87" w14:textId="77777777" w:rsidR="00270FF9" w:rsidRPr="000C2C85" w:rsidRDefault="00270FF9" w:rsidP="00887E30">
                            <w:pPr>
                              <w:jc w:val="center"/>
                              <w:rPr>
                                <w:sz w:val="24"/>
                                <w:szCs w:val="24"/>
                              </w:rPr>
                            </w:pPr>
                            <w:r>
                              <w:rPr>
                                <w:sz w:val="24"/>
                                <w:szCs w:val="24"/>
                              </w:rPr>
                              <w:t>Monsieur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F372BC" id="Zone de texte 2976" o:spid="_x0000_s1096" type="#_x0000_t202" style="position:absolute;left:0;text-align:left;margin-left:5in;margin-top:1.75pt;width:76.5pt;height:23.25pt;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" filled="f" stroked="f" strokeweight=".5pt">
                <v:textbox>
                  <w:txbxContent>
                    <w:p w14:paraId="3CE7AC87" w14:textId="77777777" w:rsidR="00270FF9" w:rsidRPr="000C2C85" w:rsidRDefault="00270FF9" w:rsidP="00887E30">
                      <w:pPr>
                        <w:jc w:val="center"/>
                        <w:rPr>
                          <w:sz w:val="24"/>
                          <w:szCs w:val="24"/>
                        </w:rPr>
                      </w:pPr>
                      <w:r>
                        <w:rPr>
                          <w:sz w:val="24"/>
                          <w:szCs w:val="24"/>
                        </w:rPr>
                        <w:t>Monsieur B</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883520" behindDoc="0" locked="0" layoutInCell="1" allowOverlap="1" wp14:anchorId="370F58B3" wp14:editId="62CAABE8">
                <wp:simplePos x="0" y="0"/>
                <wp:positionH relativeFrom="column">
                  <wp:posOffset>3448050</wp:posOffset>
                </wp:positionH>
                <wp:positionV relativeFrom="paragraph">
                  <wp:posOffset>22225</wp:posOffset>
                </wp:positionV>
                <wp:extent cx="971550" cy="295275"/>
                <wp:effectExtent l="0" t="0" r="0" b="0"/>
                <wp:wrapNone/>
                <wp:docPr id="2977" name="Zone de texte 2977"/>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D50A5" w14:textId="77777777" w:rsidR="00270FF9" w:rsidRPr="000C2C85" w:rsidRDefault="00270FF9" w:rsidP="00887E30">
                            <w:pPr>
                              <w:jc w:val="center"/>
                              <w:rPr>
                                <w:sz w:val="24"/>
                                <w:szCs w:val="24"/>
                              </w:rPr>
                            </w:pPr>
                            <w:r>
                              <w:rPr>
                                <w:sz w:val="24"/>
                                <w:szCs w:val="24"/>
                              </w:rPr>
                              <w:t>Monsieur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0F58B3" id="Zone de texte 2977" o:spid="_x0000_s1097" type="#_x0000_t202" style="position:absolute;left:0;text-align:left;margin-left:271.5pt;margin-top:1.75pt;width:76.5pt;height:23.25pt;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" filled="f" stroked="f" strokeweight=".5pt">
                <v:textbox>
                  <w:txbxContent>
                    <w:p w14:paraId="105D50A5" w14:textId="77777777" w:rsidR="00270FF9" w:rsidRPr="000C2C85" w:rsidRDefault="00270FF9" w:rsidP="00887E30">
                      <w:pPr>
                        <w:jc w:val="center"/>
                        <w:rPr>
                          <w:sz w:val="24"/>
                          <w:szCs w:val="24"/>
                        </w:rPr>
                      </w:pPr>
                      <w:r>
                        <w:rPr>
                          <w:sz w:val="24"/>
                          <w:szCs w:val="24"/>
                        </w:rPr>
                        <w:t>Monsieur A</w:t>
                      </w:r>
                    </w:p>
                  </w:txbxContent>
                </v:textbox>
              </v:shape>
            </w:pict>
          </mc:Fallback>
        </mc:AlternateContent>
      </w:r>
    </w:p>
    <w:p w14:paraId="6E0B3D8E" w14:textId="77777777" w:rsidR="00887E30" w:rsidRDefault="00887E30" w:rsidP="00887E30">
      <w:pPr>
        <w:pStyle w:val="Sansinterligne"/>
        <w:spacing w:line="276" w:lineRule="auto"/>
      </w:pPr>
      <w:r>
        <w:rPr>
          <w:noProof/>
          <w:lang w:eastAsia="fr-CA"/>
        </w:rPr>
        <mc:AlternateContent>
          <mc:Choice Requires="wps">
            <w:drawing>
              <wp:anchor distT="0" distB="0" distL="114300" distR="114300" simplePos="0" relativeHeight="251878400" behindDoc="0" locked="0" layoutInCell="1" allowOverlap="1" wp14:anchorId="1431DE2B" wp14:editId="5824C6E6">
                <wp:simplePos x="0" y="0"/>
                <wp:positionH relativeFrom="column">
                  <wp:posOffset>2038350</wp:posOffset>
                </wp:positionH>
                <wp:positionV relativeFrom="paragraph">
                  <wp:posOffset>144780</wp:posOffset>
                </wp:positionV>
                <wp:extent cx="0" cy="590550"/>
                <wp:effectExtent l="95250" t="0" r="57150" b="57150"/>
                <wp:wrapNone/>
                <wp:docPr id="2981" name="Connecteur droit avec flèche 2981"/>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278B52" id="Connecteur droit avec flèche 2981" o:spid="_x0000_s1026" type="#_x0000_t32" style="position:absolute;margin-left:160.5pt;margin-top:11.4pt;width:0;height:46.5pt;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" strokecolor="black [3040]">
                <v:stroke endarrow="open"/>
              </v:shape>
            </w:pict>
          </mc:Fallback>
        </mc:AlternateContent>
      </w:r>
      <w:r>
        <w:rPr>
          <w:noProof/>
          <w:lang w:eastAsia="fr-CA"/>
        </w:rPr>
        <mc:AlternateContent>
          <mc:Choice Requires="wps">
            <w:drawing>
              <wp:anchor distT="0" distB="0" distL="114300" distR="114300" simplePos="0" relativeHeight="251877376" behindDoc="0" locked="0" layoutInCell="1" allowOverlap="1" wp14:anchorId="15EF5700" wp14:editId="19E94EA1">
                <wp:simplePos x="0" y="0"/>
                <wp:positionH relativeFrom="column">
                  <wp:posOffset>419100</wp:posOffset>
                </wp:positionH>
                <wp:positionV relativeFrom="paragraph">
                  <wp:posOffset>154305</wp:posOffset>
                </wp:positionV>
                <wp:extent cx="0" cy="590550"/>
                <wp:effectExtent l="95250" t="0" r="57150" b="57150"/>
                <wp:wrapNone/>
                <wp:docPr id="2990" name="Connecteur droit avec flèche 2990"/>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915590" id="Connecteur droit avec flèche 2990" o:spid="_x0000_s1026" type="#_x0000_t32" style="position:absolute;margin-left:33pt;margin-top:12.15pt;width:0;height:46.5pt;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" strokecolor="black [3040]">
                <v:stroke endarrow="open"/>
              </v:shape>
            </w:pict>
          </mc:Fallback>
        </mc:AlternateContent>
      </w:r>
      <w:r>
        <w:rPr>
          <w:noProof/>
          <w:lang w:eastAsia="fr-CA"/>
        </w:rPr>
        <mc:AlternateContent>
          <mc:Choice Requires="wps">
            <w:drawing>
              <wp:anchor distT="0" distB="0" distL="114300" distR="114300" simplePos="0" relativeHeight="251882496" behindDoc="0" locked="0" layoutInCell="1" allowOverlap="1" wp14:anchorId="267A2FBC" wp14:editId="38861072">
                <wp:simplePos x="0" y="0"/>
                <wp:positionH relativeFrom="column">
                  <wp:posOffset>4819650</wp:posOffset>
                </wp:positionH>
                <wp:positionV relativeFrom="paragraph">
                  <wp:posOffset>154305</wp:posOffset>
                </wp:positionV>
                <wp:extent cx="0" cy="590550"/>
                <wp:effectExtent l="95250" t="0" r="57150" b="57150"/>
                <wp:wrapNone/>
                <wp:docPr id="2991" name="Connecteur droit avec flèche 2991"/>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7E9484" id="Connecteur droit avec flèche 2991" o:spid="_x0000_s1026" type="#_x0000_t32" style="position:absolute;margin-left:379.5pt;margin-top:12.15pt;width:0;height:46.5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" strokecolor="black [3040]">
                <v:stroke endarrow="open"/>
              </v:shape>
            </w:pict>
          </mc:Fallback>
        </mc:AlternateContent>
      </w:r>
      <w:r>
        <w:rPr>
          <w:noProof/>
          <w:lang w:eastAsia="fr-CA"/>
        </w:rPr>
        <mc:AlternateContent>
          <mc:Choice Requires="wps">
            <w:drawing>
              <wp:anchor distT="0" distB="0" distL="114300" distR="114300" simplePos="0" relativeHeight="251879424" behindDoc="0" locked="0" layoutInCell="1" allowOverlap="1" wp14:anchorId="0A31B464" wp14:editId="2FE2250A">
                <wp:simplePos x="0" y="0"/>
                <wp:positionH relativeFrom="column">
                  <wp:posOffset>4038600</wp:posOffset>
                </wp:positionH>
                <wp:positionV relativeFrom="paragraph">
                  <wp:posOffset>135255</wp:posOffset>
                </wp:positionV>
                <wp:extent cx="0" cy="590550"/>
                <wp:effectExtent l="95250" t="0" r="57150" b="57150"/>
                <wp:wrapNone/>
                <wp:docPr id="2992" name="Connecteur droit avec flèche 2992"/>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08541E" id="Connecteur droit avec flèche 2992" o:spid="_x0000_s1026" type="#_x0000_t32" style="position:absolute;margin-left:318pt;margin-top:10.65pt;width:0;height:46.5pt;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" strokecolor="black [3040]">
                <v:stroke endarrow="open"/>
              </v:shape>
            </w:pict>
          </mc:Fallback>
        </mc:AlternateContent>
      </w:r>
    </w:p>
    <w:p w14:paraId="404572BD" w14:textId="77777777" w:rsidR="00887E30" w:rsidRDefault="00887E30" w:rsidP="00887E30">
      <w:pPr>
        <w:pStyle w:val="Sansinterligne"/>
        <w:spacing w:line="276" w:lineRule="auto"/>
      </w:pPr>
    </w:p>
    <w:p w14:paraId="434F83C4" w14:textId="77777777" w:rsidR="00887E30" w:rsidRDefault="00887E30" w:rsidP="00887E30">
      <w:pPr>
        <w:pStyle w:val="Sansinterligne"/>
        <w:spacing w:line="276" w:lineRule="auto"/>
      </w:pPr>
    </w:p>
    <w:p w14:paraId="5C7EDE80" w14:textId="77777777" w:rsidR="00887E30" w:rsidRDefault="00887E30" w:rsidP="00887E30">
      <w:pPr>
        <w:pStyle w:val="Sansinterligne"/>
        <w:spacing w:line="276" w:lineRule="auto"/>
      </w:pPr>
      <w:r>
        <w:rPr>
          <w:noProof/>
          <w:lang w:eastAsia="fr-CA"/>
        </w:rPr>
        <mc:AlternateContent>
          <mc:Choice Requires="wps">
            <w:drawing>
              <wp:anchor distT="0" distB="0" distL="114300" distR="114300" simplePos="0" relativeHeight="251876352" behindDoc="0" locked="0" layoutInCell="1" allowOverlap="1" wp14:anchorId="11B3B9C4" wp14:editId="36EA5278">
                <wp:simplePos x="0" y="0"/>
                <wp:positionH relativeFrom="column">
                  <wp:posOffset>-200025</wp:posOffset>
                </wp:positionH>
                <wp:positionV relativeFrom="paragraph">
                  <wp:posOffset>91440</wp:posOffset>
                </wp:positionV>
                <wp:extent cx="1200150" cy="781050"/>
                <wp:effectExtent l="0" t="0" r="19050" b="19050"/>
                <wp:wrapNone/>
                <wp:docPr id="2993" name="Rectangle 2993"/>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147BC" w14:textId="77777777" w:rsidR="00270FF9" w:rsidRPr="007C6716" w:rsidRDefault="00270FF9" w:rsidP="00887E30">
                            <w:pPr>
                              <w:jc w:val="center"/>
                              <w:rPr>
                                <w:color w:val="000000" w:themeColor="text1"/>
                                <w:sz w:val="22"/>
                                <w14:textOutline w14:w="0" w14:cap="rnd" w14:cmpd="sng" w14:algn="ctr">
                                  <w14:solidFill>
                                    <w14:schemeClr w14:val="tx1"/>
                                  </w14:solidFill>
                                  <w14:prstDash w14:val="solid"/>
                                  <w14:bevel/>
                                </w14:textOutline>
                              </w:rPr>
                            </w:pPr>
                            <w:r w:rsidRPr="007C6716">
                              <w:rPr>
                                <w:color w:val="000000" w:themeColor="text1"/>
                                <w:sz w:val="22"/>
                                <w14:textOutline w14:w="0" w14:cap="rnd" w14:cmpd="sng" w14:algn="ctr">
                                  <w14:solidFill>
                                    <w14:schemeClr w14:val="tx1"/>
                                  </w14:solidFill>
                                  <w14:prstDash w14:val="solid"/>
                                  <w14:bevel/>
                                </w14:textOutline>
                              </w:rPr>
                              <w:t>A inc.</w:t>
                            </w:r>
                          </w:p>
                          <w:p w14:paraId="4749F361" w14:textId="77777777" w:rsidR="00270FF9" w:rsidRPr="007C6716" w:rsidRDefault="00270FF9" w:rsidP="00887E30">
                            <w:pPr>
                              <w:jc w:val="center"/>
                              <w:rPr>
                                <w:b/>
                                <w:i/>
                                <w:color w:val="000000" w:themeColor="text1"/>
                                <w:sz w:val="22"/>
                                <w14:textOutline w14:w="0" w14:cap="rnd" w14:cmpd="sng" w14:algn="ctr">
                                  <w14:solidFill>
                                    <w14:schemeClr w14:val="tx1"/>
                                  </w14:solidFill>
                                  <w14:prstDash w14:val="solid"/>
                                  <w14:bevel/>
                                </w14:textOutline>
                              </w:rPr>
                            </w:pPr>
                            <w:r w:rsidRPr="007C6716">
                              <w:rPr>
                                <w:b/>
                                <w:i/>
                                <w:color w:val="000000" w:themeColor="text1"/>
                                <w:sz w:val="22"/>
                                <w14:textOutline w14:w="0" w14:cap="rnd" w14:cmpd="sng" w14:algn="ctr">
                                  <w14:solidFill>
                                    <w14:schemeClr w14:val="tx1"/>
                                  </w14:solidFill>
                                  <w14:prstDash w14:val="solid"/>
                                  <w14:bevel/>
                                </w14:textOutline>
                              </w:rPr>
                              <w:t>Solde de pertes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3B9C4" id="Rectangle 2993" o:spid="_x0000_s1098" style="position:absolute;left:0;text-align:left;margin-left:-15.75pt;margin-top:7.2pt;width:94.5pt;height:6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" filled="f" strokecolor="black [3213]" strokeweight=".25pt">
                <v:textbox>
                  <w:txbxContent>
                    <w:p w14:paraId="75A147BC" w14:textId="77777777" w:rsidR="00270FF9" w:rsidRPr="007C6716" w:rsidRDefault="00270FF9" w:rsidP="00887E30">
                      <w:pPr>
                        <w:jc w:val="center"/>
                        <w:rPr>
                          <w:color w:val="000000" w:themeColor="text1"/>
                          <w:sz w:val="22"/>
                          <w14:textOutline w14:w="0" w14:cap="rnd" w14:cmpd="sng" w14:algn="ctr">
                            <w14:solidFill>
                              <w14:schemeClr w14:val="tx1"/>
                            </w14:solidFill>
                            <w14:prstDash w14:val="solid"/>
                            <w14:bevel/>
                          </w14:textOutline>
                        </w:rPr>
                      </w:pPr>
                      <w:r w:rsidRPr="007C6716">
                        <w:rPr>
                          <w:color w:val="000000" w:themeColor="text1"/>
                          <w:sz w:val="22"/>
                          <w14:textOutline w14:w="0" w14:cap="rnd" w14:cmpd="sng" w14:algn="ctr">
                            <w14:solidFill>
                              <w14:schemeClr w14:val="tx1"/>
                            </w14:solidFill>
                            <w14:prstDash w14:val="solid"/>
                            <w14:bevel/>
                          </w14:textOutline>
                        </w:rPr>
                        <w:t>A inc.</w:t>
                      </w:r>
                    </w:p>
                    <w:p w14:paraId="4749F361" w14:textId="77777777" w:rsidR="00270FF9" w:rsidRPr="007C6716" w:rsidRDefault="00270FF9" w:rsidP="00887E30">
                      <w:pPr>
                        <w:jc w:val="center"/>
                        <w:rPr>
                          <w:b/>
                          <w:i/>
                          <w:color w:val="000000" w:themeColor="text1"/>
                          <w:sz w:val="22"/>
                          <w14:textOutline w14:w="0" w14:cap="rnd" w14:cmpd="sng" w14:algn="ctr">
                            <w14:solidFill>
                              <w14:schemeClr w14:val="tx1"/>
                            </w14:solidFill>
                            <w14:prstDash w14:val="solid"/>
                            <w14:bevel/>
                          </w14:textOutline>
                        </w:rPr>
                      </w:pPr>
                      <w:r w:rsidRPr="007C6716">
                        <w:rPr>
                          <w:b/>
                          <w:i/>
                          <w:color w:val="000000" w:themeColor="text1"/>
                          <w:sz w:val="22"/>
                          <w14:textOutline w14:w="0" w14:cap="rnd" w14:cmpd="sng" w14:algn="ctr">
                            <w14:solidFill>
                              <w14:schemeClr w14:val="tx1"/>
                            </w14:solidFill>
                            <w14:prstDash w14:val="solid"/>
                            <w14:bevel/>
                          </w14:textOutline>
                        </w:rPr>
                        <w:t>Solde de pertes</w:t>
                      </w:r>
                    </w:p>
                  </w:txbxContent>
                </v:textbox>
              </v:rect>
            </w:pict>
          </mc:Fallback>
        </mc:AlternateContent>
      </w:r>
      <w:r>
        <w:rPr>
          <w:noProof/>
          <w:lang w:eastAsia="fr-CA"/>
        </w:rPr>
        <mc:AlternateContent>
          <mc:Choice Requires="wps">
            <w:drawing>
              <wp:anchor distT="0" distB="0" distL="114300" distR="114300" simplePos="0" relativeHeight="251885568" behindDoc="0" locked="0" layoutInCell="1" allowOverlap="1" wp14:anchorId="566A9D42" wp14:editId="531FDABF">
                <wp:simplePos x="0" y="0"/>
                <wp:positionH relativeFrom="column">
                  <wp:posOffset>1466850</wp:posOffset>
                </wp:positionH>
                <wp:positionV relativeFrom="paragraph">
                  <wp:posOffset>91440</wp:posOffset>
                </wp:positionV>
                <wp:extent cx="1200150" cy="781050"/>
                <wp:effectExtent l="0" t="0" r="19050" b="19050"/>
                <wp:wrapNone/>
                <wp:docPr id="2994" name="Rectangle 2994"/>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0A063" w14:textId="77777777" w:rsidR="00270FF9" w:rsidRPr="007C6716" w:rsidRDefault="00270FF9" w:rsidP="00887E30">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B</w:t>
                            </w:r>
                            <w:r w:rsidRPr="007C6716">
                              <w:rPr>
                                <w:color w:val="000000" w:themeColor="text1"/>
                                <w:sz w:val="22"/>
                                <w14:textOutline w14:w="0" w14:cap="rnd" w14:cmpd="sng" w14:algn="ctr">
                                  <w14:solidFill>
                                    <w14:schemeClr w14:val="tx1"/>
                                  </w14:solidFill>
                                  <w14:prstDash w14:val="solid"/>
                                  <w14:bevel/>
                                </w14:textOutline>
                              </w:rPr>
                              <w:t xml:space="preserve"> inc.</w:t>
                            </w:r>
                          </w:p>
                          <w:p w14:paraId="4D15D619" w14:textId="77777777" w:rsidR="00270FF9" w:rsidRPr="007C6716" w:rsidRDefault="00270FF9" w:rsidP="00887E30">
                            <w:pPr>
                              <w:jc w:val="center"/>
                              <w:rPr>
                                <w:b/>
                                <w:i/>
                                <w:color w:val="000000" w:themeColor="text1"/>
                                <w:sz w:val="22"/>
                                <w14:textOutline w14:w="0" w14:cap="rnd" w14:cmpd="sng" w14:algn="ctr">
                                  <w14:solidFill>
                                    <w14:schemeClr w14:val="tx1"/>
                                  </w14:solidFill>
                                  <w14:prstDash w14:val="solid"/>
                                  <w14:bevel/>
                                </w14:textOutline>
                              </w:rPr>
                            </w:pPr>
                            <w:r w:rsidRPr="007C6716">
                              <w:rPr>
                                <w:b/>
                                <w:i/>
                                <w:color w:val="000000" w:themeColor="text1"/>
                                <w:sz w:val="22"/>
                                <w14:textOutline w14:w="0" w14:cap="rnd" w14:cmpd="sng" w14:algn="ctr">
                                  <w14:solidFill>
                                    <w14:schemeClr w14:val="tx1"/>
                                  </w14:solidFill>
                                  <w14:prstDash w14:val="solid"/>
                                  <w14:bevel/>
                                </w14:textOutline>
                              </w:rPr>
                              <w:t>Solde de pertes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A9D42" id="Rectangle 2994" o:spid="_x0000_s1099" style="position:absolute;left:0;text-align:left;margin-left:115.5pt;margin-top:7.2pt;width:94.5pt;height:6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" filled="f" strokecolor="black [3213]" strokeweight=".25pt">
                <v:textbox>
                  <w:txbxContent>
                    <w:p w14:paraId="6200A063" w14:textId="77777777" w:rsidR="00270FF9" w:rsidRPr="007C6716" w:rsidRDefault="00270FF9" w:rsidP="00887E30">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B</w:t>
                      </w:r>
                      <w:r w:rsidRPr="007C6716">
                        <w:rPr>
                          <w:color w:val="000000" w:themeColor="text1"/>
                          <w:sz w:val="22"/>
                          <w14:textOutline w14:w="0" w14:cap="rnd" w14:cmpd="sng" w14:algn="ctr">
                            <w14:solidFill>
                              <w14:schemeClr w14:val="tx1"/>
                            </w14:solidFill>
                            <w14:prstDash w14:val="solid"/>
                            <w14:bevel/>
                          </w14:textOutline>
                        </w:rPr>
                        <w:t xml:space="preserve"> inc.</w:t>
                      </w:r>
                    </w:p>
                    <w:p w14:paraId="4D15D619" w14:textId="77777777" w:rsidR="00270FF9" w:rsidRPr="007C6716" w:rsidRDefault="00270FF9" w:rsidP="00887E30">
                      <w:pPr>
                        <w:jc w:val="center"/>
                        <w:rPr>
                          <w:b/>
                          <w:i/>
                          <w:color w:val="000000" w:themeColor="text1"/>
                          <w:sz w:val="22"/>
                          <w14:textOutline w14:w="0" w14:cap="rnd" w14:cmpd="sng" w14:algn="ctr">
                            <w14:solidFill>
                              <w14:schemeClr w14:val="tx1"/>
                            </w14:solidFill>
                            <w14:prstDash w14:val="solid"/>
                            <w14:bevel/>
                          </w14:textOutline>
                        </w:rPr>
                      </w:pPr>
                      <w:r w:rsidRPr="007C6716">
                        <w:rPr>
                          <w:b/>
                          <w:i/>
                          <w:color w:val="000000" w:themeColor="text1"/>
                          <w:sz w:val="22"/>
                          <w14:textOutline w14:w="0" w14:cap="rnd" w14:cmpd="sng" w14:algn="ctr">
                            <w14:solidFill>
                              <w14:schemeClr w14:val="tx1"/>
                            </w14:solidFill>
                            <w14:prstDash w14:val="solid"/>
                            <w14:bevel/>
                          </w14:textOutline>
                        </w:rPr>
                        <w:t>Solde de pertes</w:t>
                      </w:r>
                    </w:p>
                  </w:txbxContent>
                </v:textbox>
              </v:rect>
            </w:pict>
          </mc:Fallback>
        </mc:AlternateContent>
      </w:r>
      <w:r>
        <w:rPr>
          <w:noProof/>
          <w:lang w:eastAsia="fr-CA"/>
        </w:rPr>
        <mc:AlternateContent>
          <mc:Choice Requires="wps">
            <w:drawing>
              <wp:anchor distT="0" distB="0" distL="114300" distR="114300" simplePos="0" relativeHeight="251886592" behindDoc="0" locked="0" layoutInCell="1" allowOverlap="1" wp14:anchorId="0817AF33" wp14:editId="0FA8FAE4">
                <wp:simplePos x="0" y="0"/>
                <wp:positionH relativeFrom="column">
                  <wp:posOffset>3790950</wp:posOffset>
                </wp:positionH>
                <wp:positionV relativeFrom="paragraph">
                  <wp:posOffset>91440</wp:posOffset>
                </wp:positionV>
                <wp:extent cx="1200150" cy="742950"/>
                <wp:effectExtent l="0" t="0" r="19050" b="19050"/>
                <wp:wrapNone/>
                <wp:docPr id="2995" name="Rectangle 2995"/>
                <wp:cNvGraphicFramePr/>
                <a:graphic xmlns:a="http://schemas.openxmlformats.org/drawingml/2006/main">
                  <a:graphicData uri="http://schemas.microsoft.com/office/word/2010/wordprocessingShape">
                    <wps:wsp>
                      <wps:cNvSpPr/>
                      <wps:spPr>
                        <a:xfrm>
                          <a:off x="0" y="0"/>
                          <a:ext cx="1200150" cy="742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C8A6F" w14:textId="77777777" w:rsidR="00270FF9" w:rsidRPr="007C6716" w:rsidRDefault="00270FF9" w:rsidP="00887E30">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AB</w:t>
                            </w:r>
                            <w:r w:rsidRPr="007C6716">
                              <w:rPr>
                                <w:color w:val="000000" w:themeColor="text1"/>
                                <w:sz w:val="22"/>
                                <w14:textOutline w14:w="0" w14:cap="rnd" w14:cmpd="sng" w14:algn="ctr">
                                  <w14:solidFill>
                                    <w14:schemeClr w14:val="tx1"/>
                                  </w14:solidFill>
                                  <w14:prstDash w14:val="solid"/>
                                  <w14:bevel/>
                                </w14:textOutline>
                              </w:rPr>
                              <w:t xml:space="preserve"> inc.</w:t>
                            </w:r>
                          </w:p>
                          <w:p w14:paraId="65C78BA7" w14:textId="77777777" w:rsidR="00270FF9" w:rsidRDefault="00270FF9" w:rsidP="00887E30">
                            <w:pPr>
                              <w:jc w:val="center"/>
                              <w:rPr>
                                <w:b/>
                                <w:i/>
                                <w:color w:val="000000" w:themeColor="text1"/>
                                <w:sz w:val="22"/>
                                <w14:textOutline w14:w="0" w14:cap="rnd" w14:cmpd="sng" w14:algn="ctr">
                                  <w14:solidFill>
                                    <w14:schemeClr w14:val="tx1"/>
                                  </w14:solidFill>
                                  <w14:prstDash w14:val="solid"/>
                                  <w14:bevel/>
                                </w14:textOutline>
                              </w:rPr>
                            </w:pPr>
                            <w:r w:rsidRPr="007C6716">
                              <w:rPr>
                                <w:b/>
                                <w:i/>
                                <w:color w:val="000000" w:themeColor="text1"/>
                                <w:sz w:val="22"/>
                                <w14:textOutline w14:w="0" w14:cap="rnd" w14:cmpd="sng" w14:algn="ctr">
                                  <w14:solidFill>
                                    <w14:schemeClr w14:val="tx1"/>
                                  </w14:solidFill>
                                  <w14:prstDash w14:val="solid"/>
                                  <w14:bevel/>
                                </w14:textOutline>
                              </w:rPr>
                              <w:t>Solde de pertes</w:t>
                            </w:r>
                            <w:r>
                              <w:rPr>
                                <w:b/>
                                <w:i/>
                                <w:color w:val="000000" w:themeColor="text1"/>
                                <w:sz w:val="22"/>
                                <w14:textOutline w14:w="0" w14:cap="rnd" w14:cmpd="sng" w14:algn="ctr">
                                  <w14:solidFill>
                                    <w14:schemeClr w14:val="tx1"/>
                                  </w14:solidFill>
                                  <w14:prstDash w14:val="solid"/>
                                  <w14:bevel/>
                                </w14:textOutline>
                              </w:rPr>
                              <w:t xml:space="preserve"> +</w:t>
                            </w:r>
                          </w:p>
                          <w:p w14:paraId="334582E0" w14:textId="77777777" w:rsidR="00270FF9" w:rsidRPr="007C6716" w:rsidRDefault="00270FF9" w:rsidP="00887E30">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Solde de pertes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7AF33" id="Rectangle 2995" o:spid="_x0000_s1100" style="position:absolute;left:0;text-align:left;margin-left:298.5pt;margin-top:7.2pt;width:94.5pt;height:58.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" filled="f" strokecolor="black [3213]" strokeweight=".25pt">
                <v:textbox>
                  <w:txbxContent>
                    <w:p w14:paraId="362C8A6F" w14:textId="77777777" w:rsidR="00270FF9" w:rsidRPr="007C6716" w:rsidRDefault="00270FF9" w:rsidP="00887E30">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AB</w:t>
                      </w:r>
                      <w:r w:rsidRPr="007C6716">
                        <w:rPr>
                          <w:color w:val="000000" w:themeColor="text1"/>
                          <w:sz w:val="22"/>
                          <w14:textOutline w14:w="0" w14:cap="rnd" w14:cmpd="sng" w14:algn="ctr">
                            <w14:solidFill>
                              <w14:schemeClr w14:val="tx1"/>
                            </w14:solidFill>
                            <w14:prstDash w14:val="solid"/>
                            <w14:bevel/>
                          </w14:textOutline>
                        </w:rPr>
                        <w:t xml:space="preserve"> inc.</w:t>
                      </w:r>
                    </w:p>
                    <w:p w14:paraId="65C78BA7" w14:textId="77777777" w:rsidR="00270FF9" w:rsidRDefault="00270FF9" w:rsidP="00887E30">
                      <w:pPr>
                        <w:jc w:val="center"/>
                        <w:rPr>
                          <w:b/>
                          <w:i/>
                          <w:color w:val="000000" w:themeColor="text1"/>
                          <w:sz w:val="22"/>
                          <w14:textOutline w14:w="0" w14:cap="rnd" w14:cmpd="sng" w14:algn="ctr">
                            <w14:solidFill>
                              <w14:schemeClr w14:val="tx1"/>
                            </w14:solidFill>
                            <w14:prstDash w14:val="solid"/>
                            <w14:bevel/>
                          </w14:textOutline>
                        </w:rPr>
                      </w:pPr>
                      <w:r w:rsidRPr="007C6716">
                        <w:rPr>
                          <w:b/>
                          <w:i/>
                          <w:color w:val="000000" w:themeColor="text1"/>
                          <w:sz w:val="22"/>
                          <w14:textOutline w14:w="0" w14:cap="rnd" w14:cmpd="sng" w14:algn="ctr">
                            <w14:solidFill>
                              <w14:schemeClr w14:val="tx1"/>
                            </w14:solidFill>
                            <w14:prstDash w14:val="solid"/>
                            <w14:bevel/>
                          </w14:textOutline>
                        </w:rPr>
                        <w:t>Solde de pertes</w:t>
                      </w:r>
                      <w:r>
                        <w:rPr>
                          <w:b/>
                          <w:i/>
                          <w:color w:val="000000" w:themeColor="text1"/>
                          <w:sz w:val="22"/>
                          <w14:textOutline w14:w="0" w14:cap="rnd" w14:cmpd="sng" w14:algn="ctr">
                            <w14:solidFill>
                              <w14:schemeClr w14:val="tx1"/>
                            </w14:solidFill>
                            <w14:prstDash w14:val="solid"/>
                            <w14:bevel/>
                          </w14:textOutline>
                        </w:rPr>
                        <w:t xml:space="preserve"> +</w:t>
                      </w:r>
                    </w:p>
                    <w:p w14:paraId="334582E0" w14:textId="77777777" w:rsidR="00270FF9" w:rsidRPr="007C6716" w:rsidRDefault="00270FF9" w:rsidP="00887E30">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Solde de pertes</w:t>
                      </w:r>
                    </w:p>
                  </w:txbxContent>
                </v:textbox>
              </v:rect>
            </w:pict>
          </mc:Fallback>
        </mc:AlternateContent>
      </w:r>
    </w:p>
    <w:p w14:paraId="0A2ACEB6" w14:textId="77777777" w:rsidR="00887E30" w:rsidRDefault="00887E30" w:rsidP="00887E30">
      <w:pPr>
        <w:pStyle w:val="Sansinterligne"/>
        <w:spacing w:line="276" w:lineRule="auto"/>
      </w:pPr>
    </w:p>
    <w:p w14:paraId="2748D969" w14:textId="77777777" w:rsidR="00887E30" w:rsidRDefault="00887E30" w:rsidP="00887E30">
      <w:pPr>
        <w:pStyle w:val="Sansinterligne"/>
        <w:spacing w:line="276" w:lineRule="auto"/>
      </w:pPr>
    </w:p>
    <w:p w14:paraId="30C95AF3" w14:textId="77777777" w:rsidR="00887E30" w:rsidRPr="00BC0A8E" w:rsidRDefault="00887E30" w:rsidP="00887E30">
      <w:pPr>
        <w:pStyle w:val="Sansinterligne"/>
        <w:spacing w:line="276" w:lineRule="auto"/>
      </w:pPr>
    </w:p>
    <w:p w14:paraId="37B2F2E5" w14:textId="77777777" w:rsidR="00887E30" w:rsidRDefault="00887E30" w:rsidP="00887E30">
      <w:pPr>
        <w:pStyle w:val="Paragraphedeliste"/>
        <w:spacing w:line="360" w:lineRule="atLeast"/>
        <w:rPr>
          <w:rFonts w:eastAsia="Times New Roman" w:cs="Times New Roman"/>
          <w:sz w:val="24"/>
          <w:szCs w:val="24"/>
          <w:lang w:eastAsia="fr-FR"/>
        </w:rPr>
      </w:pPr>
    </w:p>
    <w:p w14:paraId="671D1421" w14:textId="77777777" w:rsidR="00BC0A8E" w:rsidRPr="00BC0A8E" w:rsidRDefault="00BC0A8E" w:rsidP="00A72515">
      <w:pPr>
        <w:pStyle w:val="Paragraphedeliste"/>
        <w:numPr>
          <w:ilvl w:val="0"/>
          <w:numId w:val="19"/>
        </w:numPr>
        <w:spacing w:line="360" w:lineRule="atLeast"/>
        <w:rPr>
          <w:rFonts w:eastAsia="Times New Roman" w:cs="Times New Roman"/>
          <w:sz w:val="24"/>
          <w:szCs w:val="24"/>
          <w:lang w:eastAsia="fr-FR"/>
        </w:rPr>
      </w:pPr>
      <w:r>
        <w:rPr>
          <w:rFonts w:eastAsia="Times New Roman" w:cs="Times New Roman"/>
          <w:sz w:val="24"/>
          <w:szCs w:val="24"/>
          <w:lang w:eastAsia="fr-FR"/>
        </w:rPr>
        <w:t xml:space="preserve">Les pertes réalisées par la </w:t>
      </w:r>
      <w:r w:rsidR="00887E30">
        <w:rPr>
          <w:rFonts w:eastAsia="Times New Roman" w:cs="Times New Roman"/>
          <w:sz w:val="24"/>
          <w:szCs w:val="24"/>
          <w:lang w:eastAsia="fr-FR"/>
        </w:rPr>
        <w:t>« </w:t>
      </w:r>
      <w:r>
        <w:rPr>
          <w:rFonts w:eastAsia="Times New Roman" w:cs="Times New Roman"/>
          <w:sz w:val="24"/>
          <w:szCs w:val="24"/>
          <w:lang w:eastAsia="fr-FR"/>
        </w:rPr>
        <w:t>nouvelle</w:t>
      </w:r>
      <w:r w:rsidR="00887E30">
        <w:rPr>
          <w:rFonts w:eastAsia="Times New Roman" w:cs="Times New Roman"/>
          <w:sz w:val="24"/>
          <w:szCs w:val="24"/>
          <w:lang w:eastAsia="fr-FR"/>
        </w:rPr>
        <w:t> »</w:t>
      </w:r>
      <w:r>
        <w:rPr>
          <w:rFonts w:eastAsia="Times New Roman" w:cs="Times New Roman"/>
          <w:sz w:val="24"/>
          <w:szCs w:val="24"/>
          <w:lang w:eastAsia="fr-FR"/>
        </w:rPr>
        <w:t xml:space="preserve"> société issue de la fusion ne </w:t>
      </w:r>
      <w:r w:rsidR="007C6716">
        <w:rPr>
          <w:rFonts w:eastAsia="Times New Roman" w:cs="Times New Roman"/>
          <w:sz w:val="24"/>
          <w:szCs w:val="24"/>
          <w:lang w:eastAsia="fr-FR"/>
        </w:rPr>
        <w:t>peuvent pas être reportées dans les années d’imposition des sociétés remplacées d’avant-fusion.</w:t>
      </w:r>
    </w:p>
    <w:p w14:paraId="619A2721" w14:textId="77777777" w:rsidR="00BC0A8E" w:rsidRPr="00BC0A8E" w:rsidRDefault="00BC0A8E" w:rsidP="00CC1788">
      <w:pPr>
        <w:pStyle w:val="Sansinterligne"/>
      </w:pPr>
    </w:p>
    <w:p w14:paraId="71DC0177" w14:textId="77777777" w:rsidR="007C6716" w:rsidRPr="000C2C85" w:rsidRDefault="00573EA4" w:rsidP="00CC1788">
      <w:pPr>
        <w:spacing w:line="240" w:lineRule="auto"/>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899904" behindDoc="0" locked="0" layoutInCell="1" allowOverlap="1" wp14:anchorId="60ADBB9E" wp14:editId="04037E7C">
                <wp:simplePos x="0" y="0"/>
                <wp:positionH relativeFrom="column">
                  <wp:posOffset>3162300</wp:posOffset>
                </wp:positionH>
                <wp:positionV relativeFrom="paragraph">
                  <wp:posOffset>140970</wp:posOffset>
                </wp:positionV>
                <wp:extent cx="0" cy="2047875"/>
                <wp:effectExtent l="0" t="0" r="19050" b="9525"/>
                <wp:wrapNone/>
                <wp:docPr id="3026" name="Connecteur droit 3026"/>
                <wp:cNvGraphicFramePr/>
                <a:graphic xmlns:a="http://schemas.openxmlformats.org/drawingml/2006/main">
                  <a:graphicData uri="http://schemas.microsoft.com/office/word/2010/wordprocessingShape">
                    <wps:wsp>
                      <wps:cNvCnPr/>
                      <wps:spPr>
                        <a:xfrm>
                          <a:off x="0" y="0"/>
                          <a:ext cx="0" cy="20478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355D3" id="Connecteur droit 3026"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1.1pt" to="249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" strokecolor="black [3040]" strokeweight="1.5pt"/>
            </w:pict>
          </mc:Fallback>
        </mc:AlternateContent>
      </w:r>
      <w:r w:rsidR="007C6716">
        <w:rPr>
          <w:rFonts w:eastAsia="Times New Roman" w:cs="Times New Roman"/>
          <w:noProof/>
          <w:sz w:val="24"/>
          <w:szCs w:val="24"/>
          <w:lang w:eastAsia="fr-CA"/>
        </w:rPr>
        <mc:AlternateContent>
          <mc:Choice Requires="wps">
            <w:drawing>
              <wp:anchor distT="0" distB="0" distL="114300" distR="114300" simplePos="0" relativeHeight="251848704" behindDoc="0" locked="0" layoutInCell="1" allowOverlap="1" wp14:anchorId="1518059C" wp14:editId="559BEBBE">
                <wp:simplePos x="0" y="0"/>
                <wp:positionH relativeFrom="column">
                  <wp:posOffset>3876040</wp:posOffset>
                </wp:positionH>
                <wp:positionV relativeFrom="paragraph">
                  <wp:posOffset>67945</wp:posOffset>
                </wp:positionV>
                <wp:extent cx="1285875" cy="295275"/>
                <wp:effectExtent l="0" t="0" r="0" b="0"/>
                <wp:wrapNone/>
                <wp:docPr id="2959" name="Zone de texte 2959"/>
                <wp:cNvGraphicFramePr/>
                <a:graphic xmlns:a="http://schemas.openxmlformats.org/drawingml/2006/main">
                  <a:graphicData uri="http://schemas.microsoft.com/office/word/2010/wordprocessingShape">
                    <wps:wsp>
                      <wps:cNvSpPr txBox="1"/>
                      <wps:spPr>
                        <a:xfrm>
                          <a:off x="0" y="0"/>
                          <a:ext cx="12858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0C056" w14:textId="77777777" w:rsidR="00270FF9" w:rsidRPr="007C6716" w:rsidRDefault="00270FF9" w:rsidP="007C6716">
                            <w:pPr>
                              <w:rPr>
                                <w:b/>
                                <w:sz w:val="24"/>
                                <w:szCs w:val="24"/>
                              </w:rPr>
                            </w:pPr>
                            <w:r w:rsidRPr="007C6716">
                              <w:rPr>
                                <w:b/>
                                <w:sz w:val="24"/>
                                <w:szCs w:val="24"/>
                              </w:rPr>
                              <w:t>Après la 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18059C" id="Zone de texte 2959" o:spid="_x0000_s1101" type="#_x0000_t202" style="position:absolute;left:0;text-align:left;margin-left:305.2pt;margin-top:5.35pt;width:101.25pt;height:23.25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" filled="f" stroked="f" strokeweight=".5pt">
                <v:textbox>
                  <w:txbxContent>
                    <w:p w14:paraId="6CA0C056" w14:textId="77777777" w:rsidR="00270FF9" w:rsidRPr="007C6716" w:rsidRDefault="00270FF9" w:rsidP="007C6716">
                      <w:pPr>
                        <w:rPr>
                          <w:b/>
                          <w:sz w:val="24"/>
                          <w:szCs w:val="24"/>
                        </w:rPr>
                      </w:pPr>
                      <w:r w:rsidRPr="007C6716">
                        <w:rPr>
                          <w:b/>
                          <w:sz w:val="24"/>
                          <w:szCs w:val="24"/>
                        </w:rPr>
                        <w:t>Après la fusion</w:t>
                      </w:r>
                    </w:p>
                  </w:txbxContent>
                </v:textbox>
              </v:shape>
            </w:pict>
          </mc:Fallback>
        </mc:AlternateContent>
      </w:r>
      <w:r w:rsidR="007C6716">
        <w:rPr>
          <w:rFonts w:eastAsia="Times New Roman" w:cs="Times New Roman"/>
          <w:noProof/>
          <w:sz w:val="24"/>
          <w:szCs w:val="24"/>
          <w:lang w:eastAsia="fr-CA"/>
        </w:rPr>
        <mc:AlternateContent>
          <mc:Choice Requires="wps">
            <w:drawing>
              <wp:anchor distT="0" distB="0" distL="114300" distR="114300" simplePos="0" relativeHeight="251847680" behindDoc="0" locked="0" layoutInCell="1" allowOverlap="1" wp14:anchorId="59AFA918" wp14:editId="42F6EC17">
                <wp:simplePos x="0" y="0"/>
                <wp:positionH relativeFrom="column">
                  <wp:posOffset>866140</wp:posOffset>
                </wp:positionH>
                <wp:positionV relativeFrom="paragraph">
                  <wp:posOffset>67945</wp:posOffset>
                </wp:positionV>
                <wp:extent cx="1266825" cy="295275"/>
                <wp:effectExtent l="0" t="0" r="0" b="0"/>
                <wp:wrapNone/>
                <wp:docPr id="2960" name="Zone de texte 2960"/>
                <wp:cNvGraphicFramePr/>
                <a:graphic xmlns:a="http://schemas.openxmlformats.org/drawingml/2006/main">
                  <a:graphicData uri="http://schemas.microsoft.com/office/word/2010/wordprocessingShape">
                    <wps:wsp>
                      <wps:cNvSpPr txBox="1"/>
                      <wps:spPr>
                        <a:xfrm>
                          <a:off x="0" y="0"/>
                          <a:ext cx="1266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1ABFE" w14:textId="77777777" w:rsidR="00270FF9" w:rsidRPr="007C6716" w:rsidRDefault="00270FF9" w:rsidP="007C6716">
                            <w:pPr>
                              <w:jc w:val="left"/>
                              <w:rPr>
                                <w:b/>
                                <w:sz w:val="24"/>
                                <w:szCs w:val="24"/>
                              </w:rPr>
                            </w:pPr>
                            <w:r w:rsidRPr="007C6716">
                              <w:rPr>
                                <w:b/>
                                <w:sz w:val="24"/>
                                <w:szCs w:val="24"/>
                              </w:rPr>
                              <w:t>Avant la 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AFA918" id="Zone de texte 2960" o:spid="_x0000_s1102" type="#_x0000_t202" style="position:absolute;left:0;text-align:left;margin-left:68.2pt;margin-top:5.35pt;width:99.75pt;height:23.25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" filled="f" stroked="f" strokeweight=".5pt">
                <v:textbox>
                  <w:txbxContent>
                    <w:p w14:paraId="7F31ABFE" w14:textId="77777777" w:rsidR="00270FF9" w:rsidRPr="007C6716" w:rsidRDefault="00270FF9" w:rsidP="007C6716">
                      <w:pPr>
                        <w:jc w:val="left"/>
                        <w:rPr>
                          <w:b/>
                          <w:sz w:val="24"/>
                          <w:szCs w:val="24"/>
                        </w:rPr>
                      </w:pPr>
                      <w:r w:rsidRPr="007C6716">
                        <w:rPr>
                          <w:b/>
                          <w:sz w:val="24"/>
                          <w:szCs w:val="24"/>
                        </w:rPr>
                        <w:t>Avant la fusion</w:t>
                      </w:r>
                    </w:p>
                  </w:txbxContent>
                </v:textbox>
              </v:shape>
            </w:pict>
          </mc:Fallback>
        </mc:AlternateContent>
      </w:r>
    </w:p>
    <w:p w14:paraId="20312253" w14:textId="77777777" w:rsidR="007C6716" w:rsidRDefault="007C6716" w:rsidP="007C6716">
      <w:pPr>
        <w:pStyle w:val="Sansinterligne"/>
        <w:spacing w:line="276" w:lineRule="auto"/>
      </w:pPr>
    </w:p>
    <w:p w14:paraId="17FE99CE" w14:textId="77777777" w:rsidR="007C6716" w:rsidRDefault="007C6716" w:rsidP="007C6716">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1860992" behindDoc="0" locked="0" layoutInCell="1" allowOverlap="1" wp14:anchorId="15CBF730" wp14:editId="4CD6B531">
                <wp:simplePos x="0" y="0"/>
                <wp:positionH relativeFrom="column">
                  <wp:posOffset>1562100</wp:posOffset>
                </wp:positionH>
                <wp:positionV relativeFrom="paragraph">
                  <wp:posOffset>22225</wp:posOffset>
                </wp:positionV>
                <wp:extent cx="971550" cy="295275"/>
                <wp:effectExtent l="0" t="0" r="0" b="0"/>
                <wp:wrapNone/>
                <wp:docPr id="532" name="Zone de texte 532"/>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224CB" w14:textId="77777777" w:rsidR="00270FF9" w:rsidRPr="000C2C85" w:rsidRDefault="00270FF9" w:rsidP="007C6716">
                            <w:pPr>
                              <w:jc w:val="center"/>
                              <w:rPr>
                                <w:sz w:val="24"/>
                                <w:szCs w:val="24"/>
                              </w:rPr>
                            </w:pPr>
                            <w:r>
                              <w:rPr>
                                <w:sz w:val="24"/>
                                <w:szCs w:val="24"/>
                              </w:rPr>
                              <w:t>Monsieur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CBF730" id="Zone de texte 532" o:spid="_x0000_s1103" type="#_x0000_t202" style="position:absolute;left:0;text-align:left;margin-left:123pt;margin-top:1.75pt;width:76.5pt;height:23.25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" filled="f" stroked="f" strokeweight=".5pt">
                <v:textbox>
                  <w:txbxContent>
                    <w:p w14:paraId="300224CB" w14:textId="77777777" w:rsidR="00270FF9" w:rsidRPr="000C2C85" w:rsidRDefault="00270FF9" w:rsidP="007C6716">
                      <w:pPr>
                        <w:jc w:val="center"/>
                        <w:rPr>
                          <w:sz w:val="24"/>
                          <w:szCs w:val="24"/>
                        </w:rPr>
                      </w:pPr>
                      <w:r>
                        <w:rPr>
                          <w:sz w:val="24"/>
                          <w:szCs w:val="24"/>
                        </w:rPr>
                        <w:t>Monsieur B</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858944" behindDoc="0" locked="0" layoutInCell="1" allowOverlap="1" wp14:anchorId="63F200F3" wp14:editId="561B568C">
                <wp:simplePos x="0" y="0"/>
                <wp:positionH relativeFrom="column">
                  <wp:posOffset>-38100</wp:posOffset>
                </wp:positionH>
                <wp:positionV relativeFrom="paragraph">
                  <wp:posOffset>22225</wp:posOffset>
                </wp:positionV>
                <wp:extent cx="971550" cy="295275"/>
                <wp:effectExtent l="0" t="0" r="0" b="0"/>
                <wp:wrapNone/>
                <wp:docPr id="531" name="Zone de texte 531"/>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DEFDB" w14:textId="77777777" w:rsidR="00270FF9" w:rsidRPr="000C2C85" w:rsidRDefault="00270FF9" w:rsidP="007C6716">
                            <w:pPr>
                              <w:jc w:val="center"/>
                              <w:rPr>
                                <w:sz w:val="24"/>
                                <w:szCs w:val="24"/>
                              </w:rPr>
                            </w:pPr>
                            <w:r>
                              <w:rPr>
                                <w:sz w:val="24"/>
                                <w:szCs w:val="24"/>
                              </w:rPr>
                              <w:t>Monsieur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F200F3" id="Zone de texte 531" o:spid="_x0000_s1104" type="#_x0000_t202" style="position:absolute;left:0;text-align:left;margin-left:-3pt;margin-top:1.75pt;width:76.5pt;height:23.25pt;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" filled="f" stroked="f" strokeweight=".5pt">
                <v:textbox>
                  <w:txbxContent>
                    <w:p w14:paraId="044DEFDB" w14:textId="77777777" w:rsidR="00270FF9" w:rsidRPr="000C2C85" w:rsidRDefault="00270FF9" w:rsidP="007C6716">
                      <w:pPr>
                        <w:jc w:val="center"/>
                        <w:rPr>
                          <w:sz w:val="24"/>
                          <w:szCs w:val="24"/>
                        </w:rPr>
                      </w:pPr>
                      <w:r>
                        <w:rPr>
                          <w:sz w:val="24"/>
                          <w:szCs w:val="24"/>
                        </w:rPr>
                        <w:t>Monsieur A</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867136" behindDoc="0" locked="0" layoutInCell="1" allowOverlap="1" wp14:anchorId="71D424C1" wp14:editId="7292EF87">
                <wp:simplePos x="0" y="0"/>
                <wp:positionH relativeFrom="column">
                  <wp:posOffset>4572000</wp:posOffset>
                </wp:positionH>
                <wp:positionV relativeFrom="paragraph">
                  <wp:posOffset>22225</wp:posOffset>
                </wp:positionV>
                <wp:extent cx="971550" cy="295275"/>
                <wp:effectExtent l="0" t="0" r="0" b="0"/>
                <wp:wrapNone/>
                <wp:docPr id="535" name="Zone de texte 535"/>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31254" w14:textId="77777777" w:rsidR="00270FF9" w:rsidRPr="000C2C85" w:rsidRDefault="00270FF9" w:rsidP="007C6716">
                            <w:pPr>
                              <w:jc w:val="center"/>
                              <w:rPr>
                                <w:sz w:val="24"/>
                                <w:szCs w:val="24"/>
                              </w:rPr>
                            </w:pPr>
                            <w:r>
                              <w:rPr>
                                <w:sz w:val="24"/>
                                <w:szCs w:val="24"/>
                              </w:rPr>
                              <w:t>Monsieur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D424C1" id="Zone de texte 535" o:spid="_x0000_s1105" type="#_x0000_t202" style="position:absolute;left:0;text-align:left;margin-left:5in;margin-top:1.75pt;width:76.5pt;height:23.25pt;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" filled="f" stroked="f" strokeweight=".5pt">
                <v:textbox>
                  <w:txbxContent>
                    <w:p w14:paraId="76A31254" w14:textId="77777777" w:rsidR="00270FF9" w:rsidRPr="000C2C85" w:rsidRDefault="00270FF9" w:rsidP="007C6716">
                      <w:pPr>
                        <w:jc w:val="center"/>
                        <w:rPr>
                          <w:sz w:val="24"/>
                          <w:szCs w:val="24"/>
                        </w:rPr>
                      </w:pPr>
                      <w:r>
                        <w:rPr>
                          <w:sz w:val="24"/>
                          <w:szCs w:val="24"/>
                        </w:rPr>
                        <w:t>Monsieur B</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865088" behindDoc="0" locked="0" layoutInCell="1" allowOverlap="1" wp14:anchorId="09FC1225" wp14:editId="2650D1E9">
                <wp:simplePos x="0" y="0"/>
                <wp:positionH relativeFrom="column">
                  <wp:posOffset>3448050</wp:posOffset>
                </wp:positionH>
                <wp:positionV relativeFrom="paragraph">
                  <wp:posOffset>22225</wp:posOffset>
                </wp:positionV>
                <wp:extent cx="971550" cy="295275"/>
                <wp:effectExtent l="0" t="0" r="0" b="0"/>
                <wp:wrapNone/>
                <wp:docPr id="534" name="Zone de texte 534"/>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AB3CC" w14:textId="77777777" w:rsidR="00270FF9" w:rsidRPr="000C2C85" w:rsidRDefault="00270FF9" w:rsidP="007C6716">
                            <w:pPr>
                              <w:jc w:val="center"/>
                              <w:rPr>
                                <w:sz w:val="24"/>
                                <w:szCs w:val="24"/>
                              </w:rPr>
                            </w:pPr>
                            <w:r>
                              <w:rPr>
                                <w:sz w:val="24"/>
                                <w:szCs w:val="24"/>
                              </w:rPr>
                              <w:t>Monsieur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FC1225" id="Zone de texte 534" o:spid="_x0000_s1106" type="#_x0000_t202" style="position:absolute;left:0;text-align:left;margin-left:271.5pt;margin-top:1.75pt;width:76.5pt;height:23.25pt;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" filled="f" stroked="f" strokeweight=".5pt">
                <v:textbox>
                  <w:txbxContent>
                    <w:p w14:paraId="36BAB3CC" w14:textId="77777777" w:rsidR="00270FF9" w:rsidRPr="000C2C85" w:rsidRDefault="00270FF9" w:rsidP="007C6716">
                      <w:pPr>
                        <w:jc w:val="center"/>
                        <w:rPr>
                          <w:sz w:val="24"/>
                          <w:szCs w:val="24"/>
                        </w:rPr>
                      </w:pPr>
                      <w:r>
                        <w:rPr>
                          <w:sz w:val="24"/>
                          <w:szCs w:val="24"/>
                        </w:rPr>
                        <w:t>Monsieur A</w:t>
                      </w:r>
                    </w:p>
                  </w:txbxContent>
                </v:textbox>
              </v:shape>
            </w:pict>
          </mc:Fallback>
        </mc:AlternateContent>
      </w:r>
    </w:p>
    <w:p w14:paraId="1D5F2A89" w14:textId="77777777" w:rsidR="007C6716" w:rsidRDefault="007C6716" w:rsidP="007C6716">
      <w:pPr>
        <w:pStyle w:val="Sansinterligne"/>
        <w:spacing w:line="276" w:lineRule="auto"/>
      </w:pPr>
      <w:r>
        <w:rPr>
          <w:noProof/>
          <w:lang w:eastAsia="fr-CA"/>
        </w:rPr>
        <mc:AlternateContent>
          <mc:Choice Requires="wps">
            <w:drawing>
              <wp:anchor distT="0" distB="0" distL="114300" distR="114300" simplePos="0" relativeHeight="251855872" behindDoc="0" locked="0" layoutInCell="1" allowOverlap="1" wp14:anchorId="0591A187" wp14:editId="3EEE6F44">
                <wp:simplePos x="0" y="0"/>
                <wp:positionH relativeFrom="column">
                  <wp:posOffset>2038350</wp:posOffset>
                </wp:positionH>
                <wp:positionV relativeFrom="paragraph">
                  <wp:posOffset>144780</wp:posOffset>
                </wp:positionV>
                <wp:extent cx="0" cy="590550"/>
                <wp:effectExtent l="95250" t="0" r="57150" b="57150"/>
                <wp:wrapNone/>
                <wp:docPr id="2975" name="Connecteur droit avec flèche 2975"/>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947C94" id="Connecteur droit avec flèche 2975" o:spid="_x0000_s1026" type="#_x0000_t32" style="position:absolute;margin-left:160.5pt;margin-top:11.4pt;width:0;height:46.5pt;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" strokecolor="black [3040]">
                <v:stroke endarrow="open"/>
              </v:shape>
            </w:pict>
          </mc:Fallback>
        </mc:AlternateContent>
      </w:r>
      <w:r>
        <w:rPr>
          <w:noProof/>
          <w:lang w:eastAsia="fr-CA"/>
        </w:rPr>
        <mc:AlternateContent>
          <mc:Choice Requires="wps">
            <w:drawing>
              <wp:anchor distT="0" distB="0" distL="114300" distR="114300" simplePos="0" relativeHeight="251854848" behindDoc="0" locked="0" layoutInCell="1" allowOverlap="1" wp14:anchorId="5C2F5885" wp14:editId="1F63D7D6">
                <wp:simplePos x="0" y="0"/>
                <wp:positionH relativeFrom="column">
                  <wp:posOffset>419100</wp:posOffset>
                </wp:positionH>
                <wp:positionV relativeFrom="paragraph">
                  <wp:posOffset>154305</wp:posOffset>
                </wp:positionV>
                <wp:extent cx="0" cy="590550"/>
                <wp:effectExtent l="95250" t="0" r="57150" b="57150"/>
                <wp:wrapNone/>
                <wp:docPr id="524" name="Connecteur droit avec flèche 524"/>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7E304F" id="Connecteur droit avec flèche 524" o:spid="_x0000_s1026" type="#_x0000_t32" style="position:absolute;margin-left:33pt;margin-top:12.15pt;width:0;height:46.5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" strokecolor="black [3040]">
                <v:stroke endarrow="open"/>
              </v:shape>
            </w:pict>
          </mc:Fallback>
        </mc:AlternateContent>
      </w:r>
      <w:r>
        <w:rPr>
          <w:noProof/>
          <w:lang w:eastAsia="fr-CA"/>
        </w:rPr>
        <mc:AlternateContent>
          <mc:Choice Requires="wps">
            <w:drawing>
              <wp:anchor distT="0" distB="0" distL="114300" distR="114300" simplePos="0" relativeHeight="251863040" behindDoc="0" locked="0" layoutInCell="1" allowOverlap="1" wp14:anchorId="545BE756" wp14:editId="64C6A9BA">
                <wp:simplePos x="0" y="0"/>
                <wp:positionH relativeFrom="column">
                  <wp:posOffset>4819650</wp:posOffset>
                </wp:positionH>
                <wp:positionV relativeFrom="paragraph">
                  <wp:posOffset>154305</wp:posOffset>
                </wp:positionV>
                <wp:extent cx="0" cy="590550"/>
                <wp:effectExtent l="95250" t="0" r="57150" b="57150"/>
                <wp:wrapNone/>
                <wp:docPr id="533" name="Connecteur droit avec flèche 533"/>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19B60F" id="Connecteur droit avec flèche 533" o:spid="_x0000_s1026" type="#_x0000_t32" style="position:absolute;margin-left:379.5pt;margin-top:12.15pt;width:0;height:46.5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" strokecolor="black [3040]">
                <v:stroke endarrow="open"/>
              </v:shape>
            </w:pict>
          </mc:Fallback>
        </mc:AlternateContent>
      </w:r>
      <w:r>
        <w:rPr>
          <w:noProof/>
          <w:lang w:eastAsia="fr-CA"/>
        </w:rPr>
        <mc:AlternateContent>
          <mc:Choice Requires="wps">
            <w:drawing>
              <wp:anchor distT="0" distB="0" distL="114300" distR="114300" simplePos="0" relativeHeight="251856896" behindDoc="0" locked="0" layoutInCell="1" allowOverlap="1" wp14:anchorId="346A3C75" wp14:editId="6A9E1FF4">
                <wp:simplePos x="0" y="0"/>
                <wp:positionH relativeFrom="column">
                  <wp:posOffset>4038600</wp:posOffset>
                </wp:positionH>
                <wp:positionV relativeFrom="paragraph">
                  <wp:posOffset>135255</wp:posOffset>
                </wp:positionV>
                <wp:extent cx="0" cy="590550"/>
                <wp:effectExtent l="95250" t="0" r="57150" b="57150"/>
                <wp:wrapNone/>
                <wp:docPr id="2961" name="Connecteur droit avec flèche 2961"/>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067BEB" id="Connecteur droit avec flèche 2961" o:spid="_x0000_s1026" type="#_x0000_t32" style="position:absolute;margin-left:318pt;margin-top:10.65pt;width:0;height:46.5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" strokecolor="black [3040]">
                <v:stroke endarrow="open"/>
              </v:shape>
            </w:pict>
          </mc:Fallback>
        </mc:AlternateContent>
      </w:r>
    </w:p>
    <w:p w14:paraId="66EF942C" w14:textId="77777777" w:rsidR="007C6716" w:rsidRDefault="007C6716" w:rsidP="007C6716">
      <w:pPr>
        <w:pStyle w:val="Sansinterligne"/>
        <w:spacing w:line="276" w:lineRule="auto"/>
      </w:pPr>
    </w:p>
    <w:p w14:paraId="101443FD" w14:textId="77777777" w:rsidR="007C6716" w:rsidRDefault="007C6716" w:rsidP="007C6716">
      <w:pPr>
        <w:pStyle w:val="Sansinterligne"/>
        <w:spacing w:line="276" w:lineRule="auto"/>
      </w:pPr>
    </w:p>
    <w:p w14:paraId="7480F8E1" w14:textId="77777777" w:rsidR="007C6716" w:rsidRDefault="007C6716" w:rsidP="007C6716">
      <w:pPr>
        <w:pStyle w:val="Sansinterligne"/>
        <w:spacing w:line="276" w:lineRule="auto"/>
      </w:pPr>
      <w:r>
        <w:rPr>
          <w:noProof/>
          <w:lang w:eastAsia="fr-CA"/>
        </w:rPr>
        <mc:AlternateContent>
          <mc:Choice Requires="wps">
            <w:drawing>
              <wp:anchor distT="0" distB="0" distL="114300" distR="114300" simplePos="0" relativeHeight="251851776" behindDoc="0" locked="0" layoutInCell="1" allowOverlap="1" wp14:anchorId="4F3CD078" wp14:editId="6B167CF5">
                <wp:simplePos x="0" y="0"/>
                <wp:positionH relativeFrom="column">
                  <wp:posOffset>-200025</wp:posOffset>
                </wp:positionH>
                <wp:positionV relativeFrom="paragraph">
                  <wp:posOffset>91440</wp:posOffset>
                </wp:positionV>
                <wp:extent cx="1200150" cy="781050"/>
                <wp:effectExtent l="0" t="0" r="19050" b="19050"/>
                <wp:wrapNone/>
                <wp:docPr id="2964" name="Rectangle 2964"/>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0CB40" w14:textId="77777777" w:rsidR="00270FF9" w:rsidRPr="007C6716" w:rsidRDefault="00270FF9" w:rsidP="007C6716">
                            <w:pPr>
                              <w:jc w:val="center"/>
                              <w:rPr>
                                <w:color w:val="000000" w:themeColor="text1"/>
                                <w:sz w:val="22"/>
                                <w14:textOutline w14:w="0" w14:cap="rnd" w14:cmpd="sng" w14:algn="ctr">
                                  <w14:solidFill>
                                    <w14:schemeClr w14:val="tx1"/>
                                  </w14:solidFill>
                                  <w14:prstDash w14:val="solid"/>
                                  <w14:bevel/>
                                </w14:textOutline>
                              </w:rPr>
                            </w:pPr>
                            <w:r w:rsidRPr="007C6716">
                              <w:rPr>
                                <w:color w:val="000000" w:themeColor="text1"/>
                                <w:sz w:val="22"/>
                                <w14:textOutline w14:w="0" w14:cap="rnd" w14:cmpd="sng" w14:algn="ctr">
                                  <w14:solidFill>
                                    <w14:schemeClr w14:val="tx1"/>
                                  </w14:solidFill>
                                  <w14:prstDash w14:val="solid"/>
                                  <w14:bevel/>
                                </w14:textOutline>
                              </w:rPr>
                              <w:t>A inc.</w:t>
                            </w:r>
                          </w:p>
                          <w:p w14:paraId="50223F26" w14:textId="77777777" w:rsidR="00270FF9" w:rsidRPr="007C6716" w:rsidRDefault="00270FF9" w:rsidP="007C6716">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CD078" id="Rectangle 2964" o:spid="_x0000_s1107" style="position:absolute;left:0;text-align:left;margin-left:-15.75pt;margin-top:7.2pt;width:94.5pt;height:6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" filled="f" strokecolor="black [3213]" strokeweight=".25pt">
                <v:textbox>
                  <w:txbxContent>
                    <w:p w14:paraId="4720CB40" w14:textId="77777777" w:rsidR="00270FF9" w:rsidRPr="007C6716" w:rsidRDefault="00270FF9" w:rsidP="007C6716">
                      <w:pPr>
                        <w:jc w:val="center"/>
                        <w:rPr>
                          <w:color w:val="000000" w:themeColor="text1"/>
                          <w:sz w:val="22"/>
                          <w14:textOutline w14:w="0" w14:cap="rnd" w14:cmpd="sng" w14:algn="ctr">
                            <w14:solidFill>
                              <w14:schemeClr w14:val="tx1"/>
                            </w14:solidFill>
                            <w14:prstDash w14:val="solid"/>
                            <w14:bevel/>
                          </w14:textOutline>
                        </w:rPr>
                      </w:pPr>
                      <w:r w:rsidRPr="007C6716">
                        <w:rPr>
                          <w:color w:val="000000" w:themeColor="text1"/>
                          <w:sz w:val="22"/>
                          <w14:textOutline w14:w="0" w14:cap="rnd" w14:cmpd="sng" w14:algn="ctr">
                            <w14:solidFill>
                              <w14:schemeClr w14:val="tx1"/>
                            </w14:solidFill>
                            <w14:prstDash w14:val="solid"/>
                            <w14:bevel/>
                          </w14:textOutline>
                        </w:rPr>
                        <w:t>A inc.</w:t>
                      </w:r>
                    </w:p>
                    <w:p w14:paraId="50223F26" w14:textId="77777777" w:rsidR="00270FF9" w:rsidRPr="007C6716" w:rsidRDefault="00270FF9" w:rsidP="007C6716">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txbxContent>
                </v:textbox>
              </v:rect>
            </w:pict>
          </mc:Fallback>
        </mc:AlternateContent>
      </w:r>
      <w:r>
        <w:rPr>
          <w:noProof/>
          <w:lang w:eastAsia="fr-CA"/>
        </w:rPr>
        <mc:AlternateContent>
          <mc:Choice Requires="wps">
            <w:drawing>
              <wp:anchor distT="0" distB="0" distL="114300" distR="114300" simplePos="0" relativeHeight="251869184" behindDoc="0" locked="0" layoutInCell="1" allowOverlap="1" wp14:anchorId="58C4BC63" wp14:editId="0E7C05B3">
                <wp:simplePos x="0" y="0"/>
                <wp:positionH relativeFrom="column">
                  <wp:posOffset>1466850</wp:posOffset>
                </wp:positionH>
                <wp:positionV relativeFrom="paragraph">
                  <wp:posOffset>91440</wp:posOffset>
                </wp:positionV>
                <wp:extent cx="1200150" cy="781050"/>
                <wp:effectExtent l="0" t="0" r="19050" b="19050"/>
                <wp:wrapNone/>
                <wp:docPr id="536" name="Rectangle 536"/>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F6DF4" w14:textId="77777777" w:rsidR="00270FF9" w:rsidRPr="007C6716" w:rsidRDefault="00270FF9" w:rsidP="007C6716">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B</w:t>
                            </w:r>
                            <w:r w:rsidRPr="007C6716">
                              <w:rPr>
                                <w:color w:val="000000" w:themeColor="text1"/>
                                <w:sz w:val="22"/>
                                <w14:textOutline w14:w="0" w14:cap="rnd" w14:cmpd="sng" w14:algn="ctr">
                                  <w14:solidFill>
                                    <w14:schemeClr w14:val="tx1"/>
                                  </w14:solidFill>
                                  <w14:prstDash w14:val="solid"/>
                                  <w14:bevel/>
                                </w14:textOutline>
                              </w:rPr>
                              <w:t xml:space="preserve"> inc.</w:t>
                            </w:r>
                          </w:p>
                          <w:p w14:paraId="6A4A1CCE" w14:textId="77777777" w:rsidR="00270FF9" w:rsidRPr="007C6716" w:rsidRDefault="00270FF9" w:rsidP="007C6716">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4BC63" id="Rectangle 536" o:spid="_x0000_s1108" style="position:absolute;left:0;text-align:left;margin-left:115.5pt;margin-top:7.2pt;width:94.5pt;height:6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" filled="f" strokecolor="black [3213]" strokeweight=".25pt">
                <v:textbox>
                  <w:txbxContent>
                    <w:p w14:paraId="679F6DF4" w14:textId="77777777" w:rsidR="00270FF9" w:rsidRPr="007C6716" w:rsidRDefault="00270FF9" w:rsidP="007C6716">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B</w:t>
                      </w:r>
                      <w:r w:rsidRPr="007C6716">
                        <w:rPr>
                          <w:color w:val="000000" w:themeColor="text1"/>
                          <w:sz w:val="22"/>
                          <w14:textOutline w14:w="0" w14:cap="rnd" w14:cmpd="sng" w14:algn="ctr">
                            <w14:solidFill>
                              <w14:schemeClr w14:val="tx1"/>
                            </w14:solidFill>
                            <w14:prstDash w14:val="solid"/>
                            <w14:bevel/>
                          </w14:textOutline>
                        </w:rPr>
                        <w:t xml:space="preserve"> inc.</w:t>
                      </w:r>
                    </w:p>
                    <w:p w14:paraId="6A4A1CCE" w14:textId="77777777" w:rsidR="00270FF9" w:rsidRPr="007C6716" w:rsidRDefault="00270FF9" w:rsidP="007C6716">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txbxContent>
                </v:textbox>
              </v:rect>
            </w:pict>
          </mc:Fallback>
        </mc:AlternateContent>
      </w:r>
      <w:r>
        <w:rPr>
          <w:noProof/>
          <w:lang w:eastAsia="fr-CA"/>
        </w:rPr>
        <mc:AlternateContent>
          <mc:Choice Requires="wps">
            <w:drawing>
              <wp:anchor distT="0" distB="0" distL="114300" distR="114300" simplePos="0" relativeHeight="251871232" behindDoc="0" locked="0" layoutInCell="1" allowOverlap="1" wp14:anchorId="46F34E70" wp14:editId="7F14F12E">
                <wp:simplePos x="0" y="0"/>
                <wp:positionH relativeFrom="column">
                  <wp:posOffset>3790950</wp:posOffset>
                </wp:positionH>
                <wp:positionV relativeFrom="paragraph">
                  <wp:posOffset>91440</wp:posOffset>
                </wp:positionV>
                <wp:extent cx="1200150" cy="742950"/>
                <wp:effectExtent l="0" t="0" r="19050" b="19050"/>
                <wp:wrapNone/>
                <wp:docPr id="537" name="Rectangle 537"/>
                <wp:cNvGraphicFramePr/>
                <a:graphic xmlns:a="http://schemas.openxmlformats.org/drawingml/2006/main">
                  <a:graphicData uri="http://schemas.microsoft.com/office/word/2010/wordprocessingShape">
                    <wps:wsp>
                      <wps:cNvSpPr/>
                      <wps:spPr>
                        <a:xfrm>
                          <a:off x="0" y="0"/>
                          <a:ext cx="1200150" cy="742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FE67F" w14:textId="77777777" w:rsidR="00270FF9" w:rsidRPr="007C6716" w:rsidRDefault="00270FF9" w:rsidP="007C6716">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AB</w:t>
                            </w:r>
                            <w:r w:rsidRPr="007C6716">
                              <w:rPr>
                                <w:color w:val="000000" w:themeColor="text1"/>
                                <w:sz w:val="22"/>
                                <w14:textOutline w14:w="0" w14:cap="rnd" w14:cmpd="sng" w14:algn="ctr">
                                  <w14:solidFill>
                                    <w14:schemeClr w14:val="tx1"/>
                                  </w14:solidFill>
                                  <w14:prstDash w14:val="solid"/>
                                  <w14:bevel/>
                                </w14:textOutline>
                              </w:rPr>
                              <w:t xml:space="preserve"> inc.</w:t>
                            </w:r>
                          </w:p>
                          <w:p w14:paraId="397A498A" w14:textId="77777777" w:rsidR="00270FF9" w:rsidRDefault="00270FF9" w:rsidP="00573EA4">
                            <w:pPr>
                              <w:rPr>
                                <w:b/>
                                <w:i/>
                                <w:color w:val="000000" w:themeColor="text1"/>
                                <w:sz w:val="22"/>
                                <w14:textOutline w14:w="0" w14:cap="rnd" w14:cmpd="sng" w14:algn="ctr">
                                  <w14:solidFill>
                                    <w14:schemeClr w14:val="tx1"/>
                                  </w14:solidFill>
                                  <w14:prstDash w14:val="solid"/>
                                  <w14:bevel/>
                                </w14:textOutline>
                              </w:rPr>
                            </w:pPr>
                          </w:p>
                          <w:p w14:paraId="2363FDD7" w14:textId="77777777" w:rsidR="00270FF9" w:rsidRPr="007C6716" w:rsidRDefault="00270FF9" w:rsidP="007C6716">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perte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34E70" id="Rectangle 537" o:spid="_x0000_s1109" style="position:absolute;left:0;text-align:left;margin-left:298.5pt;margin-top:7.2pt;width:94.5pt;height:5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" filled="f" strokecolor="black [3213]" strokeweight=".25pt">
                <v:textbox>
                  <w:txbxContent>
                    <w:p w14:paraId="073FE67F" w14:textId="77777777" w:rsidR="00270FF9" w:rsidRPr="007C6716" w:rsidRDefault="00270FF9" w:rsidP="007C6716">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AB</w:t>
                      </w:r>
                      <w:r w:rsidRPr="007C6716">
                        <w:rPr>
                          <w:color w:val="000000" w:themeColor="text1"/>
                          <w:sz w:val="22"/>
                          <w14:textOutline w14:w="0" w14:cap="rnd" w14:cmpd="sng" w14:algn="ctr">
                            <w14:solidFill>
                              <w14:schemeClr w14:val="tx1"/>
                            </w14:solidFill>
                            <w14:prstDash w14:val="solid"/>
                            <w14:bevel/>
                          </w14:textOutline>
                        </w:rPr>
                        <w:t xml:space="preserve"> inc.</w:t>
                      </w:r>
                    </w:p>
                    <w:p w14:paraId="397A498A" w14:textId="77777777" w:rsidR="00270FF9" w:rsidRDefault="00270FF9" w:rsidP="00573EA4">
                      <w:pPr>
                        <w:rPr>
                          <w:b/>
                          <w:i/>
                          <w:color w:val="000000" w:themeColor="text1"/>
                          <w:sz w:val="22"/>
                          <w14:textOutline w14:w="0" w14:cap="rnd" w14:cmpd="sng" w14:algn="ctr">
                            <w14:solidFill>
                              <w14:schemeClr w14:val="tx1"/>
                            </w14:solidFill>
                            <w14:prstDash w14:val="solid"/>
                            <w14:bevel/>
                          </w14:textOutline>
                        </w:rPr>
                      </w:pPr>
                    </w:p>
                    <w:p w14:paraId="2363FDD7" w14:textId="77777777" w:rsidR="00270FF9" w:rsidRPr="007C6716" w:rsidRDefault="00270FF9" w:rsidP="007C6716">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perte</w:t>
                      </w:r>
                    </w:p>
                  </w:txbxContent>
                </v:textbox>
              </v:rect>
            </w:pict>
          </mc:Fallback>
        </mc:AlternateContent>
      </w:r>
    </w:p>
    <w:p w14:paraId="12D8C3E1" w14:textId="77777777" w:rsidR="007C6716" w:rsidRDefault="007C6716" w:rsidP="007C6716">
      <w:pPr>
        <w:pStyle w:val="Sansinterligne"/>
        <w:spacing w:line="276" w:lineRule="auto"/>
      </w:pPr>
    </w:p>
    <w:p w14:paraId="20DF5732" w14:textId="77777777" w:rsidR="007C6716" w:rsidRDefault="007C6716" w:rsidP="007C6716">
      <w:pPr>
        <w:pStyle w:val="Sansinterligne"/>
        <w:spacing w:line="276" w:lineRule="auto"/>
      </w:pPr>
    </w:p>
    <w:p w14:paraId="3320E571" w14:textId="77777777" w:rsidR="000B51D9" w:rsidRDefault="000B51D9" w:rsidP="00BC0A8E">
      <w:pPr>
        <w:pStyle w:val="Sansinterligne"/>
        <w:spacing w:line="276" w:lineRule="auto"/>
      </w:pPr>
    </w:p>
    <w:p w14:paraId="100EF672" w14:textId="77777777" w:rsidR="000B51D9" w:rsidRDefault="00573EA4" w:rsidP="00BC0A8E">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1889664" behindDoc="0" locked="0" layoutInCell="1" allowOverlap="1" wp14:anchorId="61757163" wp14:editId="718BD095">
                <wp:simplePos x="0" y="0"/>
                <wp:positionH relativeFrom="column">
                  <wp:posOffset>2590800</wp:posOffset>
                </wp:positionH>
                <wp:positionV relativeFrom="paragraph">
                  <wp:posOffset>96520</wp:posOffset>
                </wp:positionV>
                <wp:extent cx="1447800" cy="295275"/>
                <wp:effectExtent l="0" t="0" r="0" b="0"/>
                <wp:wrapNone/>
                <wp:docPr id="2997" name="Zone de texte 2997"/>
                <wp:cNvGraphicFramePr/>
                <a:graphic xmlns:a="http://schemas.openxmlformats.org/drawingml/2006/main">
                  <a:graphicData uri="http://schemas.microsoft.com/office/word/2010/wordprocessingShape">
                    <wps:wsp>
                      <wps:cNvSpPr txBox="1"/>
                      <wps:spPr>
                        <a:xfrm>
                          <a:off x="0" y="0"/>
                          <a:ext cx="1447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2E0378" w14:textId="77777777" w:rsidR="00270FF9" w:rsidRPr="00887E30" w:rsidRDefault="00270FF9" w:rsidP="00887E30">
                            <w:pPr>
                              <w:jc w:val="center"/>
                              <w:rPr>
                                <w:b/>
                                <w:i/>
                                <w:sz w:val="24"/>
                                <w:szCs w:val="24"/>
                              </w:rPr>
                            </w:pPr>
                            <w:r w:rsidRPr="00887E30">
                              <w:rPr>
                                <w:b/>
                                <w:i/>
                                <w:sz w:val="24"/>
                                <w:szCs w:val="24"/>
                              </w:rPr>
                              <w:t>« Contre 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757163" id="Zone de texte 2997" o:spid="_x0000_s1110" type="#_x0000_t202" style="position:absolute;left:0;text-align:left;margin-left:204pt;margin-top:7.6pt;width:114pt;height:23.25pt;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" filled="f" stroked="f" strokeweight=".5pt">
                <v:textbox>
                  <w:txbxContent>
                    <w:p w14:paraId="042E0378" w14:textId="77777777" w:rsidR="00270FF9" w:rsidRPr="00887E30" w:rsidRDefault="00270FF9" w:rsidP="00887E30">
                      <w:pPr>
                        <w:jc w:val="center"/>
                        <w:rPr>
                          <w:b/>
                          <w:i/>
                          <w:sz w:val="24"/>
                          <w:szCs w:val="24"/>
                        </w:rPr>
                      </w:pPr>
                      <w:r w:rsidRPr="00887E30">
                        <w:rPr>
                          <w:b/>
                          <w:i/>
                          <w:sz w:val="24"/>
                          <w:szCs w:val="24"/>
                        </w:rPr>
                        <w:t>« Contre nature »</w:t>
                      </w:r>
                    </w:p>
                  </w:txbxContent>
                </v:textbox>
              </v:shape>
            </w:pict>
          </mc:Fallback>
        </mc:AlternateContent>
      </w:r>
      <w:r>
        <w:rPr>
          <w:noProof/>
          <w:lang w:eastAsia="fr-CA"/>
        </w:rPr>
        <mc:AlternateContent>
          <mc:Choice Requires="wps">
            <w:drawing>
              <wp:anchor distT="0" distB="0" distL="114300" distR="114300" simplePos="0" relativeHeight="251887616" behindDoc="0" locked="0" layoutInCell="1" allowOverlap="1" wp14:anchorId="1BCDDA5E" wp14:editId="433F13E7">
                <wp:simplePos x="0" y="0"/>
                <wp:positionH relativeFrom="column">
                  <wp:posOffset>1932940</wp:posOffset>
                </wp:positionH>
                <wp:positionV relativeFrom="paragraph">
                  <wp:posOffset>32385</wp:posOffset>
                </wp:positionV>
                <wp:extent cx="2295525" cy="504825"/>
                <wp:effectExtent l="0" t="0" r="28575" b="28575"/>
                <wp:wrapNone/>
                <wp:docPr id="2996" name="Flèche courbée vers le haut 2996"/>
                <wp:cNvGraphicFramePr/>
                <a:graphic xmlns:a="http://schemas.openxmlformats.org/drawingml/2006/main">
                  <a:graphicData uri="http://schemas.microsoft.com/office/word/2010/wordprocessingShape">
                    <wps:wsp>
                      <wps:cNvSpPr/>
                      <wps:spPr>
                        <a:xfrm flipH="1">
                          <a:off x="0" y="0"/>
                          <a:ext cx="2295525" cy="504825"/>
                        </a:xfrm>
                        <a:prstGeom prst="curvedUpArrow">
                          <a:avLst>
                            <a:gd name="adj1" fmla="val 25000"/>
                            <a:gd name="adj2" fmla="val 50000"/>
                            <a:gd name="adj3" fmla="val 2688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D874D9" id="Flèche courbée vers le haut 2996" o:spid="_x0000_s1026" type="#_x0000_t104" style="position:absolute;margin-left:152.2pt;margin-top:2.55pt;width:180.75pt;height:39.75pt;flip:x;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" adj="19225,21006,5808" filled="f" strokecolor="black [3213]" strokeweight="1pt"/>
            </w:pict>
          </mc:Fallback>
        </mc:AlternateContent>
      </w:r>
      <w:r>
        <w:rPr>
          <w:noProof/>
          <w:lang w:eastAsia="fr-CA"/>
        </w:rPr>
        <mc:AlternateContent>
          <mc:Choice Requires="wps">
            <w:drawing>
              <wp:anchor distT="0" distB="0" distL="114300" distR="114300" simplePos="0" relativeHeight="251891712" behindDoc="0" locked="0" layoutInCell="1" allowOverlap="1" wp14:anchorId="65EB50E5" wp14:editId="0F8B4214">
                <wp:simplePos x="0" y="0"/>
                <wp:positionH relativeFrom="column">
                  <wp:posOffset>161290</wp:posOffset>
                </wp:positionH>
                <wp:positionV relativeFrom="paragraph">
                  <wp:posOffset>29845</wp:posOffset>
                </wp:positionV>
                <wp:extent cx="4410075" cy="876300"/>
                <wp:effectExtent l="0" t="0" r="28575" b="19050"/>
                <wp:wrapNone/>
                <wp:docPr id="2998" name="Flèche courbée vers le haut 2998"/>
                <wp:cNvGraphicFramePr/>
                <a:graphic xmlns:a="http://schemas.openxmlformats.org/drawingml/2006/main">
                  <a:graphicData uri="http://schemas.microsoft.com/office/word/2010/wordprocessingShape">
                    <wps:wsp>
                      <wps:cNvSpPr/>
                      <wps:spPr>
                        <a:xfrm flipH="1">
                          <a:off x="0" y="0"/>
                          <a:ext cx="4410075" cy="876300"/>
                        </a:xfrm>
                        <a:prstGeom prst="curvedUpArrow">
                          <a:avLst>
                            <a:gd name="adj1" fmla="val 25000"/>
                            <a:gd name="adj2" fmla="val 50000"/>
                            <a:gd name="adj3" fmla="val 2688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4C12A" id="Flèche courbée vers le haut 2998" o:spid="_x0000_s1026" type="#_x0000_t104" style="position:absolute;margin-left:12.7pt;margin-top:2.35pt;width:347.25pt;height:69p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" adj="19454,21064,5808" filled="f" strokecolor="black [3213]" strokeweight="1pt"/>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894784" behindDoc="0" locked="0" layoutInCell="1" allowOverlap="1" wp14:anchorId="6C72A76B" wp14:editId="058DAFE2">
                <wp:simplePos x="0" y="0"/>
                <wp:positionH relativeFrom="column">
                  <wp:posOffset>-200025</wp:posOffset>
                </wp:positionH>
                <wp:positionV relativeFrom="paragraph">
                  <wp:posOffset>29845</wp:posOffset>
                </wp:positionV>
                <wp:extent cx="1200150" cy="457200"/>
                <wp:effectExtent l="0" t="0" r="19050" b="19050"/>
                <wp:wrapNone/>
                <wp:docPr id="3014" name="Interdiction 3014"/>
                <wp:cNvGraphicFramePr/>
                <a:graphic xmlns:a="http://schemas.openxmlformats.org/drawingml/2006/main">
                  <a:graphicData uri="http://schemas.microsoft.com/office/word/2010/wordprocessingShape">
                    <wps:wsp>
                      <wps:cNvSpPr/>
                      <wps:spPr>
                        <a:xfrm>
                          <a:off x="0" y="0"/>
                          <a:ext cx="1200150" cy="457200"/>
                        </a:xfrm>
                        <a:prstGeom prst="noSmoking">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99E24"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Interdiction 3014" o:spid="_x0000_s1026" type="#_x0000_t57" style="position:absolute;margin-left:-15.75pt;margin-top:2.35pt;width:94.5pt;height:3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" adj="1543" filled="f" strokecolor="red" strokeweight="1.5pt"/>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896832" behindDoc="0" locked="0" layoutInCell="1" allowOverlap="1" wp14:anchorId="27A115E5" wp14:editId="69D1ACC8">
                <wp:simplePos x="0" y="0"/>
                <wp:positionH relativeFrom="column">
                  <wp:posOffset>1524000</wp:posOffset>
                </wp:positionH>
                <wp:positionV relativeFrom="paragraph">
                  <wp:posOffset>29845</wp:posOffset>
                </wp:positionV>
                <wp:extent cx="1200150" cy="457200"/>
                <wp:effectExtent l="0" t="0" r="19050" b="19050"/>
                <wp:wrapNone/>
                <wp:docPr id="3024" name="Interdiction 3024"/>
                <wp:cNvGraphicFramePr/>
                <a:graphic xmlns:a="http://schemas.openxmlformats.org/drawingml/2006/main">
                  <a:graphicData uri="http://schemas.microsoft.com/office/word/2010/wordprocessingShape">
                    <wps:wsp>
                      <wps:cNvSpPr/>
                      <wps:spPr>
                        <a:xfrm>
                          <a:off x="0" y="0"/>
                          <a:ext cx="1200150" cy="457200"/>
                        </a:xfrm>
                        <a:prstGeom prst="noSmoking">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C8806" id="Interdiction 3024" o:spid="_x0000_s1026" type="#_x0000_t57" style="position:absolute;margin-left:120pt;margin-top:2.35pt;width:94.5pt;height:3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" adj="1543" filled="f" strokecolor="red" strokeweight="1.5pt"/>
            </w:pict>
          </mc:Fallback>
        </mc:AlternateContent>
      </w:r>
    </w:p>
    <w:p w14:paraId="29113773" w14:textId="77777777" w:rsidR="000B51D9" w:rsidRDefault="000B51D9" w:rsidP="00BC0A8E">
      <w:pPr>
        <w:pStyle w:val="Sansinterligne"/>
        <w:spacing w:line="276" w:lineRule="auto"/>
      </w:pPr>
    </w:p>
    <w:p w14:paraId="14890DEC" w14:textId="77777777" w:rsidR="000B51D9" w:rsidRDefault="00573EA4" w:rsidP="00BC0A8E">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1893760" behindDoc="0" locked="0" layoutInCell="1" allowOverlap="1" wp14:anchorId="2BDE7682" wp14:editId="10752AC0">
                <wp:simplePos x="0" y="0"/>
                <wp:positionH relativeFrom="column">
                  <wp:posOffset>1724025</wp:posOffset>
                </wp:positionH>
                <wp:positionV relativeFrom="paragraph">
                  <wp:posOffset>174625</wp:posOffset>
                </wp:positionV>
                <wp:extent cx="1447800" cy="295275"/>
                <wp:effectExtent l="0" t="0" r="0" b="0"/>
                <wp:wrapNone/>
                <wp:docPr id="3003" name="Zone de texte 3003"/>
                <wp:cNvGraphicFramePr/>
                <a:graphic xmlns:a="http://schemas.openxmlformats.org/drawingml/2006/main">
                  <a:graphicData uri="http://schemas.microsoft.com/office/word/2010/wordprocessingShape">
                    <wps:wsp>
                      <wps:cNvSpPr txBox="1"/>
                      <wps:spPr>
                        <a:xfrm>
                          <a:off x="0" y="0"/>
                          <a:ext cx="1447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12471" w14:textId="77777777" w:rsidR="00270FF9" w:rsidRPr="00887E30" w:rsidRDefault="00270FF9" w:rsidP="00887E30">
                            <w:pPr>
                              <w:jc w:val="center"/>
                              <w:rPr>
                                <w:b/>
                                <w:i/>
                                <w:sz w:val="24"/>
                                <w:szCs w:val="24"/>
                              </w:rPr>
                            </w:pPr>
                            <w:r w:rsidRPr="00887E30">
                              <w:rPr>
                                <w:b/>
                                <w:i/>
                                <w:sz w:val="24"/>
                                <w:szCs w:val="24"/>
                              </w:rPr>
                              <w:t>« Contre 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DE7682" id="Zone de texte 3003" o:spid="_x0000_s1111" type="#_x0000_t202" style="position:absolute;left:0;text-align:left;margin-left:135.75pt;margin-top:13.75pt;width:114pt;height:23.25pt;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" filled="f" stroked="f" strokeweight=".5pt">
                <v:textbox>
                  <w:txbxContent>
                    <w:p w14:paraId="7EF12471" w14:textId="77777777" w:rsidR="00270FF9" w:rsidRPr="00887E30" w:rsidRDefault="00270FF9" w:rsidP="00887E30">
                      <w:pPr>
                        <w:jc w:val="center"/>
                        <w:rPr>
                          <w:b/>
                          <w:i/>
                          <w:sz w:val="24"/>
                          <w:szCs w:val="24"/>
                        </w:rPr>
                      </w:pPr>
                      <w:r w:rsidRPr="00887E30">
                        <w:rPr>
                          <w:b/>
                          <w:i/>
                          <w:sz w:val="24"/>
                          <w:szCs w:val="24"/>
                        </w:rPr>
                        <w:t>« Contre nature »</w:t>
                      </w:r>
                    </w:p>
                  </w:txbxContent>
                </v:textbox>
              </v:shape>
            </w:pict>
          </mc:Fallback>
        </mc:AlternateContent>
      </w:r>
    </w:p>
    <w:p w14:paraId="68E7D3B9" w14:textId="77777777" w:rsidR="00573EA4" w:rsidRDefault="00573EA4">
      <w:pPr>
        <w:spacing w:after="200"/>
        <w:jc w:val="left"/>
      </w:pPr>
      <w:r>
        <w:br w:type="page"/>
      </w:r>
    </w:p>
    <w:p w14:paraId="20B25ADE" w14:textId="77777777" w:rsidR="00BC0A8E" w:rsidRPr="00E658E9" w:rsidRDefault="00573EA4" w:rsidP="00BC0A8E">
      <w:pPr>
        <w:pStyle w:val="Sansinterligne"/>
        <w:spacing w:line="276" w:lineRule="auto"/>
        <w:rPr>
          <w:u w:val="single"/>
        </w:rPr>
      </w:pPr>
      <w:r w:rsidRPr="00E658E9">
        <w:rPr>
          <w:u w:val="single"/>
        </w:rPr>
        <w:t xml:space="preserve">UTILISATION DES PERTES </w:t>
      </w:r>
      <w:r w:rsidR="00E658E9" w:rsidRPr="00E658E9">
        <w:rPr>
          <w:u w:val="single"/>
        </w:rPr>
        <w:t>– SOCIÉTÉ M</w:t>
      </w:r>
      <w:r w:rsidR="00E658E9">
        <w:rPr>
          <w:u w:val="single"/>
        </w:rPr>
        <w:t>ÈRE ET</w:t>
      </w:r>
      <w:r w:rsidR="00E658E9" w:rsidRPr="00E658E9">
        <w:rPr>
          <w:u w:val="single"/>
        </w:rPr>
        <w:t xml:space="preserve"> FILIALE À 100 %</w:t>
      </w:r>
      <w:r w:rsidR="00F07C39">
        <w:rPr>
          <w:u w:val="single"/>
        </w:rPr>
        <w:t xml:space="preserve"> [87(2.11)]</w:t>
      </w:r>
    </w:p>
    <w:p w14:paraId="7554B762" w14:textId="77777777" w:rsidR="00E658E9" w:rsidRDefault="00E658E9" w:rsidP="00BC0A8E">
      <w:pPr>
        <w:pStyle w:val="Sansinterligne"/>
        <w:spacing w:line="276" w:lineRule="auto"/>
      </w:pPr>
    </w:p>
    <w:p w14:paraId="4E0C2868" w14:textId="77777777" w:rsidR="00E658E9" w:rsidRDefault="00590115" w:rsidP="00A72515">
      <w:pPr>
        <w:pStyle w:val="Sansinterligne"/>
        <w:numPr>
          <w:ilvl w:val="0"/>
          <w:numId w:val="19"/>
        </w:numPr>
        <w:spacing w:line="276" w:lineRule="auto"/>
      </w:pPr>
      <w:r>
        <w:t xml:space="preserve">Les pertes réalisées </w:t>
      </w:r>
      <w:r w:rsidRPr="00FC5E1C">
        <w:rPr>
          <w:u w:val="single"/>
        </w:rPr>
        <w:t>après la fusion</w:t>
      </w:r>
      <w:r>
        <w:t xml:space="preserve"> par la nouvelle société issue de la fusion SONT UTILISABLES contre les revenus réalisés avant la fusion par LA SOCIÉTÉ MÈRE UNIQUEMENT</w:t>
      </w:r>
    </w:p>
    <w:p w14:paraId="4376F6B9" w14:textId="77777777" w:rsidR="00590115" w:rsidRDefault="00590115" w:rsidP="00590115">
      <w:pPr>
        <w:pStyle w:val="Sansinterligne"/>
        <w:spacing w:line="276" w:lineRule="auto"/>
        <w:ind w:left="720"/>
      </w:pPr>
    </w:p>
    <w:p w14:paraId="45E3E1FC" w14:textId="77777777" w:rsidR="00590115" w:rsidRDefault="00590115" w:rsidP="00590115">
      <w:pPr>
        <w:pStyle w:val="Sansinterligne"/>
        <w:spacing w:line="276" w:lineRule="auto"/>
        <w:ind w:left="720"/>
      </w:pPr>
      <w:r>
        <w:t>La nouvelle société (à perte) existe après la fusion MAIS la nouvelle société (à profit) N’EXISTAIT PAS avant la fusion donc CE N’EST PAS naturel (report de pertes rétrospectif effectué par la nouvelle société alors qu’elle vient d’être constituée, elle n’existait pas avant la fusion)</w:t>
      </w:r>
    </w:p>
    <w:p w14:paraId="52616506" w14:textId="77777777" w:rsidR="00590115" w:rsidRDefault="0043121F" w:rsidP="00590115">
      <w:pPr>
        <w:pStyle w:val="Sansinterligne"/>
        <w:spacing w:line="276" w:lineRule="auto"/>
        <w:ind w:left="720"/>
      </w:pPr>
      <w:r>
        <w:rPr>
          <w:noProof/>
          <w:lang w:eastAsia="fr-CA"/>
        </w:rPr>
        <mc:AlternateContent>
          <mc:Choice Requires="wps">
            <w:drawing>
              <wp:anchor distT="0" distB="0" distL="114300" distR="114300" simplePos="0" relativeHeight="251939840" behindDoc="0" locked="0" layoutInCell="1" allowOverlap="1" wp14:anchorId="79F5D333" wp14:editId="66B4485B">
                <wp:simplePos x="0" y="0"/>
                <wp:positionH relativeFrom="column">
                  <wp:posOffset>3343275</wp:posOffset>
                </wp:positionH>
                <wp:positionV relativeFrom="paragraph">
                  <wp:posOffset>-3810</wp:posOffset>
                </wp:positionV>
                <wp:extent cx="2962275" cy="1190625"/>
                <wp:effectExtent l="19050" t="0" r="47625" b="180975"/>
                <wp:wrapNone/>
                <wp:docPr id="3105" name="Pensées 3105"/>
                <wp:cNvGraphicFramePr/>
                <a:graphic xmlns:a="http://schemas.openxmlformats.org/drawingml/2006/main">
                  <a:graphicData uri="http://schemas.microsoft.com/office/word/2010/wordprocessingShape">
                    <wps:wsp>
                      <wps:cNvSpPr/>
                      <wps:spPr>
                        <a:xfrm>
                          <a:off x="0" y="0"/>
                          <a:ext cx="2962275" cy="1190625"/>
                        </a:xfrm>
                        <a:prstGeom prst="cloudCallout">
                          <a:avLst>
                            <a:gd name="adj1" fmla="val -38839"/>
                            <a:gd name="adj2" fmla="val 585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22DD4E" w14:textId="77777777" w:rsidR="00270FF9" w:rsidRPr="0043121F" w:rsidRDefault="00270FF9" w:rsidP="0043121F">
                            <w:pPr>
                              <w:jc w:val="left"/>
                              <w:rPr>
                                <w:color w:val="000000" w:themeColor="text1"/>
                                <w:sz w:val="20"/>
                                <w:szCs w:val="20"/>
                                <w14:textOutline w14:w="0" w14:cap="rnd" w14:cmpd="sng" w14:algn="ctr">
                                  <w14:solidFill>
                                    <w14:schemeClr w14:val="tx1"/>
                                  </w14:solidFill>
                                  <w14:prstDash w14:val="solid"/>
                                  <w14:bevel/>
                                </w14:textOutline>
                              </w:rPr>
                            </w:pPr>
                            <w:r>
                              <w:rPr>
                                <w:color w:val="000000" w:themeColor="text1"/>
                                <w:sz w:val="20"/>
                                <w:szCs w:val="20"/>
                                <w14:textOutline w14:w="0" w14:cap="rnd" w14:cmpd="sng" w14:algn="ctr">
                                  <w14:solidFill>
                                    <w14:schemeClr w14:val="tx1"/>
                                  </w14:solidFill>
                                  <w14:prstDash w14:val="solid"/>
                                  <w14:bevel/>
                                </w14:textOutline>
                              </w:rPr>
                              <w:t>Cette fiction permet de rendre l</w:t>
                            </w:r>
                            <w:r w:rsidRPr="0043121F">
                              <w:rPr>
                                <w:color w:val="000000" w:themeColor="text1"/>
                                <w:sz w:val="20"/>
                                <w:szCs w:val="20"/>
                                <w14:textOutline w14:w="0" w14:cap="rnd" w14:cmpd="sng" w14:algn="ctr">
                                  <w14:solidFill>
                                    <w14:schemeClr w14:val="tx1"/>
                                  </w14:solidFill>
                                  <w14:prstDash w14:val="solid"/>
                                  <w14:bevel/>
                                </w14:textOutline>
                              </w:rPr>
                              <w:t>e traitement fiscal d’</w:t>
                            </w:r>
                            <w:r>
                              <w:rPr>
                                <w:color w:val="000000" w:themeColor="text1"/>
                                <w:sz w:val="20"/>
                                <w:szCs w:val="20"/>
                                <w14:textOutline w14:w="0" w14:cap="rnd" w14:cmpd="sng" w14:algn="ctr">
                                  <w14:solidFill>
                                    <w14:schemeClr w14:val="tx1"/>
                                  </w14:solidFill>
                                  <w14:prstDash w14:val="solid"/>
                                  <w14:bevel/>
                                </w14:textOutline>
                              </w:rPr>
                              <w:t>une fusio</w:t>
                            </w:r>
                            <w:r w:rsidRPr="0043121F">
                              <w:rPr>
                                <w:color w:val="000000" w:themeColor="text1"/>
                                <w:sz w:val="20"/>
                                <w:szCs w:val="20"/>
                                <w14:textOutline w14:w="0" w14:cap="rnd" w14:cmpd="sng" w14:algn="ctr">
                                  <w14:solidFill>
                                    <w14:schemeClr w14:val="tx1"/>
                                  </w14:solidFill>
                                  <w14:prstDash w14:val="solid"/>
                                  <w14:bevel/>
                                </w14:textOutline>
                              </w:rPr>
                              <w:t xml:space="preserve">n </w:t>
                            </w:r>
                            <w:r>
                              <w:rPr>
                                <w:color w:val="000000" w:themeColor="text1"/>
                                <w:sz w:val="20"/>
                                <w:szCs w:val="20"/>
                                <w14:textOutline w14:w="0" w14:cap="rnd" w14:cmpd="sng" w14:algn="ctr">
                                  <w14:solidFill>
                                    <w14:schemeClr w14:val="tx1"/>
                                  </w14:solidFill>
                                  <w14:prstDash w14:val="solid"/>
                                  <w14:bevel/>
                                </w14:textOutline>
                              </w:rPr>
                              <w:t xml:space="preserve"> (mère + filiale) </w:t>
                            </w:r>
                            <w:r w:rsidRPr="0043121F">
                              <w:rPr>
                                <w:color w:val="000000" w:themeColor="text1"/>
                                <w:sz w:val="20"/>
                                <w:szCs w:val="20"/>
                                <w14:textOutline w14:w="0" w14:cap="rnd" w14:cmpd="sng" w14:algn="ctr">
                                  <w14:solidFill>
                                    <w14:schemeClr w14:val="tx1"/>
                                  </w14:solidFill>
                                  <w14:prstDash w14:val="solid"/>
                                  <w14:bevel/>
                                </w14:textOutline>
                              </w:rPr>
                              <w:t>identique à celui d’un contexte de liquidation</w:t>
                            </w:r>
                            <w:r>
                              <w:rPr>
                                <w:color w:val="000000" w:themeColor="text1"/>
                                <w:sz w:val="20"/>
                                <w:szCs w:val="20"/>
                                <w14:textOutline w14:w="0"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5D333" id="Pensées 3105" o:spid="_x0000_s1112" type="#_x0000_t106" style="position:absolute;left:0;text-align:left;margin-left:263.25pt;margin-top:-.3pt;width:233.25pt;height:93.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" adj="2411,23436" filled="f" strokecolor="black [3213]" strokeweight=".25pt">
                <v:textbox>
                  <w:txbxContent>
                    <w:p w14:paraId="7622DD4E" w14:textId="77777777" w:rsidR="00270FF9" w:rsidRPr="0043121F" w:rsidRDefault="00270FF9" w:rsidP="0043121F">
                      <w:pPr>
                        <w:jc w:val="left"/>
                        <w:rPr>
                          <w:color w:val="000000" w:themeColor="text1"/>
                          <w:sz w:val="20"/>
                          <w:szCs w:val="20"/>
                          <w14:textOutline w14:w="0" w14:cap="rnd" w14:cmpd="sng" w14:algn="ctr">
                            <w14:solidFill>
                              <w14:schemeClr w14:val="tx1"/>
                            </w14:solidFill>
                            <w14:prstDash w14:val="solid"/>
                            <w14:bevel/>
                          </w14:textOutline>
                        </w:rPr>
                      </w:pPr>
                      <w:r>
                        <w:rPr>
                          <w:color w:val="000000" w:themeColor="text1"/>
                          <w:sz w:val="20"/>
                          <w:szCs w:val="20"/>
                          <w14:textOutline w14:w="0" w14:cap="rnd" w14:cmpd="sng" w14:algn="ctr">
                            <w14:solidFill>
                              <w14:schemeClr w14:val="tx1"/>
                            </w14:solidFill>
                            <w14:prstDash w14:val="solid"/>
                            <w14:bevel/>
                          </w14:textOutline>
                        </w:rPr>
                        <w:t>Cette fiction permet de rendre l</w:t>
                      </w:r>
                      <w:r w:rsidRPr="0043121F">
                        <w:rPr>
                          <w:color w:val="000000" w:themeColor="text1"/>
                          <w:sz w:val="20"/>
                          <w:szCs w:val="20"/>
                          <w14:textOutline w14:w="0" w14:cap="rnd" w14:cmpd="sng" w14:algn="ctr">
                            <w14:solidFill>
                              <w14:schemeClr w14:val="tx1"/>
                            </w14:solidFill>
                            <w14:prstDash w14:val="solid"/>
                            <w14:bevel/>
                          </w14:textOutline>
                        </w:rPr>
                        <w:t>e traitement fiscal d’</w:t>
                      </w:r>
                      <w:r>
                        <w:rPr>
                          <w:color w:val="000000" w:themeColor="text1"/>
                          <w:sz w:val="20"/>
                          <w:szCs w:val="20"/>
                          <w14:textOutline w14:w="0" w14:cap="rnd" w14:cmpd="sng" w14:algn="ctr">
                            <w14:solidFill>
                              <w14:schemeClr w14:val="tx1"/>
                            </w14:solidFill>
                            <w14:prstDash w14:val="solid"/>
                            <w14:bevel/>
                          </w14:textOutline>
                        </w:rPr>
                        <w:t>une fusio</w:t>
                      </w:r>
                      <w:r w:rsidRPr="0043121F">
                        <w:rPr>
                          <w:color w:val="000000" w:themeColor="text1"/>
                          <w:sz w:val="20"/>
                          <w:szCs w:val="20"/>
                          <w14:textOutline w14:w="0" w14:cap="rnd" w14:cmpd="sng" w14:algn="ctr">
                            <w14:solidFill>
                              <w14:schemeClr w14:val="tx1"/>
                            </w14:solidFill>
                            <w14:prstDash w14:val="solid"/>
                            <w14:bevel/>
                          </w14:textOutline>
                        </w:rPr>
                        <w:t xml:space="preserve">n </w:t>
                      </w:r>
                      <w:r>
                        <w:rPr>
                          <w:color w:val="000000" w:themeColor="text1"/>
                          <w:sz w:val="20"/>
                          <w:szCs w:val="20"/>
                          <w14:textOutline w14:w="0" w14:cap="rnd" w14:cmpd="sng" w14:algn="ctr">
                            <w14:solidFill>
                              <w14:schemeClr w14:val="tx1"/>
                            </w14:solidFill>
                            <w14:prstDash w14:val="solid"/>
                            <w14:bevel/>
                          </w14:textOutline>
                        </w:rPr>
                        <w:t xml:space="preserve"> (mère + filiale) </w:t>
                      </w:r>
                      <w:r w:rsidRPr="0043121F">
                        <w:rPr>
                          <w:color w:val="000000" w:themeColor="text1"/>
                          <w:sz w:val="20"/>
                          <w:szCs w:val="20"/>
                          <w14:textOutline w14:w="0" w14:cap="rnd" w14:cmpd="sng" w14:algn="ctr">
                            <w14:solidFill>
                              <w14:schemeClr w14:val="tx1"/>
                            </w14:solidFill>
                            <w14:prstDash w14:val="solid"/>
                            <w14:bevel/>
                          </w14:textOutline>
                        </w:rPr>
                        <w:t>identique à celui d’un contexte de liquidation</w:t>
                      </w:r>
                      <w:r>
                        <w:rPr>
                          <w:color w:val="000000" w:themeColor="text1"/>
                          <w:sz w:val="20"/>
                          <w:szCs w:val="20"/>
                          <w14:textOutline w14:w="0" w14:cap="rnd" w14:cmpd="sng" w14:algn="ctr">
                            <w14:solidFill>
                              <w14:schemeClr w14:val="tx1"/>
                            </w14:solidFill>
                            <w14:prstDash w14:val="solid"/>
                            <w14:bevel/>
                          </w14:textOutline>
                        </w:rPr>
                        <w:t>.</w:t>
                      </w:r>
                    </w:p>
                  </w:txbxContent>
                </v:textbox>
              </v:shape>
            </w:pict>
          </mc:Fallback>
        </mc:AlternateContent>
      </w:r>
    </w:p>
    <w:p w14:paraId="7D6D8745" w14:textId="77777777" w:rsidR="00590115" w:rsidRDefault="00590115" w:rsidP="00590115">
      <w:pPr>
        <w:pStyle w:val="Sansinterligne"/>
        <w:spacing w:line="276" w:lineRule="auto"/>
        <w:ind w:left="720"/>
      </w:pPr>
      <w:r>
        <w:t>(2 sociétés différentes, fiction nécessaire !)</w:t>
      </w:r>
    </w:p>
    <w:p w14:paraId="6DEB5813" w14:textId="77777777" w:rsidR="00E658E9" w:rsidRDefault="00E658E9" w:rsidP="00E658E9">
      <w:pPr>
        <w:spacing w:line="360" w:lineRule="atLeast"/>
        <w:rPr>
          <w:rFonts w:eastAsia="Times New Roman" w:cs="Times New Roman"/>
          <w:sz w:val="24"/>
          <w:szCs w:val="24"/>
          <w:lang w:eastAsia="fr-FR"/>
        </w:rPr>
      </w:pPr>
    </w:p>
    <w:p w14:paraId="789ED466" w14:textId="77777777" w:rsidR="0043121F" w:rsidRDefault="0043121F" w:rsidP="00E658E9">
      <w:pPr>
        <w:spacing w:line="360" w:lineRule="atLeast"/>
        <w:rPr>
          <w:rFonts w:eastAsia="Times New Roman" w:cs="Times New Roman"/>
          <w:sz w:val="24"/>
          <w:szCs w:val="24"/>
          <w:lang w:eastAsia="fr-FR"/>
        </w:rPr>
      </w:pPr>
    </w:p>
    <w:p w14:paraId="004744DF" w14:textId="77777777" w:rsidR="00590115" w:rsidRDefault="00E06A67" w:rsidP="00E658E9">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922432" behindDoc="0" locked="0" layoutInCell="1" allowOverlap="1" wp14:anchorId="2D48BC94" wp14:editId="5A77345C">
                <wp:simplePos x="0" y="0"/>
                <wp:positionH relativeFrom="column">
                  <wp:posOffset>2057400</wp:posOffset>
                </wp:positionH>
                <wp:positionV relativeFrom="paragraph">
                  <wp:posOffset>175260</wp:posOffset>
                </wp:positionV>
                <wp:extent cx="1704975" cy="504825"/>
                <wp:effectExtent l="0" t="0" r="0" b="0"/>
                <wp:wrapNone/>
                <wp:docPr id="3087" name="Zone de texte 3087"/>
                <wp:cNvGraphicFramePr/>
                <a:graphic xmlns:a="http://schemas.openxmlformats.org/drawingml/2006/main">
                  <a:graphicData uri="http://schemas.microsoft.com/office/word/2010/wordprocessingShape">
                    <wps:wsp>
                      <wps:cNvSpPr txBox="1"/>
                      <wps:spPr>
                        <a:xfrm>
                          <a:off x="0" y="0"/>
                          <a:ext cx="170497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F6BF3" w14:textId="77777777" w:rsidR="00270FF9" w:rsidRDefault="00270FF9" w:rsidP="00590115">
                            <w:pPr>
                              <w:jc w:val="center"/>
                              <w:rPr>
                                <w:b/>
                                <w:i/>
                                <w:sz w:val="24"/>
                                <w:szCs w:val="24"/>
                              </w:rPr>
                            </w:pPr>
                            <w:r>
                              <w:rPr>
                                <w:b/>
                                <w:i/>
                                <w:sz w:val="24"/>
                                <w:szCs w:val="24"/>
                              </w:rPr>
                              <w:t>- 3 ans</w:t>
                            </w:r>
                          </w:p>
                          <w:p w14:paraId="569D51CC" w14:textId="77777777" w:rsidR="00270FF9" w:rsidRPr="00887E30" w:rsidRDefault="00270FF9" w:rsidP="00590115">
                            <w:pPr>
                              <w:jc w:val="center"/>
                              <w:rPr>
                                <w:b/>
                                <w:i/>
                                <w:sz w:val="24"/>
                                <w:szCs w:val="24"/>
                              </w:rPr>
                            </w:pPr>
                            <w:r w:rsidRPr="00887E30">
                              <w:rPr>
                                <w:b/>
                                <w:i/>
                                <w:sz w:val="24"/>
                                <w:szCs w:val="24"/>
                              </w:rPr>
                              <w:t xml:space="preserve">« </w:t>
                            </w:r>
                            <w:r>
                              <w:rPr>
                                <w:b/>
                                <w:i/>
                                <w:sz w:val="24"/>
                                <w:szCs w:val="24"/>
                              </w:rPr>
                              <w:t>Fiction nécessaire !</w:t>
                            </w:r>
                            <w:r w:rsidRPr="00887E30">
                              <w:rPr>
                                <w:b/>
                                <w:i/>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BC94" id="Zone de texte 3087" o:spid="_x0000_s1113" type="#_x0000_t202" style="position:absolute;left:0;text-align:left;margin-left:162pt;margin-top:13.8pt;width:134.25pt;height:39.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" filled="f" stroked="f" strokeweight=".5pt">
                <v:textbox>
                  <w:txbxContent>
                    <w:p w14:paraId="7CBF6BF3" w14:textId="77777777" w:rsidR="00270FF9" w:rsidRDefault="00270FF9" w:rsidP="00590115">
                      <w:pPr>
                        <w:jc w:val="center"/>
                        <w:rPr>
                          <w:b/>
                          <w:i/>
                          <w:sz w:val="24"/>
                          <w:szCs w:val="24"/>
                        </w:rPr>
                      </w:pPr>
                      <w:r>
                        <w:rPr>
                          <w:b/>
                          <w:i/>
                          <w:sz w:val="24"/>
                          <w:szCs w:val="24"/>
                        </w:rPr>
                        <w:t>- 3 ans</w:t>
                      </w:r>
                    </w:p>
                    <w:p w14:paraId="569D51CC" w14:textId="77777777" w:rsidR="00270FF9" w:rsidRPr="00887E30" w:rsidRDefault="00270FF9" w:rsidP="00590115">
                      <w:pPr>
                        <w:jc w:val="center"/>
                        <w:rPr>
                          <w:b/>
                          <w:i/>
                          <w:sz w:val="24"/>
                          <w:szCs w:val="24"/>
                        </w:rPr>
                      </w:pPr>
                      <w:r w:rsidRPr="00887E30">
                        <w:rPr>
                          <w:b/>
                          <w:i/>
                          <w:sz w:val="24"/>
                          <w:szCs w:val="24"/>
                        </w:rPr>
                        <w:t xml:space="preserve">« </w:t>
                      </w:r>
                      <w:r>
                        <w:rPr>
                          <w:b/>
                          <w:i/>
                          <w:sz w:val="24"/>
                          <w:szCs w:val="24"/>
                        </w:rPr>
                        <w:t>Fiction nécessaire !</w:t>
                      </w:r>
                      <w:r w:rsidRPr="00887E30">
                        <w:rPr>
                          <w:b/>
                          <w:i/>
                          <w:sz w:val="24"/>
                          <w:szCs w:val="24"/>
                        </w:rPr>
                        <w:t> »</w:t>
                      </w:r>
                    </w:p>
                  </w:txbxContent>
                </v:textbox>
              </v:shape>
            </w:pict>
          </mc:Fallback>
        </mc:AlternateContent>
      </w:r>
      <w:r w:rsidR="00590115">
        <w:rPr>
          <w:noProof/>
          <w:lang w:eastAsia="fr-CA"/>
        </w:rPr>
        <mc:AlternateContent>
          <mc:Choice Requires="wps">
            <w:drawing>
              <wp:anchor distT="0" distB="0" distL="114300" distR="114300" simplePos="0" relativeHeight="251920384" behindDoc="0" locked="0" layoutInCell="1" allowOverlap="1" wp14:anchorId="2A2088E9" wp14:editId="3D31242B">
                <wp:simplePos x="0" y="0"/>
                <wp:positionH relativeFrom="column">
                  <wp:posOffset>942975</wp:posOffset>
                </wp:positionH>
                <wp:positionV relativeFrom="paragraph">
                  <wp:posOffset>177165</wp:posOffset>
                </wp:positionV>
                <wp:extent cx="3810000" cy="504825"/>
                <wp:effectExtent l="0" t="0" r="19050" b="28575"/>
                <wp:wrapNone/>
                <wp:docPr id="3086" name="Flèche courbée vers le haut 3086"/>
                <wp:cNvGraphicFramePr/>
                <a:graphic xmlns:a="http://schemas.openxmlformats.org/drawingml/2006/main">
                  <a:graphicData uri="http://schemas.microsoft.com/office/word/2010/wordprocessingShape">
                    <wps:wsp>
                      <wps:cNvSpPr/>
                      <wps:spPr>
                        <a:xfrm flipH="1" flipV="1">
                          <a:off x="0" y="0"/>
                          <a:ext cx="3810000" cy="504825"/>
                        </a:xfrm>
                        <a:prstGeom prst="curvedUpArrow">
                          <a:avLst>
                            <a:gd name="adj1" fmla="val 25000"/>
                            <a:gd name="adj2" fmla="val 50000"/>
                            <a:gd name="adj3" fmla="val 2688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5EEC11" id="Flèche courbée vers le haut 3086" o:spid="_x0000_s1026" type="#_x0000_t104" style="position:absolute;margin-left:74.25pt;margin-top:13.95pt;width:300pt;height:39.75pt;flip:x y;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" adj="20169,21242,5808" filled="f" strokecolor="black [3213]" strokeweight="1pt"/>
            </w:pict>
          </mc:Fallback>
        </mc:AlternateContent>
      </w:r>
    </w:p>
    <w:p w14:paraId="4929BD35" w14:textId="77777777" w:rsidR="00590115" w:rsidRPr="000C2C85" w:rsidRDefault="00590115" w:rsidP="00E658E9">
      <w:pPr>
        <w:spacing w:line="360" w:lineRule="atLeast"/>
        <w:rPr>
          <w:rFonts w:eastAsia="Times New Roman" w:cs="Times New Roman"/>
          <w:sz w:val="24"/>
          <w:szCs w:val="24"/>
          <w:lang w:eastAsia="fr-FR"/>
        </w:rPr>
      </w:pPr>
    </w:p>
    <w:p w14:paraId="614C7BCF" w14:textId="77777777" w:rsidR="00E658E9" w:rsidRDefault="00E658E9" w:rsidP="00E658E9">
      <w:pPr>
        <w:pStyle w:val="Sansinterligne"/>
        <w:spacing w:line="276" w:lineRule="auto"/>
      </w:pPr>
    </w:p>
    <w:p w14:paraId="4E36AF75" w14:textId="77777777" w:rsidR="00E658E9" w:rsidRDefault="00F07C39" w:rsidP="00E658E9">
      <w:pPr>
        <w:pStyle w:val="Sansinterligne"/>
        <w:spacing w:line="276" w:lineRule="auto"/>
      </w:pPr>
      <w:r>
        <w:rPr>
          <w:noProof/>
          <w:lang w:eastAsia="fr-CA"/>
        </w:rPr>
        <mc:AlternateContent>
          <mc:Choice Requires="wps">
            <w:drawing>
              <wp:anchor distT="0" distB="0" distL="114300" distR="114300" simplePos="0" relativeHeight="251923456" behindDoc="0" locked="0" layoutInCell="1" allowOverlap="1" wp14:anchorId="21455113" wp14:editId="7B441C5E">
                <wp:simplePos x="0" y="0"/>
                <wp:positionH relativeFrom="column">
                  <wp:posOffset>2753360</wp:posOffset>
                </wp:positionH>
                <wp:positionV relativeFrom="paragraph">
                  <wp:posOffset>135255</wp:posOffset>
                </wp:positionV>
                <wp:extent cx="1018540" cy="3707130"/>
                <wp:effectExtent l="0" t="620395" r="0" b="170815"/>
                <wp:wrapNone/>
                <wp:docPr id="3088" name="Flèche courbée vers la gauche 3088"/>
                <wp:cNvGraphicFramePr/>
                <a:graphic xmlns:a="http://schemas.openxmlformats.org/drawingml/2006/main">
                  <a:graphicData uri="http://schemas.microsoft.com/office/word/2010/wordprocessingShape">
                    <wps:wsp>
                      <wps:cNvSpPr/>
                      <wps:spPr>
                        <a:xfrm rot="4200000">
                          <a:off x="0" y="0"/>
                          <a:ext cx="1018540" cy="3707130"/>
                        </a:xfrm>
                        <a:prstGeom prst="curvedLef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AB7EC" id="Flèche courbée vers la gauche 3088" o:spid="_x0000_s1026" type="#_x0000_t103" style="position:absolute;margin-left:216.8pt;margin-top:10.65pt;width:80.2pt;height:291.9pt;rotation:70;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" adj="18633,20858,5400" filled="f" strokecolor="black [3213]" strokeweight=".25pt"/>
            </w:pict>
          </mc:Fallback>
        </mc:AlternateContent>
      </w:r>
      <w:r w:rsidR="00590115">
        <w:rPr>
          <w:noProof/>
          <w:lang w:eastAsia="fr-CA"/>
        </w:rPr>
        <mc:AlternateContent>
          <mc:Choice Requires="wps">
            <w:drawing>
              <wp:anchor distT="0" distB="0" distL="114300" distR="114300" simplePos="0" relativeHeight="251918336" behindDoc="0" locked="0" layoutInCell="1" allowOverlap="1" wp14:anchorId="7F013383" wp14:editId="6C22220C">
                <wp:simplePos x="0" y="0"/>
                <wp:positionH relativeFrom="column">
                  <wp:posOffset>4057650</wp:posOffset>
                </wp:positionH>
                <wp:positionV relativeFrom="paragraph">
                  <wp:posOffset>102235</wp:posOffset>
                </wp:positionV>
                <wp:extent cx="1200150" cy="781050"/>
                <wp:effectExtent l="0" t="0" r="19050" b="19050"/>
                <wp:wrapNone/>
                <wp:docPr id="3085" name="Rectangle 3085"/>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5B70F" w14:textId="77777777" w:rsidR="00270FF9" w:rsidRPr="007C6716" w:rsidRDefault="00270FF9" w:rsidP="00590115">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FUSION</w:t>
                            </w:r>
                          </w:p>
                          <w:p w14:paraId="07AC5D72" w14:textId="77777777" w:rsidR="00270FF9" w:rsidRPr="007C6716" w:rsidRDefault="00270FF9" w:rsidP="00590115">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Pertes « après-fusion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13383" id="Rectangle 3085" o:spid="_x0000_s1114" style="position:absolute;left:0;text-align:left;margin-left:319.5pt;margin-top:8.05pt;width:94.5pt;height:6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" filled="f" strokecolor="black [3213]" strokeweight=".25pt">
                <v:textbox>
                  <w:txbxContent>
                    <w:p w14:paraId="00E5B70F" w14:textId="77777777" w:rsidR="00270FF9" w:rsidRPr="007C6716" w:rsidRDefault="00270FF9" w:rsidP="00590115">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FUSION</w:t>
                      </w:r>
                    </w:p>
                    <w:p w14:paraId="07AC5D72" w14:textId="77777777" w:rsidR="00270FF9" w:rsidRPr="007C6716" w:rsidRDefault="00270FF9" w:rsidP="00590115">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Pertes « après-fusion »</w:t>
                      </w:r>
                    </w:p>
                  </w:txbxContent>
                </v:textbox>
              </v:rect>
            </w:pict>
          </mc:Fallback>
        </mc:AlternateContent>
      </w:r>
      <w:r w:rsidR="00E658E9">
        <w:rPr>
          <w:noProof/>
          <w:lang w:eastAsia="fr-CA"/>
        </w:rPr>
        <mc:AlternateContent>
          <mc:Choice Requires="wps">
            <w:drawing>
              <wp:anchor distT="0" distB="0" distL="114300" distR="114300" simplePos="0" relativeHeight="251913216" behindDoc="0" locked="0" layoutInCell="1" allowOverlap="1" wp14:anchorId="74811121" wp14:editId="167B190D">
                <wp:simplePos x="0" y="0"/>
                <wp:positionH relativeFrom="column">
                  <wp:posOffset>485775</wp:posOffset>
                </wp:positionH>
                <wp:positionV relativeFrom="paragraph">
                  <wp:posOffset>102235</wp:posOffset>
                </wp:positionV>
                <wp:extent cx="1200150" cy="781050"/>
                <wp:effectExtent l="0" t="0" r="19050" b="19050"/>
                <wp:wrapNone/>
                <wp:docPr id="3082" name="Rectangle 3082"/>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EE084" w14:textId="77777777" w:rsidR="00270FF9" w:rsidRPr="007C6716" w:rsidRDefault="00270FF9" w:rsidP="00E658E9">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p w14:paraId="14E7D8E2" w14:textId="77777777" w:rsidR="00270FF9" w:rsidRPr="007C6716" w:rsidRDefault="00270FF9" w:rsidP="00E658E9">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11121" id="Rectangle 3082" o:spid="_x0000_s1115" style="position:absolute;left:0;text-align:left;margin-left:38.25pt;margin-top:8.05pt;width:94.5pt;height:6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" filled="f" strokecolor="black [3213]" strokeweight=".25pt">
                <v:textbox>
                  <w:txbxContent>
                    <w:p w14:paraId="09AEE084" w14:textId="77777777" w:rsidR="00270FF9" w:rsidRPr="007C6716" w:rsidRDefault="00270FF9" w:rsidP="00E658E9">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p w14:paraId="14E7D8E2" w14:textId="77777777" w:rsidR="00270FF9" w:rsidRPr="007C6716" w:rsidRDefault="00270FF9" w:rsidP="00E658E9">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txbxContent>
                </v:textbox>
              </v:rect>
            </w:pict>
          </mc:Fallback>
        </mc:AlternateContent>
      </w:r>
    </w:p>
    <w:p w14:paraId="22F5EDA1" w14:textId="77777777" w:rsidR="00E658E9" w:rsidRDefault="00E658E9" w:rsidP="00E658E9">
      <w:pPr>
        <w:pStyle w:val="Sansinterligne"/>
        <w:spacing w:line="276" w:lineRule="auto"/>
      </w:pPr>
    </w:p>
    <w:p w14:paraId="4FA9EFF6" w14:textId="77777777" w:rsidR="00E658E9" w:rsidRDefault="00590115" w:rsidP="00E658E9">
      <w:pPr>
        <w:pStyle w:val="Sansinterligne"/>
        <w:spacing w:line="276" w:lineRule="auto"/>
      </w:pPr>
      <w:r>
        <w:rPr>
          <w:noProof/>
          <w:lang w:eastAsia="fr-CA"/>
        </w:rPr>
        <mc:AlternateContent>
          <mc:Choice Requires="wps">
            <w:drawing>
              <wp:anchor distT="0" distB="0" distL="114300" distR="114300" simplePos="0" relativeHeight="251916288" behindDoc="0" locked="0" layoutInCell="1" allowOverlap="1" wp14:anchorId="0B7CB728" wp14:editId="4A8B2C2F">
                <wp:simplePos x="0" y="0"/>
                <wp:positionH relativeFrom="column">
                  <wp:posOffset>2257425</wp:posOffset>
                </wp:positionH>
                <wp:positionV relativeFrom="paragraph">
                  <wp:posOffset>13970</wp:posOffset>
                </wp:positionV>
                <wp:extent cx="1400175" cy="885825"/>
                <wp:effectExtent l="0" t="19050" r="47625" b="47625"/>
                <wp:wrapNone/>
                <wp:docPr id="3084" name="Flèche droite 3084"/>
                <wp:cNvGraphicFramePr/>
                <a:graphic xmlns:a="http://schemas.openxmlformats.org/drawingml/2006/main">
                  <a:graphicData uri="http://schemas.microsoft.com/office/word/2010/wordprocessingShape">
                    <wps:wsp>
                      <wps:cNvSpPr/>
                      <wps:spPr>
                        <a:xfrm>
                          <a:off x="0" y="0"/>
                          <a:ext cx="1400175" cy="885825"/>
                        </a:xfrm>
                        <a:prstGeom prst="rightArrow">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7FBF6" w14:textId="77777777" w:rsidR="00270FF9" w:rsidRPr="00590115" w:rsidRDefault="00270FF9" w:rsidP="00590115">
                            <w:pPr>
                              <w:jc w:val="center"/>
                              <w:rPr>
                                <w:b/>
                                <w:color w:val="000000" w:themeColor="text1"/>
                                <w14:textOutline w14:w="0" w14:cap="rnd" w14:cmpd="sng" w14:algn="ctr">
                                  <w14:solidFill>
                                    <w14:schemeClr w14:val="tx1"/>
                                  </w14:solidFill>
                                  <w14:prstDash w14:val="solid"/>
                                  <w14:bevel/>
                                </w14:textOutline>
                              </w:rPr>
                            </w:pPr>
                            <w:r w:rsidRPr="00590115">
                              <w:rPr>
                                <w:b/>
                                <w:color w:val="000000" w:themeColor="text1"/>
                                <w14:textOutline w14:w="0" w14:cap="rnd" w14:cmpd="sng" w14:algn="ctr">
                                  <w14:solidFill>
                                    <w14:schemeClr w14:val="tx1"/>
                                  </w14:solidFill>
                                  <w14:prstDash w14:val="solid"/>
                                  <w14:bevel/>
                                </w14:textOutline>
                              </w:rPr>
                              <w:t>FUSION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7CB7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084" o:spid="_x0000_s1116" type="#_x0000_t13" style="position:absolute;left:0;text-align:left;margin-left:177.75pt;margin-top:1.1pt;width:110.25pt;height:69.75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" adj="14767" fillcolor="#d8d8d8 [2732]" strokecolor="black [3213]" strokeweight=".25pt">
                <v:textbox>
                  <w:txbxContent>
                    <w:p w14:paraId="2497FBF6" w14:textId="77777777" w:rsidR="00270FF9" w:rsidRPr="00590115" w:rsidRDefault="00270FF9" w:rsidP="00590115">
                      <w:pPr>
                        <w:jc w:val="center"/>
                        <w:rPr>
                          <w:b/>
                          <w:color w:val="000000" w:themeColor="text1"/>
                          <w14:textOutline w14:w="0" w14:cap="rnd" w14:cmpd="sng" w14:algn="ctr">
                            <w14:solidFill>
                              <w14:schemeClr w14:val="tx1"/>
                            </w14:solidFill>
                            <w14:prstDash w14:val="solid"/>
                            <w14:bevel/>
                          </w14:textOutline>
                        </w:rPr>
                      </w:pPr>
                      <w:r w:rsidRPr="00590115">
                        <w:rPr>
                          <w:b/>
                          <w:color w:val="000000" w:themeColor="text1"/>
                          <w14:textOutline w14:w="0" w14:cap="rnd" w14:cmpd="sng" w14:algn="ctr">
                            <w14:solidFill>
                              <w14:schemeClr w14:val="tx1"/>
                            </w14:solidFill>
                            <w14:prstDash w14:val="solid"/>
                            <w14:bevel/>
                          </w14:textOutline>
                        </w:rPr>
                        <w:t>FUSION</w:t>
                      </w:r>
                    </w:p>
                  </w:txbxContent>
                </v:textbox>
              </v:shape>
            </w:pict>
          </mc:Fallback>
        </mc:AlternateContent>
      </w:r>
    </w:p>
    <w:p w14:paraId="45678C3B" w14:textId="77777777" w:rsidR="00E658E9" w:rsidRDefault="00E658E9" w:rsidP="00E658E9">
      <w:pPr>
        <w:pStyle w:val="Sansinterligne"/>
        <w:spacing w:line="276" w:lineRule="auto"/>
      </w:pPr>
    </w:p>
    <w:p w14:paraId="307B816F" w14:textId="77777777" w:rsidR="00E658E9" w:rsidRDefault="00E658E9" w:rsidP="00E658E9">
      <w:pPr>
        <w:pStyle w:val="Sansinterligne"/>
        <w:spacing w:line="276" w:lineRule="auto"/>
      </w:pPr>
      <w:r>
        <w:rPr>
          <w:noProof/>
          <w:lang w:eastAsia="fr-CA"/>
        </w:rPr>
        <mc:AlternateContent>
          <mc:Choice Requires="wps">
            <w:drawing>
              <wp:anchor distT="0" distB="0" distL="114300" distR="114300" simplePos="0" relativeHeight="251909120" behindDoc="0" locked="0" layoutInCell="1" allowOverlap="1" wp14:anchorId="582AD8D2" wp14:editId="7ECCD0A5">
                <wp:simplePos x="0" y="0"/>
                <wp:positionH relativeFrom="column">
                  <wp:posOffset>1066800</wp:posOffset>
                </wp:positionH>
                <wp:positionV relativeFrom="paragraph">
                  <wp:posOffset>2540</wp:posOffset>
                </wp:positionV>
                <wp:extent cx="0" cy="590550"/>
                <wp:effectExtent l="95250" t="0" r="57150" b="57150"/>
                <wp:wrapNone/>
                <wp:docPr id="3034" name="Connecteur droit avec flèche 3034"/>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35563A" id="Connecteur droit avec flèche 3034" o:spid="_x0000_s1026" type="#_x0000_t32" style="position:absolute;margin-left:84pt;margin-top:.2pt;width:0;height:46.5pt;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" strokecolor="black [3040]">
                <v:stroke endarrow="open"/>
              </v:shape>
            </w:pict>
          </mc:Fallback>
        </mc:AlternateContent>
      </w:r>
    </w:p>
    <w:p w14:paraId="0D215C8A" w14:textId="77777777" w:rsidR="00E658E9" w:rsidRDefault="00E658E9" w:rsidP="00E658E9">
      <w:pPr>
        <w:pStyle w:val="Sansinterligne"/>
        <w:spacing w:line="276" w:lineRule="auto"/>
      </w:pPr>
    </w:p>
    <w:p w14:paraId="53E7CC1C" w14:textId="77777777" w:rsidR="00E658E9" w:rsidRDefault="00590115" w:rsidP="00E658E9">
      <w:pPr>
        <w:pStyle w:val="Sansinterligne"/>
        <w:spacing w:line="276" w:lineRule="auto"/>
      </w:pPr>
      <w:r>
        <w:rPr>
          <w:noProof/>
          <w:lang w:eastAsia="fr-CA"/>
        </w:rPr>
        <mc:AlternateContent>
          <mc:Choice Requires="wps">
            <w:drawing>
              <wp:anchor distT="0" distB="0" distL="114300" distR="114300" simplePos="0" relativeHeight="251915264" behindDoc="0" locked="0" layoutInCell="1" allowOverlap="1" wp14:anchorId="126D3A69" wp14:editId="03669A5A">
                <wp:simplePos x="0" y="0"/>
                <wp:positionH relativeFrom="column">
                  <wp:posOffset>485775</wp:posOffset>
                </wp:positionH>
                <wp:positionV relativeFrom="paragraph">
                  <wp:posOffset>163830</wp:posOffset>
                </wp:positionV>
                <wp:extent cx="1200150" cy="781050"/>
                <wp:effectExtent l="0" t="0" r="19050" b="19050"/>
                <wp:wrapNone/>
                <wp:docPr id="3083" name="Rectangle 3083"/>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B1AF6" w14:textId="77777777" w:rsidR="00270FF9" w:rsidRPr="007C6716" w:rsidRDefault="00270FF9" w:rsidP="00590115">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p w14:paraId="7255FF18" w14:textId="77777777" w:rsidR="00270FF9" w:rsidRPr="007C6716" w:rsidRDefault="00270FF9" w:rsidP="00590115">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D3A69" id="Rectangle 3083" o:spid="_x0000_s1117" style="position:absolute;left:0;text-align:left;margin-left:38.25pt;margin-top:12.9pt;width:94.5pt;height:6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" filled="f" strokecolor="black [3213]" strokeweight=".25pt">
                <v:textbox>
                  <w:txbxContent>
                    <w:p w14:paraId="0E4B1AF6" w14:textId="77777777" w:rsidR="00270FF9" w:rsidRPr="007C6716" w:rsidRDefault="00270FF9" w:rsidP="00590115">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p w14:paraId="7255FF18" w14:textId="77777777" w:rsidR="00270FF9" w:rsidRPr="007C6716" w:rsidRDefault="00270FF9" w:rsidP="00590115">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txbxContent>
                </v:textbox>
              </v:rect>
            </w:pict>
          </mc:Fallback>
        </mc:AlternateContent>
      </w:r>
    </w:p>
    <w:p w14:paraId="7E8E2DED" w14:textId="77777777" w:rsidR="00E658E9" w:rsidRDefault="00E658E9" w:rsidP="00E658E9">
      <w:pPr>
        <w:pStyle w:val="Sansinterligne"/>
        <w:spacing w:line="276" w:lineRule="auto"/>
      </w:pPr>
    </w:p>
    <w:p w14:paraId="2F84E28C" w14:textId="77777777" w:rsidR="00E658E9" w:rsidRDefault="00E658E9" w:rsidP="00BC0A8E">
      <w:pPr>
        <w:pStyle w:val="Sansinterligne"/>
        <w:spacing w:line="276" w:lineRule="auto"/>
      </w:pPr>
    </w:p>
    <w:p w14:paraId="17F3DBAB" w14:textId="77777777" w:rsidR="00E658E9" w:rsidRDefault="00F07C39" w:rsidP="00BC0A8E">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1927552" behindDoc="0" locked="0" layoutInCell="1" allowOverlap="1" wp14:anchorId="123C17C2" wp14:editId="266835A2">
                <wp:simplePos x="0" y="0"/>
                <wp:positionH relativeFrom="column">
                  <wp:posOffset>1143000</wp:posOffset>
                </wp:positionH>
                <wp:positionV relativeFrom="paragraph">
                  <wp:posOffset>58420</wp:posOffset>
                </wp:positionV>
                <wp:extent cx="1200150" cy="457200"/>
                <wp:effectExtent l="0" t="0" r="19050" b="19050"/>
                <wp:wrapNone/>
                <wp:docPr id="3090" name="Interdiction 3090"/>
                <wp:cNvGraphicFramePr/>
                <a:graphic xmlns:a="http://schemas.openxmlformats.org/drawingml/2006/main">
                  <a:graphicData uri="http://schemas.microsoft.com/office/word/2010/wordprocessingShape">
                    <wps:wsp>
                      <wps:cNvSpPr/>
                      <wps:spPr>
                        <a:xfrm>
                          <a:off x="0" y="0"/>
                          <a:ext cx="1200150" cy="457200"/>
                        </a:xfrm>
                        <a:prstGeom prst="noSmoking">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94C11" id="Interdiction 3090" o:spid="_x0000_s1026" type="#_x0000_t57" style="position:absolute;margin-left:90pt;margin-top:4.6pt;width:94.5pt;height:3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" adj="1543" filled="f" strokecolor="red" strokeweight="1.5pt"/>
            </w:pict>
          </mc:Fallback>
        </mc:AlternateContent>
      </w:r>
    </w:p>
    <w:p w14:paraId="013EFB8D" w14:textId="77777777" w:rsidR="00E658E9" w:rsidRDefault="00E658E9" w:rsidP="00BC0A8E">
      <w:pPr>
        <w:pStyle w:val="Sansinterligne"/>
        <w:spacing w:line="276" w:lineRule="auto"/>
      </w:pPr>
    </w:p>
    <w:p w14:paraId="68450E30" w14:textId="77777777" w:rsidR="00E658E9" w:rsidRDefault="00E658E9" w:rsidP="00BC0A8E">
      <w:pPr>
        <w:pStyle w:val="Sansinterligne"/>
        <w:spacing w:line="276" w:lineRule="auto"/>
      </w:pPr>
    </w:p>
    <w:p w14:paraId="3C3E2998" w14:textId="77777777" w:rsidR="00E658E9" w:rsidRDefault="00F07C39" w:rsidP="00BC0A8E">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1925504" behindDoc="0" locked="0" layoutInCell="1" allowOverlap="1" wp14:anchorId="06DE5E9F" wp14:editId="1BE0BA47">
                <wp:simplePos x="0" y="0"/>
                <wp:positionH relativeFrom="column">
                  <wp:posOffset>1895475</wp:posOffset>
                </wp:positionH>
                <wp:positionV relativeFrom="paragraph">
                  <wp:posOffset>102235</wp:posOffset>
                </wp:positionV>
                <wp:extent cx="1447800" cy="295275"/>
                <wp:effectExtent l="0" t="0" r="0" b="0"/>
                <wp:wrapNone/>
                <wp:docPr id="3089" name="Zone de texte 3089"/>
                <wp:cNvGraphicFramePr/>
                <a:graphic xmlns:a="http://schemas.openxmlformats.org/drawingml/2006/main">
                  <a:graphicData uri="http://schemas.microsoft.com/office/word/2010/wordprocessingShape">
                    <wps:wsp>
                      <wps:cNvSpPr txBox="1"/>
                      <wps:spPr>
                        <a:xfrm>
                          <a:off x="0" y="0"/>
                          <a:ext cx="1447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D91EF" w14:textId="77777777" w:rsidR="00270FF9" w:rsidRPr="00887E30" w:rsidRDefault="00270FF9" w:rsidP="00F07C39">
                            <w:pPr>
                              <w:jc w:val="center"/>
                              <w:rPr>
                                <w:b/>
                                <w:i/>
                                <w:sz w:val="24"/>
                                <w:szCs w:val="24"/>
                              </w:rPr>
                            </w:pPr>
                            <w:r w:rsidRPr="00887E30">
                              <w:rPr>
                                <w:b/>
                                <w:i/>
                                <w:sz w:val="24"/>
                                <w:szCs w:val="24"/>
                              </w:rPr>
                              <w:t>« Contre 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DE5E9F" id="Zone de texte 3089" o:spid="_x0000_s1118" type="#_x0000_t202" style="position:absolute;left:0;text-align:left;margin-left:149.25pt;margin-top:8.05pt;width:114pt;height:23.25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" filled="f" stroked="f" strokeweight=".5pt">
                <v:textbox>
                  <w:txbxContent>
                    <w:p w14:paraId="68DD91EF" w14:textId="77777777" w:rsidR="00270FF9" w:rsidRPr="00887E30" w:rsidRDefault="00270FF9" w:rsidP="00F07C39">
                      <w:pPr>
                        <w:jc w:val="center"/>
                        <w:rPr>
                          <w:b/>
                          <w:i/>
                          <w:sz w:val="24"/>
                          <w:szCs w:val="24"/>
                        </w:rPr>
                      </w:pPr>
                      <w:r w:rsidRPr="00887E30">
                        <w:rPr>
                          <w:b/>
                          <w:i/>
                          <w:sz w:val="24"/>
                          <w:szCs w:val="24"/>
                        </w:rPr>
                        <w:t>« Contre nature »</w:t>
                      </w:r>
                    </w:p>
                  </w:txbxContent>
                </v:textbox>
              </v:shape>
            </w:pict>
          </mc:Fallback>
        </mc:AlternateContent>
      </w:r>
    </w:p>
    <w:p w14:paraId="37CE8F93" w14:textId="77777777" w:rsidR="00E658E9" w:rsidRDefault="00E658E9" w:rsidP="00BC0A8E">
      <w:pPr>
        <w:pStyle w:val="Sansinterligne"/>
        <w:spacing w:line="276" w:lineRule="auto"/>
      </w:pPr>
    </w:p>
    <w:p w14:paraId="0A66CEB3" w14:textId="77777777" w:rsidR="0043121F" w:rsidRDefault="0043121F" w:rsidP="0043121F">
      <w:pPr>
        <w:pStyle w:val="Sansinterligne"/>
        <w:spacing w:line="276" w:lineRule="auto"/>
        <w:ind w:left="720"/>
      </w:pPr>
    </w:p>
    <w:p w14:paraId="251469C4" w14:textId="77777777" w:rsidR="00FC5E1C" w:rsidRDefault="00F07C39" w:rsidP="00A72515">
      <w:pPr>
        <w:pStyle w:val="Sansinterligne"/>
        <w:numPr>
          <w:ilvl w:val="0"/>
          <w:numId w:val="19"/>
        </w:numPr>
        <w:spacing w:line="276" w:lineRule="auto"/>
      </w:pPr>
      <w:r>
        <w:t>Les pertes réalisées après la fusion par la « nouvelle » société issue de la fusion NE SONT PAS UTILISABLES contre les revenus réalisés avant la fusion par une société AUTRE QUE LA SOCIÉTÉ MÈRE regroupée.</w:t>
      </w:r>
      <w:r w:rsidR="00FC5E1C">
        <w:br w:type="page"/>
      </w:r>
    </w:p>
    <w:p w14:paraId="1B2A5BA6" w14:textId="77777777" w:rsidR="00E658E9" w:rsidRDefault="00FC5E1C" w:rsidP="00A72515">
      <w:pPr>
        <w:pStyle w:val="Sansinterligne"/>
        <w:numPr>
          <w:ilvl w:val="0"/>
          <w:numId w:val="19"/>
        </w:numPr>
        <w:spacing w:line="276" w:lineRule="auto"/>
      </w:pPr>
      <w:r>
        <w:rPr>
          <w:noProof/>
          <w:lang w:eastAsia="fr-CA"/>
        </w:rPr>
        <mc:AlternateContent>
          <mc:Choice Requires="wps">
            <w:drawing>
              <wp:anchor distT="0" distB="0" distL="114300" distR="114300" simplePos="0" relativeHeight="251935744" behindDoc="0" locked="0" layoutInCell="1" allowOverlap="1" wp14:anchorId="1756F855" wp14:editId="7E8193BE">
                <wp:simplePos x="0" y="0"/>
                <wp:positionH relativeFrom="column">
                  <wp:posOffset>2590164</wp:posOffset>
                </wp:positionH>
                <wp:positionV relativeFrom="paragraph">
                  <wp:posOffset>-221615</wp:posOffset>
                </wp:positionV>
                <wp:extent cx="694800" cy="2814948"/>
                <wp:effectExtent l="0" t="50165" r="0" b="264795"/>
                <wp:wrapNone/>
                <wp:docPr id="3102" name="Flèche courbée vers la droite 3102"/>
                <wp:cNvGraphicFramePr/>
                <a:graphic xmlns:a="http://schemas.openxmlformats.org/drawingml/2006/main">
                  <a:graphicData uri="http://schemas.microsoft.com/office/word/2010/wordprocessingShape">
                    <wps:wsp>
                      <wps:cNvSpPr/>
                      <wps:spPr>
                        <a:xfrm rot="6000000">
                          <a:off x="0" y="0"/>
                          <a:ext cx="694800" cy="2814948"/>
                        </a:xfrm>
                        <a:prstGeom prst="curvedRigh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62CE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3102" o:spid="_x0000_s1026" type="#_x0000_t102" style="position:absolute;margin-left:203.95pt;margin-top:-17.45pt;width:54.7pt;height:221.65pt;rotation:100;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" adj="18934,20933,16200" filled="f" strokecolor="black [3213]" strokeweight=".25pt"/>
            </w:pict>
          </mc:Fallback>
        </mc:AlternateContent>
      </w:r>
      <w:r>
        <w:t>Il n’est pas possible de reporter les pertes de la filiale remplacée contre le revenu imposable de la société mère avant la fusion</w:t>
      </w:r>
    </w:p>
    <w:p w14:paraId="430AA1CE" w14:textId="77777777" w:rsidR="00FC5E1C" w:rsidRDefault="00FC5E1C" w:rsidP="00FC5E1C">
      <w:pPr>
        <w:spacing w:line="360" w:lineRule="atLeast"/>
        <w:rPr>
          <w:rFonts w:eastAsia="Times New Roman" w:cs="Times New Roman"/>
          <w:sz w:val="24"/>
          <w:szCs w:val="24"/>
          <w:lang w:eastAsia="fr-FR"/>
        </w:rPr>
      </w:pPr>
    </w:p>
    <w:p w14:paraId="09EE4603" w14:textId="77777777" w:rsidR="00FC5E1C" w:rsidRPr="000C2C85" w:rsidRDefault="00FC5E1C" w:rsidP="00FC5E1C">
      <w:pPr>
        <w:spacing w:line="360" w:lineRule="atLeast"/>
        <w:rPr>
          <w:rFonts w:eastAsia="Times New Roman" w:cs="Times New Roman"/>
          <w:sz w:val="24"/>
          <w:szCs w:val="24"/>
          <w:lang w:eastAsia="fr-FR"/>
        </w:rPr>
      </w:pPr>
    </w:p>
    <w:p w14:paraId="1500A354" w14:textId="77777777" w:rsidR="00FC5E1C" w:rsidRDefault="00FC5E1C" w:rsidP="00FC5E1C">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1937792" behindDoc="0" locked="0" layoutInCell="1" allowOverlap="1" wp14:anchorId="4C0DC913" wp14:editId="47E7AADB">
                <wp:simplePos x="0" y="0"/>
                <wp:positionH relativeFrom="column">
                  <wp:posOffset>1152525</wp:posOffset>
                </wp:positionH>
                <wp:positionV relativeFrom="paragraph">
                  <wp:posOffset>81915</wp:posOffset>
                </wp:positionV>
                <wp:extent cx="1200150" cy="457200"/>
                <wp:effectExtent l="0" t="0" r="19050" b="19050"/>
                <wp:wrapNone/>
                <wp:docPr id="3103" name="Interdiction 3103"/>
                <wp:cNvGraphicFramePr/>
                <a:graphic xmlns:a="http://schemas.openxmlformats.org/drawingml/2006/main">
                  <a:graphicData uri="http://schemas.microsoft.com/office/word/2010/wordprocessingShape">
                    <wps:wsp>
                      <wps:cNvSpPr/>
                      <wps:spPr>
                        <a:xfrm>
                          <a:off x="0" y="0"/>
                          <a:ext cx="1200150" cy="457200"/>
                        </a:xfrm>
                        <a:prstGeom prst="noSmoking">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0F082" id="Interdiction 3103" o:spid="_x0000_s1026" type="#_x0000_t57" style="position:absolute;margin-left:90.75pt;margin-top:6.45pt;width:94.5pt;height:3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" adj="1543" filled="f" strokecolor="red" strokeweight="1.5pt"/>
            </w:pict>
          </mc:Fallback>
        </mc:AlternateContent>
      </w:r>
    </w:p>
    <w:p w14:paraId="548696DF" w14:textId="77777777" w:rsidR="00FC5E1C" w:rsidRDefault="00FC5E1C" w:rsidP="00FC5E1C">
      <w:pPr>
        <w:pStyle w:val="Sansinterligne"/>
        <w:spacing w:line="276" w:lineRule="auto"/>
      </w:pPr>
      <w:r>
        <w:rPr>
          <w:noProof/>
          <w:lang w:eastAsia="fr-CA"/>
        </w:rPr>
        <mc:AlternateContent>
          <mc:Choice Requires="wps">
            <w:drawing>
              <wp:anchor distT="0" distB="0" distL="114300" distR="114300" simplePos="0" relativeHeight="251933696" behindDoc="0" locked="0" layoutInCell="1" allowOverlap="1" wp14:anchorId="1D925BF1" wp14:editId="12DDF1DD">
                <wp:simplePos x="0" y="0"/>
                <wp:positionH relativeFrom="column">
                  <wp:posOffset>4057650</wp:posOffset>
                </wp:positionH>
                <wp:positionV relativeFrom="paragraph">
                  <wp:posOffset>57785</wp:posOffset>
                </wp:positionV>
                <wp:extent cx="1200150" cy="828675"/>
                <wp:effectExtent l="0" t="0" r="19050" b="28575"/>
                <wp:wrapNone/>
                <wp:docPr id="3094" name="Rectangle 3094"/>
                <wp:cNvGraphicFramePr/>
                <a:graphic xmlns:a="http://schemas.openxmlformats.org/drawingml/2006/main">
                  <a:graphicData uri="http://schemas.microsoft.com/office/word/2010/wordprocessingShape">
                    <wps:wsp>
                      <wps:cNvSpPr/>
                      <wps:spPr>
                        <a:xfrm>
                          <a:off x="0" y="0"/>
                          <a:ext cx="1200150" cy="828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77897" w14:textId="77777777" w:rsidR="00270FF9" w:rsidRPr="007C6716" w:rsidRDefault="00270FF9" w:rsidP="00FC5E1C">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FUSION</w:t>
                            </w:r>
                          </w:p>
                          <w:p w14:paraId="03EA25A8" w14:textId="77777777" w:rsidR="00270FF9" w:rsidRDefault="00270FF9" w:rsidP="00FC5E1C">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p w14:paraId="48B3479E" w14:textId="77777777" w:rsidR="00270FF9" w:rsidRDefault="00270FF9" w:rsidP="00FC5E1C">
                            <w:pPr>
                              <w:jc w:val="center"/>
                              <w:rPr>
                                <w:b/>
                                <w:i/>
                                <w:color w:val="000000" w:themeColor="text1"/>
                                <w:sz w:val="22"/>
                                <w14:textOutline w14:w="0" w14:cap="rnd" w14:cmpd="sng" w14:algn="ctr">
                                  <w14:solidFill>
                                    <w14:schemeClr w14:val="tx1"/>
                                  </w14:solidFill>
                                  <w14:prstDash w14:val="solid"/>
                                  <w14:bevel/>
                                </w14:textOutline>
                              </w:rPr>
                            </w:pPr>
                          </w:p>
                          <w:p w14:paraId="20CF4AF9" w14:textId="77777777" w:rsidR="00270FF9" w:rsidRPr="007C6716" w:rsidRDefault="00270FF9" w:rsidP="00FC5E1C">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Solde de pertes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25BF1" id="Rectangle 3094" o:spid="_x0000_s1119" style="position:absolute;left:0;text-align:left;margin-left:319.5pt;margin-top:4.55pt;width:94.5pt;height:65.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" filled="f" strokecolor="black [3213]" strokeweight=".25pt">
                <v:textbox>
                  <w:txbxContent>
                    <w:p w14:paraId="4F477897" w14:textId="77777777" w:rsidR="00270FF9" w:rsidRPr="007C6716" w:rsidRDefault="00270FF9" w:rsidP="00FC5E1C">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FUSION</w:t>
                      </w:r>
                    </w:p>
                    <w:p w14:paraId="03EA25A8" w14:textId="77777777" w:rsidR="00270FF9" w:rsidRDefault="00270FF9" w:rsidP="00FC5E1C">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p w14:paraId="48B3479E" w14:textId="77777777" w:rsidR="00270FF9" w:rsidRDefault="00270FF9" w:rsidP="00FC5E1C">
                      <w:pPr>
                        <w:jc w:val="center"/>
                        <w:rPr>
                          <w:b/>
                          <w:i/>
                          <w:color w:val="000000" w:themeColor="text1"/>
                          <w:sz w:val="22"/>
                          <w14:textOutline w14:w="0" w14:cap="rnd" w14:cmpd="sng" w14:algn="ctr">
                            <w14:solidFill>
                              <w14:schemeClr w14:val="tx1"/>
                            </w14:solidFill>
                            <w14:prstDash w14:val="solid"/>
                            <w14:bevel/>
                          </w14:textOutline>
                        </w:rPr>
                      </w:pPr>
                    </w:p>
                    <w:p w14:paraId="20CF4AF9" w14:textId="77777777" w:rsidR="00270FF9" w:rsidRPr="007C6716" w:rsidRDefault="00270FF9" w:rsidP="00FC5E1C">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Solde de pertes</w:t>
                      </w:r>
                    </w:p>
                  </w:txbxContent>
                </v:textbox>
              </v:rect>
            </w:pict>
          </mc:Fallback>
        </mc:AlternateContent>
      </w:r>
      <w:r>
        <w:rPr>
          <w:noProof/>
          <w:lang w:eastAsia="fr-CA"/>
        </w:rPr>
        <mc:AlternateContent>
          <mc:Choice Requires="wps">
            <w:drawing>
              <wp:anchor distT="0" distB="0" distL="114300" distR="114300" simplePos="0" relativeHeight="251930624" behindDoc="0" locked="0" layoutInCell="1" allowOverlap="1" wp14:anchorId="67945F6F" wp14:editId="421E0F59">
                <wp:simplePos x="0" y="0"/>
                <wp:positionH relativeFrom="column">
                  <wp:posOffset>485775</wp:posOffset>
                </wp:positionH>
                <wp:positionV relativeFrom="paragraph">
                  <wp:posOffset>102235</wp:posOffset>
                </wp:positionV>
                <wp:extent cx="1200150" cy="781050"/>
                <wp:effectExtent l="0" t="0" r="19050" b="19050"/>
                <wp:wrapNone/>
                <wp:docPr id="3095" name="Rectangle 3095"/>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28085F" w14:textId="77777777" w:rsidR="00270FF9" w:rsidRPr="007C6716" w:rsidRDefault="00270FF9" w:rsidP="00FC5E1C">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p w14:paraId="56D61B1F" w14:textId="77777777" w:rsidR="00270FF9" w:rsidRPr="007C6716" w:rsidRDefault="00270FF9" w:rsidP="00FC5E1C">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45F6F" id="Rectangle 3095" o:spid="_x0000_s1120" style="position:absolute;left:0;text-align:left;margin-left:38.25pt;margin-top:8.05pt;width:94.5pt;height:61.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" filled="f" strokecolor="black [3213]" strokeweight=".25pt">
                <v:textbox>
                  <w:txbxContent>
                    <w:p w14:paraId="6C28085F" w14:textId="77777777" w:rsidR="00270FF9" w:rsidRPr="007C6716" w:rsidRDefault="00270FF9" w:rsidP="00FC5E1C">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p w14:paraId="56D61B1F" w14:textId="77777777" w:rsidR="00270FF9" w:rsidRPr="007C6716" w:rsidRDefault="00270FF9" w:rsidP="00FC5E1C">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txbxContent>
                </v:textbox>
              </v:rect>
            </w:pict>
          </mc:Fallback>
        </mc:AlternateContent>
      </w:r>
    </w:p>
    <w:p w14:paraId="4A56BC2F" w14:textId="77777777" w:rsidR="00FC5E1C" w:rsidRDefault="00FC5E1C" w:rsidP="00FC5E1C">
      <w:pPr>
        <w:pStyle w:val="Sansinterligne"/>
        <w:spacing w:line="276" w:lineRule="auto"/>
      </w:pPr>
    </w:p>
    <w:p w14:paraId="7C7E2260" w14:textId="77777777" w:rsidR="00FC5E1C" w:rsidRDefault="00FC5E1C" w:rsidP="00FC5E1C">
      <w:pPr>
        <w:pStyle w:val="Sansinterligne"/>
        <w:spacing w:line="276" w:lineRule="auto"/>
      </w:pPr>
      <w:r>
        <w:rPr>
          <w:noProof/>
          <w:lang w:eastAsia="fr-CA"/>
        </w:rPr>
        <mc:AlternateContent>
          <mc:Choice Requires="wps">
            <w:drawing>
              <wp:anchor distT="0" distB="0" distL="114300" distR="114300" simplePos="0" relativeHeight="251932672" behindDoc="0" locked="0" layoutInCell="1" allowOverlap="1" wp14:anchorId="163FA400" wp14:editId="22833F3C">
                <wp:simplePos x="0" y="0"/>
                <wp:positionH relativeFrom="column">
                  <wp:posOffset>2257425</wp:posOffset>
                </wp:positionH>
                <wp:positionV relativeFrom="paragraph">
                  <wp:posOffset>13970</wp:posOffset>
                </wp:positionV>
                <wp:extent cx="1400175" cy="885825"/>
                <wp:effectExtent l="0" t="19050" r="47625" b="47625"/>
                <wp:wrapNone/>
                <wp:docPr id="3096" name="Flèche droite 3096"/>
                <wp:cNvGraphicFramePr/>
                <a:graphic xmlns:a="http://schemas.openxmlformats.org/drawingml/2006/main">
                  <a:graphicData uri="http://schemas.microsoft.com/office/word/2010/wordprocessingShape">
                    <wps:wsp>
                      <wps:cNvSpPr/>
                      <wps:spPr>
                        <a:xfrm>
                          <a:off x="0" y="0"/>
                          <a:ext cx="1400175" cy="885825"/>
                        </a:xfrm>
                        <a:prstGeom prst="rightArrow">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9696C" w14:textId="77777777" w:rsidR="00270FF9" w:rsidRPr="00590115" w:rsidRDefault="00270FF9" w:rsidP="00FC5E1C">
                            <w:pPr>
                              <w:jc w:val="center"/>
                              <w:rPr>
                                <w:b/>
                                <w:color w:val="000000" w:themeColor="text1"/>
                                <w14:textOutline w14:w="0" w14:cap="rnd" w14:cmpd="sng" w14:algn="ctr">
                                  <w14:solidFill>
                                    <w14:schemeClr w14:val="tx1"/>
                                  </w14:solidFill>
                                  <w14:prstDash w14:val="solid"/>
                                  <w14:bevel/>
                                </w14:textOutline>
                              </w:rPr>
                            </w:pPr>
                            <w:r w:rsidRPr="00590115">
                              <w:rPr>
                                <w:b/>
                                <w:color w:val="000000" w:themeColor="text1"/>
                                <w14:textOutline w14:w="0" w14:cap="rnd" w14:cmpd="sng" w14:algn="ctr">
                                  <w14:solidFill>
                                    <w14:schemeClr w14:val="tx1"/>
                                  </w14:solidFill>
                                  <w14:prstDash w14:val="solid"/>
                                  <w14:bevel/>
                                </w14:textOutline>
                              </w:rPr>
                              <w:t>FUSION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3FA400" id="Flèche droite 3096" o:spid="_x0000_s1121" type="#_x0000_t13" style="position:absolute;left:0;text-align:left;margin-left:177.75pt;margin-top:1.1pt;width:110.25pt;height:69.75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" adj="14767" fillcolor="#d8d8d8 [2732]" strokecolor="black [3213]" strokeweight=".25pt">
                <v:textbox>
                  <w:txbxContent>
                    <w:p w14:paraId="7169696C" w14:textId="77777777" w:rsidR="00270FF9" w:rsidRPr="00590115" w:rsidRDefault="00270FF9" w:rsidP="00FC5E1C">
                      <w:pPr>
                        <w:jc w:val="center"/>
                        <w:rPr>
                          <w:b/>
                          <w:color w:val="000000" w:themeColor="text1"/>
                          <w14:textOutline w14:w="0" w14:cap="rnd" w14:cmpd="sng" w14:algn="ctr">
                            <w14:solidFill>
                              <w14:schemeClr w14:val="tx1"/>
                            </w14:solidFill>
                            <w14:prstDash w14:val="solid"/>
                            <w14:bevel/>
                          </w14:textOutline>
                        </w:rPr>
                      </w:pPr>
                      <w:r w:rsidRPr="00590115">
                        <w:rPr>
                          <w:b/>
                          <w:color w:val="000000" w:themeColor="text1"/>
                          <w14:textOutline w14:w="0" w14:cap="rnd" w14:cmpd="sng" w14:algn="ctr">
                            <w14:solidFill>
                              <w14:schemeClr w14:val="tx1"/>
                            </w14:solidFill>
                            <w14:prstDash w14:val="solid"/>
                            <w14:bevel/>
                          </w14:textOutline>
                        </w:rPr>
                        <w:t>FUSION</w:t>
                      </w:r>
                    </w:p>
                  </w:txbxContent>
                </v:textbox>
              </v:shape>
            </w:pict>
          </mc:Fallback>
        </mc:AlternateContent>
      </w:r>
    </w:p>
    <w:p w14:paraId="0DF9ABC6" w14:textId="77777777" w:rsidR="00FC5E1C" w:rsidRDefault="00FC5E1C" w:rsidP="00FC5E1C">
      <w:pPr>
        <w:pStyle w:val="Sansinterligne"/>
        <w:spacing w:line="276" w:lineRule="auto"/>
      </w:pPr>
      <w:r>
        <w:rPr>
          <w:noProof/>
          <w:lang w:eastAsia="fr-CA"/>
        </w:rPr>
        <mc:AlternateContent>
          <mc:Choice Requires="wps">
            <w:drawing>
              <wp:anchor distT="0" distB="0" distL="114300" distR="114300" simplePos="0" relativeHeight="251934720" behindDoc="0" locked="0" layoutInCell="1" allowOverlap="1" wp14:anchorId="201DB338" wp14:editId="2E713DB1">
                <wp:simplePos x="0" y="0"/>
                <wp:positionH relativeFrom="column">
                  <wp:posOffset>1543050</wp:posOffset>
                </wp:positionH>
                <wp:positionV relativeFrom="paragraph">
                  <wp:posOffset>79375</wp:posOffset>
                </wp:positionV>
                <wp:extent cx="2619375" cy="1209675"/>
                <wp:effectExtent l="0" t="38100" r="66675" b="28575"/>
                <wp:wrapNone/>
                <wp:docPr id="3101" name="Connecteur droit avec flèche 3101"/>
                <wp:cNvGraphicFramePr/>
                <a:graphic xmlns:a="http://schemas.openxmlformats.org/drawingml/2006/main">
                  <a:graphicData uri="http://schemas.microsoft.com/office/word/2010/wordprocessingShape">
                    <wps:wsp>
                      <wps:cNvCnPr/>
                      <wps:spPr>
                        <a:xfrm flipV="1">
                          <a:off x="0" y="0"/>
                          <a:ext cx="2619375" cy="1209675"/>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BD49764" id="Connecteur droit avec flèche 3101" o:spid="_x0000_s1026" type="#_x0000_t32" style="position:absolute;margin-left:121.5pt;margin-top:6.25pt;width:206.25pt;height:95.25pt;flip:y;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" strokecolor="black [3040]">
                <v:stroke dashstyle="dash" endarrow="open"/>
              </v:shape>
            </w:pict>
          </mc:Fallback>
        </mc:AlternateContent>
      </w:r>
    </w:p>
    <w:p w14:paraId="3E3F77D0" w14:textId="77777777" w:rsidR="00FC5E1C" w:rsidRDefault="00FC5E1C" w:rsidP="00FC5E1C">
      <w:pPr>
        <w:pStyle w:val="Sansinterligne"/>
        <w:spacing w:line="276" w:lineRule="auto"/>
      </w:pPr>
      <w:r>
        <w:rPr>
          <w:noProof/>
          <w:lang w:eastAsia="fr-CA"/>
        </w:rPr>
        <mc:AlternateContent>
          <mc:Choice Requires="wps">
            <w:drawing>
              <wp:anchor distT="0" distB="0" distL="114300" distR="114300" simplePos="0" relativeHeight="251929600" behindDoc="0" locked="0" layoutInCell="1" allowOverlap="1" wp14:anchorId="49587AAE" wp14:editId="626734B5">
                <wp:simplePos x="0" y="0"/>
                <wp:positionH relativeFrom="column">
                  <wp:posOffset>1066800</wp:posOffset>
                </wp:positionH>
                <wp:positionV relativeFrom="paragraph">
                  <wp:posOffset>2540</wp:posOffset>
                </wp:positionV>
                <wp:extent cx="0" cy="590550"/>
                <wp:effectExtent l="95250" t="0" r="57150" b="57150"/>
                <wp:wrapNone/>
                <wp:docPr id="3097" name="Connecteur droit avec flèche 3097"/>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E9A080" id="Connecteur droit avec flèche 3097" o:spid="_x0000_s1026" type="#_x0000_t32" style="position:absolute;margin-left:84pt;margin-top:.2pt;width:0;height:46.5pt;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" strokecolor="black [3040]">
                <v:stroke endarrow="open"/>
              </v:shape>
            </w:pict>
          </mc:Fallback>
        </mc:AlternateContent>
      </w:r>
    </w:p>
    <w:p w14:paraId="23E438D6" w14:textId="77777777" w:rsidR="00FC5E1C" w:rsidRDefault="00FC5E1C" w:rsidP="00FC5E1C">
      <w:pPr>
        <w:pStyle w:val="Sansinterligne"/>
        <w:spacing w:line="276" w:lineRule="auto"/>
      </w:pPr>
    </w:p>
    <w:p w14:paraId="05652E28" w14:textId="77777777" w:rsidR="00FC5E1C" w:rsidRDefault="00FC5E1C" w:rsidP="00FC5E1C">
      <w:pPr>
        <w:pStyle w:val="Sansinterligne"/>
        <w:spacing w:line="276" w:lineRule="auto"/>
      </w:pPr>
      <w:r>
        <w:rPr>
          <w:noProof/>
          <w:lang w:eastAsia="fr-CA"/>
        </w:rPr>
        <mc:AlternateContent>
          <mc:Choice Requires="wps">
            <w:drawing>
              <wp:anchor distT="0" distB="0" distL="114300" distR="114300" simplePos="0" relativeHeight="251931648" behindDoc="0" locked="0" layoutInCell="1" allowOverlap="1" wp14:anchorId="2C5DF93E" wp14:editId="2C2F922C">
                <wp:simplePos x="0" y="0"/>
                <wp:positionH relativeFrom="column">
                  <wp:posOffset>485775</wp:posOffset>
                </wp:positionH>
                <wp:positionV relativeFrom="paragraph">
                  <wp:posOffset>163830</wp:posOffset>
                </wp:positionV>
                <wp:extent cx="1200150" cy="781050"/>
                <wp:effectExtent l="0" t="0" r="19050" b="19050"/>
                <wp:wrapNone/>
                <wp:docPr id="3098" name="Rectangle 3098"/>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449E2" w14:textId="77777777" w:rsidR="00270FF9" w:rsidRPr="007C6716" w:rsidRDefault="00270FF9" w:rsidP="00FC5E1C">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p w14:paraId="20036D7F" w14:textId="77777777" w:rsidR="00270FF9" w:rsidRPr="007C6716" w:rsidRDefault="00270FF9" w:rsidP="00FC5E1C">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Solde de pertes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DF93E" id="Rectangle 3098" o:spid="_x0000_s1122" style="position:absolute;left:0;text-align:left;margin-left:38.25pt;margin-top:12.9pt;width:94.5pt;height: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" filled="f" strokecolor="black [3213]" strokeweight=".25pt">
                <v:textbox>
                  <w:txbxContent>
                    <w:p w14:paraId="7B3449E2" w14:textId="77777777" w:rsidR="00270FF9" w:rsidRPr="007C6716" w:rsidRDefault="00270FF9" w:rsidP="00FC5E1C">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p w14:paraId="20036D7F" w14:textId="77777777" w:rsidR="00270FF9" w:rsidRPr="007C6716" w:rsidRDefault="00270FF9" w:rsidP="00FC5E1C">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Solde de pertes</w:t>
                      </w:r>
                    </w:p>
                  </w:txbxContent>
                </v:textbox>
              </v:rect>
            </w:pict>
          </mc:Fallback>
        </mc:AlternateContent>
      </w:r>
    </w:p>
    <w:p w14:paraId="15A861CA" w14:textId="77777777" w:rsidR="00FC5E1C" w:rsidRDefault="00FC5E1C" w:rsidP="00FC5E1C">
      <w:pPr>
        <w:pStyle w:val="Sansinterligne"/>
        <w:spacing w:line="276" w:lineRule="auto"/>
      </w:pPr>
      <w:r>
        <w:rPr>
          <w:noProof/>
          <w:lang w:eastAsia="fr-CA"/>
        </w:rPr>
        <mc:AlternateContent>
          <mc:Choice Requires="wps">
            <w:drawing>
              <wp:anchor distT="0" distB="0" distL="114300" distR="114300" simplePos="0" relativeHeight="251938816" behindDoc="0" locked="0" layoutInCell="1" allowOverlap="1" wp14:anchorId="380762E0" wp14:editId="0E68EA65">
                <wp:simplePos x="0" y="0"/>
                <wp:positionH relativeFrom="column">
                  <wp:posOffset>2714625</wp:posOffset>
                </wp:positionH>
                <wp:positionV relativeFrom="paragraph">
                  <wp:posOffset>33655</wp:posOffset>
                </wp:positionV>
                <wp:extent cx="3638550" cy="790575"/>
                <wp:effectExtent l="0" t="742950" r="19050" b="28575"/>
                <wp:wrapNone/>
                <wp:docPr id="3104" name="Rectangle 3104"/>
                <wp:cNvGraphicFramePr/>
                <a:graphic xmlns:a="http://schemas.openxmlformats.org/drawingml/2006/main">
                  <a:graphicData uri="http://schemas.microsoft.com/office/word/2010/wordprocessingShape">
                    <wps:wsp>
                      <wps:cNvSpPr/>
                      <wps:spPr>
                        <a:xfrm>
                          <a:off x="0" y="0"/>
                          <a:ext cx="3638550" cy="790575"/>
                        </a:xfrm>
                        <a:prstGeom prst="wedgeRectCallout">
                          <a:avLst>
                            <a:gd name="adj1" fmla="val 2466"/>
                            <a:gd name="adj2" fmla="val -142319"/>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B3C1E" w14:textId="77777777" w:rsidR="00270FF9" w:rsidRPr="00FC5E1C" w:rsidRDefault="00270FF9" w:rsidP="00FC5E1C">
                            <w:pPr>
                              <w:rPr>
                                <w:color w:val="000000" w:themeColor="text1"/>
                                <w:sz w:val="24"/>
                                <w:szCs w:val="24"/>
                                <w14:textOutline w14:w="0" w14:cap="rnd" w14:cmpd="sng" w14:algn="ctr">
                                  <w14:solidFill>
                                    <w14:schemeClr w14:val="tx1"/>
                                  </w14:solidFill>
                                  <w14:prstDash w14:val="solid"/>
                                  <w14:bevel/>
                                </w14:textOutline>
                              </w:rPr>
                            </w:pPr>
                            <w:r w:rsidRPr="00FC5E1C">
                              <w:rPr>
                                <w:color w:val="000000" w:themeColor="text1"/>
                                <w:sz w:val="24"/>
                                <w:szCs w:val="24"/>
                                <w14:textOutline w14:w="0" w14:cap="rnd" w14:cmpd="sng" w14:algn="ctr">
                                  <w14:solidFill>
                                    <w14:schemeClr w14:val="tx1"/>
                                  </w14:solidFill>
                                  <w14:prstDash w14:val="solid"/>
                                  <w14:bevel/>
                                </w14:textOutline>
                              </w:rPr>
                              <w:t xml:space="preserve">Seules les pertes </w:t>
                            </w:r>
                            <w:r w:rsidRPr="00FC5E1C">
                              <w:rPr>
                                <w:b/>
                                <w:color w:val="000000" w:themeColor="text1"/>
                                <w:sz w:val="24"/>
                                <w:szCs w:val="24"/>
                                <w:u w:val="single"/>
                                <w14:textOutline w14:w="0" w14:cap="rnd" w14:cmpd="sng" w14:algn="ctr">
                                  <w14:solidFill>
                                    <w14:schemeClr w14:val="tx1"/>
                                  </w14:solidFill>
                                  <w14:prstDash w14:val="solid"/>
                                  <w14:bevel/>
                                </w14:textOutline>
                              </w:rPr>
                              <w:t>« après-fusion »</w:t>
                            </w:r>
                            <w:r w:rsidRPr="00FC5E1C">
                              <w:rPr>
                                <w:color w:val="000000" w:themeColor="text1"/>
                                <w:sz w:val="24"/>
                                <w:szCs w:val="24"/>
                                <w14:textOutline w14:w="0" w14:cap="rnd" w14:cmpd="sng" w14:algn="ctr">
                                  <w14:solidFill>
                                    <w14:schemeClr w14:val="tx1"/>
                                  </w14:solidFill>
                                  <w14:prstDash w14:val="solid"/>
                                  <w14:bevel/>
                                </w14:textOutline>
                              </w:rPr>
                              <w:t xml:space="preserve"> de la nouvelle société issue de la fusion peuvent être appliquées contre les revenu</w:t>
                            </w:r>
                            <w:r>
                              <w:rPr>
                                <w:color w:val="000000" w:themeColor="text1"/>
                                <w:sz w:val="24"/>
                                <w:szCs w:val="24"/>
                                <w14:textOutline w14:w="0" w14:cap="rnd" w14:cmpd="sng" w14:algn="ctr">
                                  <w14:solidFill>
                                    <w14:schemeClr w14:val="tx1"/>
                                  </w14:solidFill>
                                  <w14:prstDash w14:val="solid"/>
                                  <w14:bevel/>
                                </w14:textOutline>
                              </w:rPr>
                              <w:t>s</w:t>
                            </w:r>
                            <w:r w:rsidRPr="00FC5E1C">
                              <w:rPr>
                                <w:color w:val="000000" w:themeColor="text1"/>
                                <w:sz w:val="24"/>
                                <w:szCs w:val="24"/>
                                <w14:textOutline w14:w="0" w14:cap="rnd" w14:cmpd="sng" w14:algn="ctr">
                                  <w14:solidFill>
                                    <w14:schemeClr w14:val="tx1"/>
                                  </w14:solidFill>
                                  <w14:prstDash w14:val="solid"/>
                                  <w14:bevel/>
                                </w14:textOutline>
                              </w:rPr>
                              <w:t xml:space="preserve"> </w:t>
                            </w:r>
                            <w:r w:rsidRPr="0043121F">
                              <w:rPr>
                                <w:b/>
                                <w:color w:val="000000" w:themeColor="text1"/>
                                <w:sz w:val="24"/>
                                <w:szCs w:val="24"/>
                                <w:u w:val="single"/>
                                <w14:textOutline w14:w="0" w14:cap="rnd" w14:cmpd="sng" w14:algn="ctr">
                                  <w14:solidFill>
                                    <w14:schemeClr w14:val="tx1"/>
                                  </w14:solidFill>
                                  <w14:prstDash w14:val="solid"/>
                                  <w14:bevel/>
                                </w14:textOutline>
                              </w:rPr>
                              <w:t>« avant fusion »</w:t>
                            </w:r>
                            <w:r>
                              <w:rPr>
                                <w:color w:val="000000" w:themeColor="text1"/>
                                <w:sz w:val="24"/>
                                <w:szCs w:val="24"/>
                                <w14:textOutline w14:w="0" w14:cap="rnd" w14:cmpd="sng" w14:algn="ctr">
                                  <w14:solidFill>
                                    <w14:schemeClr w14:val="tx1"/>
                                  </w14:solidFill>
                                  <w14:prstDash w14:val="solid"/>
                                  <w14:bevel/>
                                </w14:textOutline>
                              </w:rPr>
                              <w:t xml:space="preserve"> de la société mère remplacée.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762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le 3104" o:spid="_x0000_s1123" type="#_x0000_t61" style="position:absolute;left:0;text-align:left;margin-left:213.75pt;margin-top:2.65pt;width:286.5pt;height:62.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" adj="11333,-19941" filled="f" strokecolor="black [3213]" strokeweight=".25pt">
                <v:textbox>
                  <w:txbxContent>
                    <w:p w14:paraId="2B6B3C1E" w14:textId="77777777" w:rsidR="00270FF9" w:rsidRPr="00FC5E1C" w:rsidRDefault="00270FF9" w:rsidP="00FC5E1C">
                      <w:pPr>
                        <w:rPr>
                          <w:color w:val="000000" w:themeColor="text1"/>
                          <w:sz w:val="24"/>
                          <w:szCs w:val="24"/>
                          <w14:textOutline w14:w="0" w14:cap="rnd" w14:cmpd="sng" w14:algn="ctr">
                            <w14:solidFill>
                              <w14:schemeClr w14:val="tx1"/>
                            </w14:solidFill>
                            <w14:prstDash w14:val="solid"/>
                            <w14:bevel/>
                          </w14:textOutline>
                        </w:rPr>
                      </w:pPr>
                      <w:r w:rsidRPr="00FC5E1C">
                        <w:rPr>
                          <w:color w:val="000000" w:themeColor="text1"/>
                          <w:sz w:val="24"/>
                          <w:szCs w:val="24"/>
                          <w14:textOutline w14:w="0" w14:cap="rnd" w14:cmpd="sng" w14:algn="ctr">
                            <w14:solidFill>
                              <w14:schemeClr w14:val="tx1"/>
                            </w14:solidFill>
                            <w14:prstDash w14:val="solid"/>
                            <w14:bevel/>
                          </w14:textOutline>
                        </w:rPr>
                        <w:t xml:space="preserve">Seules les pertes </w:t>
                      </w:r>
                      <w:r w:rsidRPr="00FC5E1C">
                        <w:rPr>
                          <w:b/>
                          <w:color w:val="000000" w:themeColor="text1"/>
                          <w:sz w:val="24"/>
                          <w:szCs w:val="24"/>
                          <w:u w:val="single"/>
                          <w14:textOutline w14:w="0" w14:cap="rnd" w14:cmpd="sng" w14:algn="ctr">
                            <w14:solidFill>
                              <w14:schemeClr w14:val="tx1"/>
                            </w14:solidFill>
                            <w14:prstDash w14:val="solid"/>
                            <w14:bevel/>
                          </w14:textOutline>
                        </w:rPr>
                        <w:t>« après-fusion »</w:t>
                      </w:r>
                      <w:r w:rsidRPr="00FC5E1C">
                        <w:rPr>
                          <w:color w:val="000000" w:themeColor="text1"/>
                          <w:sz w:val="24"/>
                          <w:szCs w:val="24"/>
                          <w14:textOutline w14:w="0" w14:cap="rnd" w14:cmpd="sng" w14:algn="ctr">
                            <w14:solidFill>
                              <w14:schemeClr w14:val="tx1"/>
                            </w14:solidFill>
                            <w14:prstDash w14:val="solid"/>
                            <w14:bevel/>
                          </w14:textOutline>
                        </w:rPr>
                        <w:t xml:space="preserve"> de la nouvelle société issue de la fusion peuvent être appliquées contre les revenu</w:t>
                      </w:r>
                      <w:r>
                        <w:rPr>
                          <w:color w:val="000000" w:themeColor="text1"/>
                          <w:sz w:val="24"/>
                          <w:szCs w:val="24"/>
                          <w14:textOutline w14:w="0" w14:cap="rnd" w14:cmpd="sng" w14:algn="ctr">
                            <w14:solidFill>
                              <w14:schemeClr w14:val="tx1"/>
                            </w14:solidFill>
                            <w14:prstDash w14:val="solid"/>
                            <w14:bevel/>
                          </w14:textOutline>
                        </w:rPr>
                        <w:t>s</w:t>
                      </w:r>
                      <w:r w:rsidRPr="00FC5E1C">
                        <w:rPr>
                          <w:color w:val="000000" w:themeColor="text1"/>
                          <w:sz w:val="24"/>
                          <w:szCs w:val="24"/>
                          <w14:textOutline w14:w="0" w14:cap="rnd" w14:cmpd="sng" w14:algn="ctr">
                            <w14:solidFill>
                              <w14:schemeClr w14:val="tx1"/>
                            </w14:solidFill>
                            <w14:prstDash w14:val="solid"/>
                            <w14:bevel/>
                          </w14:textOutline>
                        </w:rPr>
                        <w:t xml:space="preserve"> </w:t>
                      </w:r>
                      <w:r w:rsidRPr="0043121F">
                        <w:rPr>
                          <w:b/>
                          <w:color w:val="000000" w:themeColor="text1"/>
                          <w:sz w:val="24"/>
                          <w:szCs w:val="24"/>
                          <w:u w:val="single"/>
                          <w14:textOutline w14:w="0" w14:cap="rnd" w14:cmpd="sng" w14:algn="ctr">
                            <w14:solidFill>
                              <w14:schemeClr w14:val="tx1"/>
                            </w14:solidFill>
                            <w14:prstDash w14:val="solid"/>
                            <w14:bevel/>
                          </w14:textOutline>
                        </w:rPr>
                        <w:t>« avant fusion »</w:t>
                      </w:r>
                      <w:r>
                        <w:rPr>
                          <w:color w:val="000000" w:themeColor="text1"/>
                          <w:sz w:val="24"/>
                          <w:szCs w:val="24"/>
                          <w14:textOutline w14:w="0" w14:cap="rnd" w14:cmpd="sng" w14:algn="ctr">
                            <w14:solidFill>
                              <w14:schemeClr w14:val="tx1"/>
                            </w14:solidFill>
                            <w14:prstDash w14:val="solid"/>
                            <w14:bevel/>
                          </w14:textOutline>
                        </w:rPr>
                        <w:t xml:space="preserve"> de la société mère remplacée.</w:t>
                      </w:r>
                    </w:p>
                  </w:txbxContent>
                </v:textbox>
              </v:shape>
            </w:pict>
          </mc:Fallback>
        </mc:AlternateContent>
      </w:r>
    </w:p>
    <w:p w14:paraId="77BC5121" w14:textId="77777777" w:rsidR="00FC5E1C" w:rsidRDefault="00FC5E1C" w:rsidP="00FC5E1C">
      <w:pPr>
        <w:pStyle w:val="Sansinterligne"/>
        <w:spacing w:line="276" w:lineRule="auto"/>
      </w:pPr>
    </w:p>
    <w:p w14:paraId="0E815B86" w14:textId="77777777" w:rsidR="00FC5E1C" w:rsidRDefault="00FC5E1C" w:rsidP="00FC5E1C">
      <w:pPr>
        <w:pStyle w:val="Sansinterligne"/>
        <w:spacing w:line="276" w:lineRule="auto"/>
      </w:pPr>
    </w:p>
    <w:p w14:paraId="13A0D2F6" w14:textId="77777777" w:rsidR="00FC5E1C" w:rsidRDefault="00FC5E1C" w:rsidP="00FC5E1C">
      <w:pPr>
        <w:pStyle w:val="Sansinterligne"/>
        <w:spacing w:line="276" w:lineRule="auto"/>
      </w:pPr>
    </w:p>
    <w:p w14:paraId="1BC9F273" w14:textId="77777777" w:rsidR="00FC5E1C" w:rsidRDefault="00FC5E1C" w:rsidP="00FC5E1C">
      <w:pPr>
        <w:pStyle w:val="Sansinterligne"/>
        <w:spacing w:line="276" w:lineRule="auto"/>
      </w:pPr>
    </w:p>
    <w:p w14:paraId="2D66D968" w14:textId="77777777" w:rsidR="00E52A88" w:rsidRDefault="00E52A88" w:rsidP="00FC5E1C">
      <w:pPr>
        <w:pStyle w:val="Sansinterligne"/>
        <w:spacing w:line="276" w:lineRule="auto"/>
      </w:pPr>
    </w:p>
    <w:p w14:paraId="5DAF2406" w14:textId="77777777" w:rsidR="00E52A88" w:rsidRDefault="00E52A88" w:rsidP="00FC5E1C">
      <w:pPr>
        <w:pStyle w:val="Sansinterligne"/>
        <w:spacing w:line="276" w:lineRule="auto"/>
      </w:pPr>
    </w:p>
    <w:p w14:paraId="2305F1B1" w14:textId="77777777" w:rsidR="00B61CF0" w:rsidRDefault="00B61CF0" w:rsidP="00FC5E1C">
      <w:pPr>
        <w:pStyle w:val="Sansinterligne"/>
        <w:spacing w:line="276" w:lineRule="auto"/>
      </w:pPr>
    </w:p>
    <w:p w14:paraId="3615E247" w14:textId="77777777" w:rsidR="00E658E9" w:rsidRDefault="00275BD4" w:rsidP="00275BD4">
      <w:pPr>
        <w:pStyle w:val="Titre3"/>
      </w:pPr>
      <w:bookmarkStart w:id="54" w:name="_Toc40785461"/>
      <w:r>
        <w:t xml:space="preserve">6.5.15 </w:t>
      </w:r>
      <w:r w:rsidR="00B61CF0">
        <w:t>Situation où il y a acquisition de contrôle</w:t>
      </w:r>
      <w:r w:rsidR="00B61CF0" w:rsidRPr="00AF4DAC">
        <w:t xml:space="preserve"> </w:t>
      </w:r>
      <w:r>
        <w:t>[</w:t>
      </w:r>
      <w:r w:rsidR="00B61CF0">
        <w:t>256(7)b)</w:t>
      </w:r>
      <w:r>
        <w:t>]</w:t>
      </w:r>
      <w:bookmarkEnd w:id="54"/>
    </w:p>
    <w:p w14:paraId="00968282" w14:textId="77777777" w:rsidR="00E658E9" w:rsidRDefault="00E658E9" w:rsidP="00BC0A8E">
      <w:pPr>
        <w:pStyle w:val="Sansinterligne"/>
        <w:spacing w:line="276" w:lineRule="auto"/>
      </w:pPr>
    </w:p>
    <w:p w14:paraId="291957FF" w14:textId="77777777" w:rsidR="00E658E9" w:rsidRDefault="00915004" w:rsidP="00A72515">
      <w:pPr>
        <w:pStyle w:val="Sansinterligne"/>
        <w:numPr>
          <w:ilvl w:val="0"/>
          <w:numId w:val="20"/>
        </w:numPr>
        <w:spacing w:line="276" w:lineRule="auto"/>
      </w:pPr>
      <w:r>
        <w:t xml:space="preserve">Nous verrons à la </w:t>
      </w:r>
      <w:r w:rsidRPr="00746C77">
        <w:t>secti</w:t>
      </w:r>
      <w:r w:rsidR="00746C77" w:rsidRPr="00746C77">
        <w:t>on 9</w:t>
      </w:r>
      <w:r w:rsidRPr="00746C77">
        <w:t xml:space="preserve"> le</w:t>
      </w:r>
      <w:r>
        <w:t>s règles sur les acquisitions de contrôle et leurs impacts sur les reports de pertes.</w:t>
      </w:r>
    </w:p>
    <w:p w14:paraId="4C518FE7" w14:textId="77777777" w:rsidR="00915004" w:rsidRDefault="00915004" w:rsidP="00915004">
      <w:pPr>
        <w:pStyle w:val="Sansinterligne"/>
        <w:spacing w:line="276" w:lineRule="auto"/>
        <w:ind w:left="720"/>
      </w:pPr>
    </w:p>
    <w:p w14:paraId="700A7415" w14:textId="77777777" w:rsidR="00915004" w:rsidRDefault="00915004" w:rsidP="00A72515">
      <w:pPr>
        <w:pStyle w:val="Sansinterligne"/>
        <w:numPr>
          <w:ilvl w:val="1"/>
          <w:numId w:val="20"/>
        </w:numPr>
        <w:spacing w:line="276" w:lineRule="auto"/>
      </w:pPr>
      <w:r>
        <w:t>Ces règles s’appliqueront également lors d’une fusion s’il y a acquisition de contrôle.</w:t>
      </w:r>
    </w:p>
    <w:p w14:paraId="5C144602" w14:textId="77777777" w:rsidR="00E658E9" w:rsidRDefault="00E658E9" w:rsidP="00BC0A8E">
      <w:pPr>
        <w:pStyle w:val="Sansinterligne"/>
        <w:spacing w:line="276" w:lineRule="auto"/>
      </w:pPr>
    </w:p>
    <w:p w14:paraId="10CEA8A6" w14:textId="77777777" w:rsidR="00E658E9" w:rsidRDefault="00E52A88" w:rsidP="00A72515">
      <w:pPr>
        <w:pStyle w:val="Sansinterligne"/>
        <w:numPr>
          <w:ilvl w:val="0"/>
          <w:numId w:val="20"/>
        </w:numPr>
        <w:spacing w:line="276" w:lineRule="auto"/>
      </w:pPr>
      <w:r>
        <w:t>L’alinéa 256(7)b) prévoit qu’il n’y a pas automatiquement acquisition de contrôle du seul fait qu’il y ait fusion entre plusieurs sociétés.</w:t>
      </w:r>
    </w:p>
    <w:p w14:paraId="6328ADB0" w14:textId="77777777" w:rsidR="00E658E9" w:rsidRDefault="00E658E9" w:rsidP="00BC0A8E">
      <w:pPr>
        <w:pStyle w:val="Sansinterligne"/>
        <w:spacing w:line="276" w:lineRule="auto"/>
      </w:pPr>
    </w:p>
    <w:p w14:paraId="2A9C1A6C" w14:textId="77777777" w:rsidR="00E658E9" w:rsidRDefault="00E658E9" w:rsidP="00BC0A8E">
      <w:pPr>
        <w:pStyle w:val="Sansinterligne"/>
        <w:spacing w:line="276" w:lineRule="auto"/>
      </w:pPr>
    </w:p>
    <w:p w14:paraId="41AE60C6" w14:textId="77777777" w:rsidR="00E52A88" w:rsidRDefault="00E52A88">
      <w:pPr>
        <w:spacing w:after="200"/>
        <w:jc w:val="left"/>
      </w:pPr>
      <w:r>
        <w:br w:type="page"/>
      </w:r>
    </w:p>
    <w:p w14:paraId="59C366F7" w14:textId="77777777" w:rsidR="00110191" w:rsidRDefault="00110191" w:rsidP="00A72515">
      <w:pPr>
        <w:pStyle w:val="Sansinterligne"/>
        <w:numPr>
          <w:ilvl w:val="0"/>
          <w:numId w:val="20"/>
        </w:numPr>
        <w:spacing w:line="276" w:lineRule="auto"/>
      </w:pPr>
      <w:r>
        <w:t>Aucune acquisition de contrôle si la personne (ou groupe) n’</w:t>
      </w:r>
      <w:r w:rsidR="005F114C">
        <w:t>avait</w:t>
      </w:r>
      <w:r>
        <w:t xml:space="preserve"> pas acquis le contrôle de la société remplacée s’il avait acquis l’ensemble des actions de celle-ci avant la fusion. [256(7)b)(ii)]</w:t>
      </w:r>
    </w:p>
    <w:p w14:paraId="3852062B" w14:textId="77777777" w:rsidR="00D0263D" w:rsidRPr="00BC0A8E" w:rsidRDefault="00D0263D" w:rsidP="00D0263D">
      <w:pPr>
        <w:pStyle w:val="Sansinterligne"/>
        <w:ind w:left="360"/>
      </w:pPr>
    </w:p>
    <w:p w14:paraId="3DC383CD" w14:textId="77777777" w:rsidR="00D0263D" w:rsidRPr="00D0263D" w:rsidRDefault="00D0263D" w:rsidP="00D0263D">
      <w:pPr>
        <w:pStyle w:val="Paragraphedeliste"/>
        <w:spacing w:line="240" w:lineRule="auto"/>
        <w:rPr>
          <w:rFonts w:eastAsia="Times New Roman" w:cs="Times New Roman"/>
          <w:sz w:val="24"/>
          <w:szCs w:val="24"/>
          <w:u w:val="single"/>
          <w:lang w:eastAsia="fr-FR"/>
        </w:rPr>
      </w:pPr>
      <w:r w:rsidRPr="00D0263D">
        <w:rPr>
          <w:rFonts w:eastAsia="Times New Roman" w:cs="Times New Roman"/>
          <w:sz w:val="24"/>
          <w:szCs w:val="24"/>
          <w:u w:val="single"/>
          <w:lang w:eastAsia="fr-FR"/>
        </w:rPr>
        <w:t>Exemple</w:t>
      </w:r>
      <w:r>
        <w:rPr>
          <w:rFonts w:eastAsia="Times New Roman" w:cs="Times New Roman"/>
          <w:sz w:val="24"/>
          <w:szCs w:val="24"/>
          <w:u w:val="single"/>
          <w:lang w:eastAsia="fr-FR"/>
        </w:rPr>
        <w:t> </w:t>
      </w:r>
      <w:r w:rsidR="00A43500">
        <w:rPr>
          <w:rFonts w:eastAsia="Times New Roman" w:cs="Times New Roman"/>
          <w:sz w:val="24"/>
          <w:szCs w:val="24"/>
          <w:u w:val="single"/>
          <w:lang w:eastAsia="fr-FR"/>
        </w:rPr>
        <w:t>#1</w:t>
      </w:r>
      <w:r>
        <w:rPr>
          <w:rFonts w:eastAsia="Times New Roman" w:cs="Times New Roman"/>
          <w:sz w:val="24"/>
          <w:szCs w:val="24"/>
          <w:u w:val="single"/>
          <w:lang w:eastAsia="fr-FR"/>
        </w:rPr>
        <w:t>:</w:t>
      </w:r>
    </w:p>
    <w:p w14:paraId="10A423B2" w14:textId="77777777" w:rsidR="00D0263D" w:rsidRPr="00D0263D" w:rsidRDefault="00D0263D" w:rsidP="00D0263D">
      <w:pPr>
        <w:pStyle w:val="Paragraphedeliste"/>
        <w:spacing w:line="240" w:lineRule="auto"/>
        <w:rPr>
          <w:rFonts w:eastAsia="Times New Roman" w:cs="Times New Roman"/>
          <w:sz w:val="24"/>
          <w:szCs w:val="24"/>
          <w:lang w:eastAsia="fr-FR"/>
        </w:rPr>
      </w:pPr>
      <w:r>
        <w:rPr>
          <w:noProof/>
          <w:lang w:eastAsia="fr-CA"/>
        </w:rPr>
        <mc:AlternateContent>
          <mc:Choice Requires="wps">
            <w:drawing>
              <wp:anchor distT="0" distB="0" distL="114300" distR="114300" simplePos="0" relativeHeight="251988992" behindDoc="0" locked="0" layoutInCell="1" allowOverlap="1" wp14:anchorId="69F4CEF3" wp14:editId="6FB42B33">
                <wp:simplePos x="0" y="0"/>
                <wp:positionH relativeFrom="column">
                  <wp:posOffset>3162300</wp:posOffset>
                </wp:positionH>
                <wp:positionV relativeFrom="paragraph">
                  <wp:posOffset>143510</wp:posOffset>
                </wp:positionV>
                <wp:extent cx="0" cy="1857375"/>
                <wp:effectExtent l="0" t="0" r="19050" b="9525"/>
                <wp:wrapNone/>
                <wp:docPr id="3135" name="Connecteur droit 3135"/>
                <wp:cNvGraphicFramePr/>
                <a:graphic xmlns:a="http://schemas.openxmlformats.org/drawingml/2006/main">
                  <a:graphicData uri="http://schemas.microsoft.com/office/word/2010/wordprocessingShape">
                    <wps:wsp>
                      <wps:cNvCnPr/>
                      <wps:spPr>
                        <a:xfrm>
                          <a:off x="0" y="0"/>
                          <a:ext cx="0" cy="18573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EBF54" id="Connecteur droit 3135" o:spid="_x0000_s1026" style="position:absolute;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1.3pt" to="249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" strokecolor="black [3040]" strokeweight="1.5pt"/>
            </w:pict>
          </mc:Fallback>
        </mc:AlternateContent>
      </w:r>
      <w:r>
        <w:rPr>
          <w:noProof/>
          <w:lang w:eastAsia="fr-CA"/>
        </w:rPr>
        <mc:AlternateContent>
          <mc:Choice Requires="wps">
            <w:drawing>
              <wp:anchor distT="0" distB="0" distL="114300" distR="114300" simplePos="0" relativeHeight="251990016" behindDoc="0" locked="0" layoutInCell="1" allowOverlap="1" wp14:anchorId="6DEA2515" wp14:editId="4A9D83A6">
                <wp:simplePos x="0" y="0"/>
                <wp:positionH relativeFrom="column">
                  <wp:posOffset>3561715</wp:posOffset>
                </wp:positionH>
                <wp:positionV relativeFrom="paragraph">
                  <wp:posOffset>-3238500</wp:posOffset>
                </wp:positionV>
                <wp:extent cx="619125" cy="295275"/>
                <wp:effectExtent l="0" t="0" r="0" b="0"/>
                <wp:wrapNone/>
                <wp:docPr id="3134" name="Zone de texte 3134"/>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B7DC4" w14:textId="77777777" w:rsidR="00270FF9" w:rsidRPr="000C2C85" w:rsidRDefault="00270FF9" w:rsidP="00D0263D">
                            <w:pPr>
                              <w:jc w:val="center"/>
                              <w:rPr>
                                <w:sz w:val="24"/>
                                <w:szCs w:val="24"/>
                              </w:rPr>
                            </w:pPr>
                            <w:r>
                              <w:rPr>
                                <w:sz w:val="24"/>
                                <w:szCs w:val="24"/>
                              </w:rPr>
                              <w:t>45 %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EA2515" id="Zone de texte 3134" o:spid="_x0000_s1124" type="#_x0000_t202" style="position:absolute;left:0;text-align:left;margin-left:280.45pt;margin-top:-255pt;width:48.75pt;height:23.25pt;z-index:25199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" filled="f" stroked="f" strokeweight=".5pt">
                <v:textbox>
                  <w:txbxContent>
                    <w:p w14:paraId="098B7DC4" w14:textId="77777777" w:rsidR="00270FF9" w:rsidRPr="000C2C85" w:rsidRDefault="00270FF9" w:rsidP="00D0263D">
                      <w:pPr>
                        <w:jc w:val="center"/>
                        <w:rPr>
                          <w:sz w:val="24"/>
                          <w:szCs w:val="24"/>
                        </w:rPr>
                      </w:pPr>
                      <w:r>
                        <w:rPr>
                          <w:sz w:val="24"/>
                          <w:szCs w:val="24"/>
                        </w:rPr>
                        <w:t>45 %</w:t>
                      </w:r>
                    </w:p>
                  </w:txbxContent>
                </v:textbox>
              </v:shape>
            </w:pict>
          </mc:Fallback>
        </mc:AlternateContent>
      </w:r>
      <w:r>
        <w:rPr>
          <w:noProof/>
          <w:lang w:eastAsia="fr-CA"/>
        </w:rPr>
        <mc:AlternateContent>
          <mc:Choice Requires="wps">
            <w:drawing>
              <wp:anchor distT="0" distB="0" distL="114300" distR="114300" simplePos="0" relativeHeight="251987968" behindDoc="0" locked="0" layoutInCell="1" allowOverlap="1" wp14:anchorId="17D05C3C" wp14:editId="2F6F36F9">
                <wp:simplePos x="0" y="0"/>
                <wp:positionH relativeFrom="column">
                  <wp:posOffset>3876040</wp:posOffset>
                </wp:positionH>
                <wp:positionV relativeFrom="paragraph">
                  <wp:posOffset>67945</wp:posOffset>
                </wp:positionV>
                <wp:extent cx="1285875" cy="295275"/>
                <wp:effectExtent l="0" t="0" r="0" b="0"/>
                <wp:wrapNone/>
                <wp:docPr id="3136" name="Zone de texte 3136"/>
                <wp:cNvGraphicFramePr/>
                <a:graphic xmlns:a="http://schemas.openxmlformats.org/drawingml/2006/main">
                  <a:graphicData uri="http://schemas.microsoft.com/office/word/2010/wordprocessingShape">
                    <wps:wsp>
                      <wps:cNvSpPr txBox="1"/>
                      <wps:spPr>
                        <a:xfrm>
                          <a:off x="0" y="0"/>
                          <a:ext cx="12858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972C6" w14:textId="77777777" w:rsidR="00270FF9" w:rsidRPr="007C6716" w:rsidRDefault="00270FF9" w:rsidP="00D0263D">
                            <w:pPr>
                              <w:rPr>
                                <w:b/>
                                <w:sz w:val="24"/>
                                <w:szCs w:val="24"/>
                              </w:rPr>
                            </w:pPr>
                            <w:r w:rsidRPr="007C6716">
                              <w:rPr>
                                <w:b/>
                                <w:sz w:val="24"/>
                                <w:szCs w:val="24"/>
                              </w:rPr>
                              <w:t>Après la 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D05C3C" id="Zone de texte 3136" o:spid="_x0000_s1125" type="#_x0000_t202" style="position:absolute;left:0;text-align:left;margin-left:305.2pt;margin-top:5.35pt;width:101.25pt;height:23.25pt;z-index:25198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" filled="f" stroked="f" strokeweight=".5pt">
                <v:textbox>
                  <w:txbxContent>
                    <w:p w14:paraId="77C972C6" w14:textId="77777777" w:rsidR="00270FF9" w:rsidRPr="007C6716" w:rsidRDefault="00270FF9" w:rsidP="00D0263D">
                      <w:pPr>
                        <w:rPr>
                          <w:b/>
                          <w:sz w:val="24"/>
                          <w:szCs w:val="24"/>
                        </w:rPr>
                      </w:pPr>
                      <w:r w:rsidRPr="007C6716">
                        <w:rPr>
                          <w:b/>
                          <w:sz w:val="24"/>
                          <w:szCs w:val="24"/>
                        </w:rPr>
                        <w:t>Après la fusion</w:t>
                      </w:r>
                    </w:p>
                  </w:txbxContent>
                </v:textbox>
              </v:shape>
            </w:pict>
          </mc:Fallback>
        </mc:AlternateContent>
      </w:r>
      <w:r>
        <w:rPr>
          <w:noProof/>
          <w:lang w:eastAsia="fr-CA"/>
        </w:rPr>
        <mc:AlternateContent>
          <mc:Choice Requires="wps">
            <w:drawing>
              <wp:anchor distT="0" distB="0" distL="114300" distR="114300" simplePos="0" relativeHeight="251986944" behindDoc="0" locked="0" layoutInCell="1" allowOverlap="1" wp14:anchorId="589CCBBE" wp14:editId="12411756">
                <wp:simplePos x="0" y="0"/>
                <wp:positionH relativeFrom="column">
                  <wp:posOffset>866140</wp:posOffset>
                </wp:positionH>
                <wp:positionV relativeFrom="paragraph">
                  <wp:posOffset>67945</wp:posOffset>
                </wp:positionV>
                <wp:extent cx="1266825" cy="295275"/>
                <wp:effectExtent l="0" t="0" r="0" b="0"/>
                <wp:wrapNone/>
                <wp:docPr id="3137" name="Zone de texte 3137"/>
                <wp:cNvGraphicFramePr/>
                <a:graphic xmlns:a="http://schemas.openxmlformats.org/drawingml/2006/main">
                  <a:graphicData uri="http://schemas.microsoft.com/office/word/2010/wordprocessingShape">
                    <wps:wsp>
                      <wps:cNvSpPr txBox="1"/>
                      <wps:spPr>
                        <a:xfrm>
                          <a:off x="0" y="0"/>
                          <a:ext cx="1266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DC9FC" w14:textId="77777777" w:rsidR="00270FF9" w:rsidRPr="007C6716" w:rsidRDefault="00270FF9" w:rsidP="00D0263D">
                            <w:pPr>
                              <w:jc w:val="left"/>
                              <w:rPr>
                                <w:b/>
                                <w:sz w:val="24"/>
                                <w:szCs w:val="24"/>
                              </w:rPr>
                            </w:pPr>
                            <w:r w:rsidRPr="007C6716">
                              <w:rPr>
                                <w:b/>
                                <w:sz w:val="24"/>
                                <w:szCs w:val="24"/>
                              </w:rPr>
                              <w:t>Avant la 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9CCBBE" id="Zone de texte 3137" o:spid="_x0000_s1126" type="#_x0000_t202" style="position:absolute;left:0;text-align:left;margin-left:68.2pt;margin-top:5.35pt;width:99.75pt;height:23.25pt;z-index:25198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" filled="f" stroked="f" strokeweight=".5pt">
                <v:textbox>
                  <w:txbxContent>
                    <w:p w14:paraId="207DC9FC" w14:textId="77777777" w:rsidR="00270FF9" w:rsidRPr="007C6716" w:rsidRDefault="00270FF9" w:rsidP="00D0263D">
                      <w:pPr>
                        <w:jc w:val="left"/>
                        <w:rPr>
                          <w:b/>
                          <w:sz w:val="24"/>
                          <w:szCs w:val="24"/>
                        </w:rPr>
                      </w:pPr>
                      <w:r w:rsidRPr="007C6716">
                        <w:rPr>
                          <w:b/>
                          <w:sz w:val="24"/>
                          <w:szCs w:val="24"/>
                        </w:rPr>
                        <w:t>Avant la fusion</w:t>
                      </w:r>
                    </w:p>
                  </w:txbxContent>
                </v:textbox>
              </v:shape>
            </w:pict>
          </mc:Fallback>
        </mc:AlternateContent>
      </w:r>
    </w:p>
    <w:p w14:paraId="03FA1D70" w14:textId="77777777" w:rsidR="00110191" w:rsidRDefault="00110191" w:rsidP="00110191">
      <w:pPr>
        <w:pStyle w:val="Sansinterligne"/>
        <w:spacing w:line="276" w:lineRule="auto"/>
        <w:ind w:left="720"/>
      </w:pPr>
    </w:p>
    <w:p w14:paraId="2D4806E3" w14:textId="77777777" w:rsidR="00D0263D" w:rsidRDefault="00D0263D" w:rsidP="00D0263D">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1974656" behindDoc="0" locked="0" layoutInCell="1" allowOverlap="1" wp14:anchorId="6628F384" wp14:editId="4C12EE69">
                <wp:simplePos x="0" y="0"/>
                <wp:positionH relativeFrom="column">
                  <wp:posOffset>3914775</wp:posOffset>
                </wp:positionH>
                <wp:positionV relativeFrom="paragraph">
                  <wp:posOffset>127000</wp:posOffset>
                </wp:positionV>
                <wp:extent cx="971550" cy="295275"/>
                <wp:effectExtent l="0" t="0" r="0" b="0"/>
                <wp:wrapNone/>
                <wp:docPr id="3127" name="Zone de texte 3127"/>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38F07" w14:textId="77777777" w:rsidR="00270FF9" w:rsidRPr="000C2C85" w:rsidRDefault="00270FF9" w:rsidP="00D0263D">
                            <w:pPr>
                              <w:jc w:val="center"/>
                              <w:rPr>
                                <w:sz w:val="24"/>
                                <w:szCs w:val="24"/>
                              </w:rPr>
                            </w:pPr>
                            <w:r>
                              <w:rPr>
                                <w:sz w:val="24"/>
                                <w:szCs w:val="24"/>
                              </w:rPr>
                              <w:t>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28F384" id="Zone de texte 3127" o:spid="_x0000_s1127" type="#_x0000_t202" style="position:absolute;left:0;text-align:left;margin-left:308.25pt;margin-top:10pt;width:76.5pt;height:23.25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" filled="f" stroked="f" strokeweight=".5pt">
                <v:textbox>
                  <w:txbxContent>
                    <w:p w14:paraId="53038F07" w14:textId="77777777" w:rsidR="00270FF9" w:rsidRPr="000C2C85" w:rsidRDefault="00270FF9" w:rsidP="00D0263D">
                      <w:pPr>
                        <w:jc w:val="center"/>
                        <w:rPr>
                          <w:sz w:val="24"/>
                          <w:szCs w:val="24"/>
                        </w:rPr>
                      </w:pPr>
                      <w:r>
                        <w:rPr>
                          <w:sz w:val="24"/>
                          <w:szCs w:val="24"/>
                        </w:rPr>
                        <w:t>Tiers</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972608" behindDoc="0" locked="0" layoutInCell="1" allowOverlap="1" wp14:anchorId="0D511BB9" wp14:editId="7BA1390F">
                <wp:simplePos x="0" y="0"/>
                <wp:positionH relativeFrom="column">
                  <wp:posOffset>4524375</wp:posOffset>
                </wp:positionH>
                <wp:positionV relativeFrom="paragraph">
                  <wp:posOffset>127000</wp:posOffset>
                </wp:positionV>
                <wp:extent cx="971550" cy="295275"/>
                <wp:effectExtent l="0" t="0" r="0" b="0"/>
                <wp:wrapNone/>
                <wp:docPr id="3126" name="Zone de texte 3126"/>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6C85E" w14:textId="77777777" w:rsidR="00270FF9" w:rsidRPr="000C2C85" w:rsidRDefault="00270FF9" w:rsidP="00D0263D">
                            <w:pPr>
                              <w:jc w:val="center"/>
                              <w:rPr>
                                <w:sz w:val="24"/>
                                <w:szCs w:val="24"/>
                              </w:rPr>
                            </w:pPr>
                            <w:r>
                              <w:rPr>
                                <w:sz w:val="24"/>
                                <w:szCs w:val="24"/>
                              </w:rPr>
                              <w:t>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511BB9" id="Zone de texte 3126" o:spid="_x0000_s1128" type="#_x0000_t202" style="position:absolute;left:0;text-align:left;margin-left:356.25pt;margin-top:10pt;width:76.5pt;height:23.25pt;z-index:25197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" filled="f" stroked="f" strokeweight=".5pt">
                <v:textbox>
                  <w:txbxContent>
                    <w:p w14:paraId="02A6C85E" w14:textId="77777777" w:rsidR="00270FF9" w:rsidRPr="000C2C85" w:rsidRDefault="00270FF9" w:rsidP="00D0263D">
                      <w:pPr>
                        <w:jc w:val="center"/>
                        <w:rPr>
                          <w:sz w:val="24"/>
                          <w:szCs w:val="24"/>
                        </w:rPr>
                      </w:pPr>
                      <w:r>
                        <w:rPr>
                          <w:sz w:val="24"/>
                          <w:szCs w:val="24"/>
                        </w:rPr>
                        <w:t>M.B</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970560" behindDoc="0" locked="0" layoutInCell="1" allowOverlap="1" wp14:anchorId="7316DEC5" wp14:editId="4F6D222D">
                <wp:simplePos x="0" y="0"/>
                <wp:positionH relativeFrom="column">
                  <wp:posOffset>3448050</wp:posOffset>
                </wp:positionH>
                <wp:positionV relativeFrom="paragraph">
                  <wp:posOffset>134620</wp:posOffset>
                </wp:positionV>
                <wp:extent cx="590550" cy="295275"/>
                <wp:effectExtent l="0" t="0" r="0" b="0"/>
                <wp:wrapNone/>
                <wp:docPr id="3125" name="Zone de texte 3125"/>
                <wp:cNvGraphicFramePr/>
                <a:graphic xmlns:a="http://schemas.openxmlformats.org/drawingml/2006/main">
                  <a:graphicData uri="http://schemas.microsoft.com/office/word/2010/wordprocessingShape">
                    <wps:wsp>
                      <wps:cNvSpPr txBox="1"/>
                      <wps:spPr>
                        <a:xfrm>
                          <a:off x="0" y="0"/>
                          <a:ext cx="590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9427F" w14:textId="77777777" w:rsidR="00270FF9" w:rsidRPr="000C2C85" w:rsidRDefault="00270FF9" w:rsidP="00D0263D">
                            <w:pPr>
                              <w:jc w:val="center"/>
                              <w:rPr>
                                <w:sz w:val="24"/>
                                <w:szCs w:val="24"/>
                              </w:rPr>
                            </w:pPr>
                            <w:r>
                              <w:rPr>
                                <w:sz w:val="24"/>
                                <w:szCs w:val="24"/>
                              </w:rPr>
                              <w:t>M.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16DEC5" id="Zone de texte 3125" o:spid="_x0000_s1129" type="#_x0000_t202" style="position:absolute;left:0;text-align:left;margin-left:271.5pt;margin-top:10.6pt;width:46.5pt;height:23.25pt;z-index:25197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" filled="f" stroked="f" strokeweight=".5pt">
                <v:textbox>
                  <w:txbxContent>
                    <w:p w14:paraId="5B79427F" w14:textId="77777777" w:rsidR="00270FF9" w:rsidRPr="000C2C85" w:rsidRDefault="00270FF9" w:rsidP="00D0263D">
                      <w:pPr>
                        <w:jc w:val="center"/>
                        <w:rPr>
                          <w:sz w:val="24"/>
                          <w:szCs w:val="24"/>
                        </w:rPr>
                      </w:pPr>
                      <w:r>
                        <w:rPr>
                          <w:sz w:val="24"/>
                          <w:szCs w:val="24"/>
                        </w:rPr>
                        <w:t>M. A</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958272" behindDoc="0" locked="0" layoutInCell="1" allowOverlap="1" wp14:anchorId="28C506DE" wp14:editId="29A5496B">
                <wp:simplePos x="0" y="0"/>
                <wp:positionH relativeFrom="column">
                  <wp:posOffset>838200</wp:posOffset>
                </wp:positionH>
                <wp:positionV relativeFrom="paragraph">
                  <wp:posOffset>136525</wp:posOffset>
                </wp:positionV>
                <wp:extent cx="971550" cy="295275"/>
                <wp:effectExtent l="0" t="0" r="0" b="0"/>
                <wp:wrapNone/>
                <wp:docPr id="3119" name="Zone de texte 3119"/>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06CD0" w14:textId="77777777" w:rsidR="00270FF9" w:rsidRPr="000C2C85" w:rsidRDefault="00270FF9" w:rsidP="00D0263D">
                            <w:pPr>
                              <w:jc w:val="center"/>
                              <w:rPr>
                                <w:sz w:val="24"/>
                                <w:szCs w:val="24"/>
                              </w:rPr>
                            </w:pPr>
                            <w:r>
                              <w:rPr>
                                <w:sz w:val="24"/>
                                <w:szCs w:val="24"/>
                              </w:rPr>
                              <w:t>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C506DE" id="Zone de texte 3119" o:spid="_x0000_s1130" type="#_x0000_t202" style="position:absolute;left:0;text-align:left;margin-left:66pt;margin-top:10.75pt;width:76.5pt;height:23.25pt;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" filled="f" stroked="f" strokeweight=".5pt">
                <v:textbox>
                  <w:txbxContent>
                    <w:p w14:paraId="4AD06CD0" w14:textId="77777777" w:rsidR="00270FF9" w:rsidRPr="000C2C85" w:rsidRDefault="00270FF9" w:rsidP="00D0263D">
                      <w:pPr>
                        <w:jc w:val="center"/>
                        <w:rPr>
                          <w:sz w:val="24"/>
                          <w:szCs w:val="24"/>
                        </w:rPr>
                      </w:pPr>
                      <w:r>
                        <w:rPr>
                          <w:sz w:val="24"/>
                          <w:szCs w:val="24"/>
                        </w:rPr>
                        <w:t>Tiers</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945984" behindDoc="0" locked="0" layoutInCell="1" allowOverlap="1" wp14:anchorId="44FE4E62" wp14:editId="6B11EE80">
                <wp:simplePos x="0" y="0"/>
                <wp:positionH relativeFrom="column">
                  <wp:posOffset>161925</wp:posOffset>
                </wp:positionH>
                <wp:positionV relativeFrom="paragraph">
                  <wp:posOffset>146050</wp:posOffset>
                </wp:positionV>
                <wp:extent cx="971550" cy="295275"/>
                <wp:effectExtent l="0" t="0" r="0" b="0"/>
                <wp:wrapNone/>
                <wp:docPr id="3107" name="Zone de texte 3107"/>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23A66" w14:textId="77777777" w:rsidR="00270FF9" w:rsidRPr="000C2C85" w:rsidRDefault="00270FF9" w:rsidP="00D0263D">
                            <w:pPr>
                              <w:jc w:val="center"/>
                              <w:rPr>
                                <w:sz w:val="24"/>
                                <w:szCs w:val="24"/>
                              </w:rPr>
                            </w:pPr>
                            <w:r>
                              <w:rPr>
                                <w:sz w:val="24"/>
                                <w:szCs w:val="24"/>
                              </w:rPr>
                              <w:t>M.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FE4E62" id="Zone de texte 3107" o:spid="_x0000_s1131" type="#_x0000_t202" style="position:absolute;left:0;text-align:left;margin-left:12.75pt;margin-top:11.5pt;width:76.5pt;height:23.25pt;z-index:25194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" filled="f" stroked="f" strokeweight=".5pt">
                <v:textbox>
                  <w:txbxContent>
                    <w:p w14:paraId="37523A66" w14:textId="77777777" w:rsidR="00270FF9" w:rsidRPr="000C2C85" w:rsidRDefault="00270FF9" w:rsidP="00D0263D">
                      <w:pPr>
                        <w:jc w:val="center"/>
                        <w:rPr>
                          <w:sz w:val="24"/>
                          <w:szCs w:val="24"/>
                        </w:rPr>
                      </w:pPr>
                      <w:r>
                        <w:rPr>
                          <w:sz w:val="24"/>
                          <w:szCs w:val="24"/>
                        </w:rPr>
                        <w:t>M. A</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947008" behindDoc="0" locked="0" layoutInCell="1" allowOverlap="1" wp14:anchorId="29F789BB" wp14:editId="186B8DB3">
                <wp:simplePos x="0" y="0"/>
                <wp:positionH relativeFrom="column">
                  <wp:posOffset>1876425</wp:posOffset>
                </wp:positionH>
                <wp:positionV relativeFrom="paragraph">
                  <wp:posOffset>88900</wp:posOffset>
                </wp:positionV>
                <wp:extent cx="971550" cy="295275"/>
                <wp:effectExtent l="0" t="0" r="0" b="0"/>
                <wp:wrapNone/>
                <wp:docPr id="3106" name="Zone de texte 3106"/>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97294" w14:textId="77777777" w:rsidR="00270FF9" w:rsidRPr="000C2C85" w:rsidRDefault="00270FF9" w:rsidP="00D0263D">
                            <w:pPr>
                              <w:jc w:val="center"/>
                              <w:rPr>
                                <w:sz w:val="24"/>
                                <w:szCs w:val="24"/>
                              </w:rPr>
                            </w:pPr>
                            <w:r>
                              <w:rPr>
                                <w:sz w:val="24"/>
                                <w:szCs w:val="24"/>
                              </w:rPr>
                              <w:t>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F789BB" id="Zone de texte 3106" o:spid="_x0000_s1132" type="#_x0000_t202" style="position:absolute;left:0;text-align:left;margin-left:147.75pt;margin-top:7pt;width:76.5pt;height:23.25pt;z-index:25194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" filled="f" stroked="f" strokeweight=".5pt">
                <v:textbox>
                  <w:txbxContent>
                    <w:p w14:paraId="08097294" w14:textId="77777777" w:rsidR="00270FF9" w:rsidRPr="000C2C85" w:rsidRDefault="00270FF9" w:rsidP="00D0263D">
                      <w:pPr>
                        <w:jc w:val="center"/>
                        <w:rPr>
                          <w:sz w:val="24"/>
                          <w:szCs w:val="24"/>
                        </w:rPr>
                      </w:pPr>
                      <w:r>
                        <w:rPr>
                          <w:sz w:val="24"/>
                          <w:szCs w:val="24"/>
                        </w:rPr>
                        <w:t>M.B</w:t>
                      </w:r>
                    </w:p>
                  </w:txbxContent>
                </v:textbox>
              </v:shape>
            </w:pict>
          </mc:Fallback>
        </mc:AlternateContent>
      </w:r>
    </w:p>
    <w:p w14:paraId="3F3D0AF5" w14:textId="77777777" w:rsidR="00D0263D" w:rsidRDefault="00D0263D" w:rsidP="00D0263D">
      <w:pPr>
        <w:pStyle w:val="Sansinterligne"/>
        <w:spacing w:line="276" w:lineRule="auto"/>
      </w:pPr>
      <w:r>
        <w:rPr>
          <w:noProof/>
          <w:lang w:eastAsia="fr-CA"/>
        </w:rPr>
        <mc:AlternateContent>
          <mc:Choice Requires="wps">
            <w:drawing>
              <wp:anchor distT="0" distB="0" distL="114300" distR="114300" simplePos="0" relativeHeight="251976704" behindDoc="0" locked="0" layoutInCell="1" allowOverlap="1" wp14:anchorId="7127B96E" wp14:editId="1C01B403">
                <wp:simplePos x="0" y="0"/>
                <wp:positionH relativeFrom="column">
                  <wp:posOffset>4391025</wp:posOffset>
                </wp:positionH>
                <wp:positionV relativeFrom="paragraph">
                  <wp:posOffset>211455</wp:posOffset>
                </wp:positionV>
                <wp:extent cx="0" cy="504825"/>
                <wp:effectExtent l="95250" t="0" r="57150" b="66675"/>
                <wp:wrapNone/>
                <wp:docPr id="3128" name="Connecteur droit avec flèche 3128"/>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B598F83" id="Connecteur droit avec flèche 3128" o:spid="_x0000_s1026" type="#_x0000_t32" style="position:absolute;margin-left:345.75pt;margin-top:16.65pt;width:0;height:39.75pt;z-index:2519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" strokecolor="black [3040]">
                <v:stroke endarrow="open"/>
              </v:shape>
            </w:pict>
          </mc:Fallback>
        </mc:AlternateContent>
      </w:r>
      <w:r>
        <w:rPr>
          <w:noProof/>
          <w:lang w:eastAsia="fr-CA"/>
        </w:rPr>
        <mc:AlternateContent>
          <mc:Choice Requires="wps">
            <w:drawing>
              <wp:anchor distT="0" distB="0" distL="114300" distR="114300" simplePos="0" relativeHeight="251948032" behindDoc="0" locked="0" layoutInCell="1" allowOverlap="1" wp14:anchorId="0863A518" wp14:editId="71C14090">
                <wp:simplePos x="0" y="0"/>
                <wp:positionH relativeFrom="column">
                  <wp:posOffset>4819650</wp:posOffset>
                </wp:positionH>
                <wp:positionV relativeFrom="paragraph">
                  <wp:posOffset>163830</wp:posOffset>
                </wp:positionV>
                <wp:extent cx="200025" cy="581025"/>
                <wp:effectExtent l="57150" t="0" r="28575" b="66675"/>
                <wp:wrapNone/>
                <wp:docPr id="3112" name="Connecteur droit avec flèche 3112"/>
                <wp:cNvGraphicFramePr/>
                <a:graphic xmlns:a="http://schemas.openxmlformats.org/drawingml/2006/main">
                  <a:graphicData uri="http://schemas.microsoft.com/office/word/2010/wordprocessingShape">
                    <wps:wsp>
                      <wps:cNvCnPr/>
                      <wps:spPr>
                        <a:xfrm flipH="1">
                          <a:off x="0" y="0"/>
                          <a:ext cx="200025" cy="581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4BAC0" id="Connecteur droit avec flèche 3112" o:spid="_x0000_s1026" type="#_x0000_t32" style="position:absolute;margin-left:379.5pt;margin-top:12.9pt;width:15.75pt;height:45.75pt;flip:x;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" strokecolor="black [3040]">
                <v:stroke endarrow="open"/>
              </v:shape>
            </w:pict>
          </mc:Fallback>
        </mc:AlternateContent>
      </w:r>
      <w:r>
        <w:rPr>
          <w:noProof/>
          <w:lang w:eastAsia="fr-CA"/>
        </w:rPr>
        <mc:AlternateContent>
          <mc:Choice Requires="wps">
            <w:drawing>
              <wp:anchor distT="0" distB="0" distL="114300" distR="114300" simplePos="0" relativeHeight="251944960" behindDoc="0" locked="0" layoutInCell="1" allowOverlap="1" wp14:anchorId="1DD6D305" wp14:editId="556A2049">
                <wp:simplePos x="0" y="0"/>
                <wp:positionH relativeFrom="column">
                  <wp:posOffset>3848100</wp:posOffset>
                </wp:positionH>
                <wp:positionV relativeFrom="paragraph">
                  <wp:posOffset>163830</wp:posOffset>
                </wp:positionV>
                <wp:extent cx="190500" cy="561975"/>
                <wp:effectExtent l="0" t="0" r="57150" b="66675"/>
                <wp:wrapNone/>
                <wp:docPr id="3113" name="Connecteur droit avec flèche 3113"/>
                <wp:cNvGraphicFramePr/>
                <a:graphic xmlns:a="http://schemas.openxmlformats.org/drawingml/2006/main">
                  <a:graphicData uri="http://schemas.microsoft.com/office/word/2010/wordprocessingShape">
                    <wps:wsp>
                      <wps:cNvCnPr/>
                      <wps:spPr>
                        <a:xfrm>
                          <a:off x="0" y="0"/>
                          <a:ext cx="190500" cy="561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1B18F5" id="Connecteur droit avec flèche 3113" o:spid="_x0000_s1026" type="#_x0000_t32" style="position:absolute;margin-left:303pt;margin-top:12.9pt;width:15pt;height:44.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" strokecolor="black [3040]">
                <v:stroke endarrow="open"/>
              </v:shape>
            </w:pict>
          </mc:Fallback>
        </mc:AlternateContent>
      </w:r>
    </w:p>
    <w:p w14:paraId="23DA2056" w14:textId="77777777" w:rsidR="00D0263D" w:rsidRDefault="00D0263D" w:rsidP="00D0263D">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1982848" behindDoc="0" locked="0" layoutInCell="1" allowOverlap="1" wp14:anchorId="63657692" wp14:editId="4682A803">
                <wp:simplePos x="0" y="0"/>
                <wp:positionH relativeFrom="column">
                  <wp:posOffset>4266565</wp:posOffset>
                </wp:positionH>
                <wp:positionV relativeFrom="paragraph">
                  <wp:posOffset>79375</wp:posOffset>
                </wp:positionV>
                <wp:extent cx="619125" cy="295275"/>
                <wp:effectExtent l="0" t="0" r="0" b="0"/>
                <wp:wrapNone/>
                <wp:docPr id="3131" name="Zone de texte 3131"/>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14789" w14:textId="77777777" w:rsidR="00270FF9" w:rsidRPr="000C2C85" w:rsidRDefault="00270FF9" w:rsidP="00D0263D">
                            <w:pPr>
                              <w:jc w:val="center"/>
                              <w:rPr>
                                <w:sz w:val="24"/>
                                <w:szCs w:val="24"/>
                              </w:rPr>
                            </w:pPr>
                            <w:r>
                              <w:rPr>
                                <w:sz w:val="24"/>
                                <w:szCs w:val="24"/>
                              </w:rPr>
                              <w:t>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657692" id="Zone de texte 3131" o:spid="_x0000_s1133" type="#_x0000_t202" style="position:absolute;left:0;text-align:left;margin-left:335.95pt;margin-top:6.25pt;width:48.75pt;height:23.25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" filled="f" stroked="f" strokeweight=".5pt">
                <v:textbox>
                  <w:txbxContent>
                    <w:p w14:paraId="7C714789" w14:textId="77777777" w:rsidR="00270FF9" w:rsidRPr="000C2C85" w:rsidRDefault="00270FF9" w:rsidP="00D0263D">
                      <w:pPr>
                        <w:jc w:val="center"/>
                        <w:rPr>
                          <w:sz w:val="24"/>
                          <w:szCs w:val="24"/>
                        </w:rPr>
                      </w:pPr>
                      <w:r>
                        <w:rPr>
                          <w:sz w:val="24"/>
                          <w:szCs w:val="24"/>
                        </w:rPr>
                        <w:t>6 %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980800" behindDoc="0" locked="0" layoutInCell="1" allowOverlap="1" wp14:anchorId="1D74674A" wp14:editId="15AB4073">
                <wp:simplePos x="0" y="0"/>
                <wp:positionH relativeFrom="column">
                  <wp:posOffset>3409315</wp:posOffset>
                </wp:positionH>
                <wp:positionV relativeFrom="paragraph">
                  <wp:posOffset>88900</wp:posOffset>
                </wp:positionV>
                <wp:extent cx="619125" cy="295275"/>
                <wp:effectExtent l="0" t="0" r="0" b="0"/>
                <wp:wrapNone/>
                <wp:docPr id="3130" name="Zone de texte 3130"/>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78273" w14:textId="77777777" w:rsidR="00270FF9" w:rsidRPr="000C2C85" w:rsidRDefault="00270FF9" w:rsidP="00D0263D">
                            <w:pPr>
                              <w:jc w:val="center"/>
                              <w:rPr>
                                <w:sz w:val="24"/>
                                <w:szCs w:val="24"/>
                              </w:rPr>
                            </w:pPr>
                            <w:r>
                              <w:rPr>
                                <w:sz w:val="24"/>
                                <w:szCs w:val="24"/>
                              </w:rPr>
                              <w:t>54 %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74674A" id="Zone de texte 3130" o:spid="_x0000_s1134" type="#_x0000_t202" style="position:absolute;left:0;text-align:left;margin-left:268.45pt;margin-top:7pt;width:48.75pt;height:23.25pt;z-index:25198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" filled="f" stroked="f" strokeweight=".5pt">
                <v:textbox>
                  <w:txbxContent>
                    <w:p w14:paraId="3DD78273" w14:textId="77777777" w:rsidR="00270FF9" w:rsidRPr="000C2C85" w:rsidRDefault="00270FF9" w:rsidP="00D0263D">
                      <w:pPr>
                        <w:jc w:val="center"/>
                        <w:rPr>
                          <w:sz w:val="24"/>
                          <w:szCs w:val="24"/>
                        </w:rPr>
                      </w:pPr>
                      <w:r>
                        <w:rPr>
                          <w:sz w:val="24"/>
                          <w:szCs w:val="24"/>
                        </w:rPr>
                        <w:t>54 %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978752" behindDoc="0" locked="0" layoutInCell="1" allowOverlap="1" wp14:anchorId="65D448F4" wp14:editId="1BFF95EE">
                <wp:simplePos x="0" y="0"/>
                <wp:positionH relativeFrom="column">
                  <wp:posOffset>4904740</wp:posOffset>
                </wp:positionH>
                <wp:positionV relativeFrom="paragraph">
                  <wp:posOffset>107950</wp:posOffset>
                </wp:positionV>
                <wp:extent cx="619125" cy="295275"/>
                <wp:effectExtent l="0" t="0" r="0" b="0"/>
                <wp:wrapNone/>
                <wp:docPr id="3129" name="Zone de texte 3129"/>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6E97B" w14:textId="77777777" w:rsidR="00270FF9" w:rsidRPr="000C2C85" w:rsidRDefault="00270FF9" w:rsidP="00D0263D">
                            <w:pPr>
                              <w:jc w:val="center"/>
                              <w:rPr>
                                <w:sz w:val="24"/>
                                <w:szCs w:val="24"/>
                              </w:rPr>
                            </w:pPr>
                            <w:r>
                              <w:rPr>
                                <w:sz w:val="24"/>
                                <w:szCs w:val="24"/>
                              </w:rPr>
                              <w:t>40 %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D448F4" id="Zone de texte 3129" o:spid="_x0000_s1135" type="#_x0000_t202" style="position:absolute;left:0;text-align:left;margin-left:386.2pt;margin-top:8.5pt;width:48.75pt;height:23.25pt;z-index:25197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" filled="f" stroked="f" strokeweight=".5pt">
                <v:textbox>
                  <w:txbxContent>
                    <w:p w14:paraId="1156E97B" w14:textId="77777777" w:rsidR="00270FF9" w:rsidRPr="000C2C85" w:rsidRDefault="00270FF9" w:rsidP="00D0263D">
                      <w:pPr>
                        <w:jc w:val="center"/>
                        <w:rPr>
                          <w:sz w:val="24"/>
                          <w:szCs w:val="24"/>
                        </w:rPr>
                      </w:pPr>
                      <w:r>
                        <w:rPr>
                          <w:sz w:val="24"/>
                          <w:szCs w:val="24"/>
                        </w:rPr>
                        <w:t>40 %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966464" behindDoc="0" locked="0" layoutInCell="1" allowOverlap="1" wp14:anchorId="37278468" wp14:editId="020F656C">
                <wp:simplePos x="0" y="0"/>
                <wp:positionH relativeFrom="column">
                  <wp:posOffset>2276474</wp:posOffset>
                </wp:positionH>
                <wp:positionV relativeFrom="paragraph">
                  <wp:posOffset>88900</wp:posOffset>
                </wp:positionV>
                <wp:extent cx="619125" cy="295275"/>
                <wp:effectExtent l="0" t="0" r="0" b="0"/>
                <wp:wrapNone/>
                <wp:docPr id="3123" name="Zone de texte 3123"/>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B84FD" w14:textId="77777777" w:rsidR="00270FF9" w:rsidRPr="000C2C85" w:rsidRDefault="00270FF9" w:rsidP="00D0263D">
                            <w:pPr>
                              <w:jc w:val="center"/>
                              <w:rPr>
                                <w:sz w:val="24"/>
                                <w:szCs w:val="24"/>
                              </w:rPr>
                            </w:pPr>
                            <w:r>
                              <w:rPr>
                                <w:sz w:val="24"/>
                                <w:szCs w:val="24"/>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278468" id="Zone de texte 3123" o:spid="_x0000_s1136" type="#_x0000_t202" style="position:absolute;left:0;text-align:left;margin-left:179.25pt;margin-top:7pt;width:48.75pt;height:23.25pt;z-index:2519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" filled="f" stroked="f" strokeweight=".5pt">
                <v:textbox>
                  <w:txbxContent>
                    <w:p w14:paraId="352B84FD" w14:textId="77777777" w:rsidR="00270FF9" w:rsidRPr="000C2C85" w:rsidRDefault="00270FF9" w:rsidP="00D0263D">
                      <w:pPr>
                        <w:jc w:val="center"/>
                        <w:rPr>
                          <w:sz w:val="24"/>
                          <w:szCs w:val="24"/>
                        </w:rPr>
                      </w:pPr>
                      <w:r>
                        <w:rPr>
                          <w:sz w:val="24"/>
                          <w:szCs w:val="24"/>
                        </w:rPr>
                        <w:t>100 %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964416" behindDoc="0" locked="0" layoutInCell="1" allowOverlap="1" wp14:anchorId="23B29955" wp14:editId="15B11518">
                <wp:simplePos x="0" y="0"/>
                <wp:positionH relativeFrom="column">
                  <wp:posOffset>1238250</wp:posOffset>
                </wp:positionH>
                <wp:positionV relativeFrom="paragraph">
                  <wp:posOffset>79375</wp:posOffset>
                </wp:positionV>
                <wp:extent cx="514350" cy="295275"/>
                <wp:effectExtent l="0" t="0" r="0" b="0"/>
                <wp:wrapNone/>
                <wp:docPr id="3122" name="Zone de texte 3122"/>
                <wp:cNvGraphicFramePr/>
                <a:graphic xmlns:a="http://schemas.openxmlformats.org/drawingml/2006/main">
                  <a:graphicData uri="http://schemas.microsoft.com/office/word/2010/wordprocessingShape">
                    <wps:wsp>
                      <wps:cNvSpPr txBox="1"/>
                      <wps:spPr>
                        <a:xfrm>
                          <a:off x="0" y="0"/>
                          <a:ext cx="5143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86436" w14:textId="77777777" w:rsidR="00270FF9" w:rsidRPr="000C2C85" w:rsidRDefault="00270FF9" w:rsidP="00D0263D">
                            <w:pPr>
                              <w:jc w:val="center"/>
                              <w:rPr>
                                <w:sz w:val="24"/>
                                <w:szCs w:val="24"/>
                              </w:rPr>
                            </w:pPr>
                            <w:r>
                              <w:rPr>
                                <w:sz w:val="24"/>
                                <w:szCs w:val="24"/>
                              </w:rPr>
                              <w:t>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B29955" id="Zone de texte 3122" o:spid="_x0000_s1137" type="#_x0000_t202" style="position:absolute;left:0;text-align:left;margin-left:97.5pt;margin-top:6.25pt;width:40.5pt;height:23.25pt;z-index:25196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" filled="f" stroked="f" strokeweight=".5pt">
                <v:textbox>
                  <w:txbxContent>
                    <w:p w14:paraId="5CD86436" w14:textId="77777777" w:rsidR="00270FF9" w:rsidRPr="000C2C85" w:rsidRDefault="00270FF9" w:rsidP="00D0263D">
                      <w:pPr>
                        <w:jc w:val="center"/>
                        <w:rPr>
                          <w:sz w:val="24"/>
                          <w:szCs w:val="24"/>
                        </w:rPr>
                      </w:pPr>
                      <w:r>
                        <w:rPr>
                          <w:sz w:val="24"/>
                          <w:szCs w:val="24"/>
                        </w:rPr>
                        <w:t>10 %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962368" behindDoc="0" locked="0" layoutInCell="1" allowOverlap="1" wp14:anchorId="45830193" wp14:editId="4DE045A9">
                <wp:simplePos x="0" y="0"/>
                <wp:positionH relativeFrom="column">
                  <wp:posOffset>152400</wp:posOffset>
                </wp:positionH>
                <wp:positionV relativeFrom="paragraph">
                  <wp:posOffset>79375</wp:posOffset>
                </wp:positionV>
                <wp:extent cx="514350" cy="295275"/>
                <wp:effectExtent l="0" t="0" r="0" b="0"/>
                <wp:wrapNone/>
                <wp:docPr id="3121" name="Zone de texte 3121"/>
                <wp:cNvGraphicFramePr/>
                <a:graphic xmlns:a="http://schemas.openxmlformats.org/drawingml/2006/main">
                  <a:graphicData uri="http://schemas.microsoft.com/office/word/2010/wordprocessingShape">
                    <wps:wsp>
                      <wps:cNvSpPr txBox="1"/>
                      <wps:spPr>
                        <a:xfrm>
                          <a:off x="0" y="0"/>
                          <a:ext cx="5143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73449" w14:textId="77777777" w:rsidR="00270FF9" w:rsidRPr="000C2C85" w:rsidRDefault="00270FF9" w:rsidP="00D0263D">
                            <w:pPr>
                              <w:jc w:val="center"/>
                              <w:rPr>
                                <w:sz w:val="24"/>
                                <w:szCs w:val="24"/>
                              </w:rPr>
                            </w:pPr>
                            <w:r>
                              <w:rPr>
                                <w:sz w:val="24"/>
                                <w:szCs w:val="24"/>
                              </w:rPr>
                              <w:t>90 %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830193" id="Zone de texte 3121" o:spid="_x0000_s1138" type="#_x0000_t202" style="position:absolute;left:0;text-align:left;margin-left:12pt;margin-top:6.25pt;width:40.5pt;height:23.25pt;z-index:25196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" filled="f" stroked="f" strokeweight=".5pt">
                <v:textbox>
                  <w:txbxContent>
                    <w:p w14:paraId="53373449" w14:textId="77777777" w:rsidR="00270FF9" w:rsidRPr="000C2C85" w:rsidRDefault="00270FF9" w:rsidP="00D0263D">
                      <w:pPr>
                        <w:jc w:val="center"/>
                        <w:rPr>
                          <w:sz w:val="24"/>
                          <w:szCs w:val="24"/>
                        </w:rPr>
                      </w:pPr>
                      <w:r>
                        <w:rPr>
                          <w:sz w:val="24"/>
                          <w:szCs w:val="24"/>
                        </w:rPr>
                        <w:t>90 %</w:t>
                      </w:r>
                    </w:p>
                  </w:txbxContent>
                </v:textbox>
              </v:shape>
            </w:pict>
          </mc:Fallback>
        </mc:AlternateContent>
      </w:r>
      <w:r>
        <w:rPr>
          <w:noProof/>
          <w:lang w:eastAsia="fr-CA"/>
        </w:rPr>
        <mc:AlternateContent>
          <mc:Choice Requires="wps">
            <w:drawing>
              <wp:anchor distT="0" distB="0" distL="114300" distR="114300" simplePos="0" relativeHeight="251960320" behindDoc="0" locked="0" layoutInCell="1" allowOverlap="1" wp14:anchorId="2FDD3565" wp14:editId="545624BA">
                <wp:simplePos x="0" y="0"/>
                <wp:positionH relativeFrom="column">
                  <wp:posOffset>1304925</wp:posOffset>
                </wp:positionH>
                <wp:positionV relativeFrom="paragraph">
                  <wp:posOffset>3175</wp:posOffset>
                </wp:positionV>
                <wp:extent cx="0" cy="504825"/>
                <wp:effectExtent l="95250" t="0" r="57150" b="66675"/>
                <wp:wrapNone/>
                <wp:docPr id="3120" name="Connecteur droit avec flèche 3120"/>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62D283B" id="Connecteur droit avec flèche 3120" o:spid="_x0000_s1026" type="#_x0000_t32" style="position:absolute;margin-left:102.75pt;margin-top:.25pt;width:0;height:39.75pt;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" strokecolor="black [3040]">
                <v:stroke endarrow="open"/>
              </v:shape>
            </w:pict>
          </mc:Fallback>
        </mc:AlternateContent>
      </w:r>
      <w:r>
        <w:rPr>
          <w:noProof/>
          <w:lang w:eastAsia="fr-CA"/>
        </w:rPr>
        <mc:AlternateContent>
          <mc:Choice Requires="wps">
            <w:drawing>
              <wp:anchor distT="0" distB="0" distL="114300" distR="114300" simplePos="0" relativeHeight="251942912" behindDoc="0" locked="0" layoutInCell="1" allowOverlap="1" wp14:anchorId="07CBE6E4" wp14:editId="34655AD9">
                <wp:simplePos x="0" y="0"/>
                <wp:positionH relativeFrom="column">
                  <wp:posOffset>666750</wp:posOffset>
                </wp:positionH>
                <wp:positionV relativeFrom="paragraph">
                  <wp:posOffset>3175</wp:posOffset>
                </wp:positionV>
                <wp:extent cx="0" cy="504825"/>
                <wp:effectExtent l="95250" t="0" r="57150" b="66675"/>
                <wp:wrapNone/>
                <wp:docPr id="3111" name="Connecteur droit avec flèche 3111"/>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0002FD6" id="Connecteur droit avec flèche 3111" o:spid="_x0000_s1026" type="#_x0000_t32" style="position:absolute;margin-left:52.5pt;margin-top:.25pt;width:0;height:39.75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" strokecolor="black [3040]">
                <v:stroke endarrow="open"/>
              </v:shape>
            </w:pict>
          </mc:Fallback>
        </mc:AlternateContent>
      </w:r>
      <w:r>
        <w:rPr>
          <w:noProof/>
          <w:lang w:eastAsia="fr-CA"/>
        </w:rPr>
        <mc:AlternateContent>
          <mc:Choice Requires="wps">
            <w:drawing>
              <wp:anchor distT="0" distB="0" distL="114300" distR="114300" simplePos="0" relativeHeight="251956224" behindDoc="0" locked="0" layoutInCell="1" allowOverlap="1" wp14:anchorId="2F5AFC24" wp14:editId="5087CB97">
                <wp:simplePos x="0" y="0"/>
                <wp:positionH relativeFrom="column">
                  <wp:posOffset>2333625</wp:posOffset>
                </wp:positionH>
                <wp:positionV relativeFrom="paragraph">
                  <wp:posOffset>3175</wp:posOffset>
                </wp:positionV>
                <wp:extent cx="0" cy="504825"/>
                <wp:effectExtent l="95250" t="0" r="57150" b="66675"/>
                <wp:wrapNone/>
                <wp:docPr id="3118" name="Connecteur droit avec flèche 3118"/>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E961C17" id="Connecteur droit avec flèche 3118" o:spid="_x0000_s1026" type="#_x0000_t32" style="position:absolute;margin-left:183.75pt;margin-top:.25pt;width:0;height:39.75pt;z-index:25195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" strokecolor="black [3040]">
                <v:stroke endarrow="open"/>
              </v:shape>
            </w:pict>
          </mc:Fallback>
        </mc:AlternateContent>
      </w:r>
    </w:p>
    <w:p w14:paraId="02175A17" w14:textId="77777777" w:rsidR="00D0263D" w:rsidRDefault="00D0263D" w:rsidP="00D0263D">
      <w:pPr>
        <w:pStyle w:val="Sansinterligne"/>
        <w:spacing w:line="276" w:lineRule="auto"/>
      </w:pPr>
    </w:p>
    <w:p w14:paraId="54E7C579" w14:textId="77777777" w:rsidR="00D0263D" w:rsidRDefault="00D0263D" w:rsidP="00D0263D">
      <w:pPr>
        <w:pStyle w:val="Sansinterligne"/>
        <w:spacing w:line="276" w:lineRule="auto"/>
      </w:pPr>
      <w:r>
        <w:rPr>
          <w:noProof/>
          <w:lang w:eastAsia="fr-CA"/>
        </w:rPr>
        <mc:AlternateContent>
          <mc:Choice Requires="wps">
            <w:drawing>
              <wp:anchor distT="0" distB="0" distL="114300" distR="114300" simplePos="0" relativeHeight="251968512" behindDoc="0" locked="0" layoutInCell="1" allowOverlap="1" wp14:anchorId="049A49E2" wp14:editId="2E111767">
                <wp:simplePos x="0" y="0"/>
                <wp:positionH relativeFrom="column">
                  <wp:posOffset>3963035</wp:posOffset>
                </wp:positionH>
                <wp:positionV relativeFrom="paragraph">
                  <wp:posOffset>71120</wp:posOffset>
                </wp:positionV>
                <wp:extent cx="857250" cy="447675"/>
                <wp:effectExtent l="0" t="0" r="19050" b="28575"/>
                <wp:wrapNone/>
                <wp:docPr id="3124" name="Rectangle 3124"/>
                <wp:cNvGraphicFramePr/>
                <a:graphic xmlns:a="http://schemas.openxmlformats.org/drawingml/2006/main">
                  <a:graphicData uri="http://schemas.microsoft.com/office/word/2010/wordprocessingShape">
                    <wps:wsp>
                      <wps:cNvSpPr/>
                      <wps:spPr>
                        <a:xfrm>
                          <a:off x="0" y="0"/>
                          <a:ext cx="8572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5452A5" w14:textId="77777777" w:rsidR="00270FF9" w:rsidRPr="007C6716" w:rsidRDefault="00270FF9" w:rsidP="00D0263D">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AB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A49E2" id="Rectangle 3124" o:spid="_x0000_s1139" style="position:absolute;left:0;text-align:left;margin-left:312.05pt;margin-top:5.6pt;width:67.5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" filled="f" strokecolor="black [3213]" strokeweight=".25pt">
                <v:textbox>
                  <w:txbxContent>
                    <w:p w14:paraId="5E5452A5" w14:textId="77777777" w:rsidR="00270FF9" w:rsidRPr="007C6716" w:rsidRDefault="00270FF9" w:rsidP="00D0263D">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AB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v:textbox>
              </v:rect>
            </w:pict>
          </mc:Fallback>
        </mc:AlternateContent>
      </w:r>
      <w:r>
        <w:rPr>
          <w:noProof/>
          <w:lang w:eastAsia="fr-CA"/>
        </w:rPr>
        <mc:AlternateContent>
          <mc:Choice Requires="wps">
            <w:drawing>
              <wp:anchor distT="0" distB="0" distL="114300" distR="114300" simplePos="0" relativeHeight="251941888" behindDoc="0" locked="0" layoutInCell="1" allowOverlap="1" wp14:anchorId="60BB9C03" wp14:editId="185D17E1">
                <wp:simplePos x="0" y="0"/>
                <wp:positionH relativeFrom="column">
                  <wp:posOffset>581660</wp:posOffset>
                </wp:positionH>
                <wp:positionV relativeFrom="paragraph">
                  <wp:posOffset>71120</wp:posOffset>
                </wp:positionV>
                <wp:extent cx="857250" cy="447675"/>
                <wp:effectExtent l="0" t="0" r="19050" b="28575"/>
                <wp:wrapNone/>
                <wp:docPr id="3114" name="Rectangle 3114"/>
                <wp:cNvGraphicFramePr/>
                <a:graphic xmlns:a="http://schemas.openxmlformats.org/drawingml/2006/main">
                  <a:graphicData uri="http://schemas.microsoft.com/office/word/2010/wordprocessingShape">
                    <wps:wsp>
                      <wps:cNvSpPr/>
                      <wps:spPr>
                        <a:xfrm>
                          <a:off x="0" y="0"/>
                          <a:ext cx="8572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9C0F8" w14:textId="77777777" w:rsidR="00270FF9" w:rsidRPr="007C6716" w:rsidRDefault="00270FF9" w:rsidP="00D0263D">
                            <w:pPr>
                              <w:jc w:val="center"/>
                              <w:rPr>
                                <w:color w:val="000000" w:themeColor="text1"/>
                                <w:sz w:val="22"/>
                                <w14:textOutline w14:w="0" w14:cap="rnd" w14:cmpd="sng" w14:algn="ctr">
                                  <w14:solidFill>
                                    <w14:schemeClr w14:val="tx1"/>
                                  </w14:solidFill>
                                  <w14:prstDash w14:val="solid"/>
                                  <w14:bevel/>
                                </w14:textOutline>
                              </w:rPr>
                            </w:pPr>
                            <w:r w:rsidRPr="007C6716">
                              <w:rPr>
                                <w:color w:val="000000" w:themeColor="text1"/>
                                <w:sz w:val="22"/>
                                <w14:textOutline w14:w="0" w14:cap="rnd" w14:cmpd="sng" w14:algn="ctr">
                                  <w14:solidFill>
                                    <w14:schemeClr w14:val="tx1"/>
                                  </w14:solidFill>
                                  <w14:prstDash w14:val="solid"/>
                                  <w14:bevel/>
                                </w14:textOutline>
                              </w:rPr>
                              <w:t xml:space="preserve">A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B9C03" id="Rectangle 3114" o:spid="_x0000_s1140" style="position:absolute;left:0;text-align:left;margin-left:45.8pt;margin-top:5.6pt;width:67.5pt;height:35.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" filled="f" strokecolor="black [3213]" strokeweight=".25pt">
                <v:textbox>
                  <w:txbxContent>
                    <w:p w14:paraId="0BF9C0F8" w14:textId="77777777" w:rsidR="00270FF9" w:rsidRPr="007C6716" w:rsidRDefault="00270FF9" w:rsidP="00D0263D">
                      <w:pPr>
                        <w:jc w:val="center"/>
                        <w:rPr>
                          <w:color w:val="000000" w:themeColor="text1"/>
                          <w:sz w:val="22"/>
                          <w14:textOutline w14:w="0" w14:cap="rnd" w14:cmpd="sng" w14:algn="ctr">
                            <w14:solidFill>
                              <w14:schemeClr w14:val="tx1"/>
                            </w14:solidFill>
                            <w14:prstDash w14:val="solid"/>
                            <w14:bevel/>
                          </w14:textOutline>
                        </w:rPr>
                      </w:pPr>
                      <w:r w:rsidRPr="007C6716">
                        <w:rPr>
                          <w:color w:val="000000" w:themeColor="text1"/>
                          <w:sz w:val="22"/>
                          <w14:textOutline w14:w="0" w14:cap="rnd" w14:cmpd="sng" w14:algn="ctr">
                            <w14:solidFill>
                              <w14:schemeClr w14:val="tx1"/>
                            </w14:solidFill>
                            <w14:prstDash w14:val="solid"/>
                            <w14:bevel/>
                          </w14:textOutline>
                        </w:rPr>
                        <w:t xml:space="preserve">A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v:textbox>
              </v:rect>
            </w:pict>
          </mc:Fallback>
        </mc:AlternateContent>
      </w:r>
      <w:r>
        <w:rPr>
          <w:noProof/>
          <w:lang w:eastAsia="fr-CA"/>
        </w:rPr>
        <mc:AlternateContent>
          <mc:Choice Requires="wps">
            <w:drawing>
              <wp:anchor distT="0" distB="0" distL="114300" distR="114300" simplePos="0" relativeHeight="251954176" behindDoc="0" locked="0" layoutInCell="1" allowOverlap="1" wp14:anchorId="4669BEB9" wp14:editId="61C68A95">
                <wp:simplePos x="0" y="0"/>
                <wp:positionH relativeFrom="column">
                  <wp:posOffset>1905635</wp:posOffset>
                </wp:positionH>
                <wp:positionV relativeFrom="paragraph">
                  <wp:posOffset>71120</wp:posOffset>
                </wp:positionV>
                <wp:extent cx="857250" cy="447675"/>
                <wp:effectExtent l="0" t="0" r="19050" b="28575"/>
                <wp:wrapNone/>
                <wp:docPr id="3117" name="Rectangle 3117"/>
                <wp:cNvGraphicFramePr/>
                <a:graphic xmlns:a="http://schemas.openxmlformats.org/drawingml/2006/main">
                  <a:graphicData uri="http://schemas.microsoft.com/office/word/2010/wordprocessingShape">
                    <wps:wsp>
                      <wps:cNvSpPr/>
                      <wps:spPr>
                        <a:xfrm>
                          <a:off x="0" y="0"/>
                          <a:ext cx="8572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ECD4C" w14:textId="77777777" w:rsidR="00270FF9" w:rsidRPr="007C6716" w:rsidRDefault="00270FF9" w:rsidP="00D0263D">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9BEB9" id="Rectangle 3117" o:spid="_x0000_s1141" style="position:absolute;left:0;text-align:left;margin-left:150.05pt;margin-top:5.6pt;width:67.5pt;height:35.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" filled="f" strokecolor="black [3213]" strokeweight=".25pt">
                <v:textbox>
                  <w:txbxContent>
                    <w:p w14:paraId="6B5ECD4C" w14:textId="77777777" w:rsidR="00270FF9" w:rsidRPr="007C6716" w:rsidRDefault="00270FF9" w:rsidP="00D0263D">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v:textbox>
              </v:rect>
            </w:pict>
          </mc:Fallback>
        </mc:AlternateContent>
      </w:r>
    </w:p>
    <w:p w14:paraId="5A8F97BD" w14:textId="77777777" w:rsidR="00D0263D" w:rsidRDefault="00D0263D" w:rsidP="00110191">
      <w:pPr>
        <w:pStyle w:val="Sansinterligne"/>
        <w:spacing w:line="276" w:lineRule="auto"/>
        <w:ind w:left="720"/>
      </w:pPr>
    </w:p>
    <w:p w14:paraId="51BD03E7" w14:textId="77777777" w:rsidR="00D0263D" w:rsidRDefault="00A43500" w:rsidP="00110191">
      <w:pPr>
        <w:pStyle w:val="Sansinterligne"/>
        <w:spacing w:line="276" w:lineRule="auto"/>
        <w:ind w:left="720"/>
      </w:pPr>
      <w:r>
        <w:rPr>
          <w:noProof/>
          <w:lang w:eastAsia="fr-CA"/>
        </w:rPr>
        <mc:AlternateContent>
          <mc:Choice Requires="wps">
            <w:drawing>
              <wp:anchor distT="0" distB="0" distL="114300" distR="114300" simplePos="0" relativeHeight="251992064" behindDoc="0" locked="0" layoutInCell="1" allowOverlap="1" wp14:anchorId="18BF6BFE" wp14:editId="029EBE67">
                <wp:simplePos x="0" y="0"/>
                <wp:positionH relativeFrom="column">
                  <wp:posOffset>533400</wp:posOffset>
                </wp:positionH>
                <wp:positionV relativeFrom="paragraph">
                  <wp:posOffset>84455</wp:posOffset>
                </wp:positionV>
                <wp:extent cx="952500" cy="295275"/>
                <wp:effectExtent l="0" t="0" r="0" b="0"/>
                <wp:wrapNone/>
                <wp:docPr id="3138" name="Zone de texte 3138"/>
                <wp:cNvGraphicFramePr/>
                <a:graphic xmlns:a="http://schemas.openxmlformats.org/drawingml/2006/main">
                  <a:graphicData uri="http://schemas.microsoft.com/office/word/2010/wordprocessingShape">
                    <wps:wsp>
                      <wps:cNvSpPr txBox="1"/>
                      <wps:spPr>
                        <a:xfrm>
                          <a:off x="0" y="0"/>
                          <a:ext cx="952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1C3F3" w14:textId="77777777" w:rsidR="00270FF9" w:rsidRPr="007C6716" w:rsidRDefault="00270FF9" w:rsidP="00A43500">
                            <w:pPr>
                              <w:jc w:val="center"/>
                              <w:rPr>
                                <w:b/>
                                <w:sz w:val="24"/>
                                <w:szCs w:val="24"/>
                              </w:rPr>
                            </w:pPr>
                            <w:r>
                              <w:rPr>
                                <w:b/>
                                <w:sz w:val="24"/>
                                <w:szCs w:val="24"/>
                              </w:rPr>
                              <w:t>(PERTES)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BF6BFE" id="Zone de texte 3138" o:spid="_x0000_s1142" type="#_x0000_t202" style="position:absolute;left:0;text-align:left;margin-left:42pt;margin-top:6.65pt;width:75pt;height:23.25pt;z-index:25199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" filled="f" stroked="f" strokeweight=".5pt">
                <v:textbox>
                  <w:txbxContent>
                    <w:p w14:paraId="4D31C3F3" w14:textId="77777777" w:rsidR="00270FF9" w:rsidRPr="007C6716" w:rsidRDefault="00270FF9" w:rsidP="00A43500">
                      <w:pPr>
                        <w:jc w:val="center"/>
                        <w:rPr>
                          <w:b/>
                          <w:sz w:val="24"/>
                          <w:szCs w:val="24"/>
                        </w:rPr>
                      </w:pPr>
                      <w:r>
                        <w:rPr>
                          <w:b/>
                          <w:sz w:val="24"/>
                          <w:szCs w:val="24"/>
                        </w:rPr>
                        <w:t>(PERTES)</w:t>
                      </w:r>
                    </w:p>
                  </w:txbxContent>
                </v:textbox>
              </v:shape>
            </w:pict>
          </mc:Fallback>
        </mc:AlternateContent>
      </w:r>
    </w:p>
    <w:p w14:paraId="5B4B9161" w14:textId="77777777" w:rsidR="00D0263D" w:rsidRDefault="00D0263D" w:rsidP="00110191">
      <w:pPr>
        <w:pStyle w:val="Sansinterligne"/>
        <w:spacing w:line="276" w:lineRule="auto"/>
        <w:ind w:left="720"/>
      </w:pPr>
    </w:p>
    <w:p w14:paraId="7D15159E" w14:textId="77777777" w:rsidR="00D0263D" w:rsidRDefault="00A43500" w:rsidP="00110191">
      <w:pPr>
        <w:pStyle w:val="Sansinterligne"/>
        <w:spacing w:line="276" w:lineRule="auto"/>
        <w:ind w:left="720"/>
      </w:pPr>
      <w:r>
        <w:t>M.A contrôle la nouvelle société issue de la fusion. M.A contrôlait la société remplacée A Inc. Il n’a donc pas acquis le contrôle de A Inc.</w:t>
      </w:r>
    </w:p>
    <w:p w14:paraId="2CEB575E" w14:textId="77777777" w:rsidR="00A43500" w:rsidRDefault="00A43500" w:rsidP="00110191">
      <w:pPr>
        <w:pStyle w:val="Sansinterligne"/>
        <w:spacing w:line="276" w:lineRule="auto"/>
        <w:ind w:left="720"/>
        <w:rPr>
          <w:b/>
          <w:i/>
        </w:rPr>
      </w:pPr>
    </w:p>
    <w:p w14:paraId="5B838C7C" w14:textId="77777777" w:rsidR="00A43500" w:rsidRPr="00A43500" w:rsidRDefault="00A43500" w:rsidP="00110191">
      <w:pPr>
        <w:pStyle w:val="Sansinterligne"/>
        <w:spacing w:line="276" w:lineRule="auto"/>
        <w:ind w:left="720"/>
        <w:rPr>
          <w:b/>
          <w:i/>
        </w:rPr>
      </w:pPr>
      <w:r w:rsidRPr="00A43500">
        <w:rPr>
          <w:b/>
          <w:i/>
        </w:rPr>
        <w:t xml:space="preserve">Cette exception vise donc les situations où la personne </w:t>
      </w:r>
      <w:r>
        <w:rPr>
          <w:b/>
          <w:i/>
        </w:rPr>
        <w:t xml:space="preserve">ou le groupe </w:t>
      </w:r>
      <w:r w:rsidRPr="00A43500">
        <w:rPr>
          <w:b/>
          <w:i/>
        </w:rPr>
        <w:t>contrôlait déjà la société.</w:t>
      </w:r>
    </w:p>
    <w:p w14:paraId="60B15AFE" w14:textId="77777777" w:rsidR="00A43500" w:rsidRDefault="00A43500" w:rsidP="00110191">
      <w:pPr>
        <w:pStyle w:val="Sansinterligne"/>
        <w:spacing w:line="276" w:lineRule="auto"/>
        <w:ind w:left="720"/>
      </w:pPr>
    </w:p>
    <w:p w14:paraId="0EFCBC56" w14:textId="77777777" w:rsidR="00A43500" w:rsidRPr="00D0263D" w:rsidRDefault="00A43500" w:rsidP="00A43500">
      <w:pPr>
        <w:pStyle w:val="Paragraphedeliste"/>
        <w:spacing w:line="240" w:lineRule="auto"/>
        <w:rPr>
          <w:rFonts w:eastAsia="Times New Roman" w:cs="Times New Roman"/>
          <w:sz w:val="24"/>
          <w:szCs w:val="24"/>
          <w:u w:val="single"/>
          <w:lang w:eastAsia="fr-FR"/>
        </w:rPr>
      </w:pPr>
      <w:r w:rsidRPr="00D0263D">
        <w:rPr>
          <w:rFonts w:eastAsia="Times New Roman" w:cs="Times New Roman"/>
          <w:sz w:val="24"/>
          <w:szCs w:val="24"/>
          <w:u w:val="single"/>
          <w:lang w:eastAsia="fr-FR"/>
        </w:rPr>
        <w:t>Exemple</w:t>
      </w:r>
      <w:r>
        <w:rPr>
          <w:rFonts w:eastAsia="Times New Roman" w:cs="Times New Roman"/>
          <w:sz w:val="24"/>
          <w:szCs w:val="24"/>
          <w:u w:val="single"/>
          <w:lang w:eastAsia="fr-FR"/>
        </w:rPr>
        <w:t> #2:</w:t>
      </w:r>
    </w:p>
    <w:p w14:paraId="10D1DE9A" w14:textId="77777777" w:rsidR="00A43500" w:rsidRPr="00D0263D" w:rsidRDefault="00A43500" w:rsidP="00A43500">
      <w:pPr>
        <w:pStyle w:val="Paragraphedeliste"/>
        <w:spacing w:line="240" w:lineRule="auto"/>
        <w:rPr>
          <w:rFonts w:eastAsia="Times New Roman" w:cs="Times New Roman"/>
          <w:sz w:val="24"/>
          <w:szCs w:val="24"/>
          <w:lang w:eastAsia="fr-FR"/>
        </w:rPr>
      </w:pPr>
      <w:r>
        <w:rPr>
          <w:noProof/>
          <w:lang w:eastAsia="fr-CA"/>
        </w:rPr>
        <mc:AlternateContent>
          <mc:Choice Requires="wps">
            <w:drawing>
              <wp:anchor distT="0" distB="0" distL="114300" distR="114300" simplePos="0" relativeHeight="252017664" behindDoc="0" locked="0" layoutInCell="1" allowOverlap="1" wp14:anchorId="1EFB21B4" wp14:editId="2348B748">
                <wp:simplePos x="0" y="0"/>
                <wp:positionH relativeFrom="column">
                  <wp:posOffset>3162300</wp:posOffset>
                </wp:positionH>
                <wp:positionV relativeFrom="paragraph">
                  <wp:posOffset>143510</wp:posOffset>
                </wp:positionV>
                <wp:extent cx="0" cy="1857375"/>
                <wp:effectExtent l="0" t="0" r="19050" b="9525"/>
                <wp:wrapNone/>
                <wp:docPr id="3139" name="Connecteur droit 3139"/>
                <wp:cNvGraphicFramePr/>
                <a:graphic xmlns:a="http://schemas.openxmlformats.org/drawingml/2006/main">
                  <a:graphicData uri="http://schemas.microsoft.com/office/word/2010/wordprocessingShape">
                    <wps:wsp>
                      <wps:cNvCnPr/>
                      <wps:spPr>
                        <a:xfrm>
                          <a:off x="0" y="0"/>
                          <a:ext cx="0" cy="18573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C1B80" id="Connecteur droit 3139" o:spid="_x0000_s1026" style="position:absolute;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1.3pt" to="249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" strokecolor="black [3040]" strokeweight="1.5pt"/>
            </w:pict>
          </mc:Fallback>
        </mc:AlternateContent>
      </w:r>
      <w:r>
        <w:rPr>
          <w:noProof/>
          <w:lang w:eastAsia="fr-CA"/>
        </w:rPr>
        <mc:AlternateContent>
          <mc:Choice Requires="wps">
            <w:drawing>
              <wp:anchor distT="0" distB="0" distL="114300" distR="114300" simplePos="0" relativeHeight="252016640" behindDoc="0" locked="0" layoutInCell="1" allowOverlap="1" wp14:anchorId="37AC1B2D" wp14:editId="609B54E7">
                <wp:simplePos x="0" y="0"/>
                <wp:positionH relativeFrom="column">
                  <wp:posOffset>3876040</wp:posOffset>
                </wp:positionH>
                <wp:positionV relativeFrom="paragraph">
                  <wp:posOffset>67945</wp:posOffset>
                </wp:positionV>
                <wp:extent cx="1285875" cy="295275"/>
                <wp:effectExtent l="0" t="0" r="0" b="0"/>
                <wp:wrapNone/>
                <wp:docPr id="3141" name="Zone de texte 3141"/>
                <wp:cNvGraphicFramePr/>
                <a:graphic xmlns:a="http://schemas.openxmlformats.org/drawingml/2006/main">
                  <a:graphicData uri="http://schemas.microsoft.com/office/word/2010/wordprocessingShape">
                    <wps:wsp>
                      <wps:cNvSpPr txBox="1"/>
                      <wps:spPr>
                        <a:xfrm>
                          <a:off x="0" y="0"/>
                          <a:ext cx="12858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FEBC9" w14:textId="77777777" w:rsidR="00270FF9" w:rsidRPr="007C6716" w:rsidRDefault="00270FF9" w:rsidP="00A43500">
                            <w:pPr>
                              <w:rPr>
                                <w:b/>
                                <w:sz w:val="24"/>
                                <w:szCs w:val="24"/>
                              </w:rPr>
                            </w:pPr>
                            <w:r w:rsidRPr="007C6716">
                              <w:rPr>
                                <w:b/>
                                <w:sz w:val="24"/>
                                <w:szCs w:val="24"/>
                              </w:rPr>
                              <w:t>Après la 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AC1B2D" id="Zone de texte 3141" o:spid="_x0000_s1143" type="#_x0000_t202" style="position:absolute;left:0;text-align:left;margin-left:305.2pt;margin-top:5.35pt;width:101.25pt;height:23.25pt;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" filled="f" stroked="f" strokeweight=".5pt">
                <v:textbox>
                  <w:txbxContent>
                    <w:p w14:paraId="23CFEBC9" w14:textId="77777777" w:rsidR="00270FF9" w:rsidRPr="007C6716" w:rsidRDefault="00270FF9" w:rsidP="00A43500">
                      <w:pPr>
                        <w:rPr>
                          <w:b/>
                          <w:sz w:val="24"/>
                          <w:szCs w:val="24"/>
                        </w:rPr>
                      </w:pPr>
                      <w:r w:rsidRPr="007C6716">
                        <w:rPr>
                          <w:b/>
                          <w:sz w:val="24"/>
                          <w:szCs w:val="24"/>
                        </w:rPr>
                        <w:t>Après la fusion</w:t>
                      </w:r>
                    </w:p>
                  </w:txbxContent>
                </v:textbox>
              </v:shape>
            </w:pict>
          </mc:Fallback>
        </mc:AlternateContent>
      </w:r>
      <w:r>
        <w:rPr>
          <w:noProof/>
          <w:lang w:eastAsia="fr-CA"/>
        </w:rPr>
        <mc:AlternateContent>
          <mc:Choice Requires="wps">
            <w:drawing>
              <wp:anchor distT="0" distB="0" distL="114300" distR="114300" simplePos="0" relativeHeight="252015616" behindDoc="0" locked="0" layoutInCell="1" allowOverlap="1" wp14:anchorId="42150DAA" wp14:editId="3CBA143D">
                <wp:simplePos x="0" y="0"/>
                <wp:positionH relativeFrom="column">
                  <wp:posOffset>866140</wp:posOffset>
                </wp:positionH>
                <wp:positionV relativeFrom="paragraph">
                  <wp:posOffset>67945</wp:posOffset>
                </wp:positionV>
                <wp:extent cx="1266825" cy="295275"/>
                <wp:effectExtent l="0" t="0" r="0" b="0"/>
                <wp:wrapNone/>
                <wp:docPr id="3142" name="Zone de texte 3142"/>
                <wp:cNvGraphicFramePr/>
                <a:graphic xmlns:a="http://schemas.openxmlformats.org/drawingml/2006/main">
                  <a:graphicData uri="http://schemas.microsoft.com/office/word/2010/wordprocessingShape">
                    <wps:wsp>
                      <wps:cNvSpPr txBox="1"/>
                      <wps:spPr>
                        <a:xfrm>
                          <a:off x="0" y="0"/>
                          <a:ext cx="1266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62235" w14:textId="77777777" w:rsidR="00270FF9" w:rsidRPr="007C6716" w:rsidRDefault="00270FF9" w:rsidP="00A43500">
                            <w:pPr>
                              <w:jc w:val="left"/>
                              <w:rPr>
                                <w:b/>
                                <w:sz w:val="24"/>
                                <w:szCs w:val="24"/>
                              </w:rPr>
                            </w:pPr>
                            <w:r w:rsidRPr="007C6716">
                              <w:rPr>
                                <w:b/>
                                <w:sz w:val="24"/>
                                <w:szCs w:val="24"/>
                              </w:rPr>
                              <w:t>Avant la 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150DAA" id="Zone de texte 3142" o:spid="_x0000_s1144" type="#_x0000_t202" style="position:absolute;left:0;text-align:left;margin-left:68.2pt;margin-top:5.35pt;width:99.75pt;height:23.25pt;z-index:25201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" filled="f" stroked="f" strokeweight=".5pt">
                <v:textbox>
                  <w:txbxContent>
                    <w:p w14:paraId="4BC62235" w14:textId="77777777" w:rsidR="00270FF9" w:rsidRPr="007C6716" w:rsidRDefault="00270FF9" w:rsidP="00A43500">
                      <w:pPr>
                        <w:jc w:val="left"/>
                        <w:rPr>
                          <w:b/>
                          <w:sz w:val="24"/>
                          <w:szCs w:val="24"/>
                        </w:rPr>
                      </w:pPr>
                      <w:r w:rsidRPr="007C6716">
                        <w:rPr>
                          <w:b/>
                          <w:sz w:val="24"/>
                          <w:szCs w:val="24"/>
                        </w:rPr>
                        <w:t>Avant la fusion</w:t>
                      </w:r>
                    </w:p>
                  </w:txbxContent>
                </v:textbox>
              </v:shape>
            </w:pict>
          </mc:Fallback>
        </mc:AlternateContent>
      </w:r>
    </w:p>
    <w:p w14:paraId="5E5565A1" w14:textId="77777777" w:rsidR="00A43500" w:rsidRDefault="00A43500" w:rsidP="00A43500">
      <w:pPr>
        <w:pStyle w:val="Sansinterligne"/>
        <w:spacing w:line="276" w:lineRule="auto"/>
        <w:ind w:left="720"/>
      </w:pPr>
    </w:p>
    <w:p w14:paraId="0D28A75C" w14:textId="77777777" w:rsidR="00A43500" w:rsidRDefault="00A43500" w:rsidP="00A43500">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2010496" behindDoc="0" locked="0" layoutInCell="1" allowOverlap="1" wp14:anchorId="49A74E10" wp14:editId="326A96DA">
                <wp:simplePos x="0" y="0"/>
                <wp:positionH relativeFrom="column">
                  <wp:posOffset>3914775</wp:posOffset>
                </wp:positionH>
                <wp:positionV relativeFrom="paragraph">
                  <wp:posOffset>127000</wp:posOffset>
                </wp:positionV>
                <wp:extent cx="971550" cy="295275"/>
                <wp:effectExtent l="0" t="0" r="0" b="0"/>
                <wp:wrapNone/>
                <wp:docPr id="3143" name="Zone de texte 3143"/>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EF456" w14:textId="77777777" w:rsidR="00270FF9" w:rsidRPr="000C2C85" w:rsidRDefault="00270FF9" w:rsidP="00A43500">
                            <w:pPr>
                              <w:jc w:val="center"/>
                              <w:rPr>
                                <w:sz w:val="24"/>
                                <w:szCs w:val="24"/>
                              </w:rPr>
                            </w:pPr>
                            <w:r>
                              <w:rPr>
                                <w:sz w:val="24"/>
                                <w:szCs w:val="24"/>
                              </w:rPr>
                              <w:t>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A74E10" id="Zone de texte 3143" o:spid="_x0000_s1145" type="#_x0000_t202" style="position:absolute;left:0;text-align:left;margin-left:308.25pt;margin-top:10pt;width:76.5pt;height:23.25pt;z-index:25201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" filled="f" stroked="f" strokeweight=".5pt">
                <v:textbox>
                  <w:txbxContent>
                    <w:p w14:paraId="2ECEF456" w14:textId="77777777" w:rsidR="00270FF9" w:rsidRPr="000C2C85" w:rsidRDefault="00270FF9" w:rsidP="00A43500">
                      <w:pPr>
                        <w:jc w:val="center"/>
                        <w:rPr>
                          <w:sz w:val="24"/>
                          <w:szCs w:val="24"/>
                        </w:rPr>
                      </w:pPr>
                      <w:r>
                        <w:rPr>
                          <w:sz w:val="24"/>
                          <w:szCs w:val="24"/>
                        </w:rPr>
                        <w:t>Tiers</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09472" behindDoc="0" locked="0" layoutInCell="1" allowOverlap="1" wp14:anchorId="3E29F745" wp14:editId="6AFFF63E">
                <wp:simplePos x="0" y="0"/>
                <wp:positionH relativeFrom="column">
                  <wp:posOffset>4524375</wp:posOffset>
                </wp:positionH>
                <wp:positionV relativeFrom="paragraph">
                  <wp:posOffset>127000</wp:posOffset>
                </wp:positionV>
                <wp:extent cx="971550" cy="295275"/>
                <wp:effectExtent l="0" t="0" r="0" b="0"/>
                <wp:wrapNone/>
                <wp:docPr id="3144" name="Zone de texte 3144"/>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E524E" w14:textId="77777777" w:rsidR="00270FF9" w:rsidRPr="000C2C85" w:rsidRDefault="00270FF9" w:rsidP="00A43500">
                            <w:pPr>
                              <w:jc w:val="center"/>
                              <w:rPr>
                                <w:sz w:val="24"/>
                                <w:szCs w:val="24"/>
                              </w:rPr>
                            </w:pPr>
                            <w:r>
                              <w:rPr>
                                <w:sz w:val="24"/>
                                <w:szCs w:val="24"/>
                              </w:rPr>
                              <w:t>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29F745" id="Zone de texte 3144" o:spid="_x0000_s1146" type="#_x0000_t202" style="position:absolute;left:0;text-align:left;margin-left:356.25pt;margin-top:10pt;width:76.5pt;height:23.25pt;z-index:25200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" filled="f" stroked="f" strokeweight=".5pt">
                <v:textbox>
                  <w:txbxContent>
                    <w:p w14:paraId="597E524E" w14:textId="77777777" w:rsidR="00270FF9" w:rsidRPr="000C2C85" w:rsidRDefault="00270FF9" w:rsidP="00A43500">
                      <w:pPr>
                        <w:jc w:val="center"/>
                        <w:rPr>
                          <w:sz w:val="24"/>
                          <w:szCs w:val="24"/>
                        </w:rPr>
                      </w:pPr>
                      <w:r>
                        <w:rPr>
                          <w:sz w:val="24"/>
                          <w:szCs w:val="24"/>
                        </w:rPr>
                        <w:t>M.B</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08448" behindDoc="0" locked="0" layoutInCell="1" allowOverlap="1" wp14:anchorId="7896A31A" wp14:editId="45FC22F1">
                <wp:simplePos x="0" y="0"/>
                <wp:positionH relativeFrom="column">
                  <wp:posOffset>3448050</wp:posOffset>
                </wp:positionH>
                <wp:positionV relativeFrom="paragraph">
                  <wp:posOffset>134620</wp:posOffset>
                </wp:positionV>
                <wp:extent cx="590550" cy="295275"/>
                <wp:effectExtent l="0" t="0" r="0" b="0"/>
                <wp:wrapNone/>
                <wp:docPr id="3145" name="Zone de texte 3145"/>
                <wp:cNvGraphicFramePr/>
                <a:graphic xmlns:a="http://schemas.openxmlformats.org/drawingml/2006/main">
                  <a:graphicData uri="http://schemas.microsoft.com/office/word/2010/wordprocessingShape">
                    <wps:wsp>
                      <wps:cNvSpPr txBox="1"/>
                      <wps:spPr>
                        <a:xfrm>
                          <a:off x="0" y="0"/>
                          <a:ext cx="590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DD9F8" w14:textId="77777777" w:rsidR="00270FF9" w:rsidRPr="000C2C85" w:rsidRDefault="00270FF9" w:rsidP="00A43500">
                            <w:pPr>
                              <w:jc w:val="center"/>
                              <w:rPr>
                                <w:sz w:val="24"/>
                                <w:szCs w:val="24"/>
                              </w:rPr>
                            </w:pPr>
                            <w:r>
                              <w:rPr>
                                <w:sz w:val="24"/>
                                <w:szCs w:val="24"/>
                              </w:rPr>
                              <w:t>M.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96A31A" id="Zone de texte 3145" o:spid="_x0000_s1147" type="#_x0000_t202" style="position:absolute;left:0;text-align:left;margin-left:271.5pt;margin-top:10.6pt;width:46.5pt;height:23.25pt;z-index:25200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" filled="f" stroked="f" strokeweight=".5pt">
                <v:textbox>
                  <w:txbxContent>
                    <w:p w14:paraId="4BADD9F8" w14:textId="77777777" w:rsidR="00270FF9" w:rsidRPr="000C2C85" w:rsidRDefault="00270FF9" w:rsidP="00A43500">
                      <w:pPr>
                        <w:jc w:val="center"/>
                        <w:rPr>
                          <w:sz w:val="24"/>
                          <w:szCs w:val="24"/>
                        </w:rPr>
                      </w:pPr>
                      <w:r>
                        <w:rPr>
                          <w:sz w:val="24"/>
                          <w:szCs w:val="24"/>
                        </w:rPr>
                        <w:t>M. A</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02304" behindDoc="0" locked="0" layoutInCell="1" allowOverlap="1" wp14:anchorId="74D5532F" wp14:editId="36E537E6">
                <wp:simplePos x="0" y="0"/>
                <wp:positionH relativeFrom="column">
                  <wp:posOffset>838200</wp:posOffset>
                </wp:positionH>
                <wp:positionV relativeFrom="paragraph">
                  <wp:posOffset>136525</wp:posOffset>
                </wp:positionV>
                <wp:extent cx="971550" cy="295275"/>
                <wp:effectExtent l="0" t="0" r="0" b="0"/>
                <wp:wrapNone/>
                <wp:docPr id="3146" name="Zone de texte 3146"/>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1A9F28" w14:textId="77777777" w:rsidR="00270FF9" w:rsidRPr="000C2C85" w:rsidRDefault="00270FF9" w:rsidP="00A43500">
                            <w:pPr>
                              <w:jc w:val="center"/>
                              <w:rPr>
                                <w:sz w:val="24"/>
                                <w:szCs w:val="24"/>
                              </w:rPr>
                            </w:pPr>
                            <w:r>
                              <w:rPr>
                                <w:sz w:val="24"/>
                                <w:szCs w:val="24"/>
                              </w:rPr>
                              <w:t>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D5532F" id="Zone de texte 3146" o:spid="_x0000_s1148" type="#_x0000_t202" style="position:absolute;left:0;text-align:left;margin-left:66pt;margin-top:10.75pt;width:76.5pt;height:23.25pt;z-index:25200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" filled="f" stroked="f" strokeweight=".5pt">
                <v:textbox>
                  <w:txbxContent>
                    <w:p w14:paraId="141A9F28" w14:textId="77777777" w:rsidR="00270FF9" w:rsidRPr="000C2C85" w:rsidRDefault="00270FF9" w:rsidP="00A43500">
                      <w:pPr>
                        <w:jc w:val="center"/>
                        <w:rPr>
                          <w:sz w:val="24"/>
                          <w:szCs w:val="24"/>
                        </w:rPr>
                      </w:pPr>
                      <w:r>
                        <w:rPr>
                          <w:sz w:val="24"/>
                          <w:szCs w:val="24"/>
                        </w:rPr>
                        <w:t>Tiers</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997184" behindDoc="0" locked="0" layoutInCell="1" allowOverlap="1" wp14:anchorId="129E35EB" wp14:editId="5A873729">
                <wp:simplePos x="0" y="0"/>
                <wp:positionH relativeFrom="column">
                  <wp:posOffset>161925</wp:posOffset>
                </wp:positionH>
                <wp:positionV relativeFrom="paragraph">
                  <wp:posOffset>146050</wp:posOffset>
                </wp:positionV>
                <wp:extent cx="971550" cy="295275"/>
                <wp:effectExtent l="0" t="0" r="0" b="0"/>
                <wp:wrapNone/>
                <wp:docPr id="3147" name="Zone de texte 3147"/>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8E8F8" w14:textId="77777777" w:rsidR="00270FF9" w:rsidRPr="000C2C85" w:rsidRDefault="00270FF9" w:rsidP="00A43500">
                            <w:pPr>
                              <w:jc w:val="center"/>
                              <w:rPr>
                                <w:sz w:val="24"/>
                                <w:szCs w:val="24"/>
                              </w:rPr>
                            </w:pPr>
                            <w:r>
                              <w:rPr>
                                <w:sz w:val="24"/>
                                <w:szCs w:val="24"/>
                              </w:rPr>
                              <w:t>M.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9E35EB" id="Zone de texte 3147" o:spid="_x0000_s1149" type="#_x0000_t202" style="position:absolute;left:0;text-align:left;margin-left:12.75pt;margin-top:11.5pt;width:76.5pt;height:23.25pt;z-index:25199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" filled="f" stroked="f" strokeweight=".5pt">
                <v:textbox>
                  <w:txbxContent>
                    <w:p w14:paraId="47B8E8F8" w14:textId="77777777" w:rsidR="00270FF9" w:rsidRPr="000C2C85" w:rsidRDefault="00270FF9" w:rsidP="00A43500">
                      <w:pPr>
                        <w:jc w:val="center"/>
                        <w:rPr>
                          <w:sz w:val="24"/>
                          <w:szCs w:val="24"/>
                        </w:rPr>
                      </w:pPr>
                      <w:r>
                        <w:rPr>
                          <w:sz w:val="24"/>
                          <w:szCs w:val="24"/>
                        </w:rPr>
                        <w:t>M. A</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998208" behindDoc="0" locked="0" layoutInCell="1" allowOverlap="1" wp14:anchorId="105C01FB" wp14:editId="34C4A4BE">
                <wp:simplePos x="0" y="0"/>
                <wp:positionH relativeFrom="column">
                  <wp:posOffset>1876425</wp:posOffset>
                </wp:positionH>
                <wp:positionV relativeFrom="paragraph">
                  <wp:posOffset>88900</wp:posOffset>
                </wp:positionV>
                <wp:extent cx="971550" cy="295275"/>
                <wp:effectExtent l="0" t="0" r="0" b="0"/>
                <wp:wrapNone/>
                <wp:docPr id="3148" name="Zone de texte 3148"/>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7E5A2" w14:textId="77777777" w:rsidR="00270FF9" w:rsidRPr="000C2C85" w:rsidRDefault="00270FF9" w:rsidP="00A43500">
                            <w:pPr>
                              <w:jc w:val="center"/>
                              <w:rPr>
                                <w:sz w:val="24"/>
                                <w:szCs w:val="24"/>
                              </w:rPr>
                            </w:pPr>
                            <w:r>
                              <w:rPr>
                                <w:sz w:val="24"/>
                                <w:szCs w:val="24"/>
                              </w:rPr>
                              <w:t>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5C01FB" id="Zone de texte 3148" o:spid="_x0000_s1150" type="#_x0000_t202" style="position:absolute;left:0;text-align:left;margin-left:147.75pt;margin-top:7pt;width:76.5pt;height:23.25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" filled="f" stroked="f" strokeweight=".5pt">
                <v:textbox>
                  <w:txbxContent>
                    <w:p w14:paraId="53E7E5A2" w14:textId="77777777" w:rsidR="00270FF9" w:rsidRPr="000C2C85" w:rsidRDefault="00270FF9" w:rsidP="00A43500">
                      <w:pPr>
                        <w:jc w:val="center"/>
                        <w:rPr>
                          <w:sz w:val="24"/>
                          <w:szCs w:val="24"/>
                        </w:rPr>
                      </w:pPr>
                      <w:r>
                        <w:rPr>
                          <w:sz w:val="24"/>
                          <w:szCs w:val="24"/>
                        </w:rPr>
                        <w:t>M.B</w:t>
                      </w:r>
                    </w:p>
                  </w:txbxContent>
                </v:textbox>
              </v:shape>
            </w:pict>
          </mc:Fallback>
        </mc:AlternateContent>
      </w:r>
    </w:p>
    <w:p w14:paraId="6BA92E0A" w14:textId="77777777" w:rsidR="00A43500" w:rsidRDefault="00A43500" w:rsidP="00A43500">
      <w:pPr>
        <w:pStyle w:val="Sansinterligne"/>
        <w:spacing w:line="276" w:lineRule="auto"/>
      </w:pPr>
      <w:r>
        <w:rPr>
          <w:noProof/>
          <w:lang w:eastAsia="fr-CA"/>
        </w:rPr>
        <mc:AlternateContent>
          <mc:Choice Requires="wps">
            <w:drawing>
              <wp:anchor distT="0" distB="0" distL="114300" distR="114300" simplePos="0" relativeHeight="252011520" behindDoc="0" locked="0" layoutInCell="1" allowOverlap="1" wp14:anchorId="76F0ED74" wp14:editId="13D27294">
                <wp:simplePos x="0" y="0"/>
                <wp:positionH relativeFrom="column">
                  <wp:posOffset>4391025</wp:posOffset>
                </wp:positionH>
                <wp:positionV relativeFrom="paragraph">
                  <wp:posOffset>211455</wp:posOffset>
                </wp:positionV>
                <wp:extent cx="0" cy="504825"/>
                <wp:effectExtent l="95250" t="0" r="57150" b="66675"/>
                <wp:wrapNone/>
                <wp:docPr id="3149" name="Connecteur droit avec flèche 3149"/>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B232004" id="Connecteur droit avec flèche 3149" o:spid="_x0000_s1026" type="#_x0000_t32" style="position:absolute;margin-left:345.75pt;margin-top:16.65pt;width:0;height:39.75pt;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" strokecolor="black [3040]">
                <v:stroke endarrow="open"/>
              </v:shape>
            </w:pict>
          </mc:Fallback>
        </mc:AlternateContent>
      </w:r>
      <w:r>
        <w:rPr>
          <w:noProof/>
          <w:lang w:eastAsia="fr-CA"/>
        </w:rPr>
        <mc:AlternateContent>
          <mc:Choice Requires="wps">
            <w:drawing>
              <wp:anchor distT="0" distB="0" distL="114300" distR="114300" simplePos="0" relativeHeight="251999232" behindDoc="0" locked="0" layoutInCell="1" allowOverlap="1" wp14:anchorId="0B825FED" wp14:editId="23A6B781">
                <wp:simplePos x="0" y="0"/>
                <wp:positionH relativeFrom="column">
                  <wp:posOffset>4819650</wp:posOffset>
                </wp:positionH>
                <wp:positionV relativeFrom="paragraph">
                  <wp:posOffset>163830</wp:posOffset>
                </wp:positionV>
                <wp:extent cx="200025" cy="581025"/>
                <wp:effectExtent l="57150" t="0" r="28575" b="66675"/>
                <wp:wrapNone/>
                <wp:docPr id="3150" name="Connecteur droit avec flèche 3150"/>
                <wp:cNvGraphicFramePr/>
                <a:graphic xmlns:a="http://schemas.openxmlformats.org/drawingml/2006/main">
                  <a:graphicData uri="http://schemas.microsoft.com/office/word/2010/wordprocessingShape">
                    <wps:wsp>
                      <wps:cNvCnPr/>
                      <wps:spPr>
                        <a:xfrm flipH="1">
                          <a:off x="0" y="0"/>
                          <a:ext cx="200025" cy="581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A9823" id="Connecteur droit avec flèche 3150" o:spid="_x0000_s1026" type="#_x0000_t32" style="position:absolute;margin-left:379.5pt;margin-top:12.9pt;width:15.75pt;height:45.75pt;flip:x;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" strokecolor="black [3040]">
                <v:stroke endarrow="open"/>
              </v:shape>
            </w:pict>
          </mc:Fallback>
        </mc:AlternateContent>
      </w:r>
      <w:r>
        <w:rPr>
          <w:noProof/>
          <w:lang w:eastAsia="fr-CA"/>
        </w:rPr>
        <mc:AlternateContent>
          <mc:Choice Requires="wps">
            <w:drawing>
              <wp:anchor distT="0" distB="0" distL="114300" distR="114300" simplePos="0" relativeHeight="251996160" behindDoc="0" locked="0" layoutInCell="1" allowOverlap="1" wp14:anchorId="4DDA9060" wp14:editId="54E19BC6">
                <wp:simplePos x="0" y="0"/>
                <wp:positionH relativeFrom="column">
                  <wp:posOffset>3848100</wp:posOffset>
                </wp:positionH>
                <wp:positionV relativeFrom="paragraph">
                  <wp:posOffset>163830</wp:posOffset>
                </wp:positionV>
                <wp:extent cx="190500" cy="561975"/>
                <wp:effectExtent l="0" t="0" r="57150" b="66675"/>
                <wp:wrapNone/>
                <wp:docPr id="3151" name="Connecteur droit avec flèche 3151"/>
                <wp:cNvGraphicFramePr/>
                <a:graphic xmlns:a="http://schemas.openxmlformats.org/drawingml/2006/main">
                  <a:graphicData uri="http://schemas.microsoft.com/office/word/2010/wordprocessingShape">
                    <wps:wsp>
                      <wps:cNvCnPr/>
                      <wps:spPr>
                        <a:xfrm>
                          <a:off x="0" y="0"/>
                          <a:ext cx="190500" cy="561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3161DB" id="Connecteur droit avec flèche 3151" o:spid="_x0000_s1026" type="#_x0000_t32" style="position:absolute;margin-left:303pt;margin-top:12.9pt;width:15pt;height:44.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" strokecolor="black [3040]">
                <v:stroke endarrow="open"/>
              </v:shape>
            </w:pict>
          </mc:Fallback>
        </mc:AlternateContent>
      </w:r>
    </w:p>
    <w:p w14:paraId="5458299F" w14:textId="77777777" w:rsidR="00A43500" w:rsidRDefault="00A43500" w:rsidP="00A43500">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2014592" behindDoc="0" locked="0" layoutInCell="1" allowOverlap="1" wp14:anchorId="6E21E028" wp14:editId="24A14795">
                <wp:simplePos x="0" y="0"/>
                <wp:positionH relativeFrom="column">
                  <wp:posOffset>4266565</wp:posOffset>
                </wp:positionH>
                <wp:positionV relativeFrom="paragraph">
                  <wp:posOffset>79375</wp:posOffset>
                </wp:positionV>
                <wp:extent cx="619125" cy="295275"/>
                <wp:effectExtent l="0" t="0" r="0" b="0"/>
                <wp:wrapNone/>
                <wp:docPr id="3152" name="Zone de texte 3152"/>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A68C7" w14:textId="77777777" w:rsidR="00270FF9" w:rsidRPr="000C2C85" w:rsidRDefault="00270FF9" w:rsidP="00A43500">
                            <w:pPr>
                              <w:jc w:val="center"/>
                              <w:rPr>
                                <w:sz w:val="24"/>
                                <w:szCs w:val="24"/>
                              </w:rPr>
                            </w:pPr>
                            <w:r>
                              <w:rPr>
                                <w:sz w:val="24"/>
                                <w:szCs w:val="24"/>
                              </w:rPr>
                              <w:t>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21E028" id="Zone de texte 3152" o:spid="_x0000_s1151" type="#_x0000_t202" style="position:absolute;left:0;text-align:left;margin-left:335.95pt;margin-top:6.25pt;width:48.75pt;height:23.25pt;z-index:25201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" filled="f" stroked="f" strokeweight=".5pt">
                <v:textbox>
                  <w:txbxContent>
                    <w:p w14:paraId="6CFA68C7" w14:textId="77777777" w:rsidR="00270FF9" w:rsidRPr="000C2C85" w:rsidRDefault="00270FF9" w:rsidP="00A43500">
                      <w:pPr>
                        <w:jc w:val="center"/>
                        <w:rPr>
                          <w:sz w:val="24"/>
                          <w:szCs w:val="24"/>
                        </w:rPr>
                      </w:pPr>
                      <w:r>
                        <w:rPr>
                          <w:sz w:val="24"/>
                          <w:szCs w:val="24"/>
                        </w:rPr>
                        <w:t>6 %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13568" behindDoc="0" locked="0" layoutInCell="1" allowOverlap="1" wp14:anchorId="5A43EC14" wp14:editId="7AC4AA02">
                <wp:simplePos x="0" y="0"/>
                <wp:positionH relativeFrom="column">
                  <wp:posOffset>3409315</wp:posOffset>
                </wp:positionH>
                <wp:positionV relativeFrom="paragraph">
                  <wp:posOffset>88900</wp:posOffset>
                </wp:positionV>
                <wp:extent cx="619125" cy="295275"/>
                <wp:effectExtent l="0" t="0" r="0" b="0"/>
                <wp:wrapNone/>
                <wp:docPr id="3153" name="Zone de texte 3153"/>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57F43" w14:textId="77777777" w:rsidR="00270FF9" w:rsidRPr="000C2C85" w:rsidRDefault="00270FF9" w:rsidP="00A43500">
                            <w:pPr>
                              <w:jc w:val="center"/>
                              <w:rPr>
                                <w:sz w:val="24"/>
                                <w:szCs w:val="24"/>
                              </w:rPr>
                            </w:pPr>
                            <w:r>
                              <w:rPr>
                                <w:sz w:val="24"/>
                                <w:szCs w:val="24"/>
                              </w:rPr>
                              <w:t>54 %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43EC14" id="Zone de texte 3153" o:spid="_x0000_s1152" type="#_x0000_t202" style="position:absolute;left:0;text-align:left;margin-left:268.45pt;margin-top:7pt;width:48.75pt;height:23.25pt;z-index:25201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" filled="f" stroked="f" strokeweight=".5pt">
                <v:textbox>
                  <w:txbxContent>
                    <w:p w14:paraId="59C57F43" w14:textId="77777777" w:rsidR="00270FF9" w:rsidRPr="000C2C85" w:rsidRDefault="00270FF9" w:rsidP="00A43500">
                      <w:pPr>
                        <w:jc w:val="center"/>
                        <w:rPr>
                          <w:sz w:val="24"/>
                          <w:szCs w:val="24"/>
                        </w:rPr>
                      </w:pPr>
                      <w:r>
                        <w:rPr>
                          <w:sz w:val="24"/>
                          <w:szCs w:val="24"/>
                        </w:rPr>
                        <w:t>54 %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12544" behindDoc="0" locked="0" layoutInCell="1" allowOverlap="1" wp14:anchorId="65BAFA66" wp14:editId="5124F5A4">
                <wp:simplePos x="0" y="0"/>
                <wp:positionH relativeFrom="column">
                  <wp:posOffset>4904740</wp:posOffset>
                </wp:positionH>
                <wp:positionV relativeFrom="paragraph">
                  <wp:posOffset>107950</wp:posOffset>
                </wp:positionV>
                <wp:extent cx="619125" cy="295275"/>
                <wp:effectExtent l="0" t="0" r="0" b="0"/>
                <wp:wrapNone/>
                <wp:docPr id="3154" name="Zone de texte 3154"/>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687E7" w14:textId="77777777" w:rsidR="00270FF9" w:rsidRPr="000C2C85" w:rsidRDefault="00270FF9" w:rsidP="00A43500">
                            <w:pPr>
                              <w:jc w:val="center"/>
                              <w:rPr>
                                <w:sz w:val="24"/>
                                <w:szCs w:val="24"/>
                              </w:rPr>
                            </w:pPr>
                            <w:r>
                              <w:rPr>
                                <w:sz w:val="24"/>
                                <w:szCs w:val="24"/>
                              </w:rPr>
                              <w:t>40 %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BAFA66" id="Zone de texte 3154" o:spid="_x0000_s1153" type="#_x0000_t202" style="position:absolute;left:0;text-align:left;margin-left:386.2pt;margin-top:8.5pt;width:48.75pt;height:23.25pt;z-index:25201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" filled="f" stroked="f" strokeweight=".5pt">
                <v:textbox>
                  <w:txbxContent>
                    <w:p w14:paraId="664687E7" w14:textId="77777777" w:rsidR="00270FF9" w:rsidRPr="000C2C85" w:rsidRDefault="00270FF9" w:rsidP="00A43500">
                      <w:pPr>
                        <w:jc w:val="center"/>
                        <w:rPr>
                          <w:sz w:val="24"/>
                          <w:szCs w:val="24"/>
                        </w:rPr>
                      </w:pPr>
                      <w:r>
                        <w:rPr>
                          <w:sz w:val="24"/>
                          <w:szCs w:val="24"/>
                        </w:rPr>
                        <w:t>40 %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06400" behindDoc="0" locked="0" layoutInCell="1" allowOverlap="1" wp14:anchorId="11F08593" wp14:editId="53410895">
                <wp:simplePos x="0" y="0"/>
                <wp:positionH relativeFrom="column">
                  <wp:posOffset>2276474</wp:posOffset>
                </wp:positionH>
                <wp:positionV relativeFrom="paragraph">
                  <wp:posOffset>88900</wp:posOffset>
                </wp:positionV>
                <wp:extent cx="619125" cy="295275"/>
                <wp:effectExtent l="0" t="0" r="0" b="0"/>
                <wp:wrapNone/>
                <wp:docPr id="3155" name="Zone de texte 3155"/>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D0772" w14:textId="77777777" w:rsidR="00270FF9" w:rsidRPr="000C2C85" w:rsidRDefault="00270FF9" w:rsidP="00A43500">
                            <w:pPr>
                              <w:jc w:val="center"/>
                              <w:rPr>
                                <w:sz w:val="24"/>
                                <w:szCs w:val="24"/>
                              </w:rPr>
                            </w:pPr>
                            <w:r>
                              <w:rPr>
                                <w:sz w:val="24"/>
                                <w:szCs w:val="24"/>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08593" id="Zone de texte 3155" o:spid="_x0000_s1154" type="#_x0000_t202" style="position:absolute;left:0;text-align:left;margin-left:179.25pt;margin-top:7pt;width:48.75pt;height:23.25pt;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" filled="f" stroked="f" strokeweight=".5pt">
                <v:textbox>
                  <w:txbxContent>
                    <w:p w14:paraId="23DD0772" w14:textId="77777777" w:rsidR="00270FF9" w:rsidRPr="000C2C85" w:rsidRDefault="00270FF9" w:rsidP="00A43500">
                      <w:pPr>
                        <w:jc w:val="center"/>
                        <w:rPr>
                          <w:sz w:val="24"/>
                          <w:szCs w:val="24"/>
                        </w:rPr>
                      </w:pPr>
                      <w:r>
                        <w:rPr>
                          <w:sz w:val="24"/>
                          <w:szCs w:val="24"/>
                        </w:rPr>
                        <w:t>100 %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05376" behindDoc="0" locked="0" layoutInCell="1" allowOverlap="1" wp14:anchorId="00F30E1B" wp14:editId="0770CA59">
                <wp:simplePos x="0" y="0"/>
                <wp:positionH relativeFrom="column">
                  <wp:posOffset>1238250</wp:posOffset>
                </wp:positionH>
                <wp:positionV relativeFrom="paragraph">
                  <wp:posOffset>79375</wp:posOffset>
                </wp:positionV>
                <wp:extent cx="514350" cy="295275"/>
                <wp:effectExtent l="0" t="0" r="0" b="0"/>
                <wp:wrapNone/>
                <wp:docPr id="3156" name="Zone de texte 3156"/>
                <wp:cNvGraphicFramePr/>
                <a:graphic xmlns:a="http://schemas.openxmlformats.org/drawingml/2006/main">
                  <a:graphicData uri="http://schemas.microsoft.com/office/word/2010/wordprocessingShape">
                    <wps:wsp>
                      <wps:cNvSpPr txBox="1"/>
                      <wps:spPr>
                        <a:xfrm>
                          <a:off x="0" y="0"/>
                          <a:ext cx="5143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DDF28" w14:textId="77777777" w:rsidR="00270FF9" w:rsidRPr="000C2C85" w:rsidRDefault="00270FF9" w:rsidP="00A43500">
                            <w:pPr>
                              <w:jc w:val="center"/>
                              <w:rPr>
                                <w:sz w:val="24"/>
                                <w:szCs w:val="24"/>
                              </w:rPr>
                            </w:pPr>
                            <w:r>
                              <w:rPr>
                                <w:sz w:val="24"/>
                                <w:szCs w:val="24"/>
                              </w:rPr>
                              <w:t>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F30E1B" id="Zone de texte 3156" o:spid="_x0000_s1155" type="#_x0000_t202" style="position:absolute;left:0;text-align:left;margin-left:97.5pt;margin-top:6.25pt;width:40.5pt;height:23.25pt;z-index:25200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" filled="f" stroked="f" strokeweight=".5pt">
                <v:textbox>
                  <w:txbxContent>
                    <w:p w14:paraId="738DDF28" w14:textId="77777777" w:rsidR="00270FF9" w:rsidRPr="000C2C85" w:rsidRDefault="00270FF9" w:rsidP="00A43500">
                      <w:pPr>
                        <w:jc w:val="center"/>
                        <w:rPr>
                          <w:sz w:val="24"/>
                          <w:szCs w:val="24"/>
                        </w:rPr>
                      </w:pPr>
                      <w:r>
                        <w:rPr>
                          <w:sz w:val="24"/>
                          <w:szCs w:val="24"/>
                        </w:rPr>
                        <w:t>10 %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04352" behindDoc="0" locked="0" layoutInCell="1" allowOverlap="1" wp14:anchorId="0D0F7614" wp14:editId="25318FA8">
                <wp:simplePos x="0" y="0"/>
                <wp:positionH relativeFrom="column">
                  <wp:posOffset>152400</wp:posOffset>
                </wp:positionH>
                <wp:positionV relativeFrom="paragraph">
                  <wp:posOffset>79375</wp:posOffset>
                </wp:positionV>
                <wp:extent cx="514350" cy="295275"/>
                <wp:effectExtent l="0" t="0" r="0" b="0"/>
                <wp:wrapNone/>
                <wp:docPr id="3157" name="Zone de texte 3157"/>
                <wp:cNvGraphicFramePr/>
                <a:graphic xmlns:a="http://schemas.openxmlformats.org/drawingml/2006/main">
                  <a:graphicData uri="http://schemas.microsoft.com/office/word/2010/wordprocessingShape">
                    <wps:wsp>
                      <wps:cNvSpPr txBox="1"/>
                      <wps:spPr>
                        <a:xfrm>
                          <a:off x="0" y="0"/>
                          <a:ext cx="5143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AE7FB" w14:textId="77777777" w:rsidR="00270FF9" w:rsidRPr="000C2C85" w:rsidRDefault="00270FF9" w:rsidP="00A43500">
                            <w:pPr>
                              <w:jc w:val="center"/>
                              <w:rPr>
                                <w:sz w:val="24"/>
                                <w:szCs w:val="24"/>
                              </w:rPr>
                            </w:pPr>
                            <w:r>
                              <w:rPr>
                                <w:sz w:val="24"/>
                                <w:szCs w:val="24"/>
                              </w:rPr>
                              <w:t>90 %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0F7614" id="Zone de texte 3157" o:spid="_x0000_s1156" type="#_x0000_t202" style="position:absolute;left:0;text-align:left;margin-left:12pt;margin-top:6.25pt;width:40.5pt;height:23.25pt;z-index:25200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" filled="f" stroked="f" strokeweight=".5pt">
                <v:textbox>
                  <w:txbxContent>
                    <w:p w14:paraId="1AAAE7FB" w14:textId="77777777" w:rsidR="00270FF9" w:rsidRPr="000C2C85" w:rsidRDefault="00270FF9" w:rsidP="00A43500">
                      <w:pPr>
                        <w:jc w:val="center"/>
                        <w:rPr>
                          <w:sz w:val="24"/>
                          <w:szCs w:val="24"/>
                        </w:rPr>
                      </w:pPr>
                      <w:r>
                        <w:rPr>
                          <w:sz w:val="24"/>
                          <w:szCs w:val="24"/>
                        </w:rPr>
                        <w:t>90 %</w:t>
                      </w:r>
                    </w:p>
                  </w:txbxContent>
                </v:textbox>
              </v:shape>
            </w:pict>
          </mc:Fallback>
        </mc:AlternateContent>
      </w:r>
      <w:r>
        <w:rPr>
          <w:noProof/>
          <w:lang w:eastAsia="fr-CA"/>
        </w:rPr>
        <mc:AlternateContent>
          <mc:Choice Requires="wps">
            <w:drawing>
              <wp:anchor distT="0" distB="0" distL="114300" distR="114300" simplePos="0" relativeHeight="252003328" behindDoc="0" locked="0" layoutInCell="1" allowOverlap="1" wp14:anchorId="7960EC91" wp14:editId="166078A4">
                <wp:simplePos x="0" y="0"/>
                <wp:positionH relativeFrom="column">
                  <wp:posOffset>1304925</wp:posOffset>
                </wp:positionH>
                <wp:positionV relativeFrom="paragraph">
                  <wp:posOffset>3175</wp:posOffset>
                </wp:positionV>
                <wp:extent cx="0" cy="504825"/>
                <wp:effectExtent l="95250" t="0" r="57150" b="66675"/>
                <wp:wrapNone/>
                <wp:docPr id="3158" name="Connecteur droit avec flèche 3158"/>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0EED283" id="Connecteur droit avec flèche 3158" o:spid="_x0000_s1026" type="#_x0000_t32" style="position:absolute;margin-left:102.75pt;margin-top:.25pt;width:0;height:39.75pt;z-index:25200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" strokecolor="black [3040]">
                <v:stroke endarrow="open"/>
              </v:shape>
            </w:pict>
          </mc:Fallback>
        </mc:AlternateContent>
      </w:r>
      <w:r>
        <w:rPr>
          <w:noProof/>
          <w:lang w:eastAsia="fr-CA"/>
        </w:rPr>
        <mc:AlternateContent>
          <mc:Choice Requires="wps">
            <w:drawing>
              <wp:anchor distT="0" distB="0" distL="114300" distR="114300" simplePos="0" relativeHeight="251995136" behindDoc="0" locked="0" layoutInCell="1" allowOverlap="1" wp14:anchorId="0E00F47D" wp14:editId="55B008C5">
                <wp:simplePos x="0" y="0"/>
                <wp:positionH relativeFrom="column">
                  <wp:posOffset>666750</wp:posOffset>
                </wp:positionH>
                <wp:positionV relativeFrom="paragraph">
                  <wp:posOffset>3175</wp:posOffset>
                </wp:positionV>
                <wp:extent cx="0" cy="504825"/>
                <wp:effectExtent l="95250" t="0" r="57150" b="66675"/>
                <wp:wrapNone/>
                <wp:docPr id="3159" name="Connecteur droit avec flèche 3159"/>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1645497" id="Connecteur droit avec flèche 3159" o:spid="_x0000_s1026" type="#_x0000_t32" style="position:absolute;margin-left:52.5pt;margin-top:.25pt;width:0;height:39.75pt;z-index:25199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" strokecolor="black [3040]">
                <v:stroke endarrow="open"/>
              </v:shape>
            </w:pict>
          </mc:Fallback>
        </mc:AlternateContent>
      </w:r>
      <w:r>
        <w:rPr>
          <w:noProof/>
          <w:lang w:eastAsia="fr-CA"/>
        </w:rPr>
        <mc:AlternateContent>
          <mc:Choice Requires="wps">
            <w:drawing>
              <wp:anchor distT="0" distB="0" distL="114300" distR="114300" simplePos="0" relativeHeight="252001280" behindDoc="0" locked="0" layoutInCell="1" allowOverlap="1" wp14:anchorId="5D4D5198" wp14:editId="7A4020DD">
                <wp:simplePos x="0" y="0"/>
                <wp:positionH relativeFrom="column">
                  <wp:posOffset>2333625</wp:posOffset>
                </wp:positionH>
                <wp:positionV relativeFrom="paragraph">
                  <wp:posOffset>3175</wp:posOffset>
                </wp:positionV>
                <wp:extent cx="0" cy="504825"/>
                <wp:effectExtent l="95250" t="0" r="57150" b="66675"/>
                <wp:wrapNone/>
                <wp:docPr id="3160" name="Connecteur droit avec flèche 3160"/>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E10601C" id="Connecteur droit avec flèche 3160" o:spid="_x0000_s1026" type="#_x0000_t32" style="position:absolute;margin-left:183.75pt;margin-top:.25pt;width:0;height:39.75pt;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" strokecolor="black [3040]">
                <v:stroke endarrow="open"/>
              </v:shape>
            </w:pict>
          </mc:Fallback>
        </mc:AlternateContent>
      </w:r>
    </w:p>
    <w:p w14:paraId="5541997E" w14:textId="77777777" w:rsidR="00A43500" w:rsidRDefault="00A43500" w:rsidP="00A43500">
      <w:pPr>
        <w:pStyle w:val="Sansinterligne"/>
        <w:spacing w:line="276" w:lineRule="auto"/>
      </w:pPr>
    </w:p>
    <w:p w14:paraId="50AA63B8" w14:textId="77777777" w:rsidR="00A43500" w:rsidRDefault="00A43500" w:rsidP="00A43500">
      <w:pPr>
        <w:pStyle w:val="Sansinterligne"/>
        <w:spacing w:line="276" w:lineRule="auto"/>
      </w:pPr>
      <w:r>
        <w:rPr>
          <w:noProof/>
          <w:lang w:eastAsia="fr-CA"/>
        </w:rPr>
        <mc:AlternateContent>
          <mc:Choice Requires="wps">
            <w:drawing>
              <wp:anchor distT="0" distB="0" distL="114300" distR="114300" simplePos="0" relativeHeight="252007424" behindDoc="0" locked="0" layoutInCell="1" allowOverlap="1" wp14:anchorId="0939A6AA" wp14:editId="03BB7C49">
                <wp:simplePos x="0" y="0"/>
                <wp:positionH relativeFrom="column">
                  <wp:posOffset>3963035</wp:posOffset>
                </wp:positionH>
                <wp:positionV relativeFrom="paragraph">
                  <wp:posOffset>71120</wp:posOffset>
                </wp:positionV>
                <wp:extent cx="857250" cy="447675"/>
                <wp:effectExtent l="0" t="0" r="19050" b="28575"/>
                <wp:wrapNone/>
                <wp:docPr id="3161" name="Rectangle 3161"/>
                <wp:cNvGraphicFramePr/>
                <a:graphic xmlns:a="http://schemas.openxmlformats.org/drawingml/2006/main">
                  <a:graphicData uri="http://schemas.microsoft.com/office/word/2010/wordprocessingShape">
                    <wps:wsp>
                      <wps:cNvSpPr/>
                      <wps:spPr>
                        <a:xfrm>
                          <a:off x="0" y="0"/>
                          <a:ext cx="8572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8639E2" w14:textId="77777777" w:rsidR="00270FF9" w:rsidRPr="007C6716" w:rsidRDefault="00270FF9" w:rsidP="00A43500">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AB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9A6AA" id="Rectangle 3161" o:spid="_x0000_s1157" style="position:absolute;left:0;text-align:left;margin-left:312.05pt;margin-top:5.6pt;width:67.5pt;height:35.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" filled="f" strokecolor="black [3213]" strokeweight=".25pt">
                <v:textbox>
                  <w:txbxContent>
                    <w:p w14:paraId="698639E2" w14:textId="77777777" w:rsidR="00270FF9" w:rsidRPr="007C6716" w:rsidRDefault="00270FF9" w:rsidP="00A43500">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AB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v:textbox>
              </v:rect>
            </w:pict>
          </mc:Fallback>
        </mc:AlternateContent>
      </w:r>
      <w:r>
        <w:rPr>
          <w:noProof/>
          <w:lang w:eastAsia="fr-CA"/>
        </w:rPr>
        <mc:AlternateContent>
          <mc:Choice Requires="wps">
            <w:drawing>
              <wp:anchor distT="0" distB="0" distL="114300" distR="114300" simplePos="0" relativeHeight="251994112" behindDoc="0" locked="0" layoutInCell="1" allowOverlap="1" wp14:anchorId="4A9BBCA8" wp14:editId="53A16574">
                <wp:simplePos x="0" y="0"/>
                <wp:positionH relativeFrom="column">
                  <wp:posOffset>581660</wp:posOffset>
                </wp:positionH>
                <wp:positionV relativeFrom="paragraph">
                  <wp:posOffset>71120</wp:posOffset>
                </wp:positionV>
                <wp:extent cx="857250" cy="447675"/>
                <wp:effectExtent l="0" t="0" r="19050" b="28575"/>
                <wp:wrapNone/>
                <wp:docPr id="3162" name="Rectangle 3162"/>
                <wp:cNvGraphicFramePr/>
                <a:graphic xmlns:a="http://schemas.openxmlformats.org/drawingml/2006/main">
                  <a:graphicData uri="http://schemas.microsoft.com/office/word/2010/wordprocessingShape">
                    <wps:wsp>
                      <wps:cNvSpPr/>
                      <wps:spPr>
                        <a:xfrm>
                          <a:off x="0" y="0"/>
                          <a:ext cx="8572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8554C6" w14:textId="77777777" w:rsidR="00270FF9" w:rsidRPr="007C6716" w:rsidRDefault="00270FF9" w:rsidP="00A43500">
                            <w:pPr>
                              <w:jc w:val="center"/>
                              <w:rPr>
                                <w:color w:val="000000" w:themeColor="text1"/>
                                <w:sz w:val="22"/>
                                <w14:textOutline w14:w="0" w14:cap="rnd" w14:cmpd="sng" w14:algn="ctr">
                                  <w14:solidFill>
                                    <w14:schemeClr w14:val="tx1"/>
                                  </w14:solidFill>
                                  <w14:prstDash w14:val="solid"/>
                                  <w14:bevel/>
                                </w14:textOutline>
                              </w:rPr>
                            </w:pPr>
                            <w:r w:rsidRPr="007C6716">
                              <w:rPr>
                                <w:color w:val="000000" w:themeColor="text1"/>
                                <w:sz w:val="22"/>
                                <w14:textOutline w14:w="0" w14:cap="rnd" w14:cmpd="sng" w14:algn="ctr">
                                  <w14:solidFill>
                                    <w14:schemeClr w14:val="tx1"/>
                                  </w14:solidFill>
                                  <w14:prstDash w14:val="solid"/>
                                  <w14:bevel/>
                                </w14:textOutline>
                              </w:rPr>
                              <w:t xml:space="preserve">A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BBCA8" id="Rectangle 3162" o:spid="_x0000_s1158" style="position:absolute;left:0;text-align:left;margin-left:45.8pt;margin-top:5.6pt;width:67.5pt;height:35.2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" filled="f" strokecolor="black [3213]" strokeweight=".25pt">
                <v:textbox>
                  <w:txbxContent>
                    <w:p w14:paraId="688554C6" w14:textId="77777777" w:rsidR="00270FF9" w:rsidRPr="007C6716" w:rsidRDefault="00270FF9" w:rsidP="00A43500">
                      <w:pPr>
                        <w:jc w:val="center"/>
                        <w:rPr>
                          <w:color w:val="000000" w:themeColor="text1"/>
                          <w:sz w:val="22"/>
                          <w14:textOutline w14:w="0" w14:cap="rnd" w14:cmpd="sng" w14:algn="ctr">
                            <w14:solidFill>
                              <w14:schemeClr w14:val="tx1"/>
                            </w14:solidFill>
                            <w14:prstDash w14:val="solid"/>
                            <w14:bevel/>
                          </w14:textOutline>
                        </w:rPr>
                      </w:pPr>
                      <w:r w:rsidRPr="007C6716">
                        <w:rPr>
                          <w:color w:val="000000" w:themeColor="text1"/>
                          <w:sz w:val="22"/>
                          <w14:textOutline w14:w="0" w14:cap="rnd" w14:cmpd="sng" w14:algn="ctr">
                            <w14:solidFill>
                              <w14:schemeClr w14:val="tx1"/>
                            </w14:solidFill>
                            <w14:prstDash w14:val="solid"/>
                            <w14:bevel/>
                          </w14:textOutline>
                        </w:rPr>
                        <w:t xml:space="preserve">A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v:textbox>
              </v:rect>
            </w:pict>
          </mc:Fallback>
        </mc:AlternateContent>
      </w:r>
      <w:r>
        <w:rPr>
          <w:noProof/>
          <w:lang w:eastAsia="fr-CA"/>
        </w:rPr>
        <mc:AlternateContent>
          <mc:Choice Requires="wps">
            <w:drawing>
              <wp:anchor distT="0" distB="0" distL="114300" distR="114300" simplePos="0" relativeHeight="252000256" behindDoc="0" locked="0" layoutInCell="1" allowOverlap="1" wp14:anchorId="71BDE69C" wp14:editId="1D44D5DA">
                <wp:simplePos x="0" y="0"/>
                <wp:positionH relativeFrom="column">
                  <wp:posOffset>1905635</wp:posOffset>
                </wp:positionH>
                <wp:positionV relativeFrom="paragraph">
                  <wp:posOffset>71120</wp:posOffset>
                </wp:positionV>
                <wp:extent cx="857250" cy="447675"/>
                <wp:effectExtent l="0" t="0" r="19050" b="28575"/>
                <wp:wrapNone/>
                <wp:docPr id="3163" name="Rectangle 3163"/>
                <wp:cNvGraphicFramePr/>
                <a:graphic xmlns:a="http://schemas.openxmlformats.org/drawingml/2006/main">
                  <a:graphicData uri="http://schemas.microsoft.com/office/word/2010/wordprocessingShape">
                    <wps:wsp>
                      <wps:cNvSpPr/>
                      <wps:spPr>
                        <a:xfrm>
                          <a:off x="0" y="0"/>
                          <a:ext cx="8572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189AB" w14:textId="77777777" w:rsidR="00270FF9" w:rsidRPr="007C6716" w:rsidRDefault="00270FF9" w:rsidP="00A43500">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DE69C" id="Rectangle 3163" o:spid="_x0000_s1159" style="position:absolute;left:0;text-align:left;margin-left:150.05pt;margin-top:5.6pt;width:67.5pt;height:35.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" filled="f" strokecolor="black [3213]" strokeweight=".25pt">
                <v:textbox>
                  <w:txbxContent>
                    <w:p w14:paraId="797189AB" w14:textId="77777777" w:rsidR="00270FF9" w:rsidRPr="007C6716" w:rsidRDefault="00270FF9" w:rsidP="00A43500">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v:textbox>
              </v:rect>
            </w:pict>
          </mc:Fallback>
        </mc:AlternateContent>
      </w:r>
    </w:p>
    <w:p w14:paraId="33C067BB" w14:textId="77777777" w:rsidR="00A43500" w:rsidRDefault="00A43500" w:rsidP="00A43500">
      <w:pPr>
        <w:pStyle w:val="Sansinterligne"/>
        <w:spacing w:line="276" w:lineRule="auto"/>
        <w:ind w:left="720"/>
      </w:pPr>
    </w:p>
    <w:p w14:paraId="77583B42" w14:textId="77777777" w:rsidR="00A43500" w:rsidRDefault="00A43500" w:rsidP="00A43500">
      <w:pPr>
        <w:pStyle w:val="Sansinterligne"/>
        <w:spacing w:line="276" w:lineRule="auto"/>
        <w:ind w:left="720"/>
      </w:pPr>
      <w:r>
        <w:rPr>
          <w:noProof/>
          <w:lang w:eastAsia="fr-CA"/>
        </w:rPr>
        <mc:AlternateContent>
          <mc:Choice Requires="wps">
            <w:drawing>
              <wp:anchor distT="0" distB="0" distL="114300" distR="114300" simplePos="0" relativeHeight="252019712" behindDoc="0" locked="0" layoutInCell="1" allowOverlap="1" wp14:anchorId="74CCC450" wp14:editId="6E943323">
                <wp:simplePos x="0" y="0"/>
                <wp:positionH relativeFrom="column">
                  <wp:posOffset>1876425</wp:posOffset>
                </wp:positionH>
                <wp:positionV relativeFrom="paragraph">
                  <wp:posOffset>84455</wp:posOffset>
                </wp:positionV>
                <wp:extent cx="952500" cy="295275"/>
                <wp:effectExtent l="0" t="0" r="0" b="0"/>
                <wp:wrapNone/>
                <wp:docPr id="3164" name="Zone de texte 3164"/>
                <wp:cNvGraphicFramePr/>
                <a:graphic xmlns:a="http://schemas.openxmlformats.org/drawingml/2006/main">
                  <a:graphicData uri="http://schemas.microsoft.com/office/word/2010/wordprocessingShape">
                    <wps:wsp>
                      <wps:cNvSpPr txBox="1"/>
                      <wps:spPr>
                        <a:xfrm>
                          <a:off x="0" y="0"/>
                          <a:ext cx="952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6D3BB" w14:textId="77777777" w:rsidR="00270FF9" w:rsidRPr="007C6716" w:rsidRDefault="00270FF9" w:rsidP="00A43500">
                            <w:pPr>
                              <w:jc w:val="center"/>
                              <w:rPr>
                                <w:b/>
                                <w:sz w:val="24"/>
                                <w:szCs w:val="24"/>
                              </w:rPr>
                            </w:pPr>
                            <w:r>
                              <w:rPr>
                                <w:b/>
                                <w:sz w:val="24"/>
                                <w:szCs w:val="24"/>
                              </w:rPr>
                              <w:t>(PERTES)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CCC450" id="Zone de texte 3164" o:spid="_x0000_s1160" type="#_x0000_t202" style="position:absolute;left:0;text-align:left;margin-left:147.75pt;margin-top:6.65pt;width:75pt;height:23.25pt;z-index:25201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" filled="f" stroked="f" strokeweight=".5pt">
                <v:textbox>
                  <w:txbxContent>
                    <w:p w14:paraId="1716D3BB" w14:textId="77777777" w:rsidR="00270FF9" w:rsidRPr="007C6716" w:rsidRDefault="00270FF9" w:rsidP="00A43500">
                      <w:pPr>
                        <w:jc w:val="center"/>
                        <w:rPr>
                          <w:b/>
                          <w:sz w:val="24"/>
                          <w:szCs w:val="24"/>
                        </w:rPr>
                      </w:pPr>
                      <w:r>
                        <w:rPr>
                          <w:b/>
                          <w:sz w:val="24"/>
                          <w:szCs w:val="24"/>
                        </w:rPr>
                        <w:t>(PERTES)</w:t>
                      </w:r>
                    </w:p>
                  </w:txbxContent>
                </v:textbox>
              </v:shape>
            </w:pict>
          </mc:Fallback>
        </mc:AlternateContent>
      </w:r>
    </w:p>
    <w:p w14:paraId="0EE65A60" w14:textId="77777777" w:rsidR="00A43500" w:rsidRDefault="00A43500" w:rsidP="00A43500">
      <w:pPr>
        <w:pStyle w:val="Sansinterligne"/>
        <w:spacing w:line="276" w:lineRule="auto"/>
        <w:ind w:left="720"/>
      </w:pPr>
    </w:p>
    <w:p w14:paraId="3625D10B" w14:textId="77777777" w:rsidR="00A43500" w:rsidRDefault="00A43500" w:rsidP="00A43500">
      <w:pPr>
        <w:pStyle w:val="Sansinterligne"/>
        <w:spacing w:line="276" w:lineRule="auto"/>
        <w:ind w:left="720"/>
      </w:pPr>
      <w:r>
        <w:t>M.A contrôle la nouvelle société issue de la fusion. M.A ne contrôlait pas la société remplacée B Inc. Il a donc acquis le contrôle de B Inc.</w:t>
      </w:r>
    </w:p>
    <w:p w14:paraId="63D1675D" w14:textId="77777777" w:rsidR="00A43500" w:rsidRDefault="00A43500" w:rsidP="00A43500">
      <w:pPr>
        <w:pStyle w:val="Sansinterligne"/>
        <w:spacing w:line="276" w:lineRule="auto"/>
        <w:ind w:left="720"/>
        <w:rPr>
          <w:b/>
          <w:i/>
        </w:rPr>
      </w:pPr>
    </w:p>
    <w:p w14:paraId="737748DA" w14:textId="77777777" w:rsidR="00A43500" w:rsidRDefault="00A43500" w:rsidP="00A43500">
      <w:pPr>
        <w:pStyle w:val="Sansinterligne"/>
        <w:spacing w:line="276" w:lineRule="auto"/>
        <w:ind w:left="720"/>
        <w:rPr>
          <w:b/>
          <w:i/>
        </w:rPr>
      </w:pPr>
      <w:r>
        <w:rPr>
          <w:b/>
          <w:i/>
        </w:rPr>
        <w:t>Les règles particulières des acquisitions de contrôles seront applicables (PCN de B Inc. seront perdues, PAQC de B inc. pourront survivre sous une condition et sous une limite)</w:t>
      </w:r>
      <w:r>
        <w:rPr>
          <w:b/>
          <w:i/>
        </w:rPr>
        <w:br w:type="page"/>
      </w:r>
    </w:p>
    <w:p w14:paraId="4232CCE1" w14:textId="77777777" w:rsidR="00E658E9" w:rsidRDefault="00E52A88" w:rsidP="00A72515">
      <w:pPr>
        <w:pStyle w:val="Sansinterligne"/>
        <w:numPr>
          <w:ilvl w:val="0"/>
          <w:numId w:val="20"/>
        </w:numPr>
        <w:spacing w:line="276" w:lineRule="auto"/>
      </w:pPr>
      <w:r>
        <w:t>Aucune acquisition de contrôle si, immédiatement avant la fusion, la société remplacée était liée à chaque autre société remplacée.</w:t>
      </w:r>
      <w:r w:rsidR="00110191">
        <w:t xml:space="preserve"> [256(7)b)(iii)(A)]</w:t>
      </w:r>
    </w:p>
    <w:p w14:paraId="31EAACFB" w14:textId="77777777" w:rsidR="00E658E9" w:rsidRDefault="00E658E9" w:rsidP="008346C7">
      <w:pPr>
        <w:pStyle w:val="Sansinterligne"/>
        <w:spacing w:line="276" w:lineRule="auto"/>
        <w:ind w:left="708"/>
      </w:pPr>
    </w:p>
    <w:p w14:paraId="12FAD97A" w14:textId="77777777" w:rsidR="008346C7" w:rsidRPr="008346C7" w:rsidRDefault="008346C7" w:rsidP="008346C7">
      <w:pPr>
        <w:pStyle w:val="Sansinterligne"/>
        <w:spacing w:line="276" w:lineRule="auto"/>
        <w:ind w:left="708"/>
        <w:rPr>
          <w:u w:val="single"/>
        </w:rPr>
      </w:pPr>
      <w:r w:rsidRPr="008346C7">
        <w:rPr>
          <w:u w:val="single"/>
        </w:rPr>
        <w:t>Exemple </w:t>
      </w:r>
      <w:r w:rsidR="002D22CB">
        <w:rPr>
          <w:u w:val="single"/>
        </w:rPr>
        <w:t xml:space="preserve">#3 </w:t>
      </w:r>
      <w:r w:rsidRPr="008346C7">
        <w:rPr>
          <w:u w:val="single"/>
        </w:rPr>
        <w:t>:</w:t>
      </w:r>
    </w:p>
    <w:p w14:paraId="3C75CAF4" w14:textId="77777777" w:rsidR="008346C7" w:rsidRPr="00D0263D" w:rsidRDefault="008346C7" w:rsidP="008346C7">
      <w:pPr>
        <w:pStyle w:val="Paragraphedeliste"/>
        <w:spacing w:line="240" w:lineRule="auto"/>
        <w:rPr>
          <w:rFonts w:eastAsia="Times New Roman" w:cs="Times New Roman"/>
          <w:sz w:val="24"/>
          <w:szCs w:val="24"/>
          <w:lang w:eastAsia="fr-FR"/>
        </w:rPr>
      </w:pPr>
      <w:r>
        <w:rPr>
          <w:noProof/>
          <w:lang w:eastAsia="fr-CA"/>
        </w:rPr>
        <mc:AlternateContent>
          <mc:Choice Requires="wps">
            <w:drawing>
              <wp:anchor distT="0" distB="0" distL="114300" distR="114300" simplePos="0" relativeHeight="252045312" behindDoc="0" locked="0" layoutInCell="1" allowOverlap="1" wp14:anchorId="467AAC24" wp14:editId="6B2AC69B">
                <wp:simplePos x="0" y="0"/>
                <wp:positionH relativeFrom="column">
                  <wp:posOffset>3162300</wp:posOffset>
                </wp:positionH>
                <wp:positionV relativeFrom="paragraph">
                  <wp:posOffset>143510</wp:posOffset>
                </wp:positionV>
                <wp:extent cx="0" cy="1857375"/>
                <wp:effectExtent l="0" t="0" r="19050" b="9525"/>
                <wp:wrapNone/>
                <wp:docPr id="3165" name="Connecteur droit 3165"/>
                <wp:cNvGraphicFramePr/>
                <a:graphic xmlns:a="http://schemas.openxmlformats.org/drawingml/2006/main">
                  <a:graphicData uri="http://schemas.microsoft.com/office/word/2010/wordprocessingShape">
                    <wps:wsp>
                      <wps:cNvCnPr/>
                      <wps:spPr>
                        <a:xfrm>
                          <a:off x="0" y="0"/>
                          <a:ext cx="0" cy="18573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5D660" id="Connecteur droit 3165" o:spid="_x0000_s1026" style="position:absolute;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1.3pt" to="249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" strokecolor="black [3040]" strokeweight="1.5pt"/>
            </w:pict>
          </mc:Fallback>
        </mc:AlternateContent>
      </w:r>
      <w:r>
        <w:rPr>
          <w:noProof/>
          <w:lang w:eastAsia="fr-CA"/>
        </w:rPr>
        <mc:AlternateContent>
          <mc:Choice Requires="wps">
            <w:drawing>
              <wp:anchor distT="0" distB="0" distL="114300" distR="114300" simplePos="0" relativeHeight="252046336" behindDoc="0" locked="0" layoutInCell="1" allowOverlap="1" wp14:anchorId="631206DE" wp14:editId="459E557B">
                <wp:simplePos x="0" y="0"/>
                <wp:positionH relativeFrom="column">
                  <wp:posOffset>3561715</wp:posOffset>
                </wp:positionH>
                <wp:positionV relativeFrom="paragraph">
                  <wp:posOffset>-3238500</wp:posOffset>
                </wp:positionV>
                <wp:extent cx="619125" cy="295275"/>
                <wp:effectExtent l="0" t="0" r="0" b="0"/>
                <wp:wrapNone/>
                <wp:docPr id="3166" name="Zone de texte 3166"/>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1DCCD" w14:textId="77777777" w:rsidR="00270FF9" w:rsidRPr="000C2C85" w:rsidRDefault="00270FF9" w:rsidP="008346C7">
                            <w:pPr>
                              <w:jc w:val="center"/>
                              <w:rPr>
                                <w:sz w:val="24"/>
                                <w:szCs w:val="24"/>
                              </w:rPr>
                            </w:pPr>
                            <w:r>
                              <w:rPr>
                                <w:sz w:val="24"/>
                                <w:szCs w:val="24"/>
                              </w:rPr>
                              <w:t>45 %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1206DE" id="Zone de texte 3166" o:spid="_x0000_s1161" type="#_x0000_t202" style="position:absolute;left:0;text-align:left;margin-left:280.45pt;margin-top:-255pt;width:48.75pt;height:23.25pt;z-index:25204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" filled="f" stroked="f" strokeweight=".5pt">
                <v:textbox>
                  <w:txbxContent>
                    <w:p w14:paraId="7051DCCD" w14:textId="77777777" w:rsidR="00270FF9" w:rsidRPr="000C2C85" w:rsidRDefault="00270FF9" w:rsidP="008346C7">
                      <w:pPr>
                        <w:jc w:val="center"/>
                        <w:rPr>
                          <w:sz w:val="24"/>
                          <w:szCs w:val="24"/>
                        </w:rPr>
                      </w:pPr>
                      <w:r>
                        <w:rPr>
                          <w:sz w:val="24"/>
                          <w:szCs w:val="24"/>
                        </w:rPr>
                        <w:t>45 %</w:t>
                      </w:r>
                    </w:p>
                  </w:txbxContent>
                </v:textbox>
              </v:shape>
            </w:pict>
          </mc:Fallback>
        </mc:AlternateContent>
      </w:r>
      <w:r>
        <w:rPr>
          <w:noProof/>
          <w:lang w:eastAsia="fr-CA"/>
        </w:rPr>
        <mc:AlternateContent>
          <mc:Choice Requires="wps">
            <w:drawing>
              <wp:anchor distT="0" distB="0" distL="114300" distR="114300" simplePos="0" relativeHeight="252044288" behindDoc="0" locked="0" layoutInCell="1" allowOverlap="1" wp14:anchorId="66421990" wp14:editId="10DB86E7">
                <wp:simplePos x="0" y="0"/>
                <wp:positionH relativeFrom="column">
                  <wp:posOffset>3876040</wp:posOffset>
                </wp:positionH>
                <wp:positionV relativeFrom="paragraph">
                  <wp:posOffset>67945</wp:posOffset>
                </wp:positionV>
                <wp:extent cx="1285875" cy="295275"/>
                <wp:effectExtent l="0" t="0" r="0" b="0"/>
                <wp:wrapNone/>
                <wp:docPr id="3167" name="Zone de texte 3167"/>
                <wp:cNvGraphicFramePr/>
                <a:graphic xmlns:a="http://schemas.openxmlformats.org/drawingml/2006/main">
                  <a:graphicData uri="http://schemas.microsoft.com/office/word/2010/wordprocessingShape">
                    <wps:wsp>
                      <wps:cNvSpPr txBox="1"/>
                      <wps:spPr>
                        <a:xfrm>
                          <a:off x="0" y="0"/>
                          <a:ext cx="12858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FE280" w14:textId="77777777" w:rsidR="00270FF9" w:rsidRPr="007C6716" w:rsidRDefault="00270FF9" w:rsidP="008346C7">
                            <w:pPr>
                              <w:rPr>
                                <w:b/>
                                <w:sz w:val="24"/>
                                <w:szCs w:val="24"/>
                              </w:rPr>
                            </w:pPr>
                            <w:r w:rsidRPr="007C6716">
                              <w:rPr>
                                <w:b/>
                                <w:sz w:val="24"/>
                                <w:szCs w:val="24"/>
                              </w:rPr>
                              <w:t>Après la 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21990" id="Zone de texte 3167" o:spid="_x0000_s1162" type="#_x0000_t202" style="position:absolute;left:0;text-align:left;margin-left:305.2pt;margin-top:5.35pt;width:101.25pt;height:23.25pt;z-index:25204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" filled="f" stroked="f" strokeweight=".5pt">
                <v:textbox>
                  <w:txbxContent>
                    <w:p w14:paraId="36DFE280" w14:textId="77777777" w:rsidR="00270FF9" w:rsidRPr="007C6716" w:rsidRDefault="00270FF9" w:rsidP="008346C7">
                      <w:pPr>
                        <w:rPr>
                          <w:b/>
                          <w:sz w:val="24"/>
                          <w:szCs w:val="24"/>
                        </w:rPr>
                      </w:pPr>
                      <w:r w:rsidRPr="007C6716">
                        <w:rPr>
                          <w:b/>
                          <w:sz w:val="24"/>
                          <w:szCs w:val="24"/>
                        </w:rPr>
                        <w:t>Après la fusion</w:t>
                      </w:r>
                    </w:p>
                  </w:txbxContent>
                </v:textbox>
              </v:shape>
            </w:pict>
          </mc:Fallback>
        </mc:AlternateContent>
      </w:r>
      <w:r>
        <w:rPr>
          <w:noProof/>
          <w:lang w:eastAsia="fr-CA"/>
        </w:rPr>
        <mc:AlternateContent>
          <mc:Choice Requires="wps">
            <w:drawing>
              <wp:anchor distT="0" distB="0" distL="114300" distR="114300" simplePos="0" relativeHeight="252043264" behindDoc="0" locked="0" layoutInCell="1" allowOverlap="1" wp14:anchorId="50D2FA5F" wp14:editId="48DC0007">
                <wp:simplePos x="0" y="0"/>
                <wp:positionH relativeFrom="column">
                  <wp:posOffset>866140</wp:posOffset>
                </wp:positionH>
                <wp:positionV relativeFrom="paragraph">
                  <wp:posOffset>67945</wp:posOffset>
                </wp:positionV>
                <wp:extent cx="1266825" cy="295275"/>
                <wp:effectExtent l="0" t="0" r="0" b="0"/>
                <wp:wrapNone/>
                <wp:docPr id="3168" name="Zone de texte 3168"/>
                <wp:cNvGraphicFramePr/>
                <a:graphic xmlns:a="http://schemas.openxmlformats.org/drawingml/2006/main">
                  <a:graphicData uri="http://schemas.microsoft.com/office/word/2010/wordprocessingShape">
                    <wps:wsp>
                      <wps:cNvSpPr txBox="1"/>
                      <wps:spPr>
                        <a:xfrm>
                          <a:off x="0" y="0"/>
                          <a:ext cx="1266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65FC1" w14:textId="77777777" w:rsidR="00270FF9" w:rsidRPr="007C6716" w:rsidRDefault="00270FF9" w:rsidP="008346C7">
                            <w:pPr>
                              <w:jc w:val="left"/>
                              <w:rPr>
                                <w:b/>
                                <w:sz w:val="24"/>
                                <w:szCs w:val="24"/>
                              </w:rPr>
                            </w:pPr>
                            <w:r w:rsidRPr="007C6716">
                              <w:rPr>
                                <w:b/>
                                <w:sz w:val="24"/>
                                <w:szCs w:val="24"/>
                              </w:rPr>
                              <w:t>Avant la 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D2FA5F" id="Zone de texte 3168" o:spid="_x0000_s1163" type="#_x0000_t202" style="position:absolute;left:0;text-align:left;margin-left:68.2pt;margin-top:5.35pt;width:99.75pt;height:23.25pt;z-index:25204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" filled="f" stroked="f" strokeweight=".5pt">
                <v:textbox>
                  <w:txbxContent>
                    <w:p w14:paraId="33A65FC1" w14:textId="77777777" w:rsidR="00270FF9" w:rsidRPr="007C6716" w:rsidRDefault="00270FF9" w:rsidP="008346C7">
                      <w:pPr>
                        <w:jc w:val="left"/>
                        <w:rPr>
                          <w:b/>
                          <w:sz w:val="24"/>
                          <w:szCs w:val="24"/>
                        </w:rPr>
                      </w:pPr>
                      <w:r w:rsidRPr="007C6716">
                        <w:rPr>
                          <w:b/>
                          <w:sz w:val="24"/>
                          <w:szCs w:val="24"/>
                        </w:rPr>
                        <w:t>Avant la fusion</w:t>
                      </w:r>
                    </w:p>
                  </w:txbxContent>
                </v:textbox>
              </v:shape>
            </w:pict>
          </mc:Fallback>
        </mc:AlternateContent>
      </w:r>
    </w:p>
    <w:p w14:paraId="0DF7BDDF" w14:textId="77777777" w:rsidR="008346C7" w:rsidRDefault="008346C7" w:rsidP="008346C7">
      <w:pPr>
        <w:pStyle w:val="Sansinterligne"/>
        <w:spacing w:line="276" w:lineRule="auto"/>
        <w:ind w:left="720"/>
      </w:pPr>
    </w:p>
    <w:p w14:paraId="743BD592" w14:textId="77777777" w:rsidR="008346C7" w:rsidRDefault="008346C7" w:rsidP="008346C7">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2037120" behindDoc="0" locked="0" layoutInCell="1" allowOverlap="1" wp14:anchorId="3AF9ED80" wp14:editId="211922FD">
                <wp:simplePos x="0" y="0"/>
                <wp:positionH relativeFrom="column">
                  <wp:posOffset>4552950</wp:posOffset>
                </wp:positionH>
                <wp:positionV relativeFrom="paragraph">
                  <wp:posOffset>127000</wp:posOffset>
                </wp:positionV>
                <wp:extent cx="971550" cy="295275"/>
                <wp:effectExtent l="0" t="0" r="0" b="0"/>
                <wp:wrapNone/>
                <wp:docPr id="3170" name="Zone de texte 3170"/>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67EDF" w14:textId="77777777" w:rsidR="00270FF9" w:rsidRPr="000C2C85" w:rsidRDefault="00270FF9" w:rsidP="008346C7">
                            <w:pPr>
                              <w:jc w:val="center"/>
                              <w:rPr>
                                <w:sz w:val="24"/>
                                <w:szCs w:val="24"/>
                              </w:rPr>
                            </w:pPr>
                            <w:r>
                              <w:rPr>
                                <w:sz w:val="24"/>
                                <w:szCs w:val="24"/>
                              </w:rPr>
                              <w:t>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F9ED80" id="Zone de texte 3170" o:spid="_x0000_s1164" type="#_x0000_t202" style="position:absolute;left:0;text-align:left;margin-left:358.5pt;margin-top:10pt;width:76.5pt;height:23.25pt;z-index:25203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" filled="f" stroked="f" strokeweight=".5pt">
                <v:textbox>
                  <w:txbxContent>
                    <w:p w14:paraId="6D967EDF" w14:textId="77777777" w:rsidR="00270FF9" w:rsidRPr="000C2C85" w:rsidRDefault="00270FF9" w:rsidP="008346C7">
                      <w:pPr>
                        <w:jc w:val="center"/>
                        <w:rPr>
                          <w:sz w:val="24"/>
                          <w:szCs w:val="24"/>
                        </w:rPr>
                      </w:pPr>
                      <w:r>
                        <w:rPr>
                          <w:sz w:val="24"/>
                          <w:szCs w:val="24"/>
                        </w:rPr>
                        <w:t>M.B</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38144" behindDoc="0" locked="0" layoutInCell="1" allowOverlap="1" wp14:anchorId="5C60156E" wp14:editId="6D230EC6">
                <wp:simplePos x="0" y="0"/>
                <wp:positionH relativeFrom="column">
                  <wp:posOffset>3571875</wp:posOffset>
                </wp:positionH>
                <wp:positionV relativeFrom="paragraph">
                  <wp:posOffset>146050</wp:posOffset>
                </wp:positionV>
                <wp:extent cx="971550" cy="295275"/>
                <wp:effectExtent l="0" t="0" r="0" b="0"/>
                <wp:wrapNone/>
                <wp:docPr id="3169" name="Zone de texte 3169"/>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677848" w14:textId="77777777" w:rsidR="00270FF9" w:rsidRPr="000C2C85" w:rsidRDefault="00270FF9" w:rsidP="008346C7">
                            <w:pPr>
                              <w:jc w:val="center"/>
                              <w:rPr>
                                <w:sz w:val="24"/>
                                <w:szCs w:val="24"/>
                              </w:rPr>
                            </w:pPr>
                            <w:r>
                              <w:rPr>
                                <w:sz w:val="24"/>
                                <w:szCs w:val="24"/>
                              </w:rPr>
                              <w:t>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60156E" id="Zone de texte 3169" o:spid="_x0000_s1165" type="#_x0000_t202" style="position:absolute;left:0;text-align:left;margin-left:281.25pt;margin-top:11.5pt;width:76.5pt;height:23.25pt;z-index:25203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" filled="f" stroked="f" strokeweight=".5pt">
                <v:textbox>
                  <w:txbxContent>
                    <w:p w14:paraId="07677848" w14:textId="77777777" w:rsidR="00270FF9" w:rsidRPr="000C2C85" w:rsidRDefault="00270FF9" w:rsidP="008346C7">
                      <w:pPr>
                        <w:jc w:val="center"/>
                        <w:rPr>
                          <w:sz w:val="24"/>
                          <w:szCs w:val="24"/>
                        </w:rPr>
                      </w:pPr>
                      <w:r>
                        <w:rPr>
                          <w:sz w:val="24"/>
                          <w:szCs w:val="24"/>
                        </w:rPr>
                        <w:t>Tiers</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29952" behindDoc="0" locked="0" layoutInCell="1" allowOverlap="1" wp14:anchorId="74FABEC2" wp14:editId="527509FE">
                <wp:simplePos x="0" y="0"/>
                <wp:positionH relativeFrom="column">
                  <wp:posOffset>1314450</wp:posOffset>
                </wp:positionH>
                <wp:positionV relativeFrom="paragraph">
                  <wp:posOffset>127000</wp:posOffset>
                </wp:positionV>
                <wp:extent cx="971550" cy="295275"/>
                <wp:effectExtent l="0" t="0" r="0" b="0"/>
                <wp:wrapNone/>
                <wp:docPr id="3172" name="Zone de texte 3172"/>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7F48E" w14:textId="77777777" w:rsidR="00270FF9" w:rsidRPr="000C2C85" w:rsidRDefault="00270FF9" w:rsidP="008346C7">
                            <w:pPr>
                              <w:jc w:val="center"/>
                              <w:rPr>
                                <w:sz w:val="24"/>
                                <w:szCs w:val="24"/>
                              </w:rPr>
                            </w:pPr>
                            <w:r>
                              <w:rPr>
                                <w:sz w:val="24"/>
                                <w:szCs w:val="24"/>
                              </w:rPr>
                              <w:t>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FABEC2" id="Zone de texte 3172" o:spid="_x0000_s1166" type="#_x0000_t202" style="position:absolute;left:0;text-align:left;margin-left:103.5pt;margin-top:10pt;width:76.5pt;height:23.25pt;z-index:25202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" filled="f" stroked="f" strokeweight=".5pt">
                <v:textbox>
                  <w:txbxContent>
                    <w:p w14:paraId="28B7F48E" w14:textId="77777777" w:rsidR="00270FF9" w:rsidRPr="000C2C85" w:rsidRDefault="00270FF9" w:rsidP="008346C7">
                      <w:pPr>
                        <w:jc w:val="center"/>
                        <w:rPr>
                          <w:sz w:val="24"/>
                          <w:szCs w:val="24"/>
                        </w:rPr>
                      </w:pPr>
                      <w:r>
                        <w:rPr>
                          <w:sz w:val="24"/>
                          <w:szCs w:val="24"/>
                        </w:rPr>
                        <w:t>M.B</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24832" behindDoc="0" locked="0" layoutInCell="1" allowOverlap="1" wp14:anchorId="6F0D364E" wp14:editId="68E930CA">
                <wp:simplePos x="0" y="0"/>
                <wp:positionH relativeFrom="column">
                  <wp:posOffset>161925</wp:posOffset>
                </wp:positionH>
                <wp:positionV relativeFrom="paragraph">
                  <wp:posOffset>146050</wp:posOffset>
                </wp:positionV>
                <wp:extent cx="971550" cy="295275"/>
                <wp:effectExtent l="0" t="0" r="0" b="0"/>
                <wp:wrapNone/>
                <wp:docPr id="3173" name="Zone de texte 3173"/>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2BD63" w14:textId="77777777" w:rsidR="00270FF9" w:rsidRPr="000C2C85" w:rsidRDefault="00270FF9" w:rsidP="008346C7">
                            <w:pPr>
                              <w:jc w:val="center"/>
                              <w:rPr>
                                <w:sz w:val="24"/>
                                <w:szCs w:val="24"/>
                              </w:rPr>
                            </w:pPr>
                            <w:r>
                              <w:rPr>
                                <w:sz w:val="24"/>
                                <w:szCs w:val="24"/>
                              </w:rPr>
                              <w:t>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0D364E" id="Zone de texte 3173" o:spid="_x0000_s1167" type="#_x0000_t202" style="position:absolute;left:0;text-align:left;margin-left:12.75pt;margin-top:11.5pt;width:76.5pt;height:23.25pt;z-index:25202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" filled="f" stroked="f" strokeweight=".5pt">
                <v:textbox>
                  <w:txbxContent>
                    <w:p w14:paraId="57C2BD63" w14:textId="77777777" w:rsidR="00270FF9" w:rsidRPr="000C2C85" w:rsidRDefault="00270FF9" w:rsidP="008346C7">
                      <w:pPr>
                        <w:jc w:val="center"/>
                        <w:rPr>
                          <w:sz w:val="24"/>
                          <w:szCs w:val="24"/>
                        </w:rPr>
                      </w:pPr>
                      <w:r>
                        <w:rPr>
                          <w:sz w:val="24"/>
                          <w:szCs w:val="24"/>
                        </w:rPr>
                        <w:t>Tiers</w:t>
                      </w:r>
                    </w:p>
                  </w:txbxContent>
                </v:textbox>
              </v:shape>
            </w:pict>
          </mc:Fallback>
        </mc:AlternateContent>
      </w:r>
    </w:p>
    <w:p w14:paraId="367D3FC5" w14:textId="77777777" w:rsidR="008346C7" w:rsidRDefault="008346C7" w:rsidP="008346C7">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2033024" behindDoc="0" locked="0" layoutInCell="1" allowOverlap="1" wp14:anchorId="5501A94C" wp14:editId="3BC8A260">
                <wp:simplePos x="0" y="0"/>
                <wp:positionH relativeFrom="column">
                  <wp:posOffset>1095375</wp:posOffset>
                </wp:positionH>
                <wp:positionV relativeFrom="paragraph">
                  <wp:posOffset>211455</wp:posOffset>
                </wp:positionV>
                <wp:extent cx="514350" cy="295275"/>
                <wp:effectExtent l="0" t="0" r="0" b="0"/>
                <wp:wrapNone/>
                <wp:docPr id="3182" name="Zone de texte 3182"/>
                <wp:cNvGraphicFramePr/>
                <a:graphic xmlns:a="http://schemas.openxmlformats.org/drawingml/2006/main">
                  <a:graphicData uri="http://schemas.microsoft.com/office/word/2010/wordprocessingShape">
                    <wps:wsp>
                      <wps:cNvSpPr txBox="1"/>
                      <wps:spPr>
                        <a:xfrm>
                          <a:off x="0" y="0"/>
                          <a:ext cx="5143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85489" w14:textId="77777777" w:rsidR="00270FF9" w:rsidRPr="000C2C85" w:rsidRDefault="00270FF9" w:rsidP="008346C7">
                            <w:pPr>
                              <w:jc w:val="center"/>
                              <w:rPr>
                                <w:sz w:val="24"/>
                                <w:szCs w:val="24"/>
                              </w:rPr>
                            </w:pPr>
                            <w:r>
                              <w:rPr>
                                <w:sz w:val="24"/>
                                <w:szCs w:val="24"/>
                              </w:rPr>
                              <w:t>90 %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01A94C" id="Zone de texte 3182" o:spid="_x0000_s1168" type="#_x0000_t202" style="position:absolute;left:0;text-align:left;margin-left:86.25pt;margin-top:16.65pt;width:40.5pt;height:23.25pt;z-index:25203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" filled="f" stroked="f" strokeweight=".5pt">
                <v:textbox>
                  <w:txbxContent>
                    <w:p w14:paraId="3F985489" w14:textId="77777777" w:rsidR="00270FF9" w:rsidRPr="000C2C85" w:rsidRDefault="00270FF9" w:rsidP="008346C7">
                      <w:pPr>
                        <w:jc w:val="center"/>
                        <w:rPr>
                          <w:sz w:val="24"/>
                          <w:szCs w:val="24"/>
                        </w:rPr>
                      </w:pPr>
                      <w:r>
                        <w:rPr>
                          <w:sz w:val="24"/>
                          <w:szCs w:val="24"/>
                        </w:rPr>
                        <w:t>90 %</w:t>
                      </w:r>
                    </w:p>
                  </w:txbxContent>
                </v:textbox>
              </v:shape>
            </w:pict>
          </mc:Fallback>
        </mc:AlternateContent>
      </w:r>
      <w:r>
        <w:rPr>
          <w:noProof/>
          <w:lang w:eastAsia="fr-CA"/>
        </w:rPr>
        <mc:AlternateContent>
          <mc:Choice Requires="wps">
            <w:drawing>
              <wp:anchor distT="0" distB="0" distL="114300" distR="114300" simplePos="0" relativeHeight="252030976" behindDoc="0" locked="0" layoutInCell="1" allowOverlap="1" wp14:anchorId="1B0A0795" wp14:editId="6AD19646">
                <wp:simplePos x="0" y="0"/>
                <wp:positionH relativeFrom="column">
                  <wp:posOffset>1304925</wp:posOffset>
                </wp:positionH>
                <wp:positionV relativeFrom="paragraph">
                  <wp:posOffset>160020</wp:posOffset>
                </wp:positionV>
                <wp:extent cx="409575" cy="561975"/>
                <wp:effectExtent l="38100" t="0" r="28575" b="47625"/>
                <wp:wrapNone/>
                <wp:docPr id="3184" name="Connecteur droit avec flèche 3184"/>
                <wp:cNvGraphicFramePr/>
                <a:graphic xmlns:a="http://schemas.openxmlformats.org/drawingml/2006/main">
                  <a:graphicData uri="http://schemas.microsoft.com/office/word/2010/wordprocessingShape">
                    <wps:wsp>
                      <wps:cNvCnPr/>
                      <wps:spPr>
                        <a:xfrm flipH="1">
                          <a:off x="0" y="0"/>
                          <a:ext cx="409575" cy="561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1EDC47" id="Connecteur droit avec flèche 3184" o:spid="_x0000_s1026" type="#_x0000_t32" style="position:absolute;margin-left:102.75pt;margin-top:12.6pt;width:32.25pt;height:44.25pt;flip:x;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" strokecolor="black [3040]">
                <v:stroke endarrow="open"/>
              </v:shape>
            </w:pict>
          </mc:Fallback>
        </mc:AlternateContent>
      </w:r>
      <w:r>
        <w:rPr>
          <w:noProof/>
          <w:lang w:eastAsia="fr-CA"/>
        </w:rPr>
        <mc:AlternateContent>
          <mc:Choice Requires="wps">
            <w:drawing>
              <wp:anchor distT="0" distB="0" distL="114300" distR="114300" simplePos="0" relativeHeight="252028928" behindDoc="0" locked="0" layoutInCell="1" allowOverlap="1" wp14:anchorId="057EEFA6" wp14:editId="71BC5C4A">
                <wp:simplePos x="0" y="0"/>
                <wp:positionH relativeFrom="column">
                  <wp:posOffset>1857375</wp:posOffset>
                </wp:positionH>
                <wp:positionV relativeFrom="paragraph">
                  <wp:posOffset>160020</wp:posOffset>
                </wp:positionV>
                <wp:extent cx="476250" cy="561975"/>
                <wp:effectExtent l="0" t="0" r="76200" b="47625"/>
                <wp:wrapNone/>
                <wp:docPr id="3186" name="Connecteur droit avec flèche 3186"/>
                <wp:cNvGraphicFramePr/>
                <a:graphic xmlns:a="http://schemas.openxmlformats.org/drawingml/2006/main">
                  <a:graphicData uri="http://schemas.microsoft.com/office/word/2010/wordprocessingShape">
                    <wps:wsp>
                      <wps:cNvCnPr/>
                      <wps:spPr>
                        <a:xfrm>
                          <a:off x="0" y="0"/>
                          <a:ext cx="476250" cy="561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168285" id="Connecteur droit avec flèche 3186" o:spid="_x0000_s1026" type="#_x0000_t32" style="position:absolute;margin-left:146.25pt;margin-top:12.6pt;width:37.5pt;height:44.2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" strokecolor="black [3040]">
                <v:stroke endarrow="open"/>
              </v:shape>
            </w:pict>
          </mc:Fallback>
        </mc:AlternateContent>
      </w:r>
      <w:r>
        <w:rPr>
          <w:noProof/>
          <w:lang w:eastAsia="fr-CA"/>
        </w:rPr>
        <mc:AlternateContent>
          <mc:Choice Requires="wps">
            <w:drawing>
              <wp:anchor distT="0" distB="0" distL="114300" distR="114300" simplePos="0" relativeHeight="252026880" behindDoc="0" locked="0" layoutInCell="1" allowOverlap="1" wp14:anchorId="622D6A6F" wp14:editId="0358FF5E">
                <wp:simplePos x="0" y="0"/>
                <wp:positionH relativeFrom="column">
                  <wp:posOffset>4819650</wp:posOffset>
                </wp:positionH>
                <wp:positionV relativeFrom="paragraph">
                  <wp:posOffset>163830</wp:posOffset>
                </wp:positionV>
                <wp:extent cx="200025" cy="581025"/>
                <wp:effectExtent l="57150" t="0" r="28575" b="66675"/>
                <wp:wrapNone/>
                <wp:docPr id="3176" name="Connecteur droit avec flèche 3176"/>
                <wp:cNvGraphicFramePr/>
                <a:graphic xmlns:a="http://schemas.openxmlformats.org/drawingml/2006/main">
                  <a:graphicData uri="http://schemas.microsoft.com/office/word/2010/wordprocessingShape">
                    <wps:wsp>
                      <wps:cNvCnPr/>
                      <wps:spPr>
                        <a:xfrm flipH="1">
                          <a:off x="0" y="0"/>
                          <a:ext cx="200025" cy="581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0B3FD" id="Connecteur droit avec flèche 3176" o:spid="_x0000_s1026" type="#_x0000_t32" style="position:absolute;margin-left:379.5pt;margin-top:12.9pt;width:15.75pt;height:45.75pt;flip:x;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" strokecolor="black [3040]">
                <v:stroke endarrow="open"/>
              </v:shape>
            </w:pict>
          </mc:Fallback>
        </mc:AlternateContent>
      </w:r>
    </w:p>
    <w:p w14:paraId="7E043A9C" w14:textId="77777777" w:rsidR="008346C7" w:rsidRDefault="008346C7" w:rsidP="008346C7">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2040192" behindDoc="0" locked="0" layoutInCell="1" allowOverlap="1" wp14:anchorId="084960DD" wp14:editId="0215BC1B">
                <wp:simplePos x="0" y="0"/>
                <wp:positionH relativeFrom="column">
                  <wp:posOffset>4819015</wp:posOffset>
                </wp:positionH>
                <wp:positionV relativeFrom="paragraph">
                  <wp:posOffset>107950</wp:posOffset>
                </wp:positionV>
                <wp:extent cx="619125" cy="295275"/>
                <wp:effectExtent l="0" t="0" r="0" b="0"/>
                <wp:wrapNone/>
                <wp:docPr id="3180" name="Zone de texte 3180"/>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8C4C3" w14:textId="77777777" w:rsidR="00270FF9" w:rsidRPr="000C2C85" w:rsidRDefault="00270FF9" w:rsidP="008346C7">
                            <w:pPr>
                              <w:jc w:val="center"/>
                              <w:rPr>
                                <w:sz w:val="24"/>
                                <w:szCs w:val="24"/>
                              </w:rPr>
                            </w:pPr>
                            <w:r>
                              <w:rPr>
                                <w:sz w:val="24"/>
                                <w:szCs w:val="24"/>
                              </w:rPr>
                              <w:t>95 %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4960DD" id="Zone de texte 3180" o:spid="_x0000_s1169" type="#_x0000_t202" style="position:absolute;left:0;text-align:left;margin-left:379.45pt;margin-top:8.5pt;width:48.75pt;height:23.25pt;z-index:25204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" filled="f" stroked="f" strokeweight=".5pt">
                <v:textbox>
                  <w:txbxContent>
                    <w:p w14:paraId="7B28C4C3" w14:textId="77777777" w:rsidR="00270FF9" w:rsidRPr="000C2C85" w:rsidRDefault="00270FF9" w:rsidP="008346C7">
                      <w:pPr>
                        <w:jc w:val="center"/>
                        <w:rPr>
                          <w:sz w:val="24"/>
                          <w:szCs w:val="24"/>
                        </w:rPr>
                      </w:pPr>
                      <w:r>
                        <w:rPr>
                          <w:sz w:val="24"/>
                          <w:szCs w:val="24"/>
                        </w:rPr>
                        <w:t>95 %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42240" behindDoc="0" locked="0" layoutInCell="1" allowOverlap="1" wp14:anchorId="16DE05AB" wp14:editId="5E8C2AE4">
                <wp:simplePos x="0" y="0"/>
                <wp:positionH relativeFrom="column">
                  <wp:posOffset>3561715</wp:posOffset>
                </wp:positionH>
                <wp:positionV relativeFrom="paragraph">
                  <wp:posOffset>107950</wp:posOffset>
                </wp:positionV>
                <wp:extent cx="619125" cy="295275"/>
                <wp:effectExtent l="0" t="0" r="0" b="0"/>
                <wp:wrapNone/>
                <wp:docPr id="3178" name="Zone de texte 3178"/>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B2591" w14:textId="77777777" w:rsidR="00270FF9" w:rsidRPr="000C2C85" w:rsidRDefault="00270FF9" w:rsidP="008346C7">
                            <w:pPr>
                              <w:jc w:val="center"/>
                              <w:rPr>
                                <w:sz w:val="24"/>
                                <w:szCs w:val="24"/>
                              </w:rPr>
                            </w:pPr>
                            <w:r>
                              <w:rPr>
                                <w:sz w:val="24"/>
                                <w:szCs w:val="24"/>
                              </w:rPr>
                              <w:t>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DE05AB" id="Zone de texte 3178" o:spid="_x0000_s1170" type="#_x0000_t202" style="position:absolute;left:0;text-align:left;margin-left:280.45pt;margin-top:8.5pt;width:48.75pt;height:23.25pt;z-index:25204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" filled="f" stroked="f" strokeweight=".5pt">
                <v:textbox>
                  <w:txbxContent>
                    <w:p w14:paraId="468B2591" w14:textId="77777777" w:rsidR="00270FF9" w:rsidRPr="000C2C85" w:rsidRDefault="00270FF9" w:rsidP="008346C7">
                      <w:pPr>
                        <w:jc w:val="center"/>
                        <w:rPr>
                          <w:sz w:val="24"/>
                          <w:szCs w:val="24"/>
                        </w:rPr>
                      </w:pPr>
                      <w:r>
                        <w:rPr>
                          <w:sz w:val="24"/>
                          <w:szCs w:val="24"/>
                        </w:rPr>
                        <w:t>5 %</w:t>
                      </w:r>
                    </w:p>
                  </w:txbxContent>
                </v:textbox>
              </v:shape>
            </w:pict>
          </mc:Fallback>
        </mc:AlternateContent>
      </w:r>
      <w:r>
        <w:rPr>
          <w:noProof/>
          <w:lang w:eastAsia="fr-CA"/>
        </w:rPr>
        <mc:AlternateContent>
          <mc:Choice Requires="wps">
            <w:drawing>
              <wp:anchor distT="0" distB="0" distL="114300" distR="114300" simplePos="0" relativeHeight="252039168" behindDoc="0" locked="0" layoutInCell="1" allowOverlap="1" wp14:anchorId="42565F65" wp14:editId="0696751F">
                <wp:simplePos x="0" y="0"/>
                <wp:positionH relativeFrom="column">
                  <wp:posOffset>4057650</wp:posOffset>
                </wp:positionH>
                <wp:positionV relativeFrom="paragraph">
                  <wp:posOffset>22225</wp:posOffset>
                </wp:positionV>
                <wp:extent cx="0" cy="504825"/>
                <wp:effectExtent l="95250" t="0" r="57150" b="66675"/>
                <wp:wrapNone/>
                <wp:docPr id="3175" name="Connecteur droit avec flèche 3175"/>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C712DF1" id="Connecteur droit avec flèche 3175" o:spid="_x0000_s1026" type="#_x0000_t32" style="position:absolute;margin-left:319.5pt;margin-top:1.75pt;width:0;height:39.75pt;z-index:25203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" strokecolor="black [3040]">
                <v:stroke endarrow="open"/>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34048" behindDoc="0" locked="0" layoutInCell="1" allowOverlap="1" wp14:anchorId="5517C80E" wp14:editId="0C6297DB">
                <wp:simplePos x="0" y="0"/>
                <wp:positionH relativeFrom="column">
                  <wp:posOffset>1990090</wp:posOffset>
                </wp:positionH>
                <wp:positionV relativeFrom="paragraph">
                  <wp:posOffset>3175</wp:posOffset>
                </wp:positionV>
                <wp:extent cx="619125" cy="295275"/>
                <wp:effectExtent l="0" t="0" r="0" b="0"/>
                <wp:wrapNone/>
                <wp:docPr id="3181" name="Zone de texte 3181"/>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20A3C" w14:textId="77777777" w:rsidR="00270FF9" w:rsidRPr="000C2C85" w:rsidRDefault="00270FF9" w:rsidP="008346C7">
                            <w:pPr>
                              <w:jc w:val="center"/>
                              <w:rPr>
                                <w:sz w:val="24"/>
                                <w:szCs w:val="24"/>
                              </w:rPr>
                            </w:pPr>
                            <w:r>
                              <w:rPr>
                                <w:sz w:val="24"/>
                                <w:szCs w:val="24"/>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17C80E" id="Zone de texte 3181" o:spid="_x0000_s1171" type="#_x0000_t202" style="position:absolute;left:0;text-align:left;margin-left:156.7pt;margin-top:.25pt;width:48.75pt;height:23.25pt;z-index:25203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" filled="f" stroked="f" strokeweight=".5pt">
                <v:textbox>
                  <w:txbxContent>
                    <w:p w14:paraId="51420A3C" w14:textId="77777777" w:rsidR="00270FF9" w:rsidRPr="000C2C85" w:rsidRDefault="00270FF9" w:rsidP="008346C7">
                      <w:pPr>
                        <w:jc w:val="center"/>
                        <w:rPr>
                          <w:sz w:val="24"/>
                          <w:szCs w:val="24"/>
                        </w:rPr>
                      </w:pPr>
                      <w:r>
                        <w:rPr>
                          <w:sz w:val="24"/>
                          <w:szCs w:val="24"/>
                        </w:rPr>
                        <w:t>100 %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32000" behindDoc="0" locked="0" layoutInCell="1" allowOverlap="1" wp14:anchorId="3D686D13" wp14:editId="6A2D3470">
                <wp:simplePos x="0" y="0"/>
                <wp:positionH relativeFrom="column">
                  <wp:posOffset>152400</wp:posOffset>
                </wp:positionH>
                <wp:positionV relativeFrom="paragraph">
                  <wp:posOffset>79375</wp:posOffset>
                </wp:positionV>
                <wp:extent cx="514350" cy="295275"/>
                <wp:effectExtent l="0" t="0" r="0" b="0"/>
                <wp:wrapNone/>
                <wp:docPr id="3183" name="Zone de texte 3183"/>
                <wp:cNvGraphicFramePr/>
                <a:graphic xmlns:a="http://schemas.openxmlformats.org/drawingml/2006/main">
                  <a:graphicData uri="http://schemas.microsoft.com/office/word/2010/wordprocessingShape">
                    <wps:wsp>
                      <wps:cNvSpPr txBox="1"/>
                      <wps:spPr>
                        <a:xfrm>
                          <a:off x="0" y="0"/>
                          <a:ext cx="5143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E67CA" w14:textId="77777777" w:rsidR="00270FF9" w:rsidRPr="000C2C85" w:rsidRDefault="00270FF9" w:rsidP="008346C7">
                            <w:pPr>
                              <w:jc w:val="center"/>
                              <w:rPr>
                                <w:sz w:val="24"/>
                                <w:szCs w:val="24"/>
                              </w:rPr>
                            </w:pPr>
                            <w:r>
                              <w:rPr>
                                <w:sz w:val="24"/>
                                <w:szCs w:val="24"/>
                              </w:rPr>
                              <w:t>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686D13" id="Zone de texte 3183" o:spid="_x0000_s1172" type="#_x0000_t202" style="position:absolute;left:0;text-align:left;margin-left:12pt;margin-top:6.25pt;width:40.5pt;height:23.25pt;z-index:25203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" filled="f" stroked="f" strokeweight=".5pt">
                <v:textbox>
                  <w:txbxContent>
                    <w:p w14:paraId="380E67CA" w14:textId="77777777" w:rsidR="00270FF9" w:rsidRPr="000C2C85" w:rsidRDefault="00270FF9" w:rsidP="008346C7">
                      <w:pPr>
                        <w:jc w:val="center"/>
                        <w:rPr>
                          <w:sz w:val="24"/>
                          <w:szCs w:val="24"/>
                        </w:rPr>
                      </w:pPr>
                      <w:r>
                        <w:rPr>
                          <w:sz w:val="24"/>
                          <w:szCs w:val="24"/>
                        </w:rPr>
                        <w:t>10 %</w:t>
                      </w:r>
                    </w:p>
                  </w:txbxContent>
                </v:textbox>
              </v:shape>
            </w:pict>
          </mc:Fallback>
        </mc:AlternateContent>
      </w:r>
      <w:r>
        <w:rPr>
          <w:noProof/>
          <w:lang w:eastAsia="fr-CA"/>
        </w:rPr>
        <mc:AlternateContent>
          <mc:Choice Requires="wps">
            <w:drawing>
              <wp:anchor distT="0" distB="0" distL="114300" distR="114300" simplePos="0" relativeHeight="252022784" behindDoc="0" locked="0" layoutInCell="1" allowOverlap="1" wp14:anchorId="634191EA" wp14:editId="6587A70E">
                <wp:simplePos x="0" y="0"/>
                <wp:positionH relativeFrom="column">
                  <wp:posOffset>666750</wp:posOffset>
                </wp:positionH>
                <wp:positionV relativeFrom="paragraph">
                  <wp:posOffset>3175</wp:posOffset>
                </wp:positionV>
                <wp:extent cx="0" cy="504825"/>
                <wp:effectExtent l="95250" t="0" r="57150" b="66675"/>
                <wp:wrapNone/>
                <wp:docPr id="3185" name="Connecteur droit avec flèche 3185"/>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99F672B" id="Connecteur droit avec flèche 3185" o:spid="_x0000_s1026" type="#_x0000_t32" style="position:absolute;margin-left:52.5pt;margin-top:.25pt;width:0;height:39.75pt;z-index:25202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" strokecolor="black [3040]">
                <v:stroke endarrow="open"/>
              </v:shape>
            </w:pict>
          </mc:Fallback>
        </mc:AlternateContent>
      </w:r>
    </w:p>
    <w:p w14:paraId="03496EE8" w14:textId="77777777" w:rsidR="008346C7" w:rsidRDefault="008346C7" w:rsidP="008346C7">
      <w:pPr>
        <w:pStyle w:val="Sansinterligne"/>
        <w:spacing w:line="276" w:lineRule="auto"/>
      </w:pPr>
    </w:p>
    <w:p w14:paraId="3330740D" w14:textId="77777777" w:rsidR="008346C7" w:rsidRDefault="008346C7" w:rsidP="008346C7">
      <w:pPr>
        <w:pStyle w:val="Sansinterligne"/>
        <w:spacing w:line="276" w:lineRule="auto"/>
      </w:pPr>
      <w:r>
        <w:rPr>
          <w:noProof/>
          <w:lang w:eastAsia="fr-CA"/>
        </w:rPr>
        <mc:AlternateContent>
          <mc:Choice Requires="wps">
            <w:drawing>
              <wp:anchor distT="0" distB="0" distL="114300" distR="114300" simplePos="0" relativeHeight="252035072" behindDoc="0" locked="0" layoutInCell="1" allowOverlap="1" wp14:anchorId="2020B741" wp14:editId="2222F30F">
                <wp:simplePos x="0" y="0"/>
                <wp:positionH relativeFrom="column">
                  <wp:posOffset>3963035</wp:posOffset>
                </wp:positionH>
                <wp:positionV relativeFrom="paragraph">
                  <wp:posOffset>71120</wp:posOffset>
                </wp:positionV>
                <wp:extent cx="857250" cy="447675"/>
                <wp:effectExtent l="0" t="0" r="19050" b="28575"/>
                <wp:wrapNone/>
                <wp:docPr id="3187" name="Rectangle 3187"/>
                <wp:cNvGraphicFramePr/>
                <a:graphic xmlns:a="http://schemas.openxmlformats.org/drawingml/2006/main">
                  <a:graphicData uri="http://schemas.microsoft.com/office/word/2010/wordprocessingShape">
                    <wps:wsp>
                      <wps:cNvSpPr/>
                      <wps:spPr>
                        <a:xfrm>
                          <a:off x="0" y="0"/>
                          <a:ext cx="8572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04A8CC" w14:textId="77777777" w:rsidR="00270FF9" w:rsidRPr="007C6716" w:rsidRDefault="00270FF9" w:rsidP="008346C7">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AB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0B741" id="Rectangle 3187" o:spid="_x0000_s1173" style="position:absolute;left:0;text-align:left;margin-left:312.05pt;margin-top:5.6pt;width:67.5pt;height:35.2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" filled="f" strokecolor="black [3213]" strokeweight=".25pt">
                <v:textbox>
                  <w:txbxContent>
                    <w:p w14:paraId="5B04A8CC" w14:textId="77777777" w:rsidR="00270FF9" w:rsidRPr="007C6716" w:rsidRDefault="00270FF9" w:rsidP="008346C7">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AB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v:textbox>
              </v:rect>
            </w:pict>
          </mc:Fallback>
        </mc:AlternateContent>
      </w:r>
      <w:r>
        <w:rPr>
          <w:noProof/>
          <w:lang w:eastAsia="fr-CA"/>
        </w:rPr>
        <mc:AlternateContent>
          <mc:Choice Requires="wps">
            <w:drawing>
              <wp:anchor distT="0" distB="0" distL="114300" distR="114300" simplePos="0" relativeHeight="252021760" behindDoc="0" locked="0" layoutInCell="1" allowOverlap="1" wp14:anchorId="31D35400" wp14:editId="134A5DC4">
                <wp:simplePos x="0" y="0"/>
                <wp:positionH relativeFrom="column">
                  <wp:posOffset>581660</wp:posOffset>
                </wp:positionH>
                <wp:positionV relativeFrom="paragraph">
                  <wp:posOffset>71120</wp:posOffset>
                </wp:positionV>
                <wp:extent cx="857250" cy="447675"/>
                <wp:effectExtent l="0" t="0" r="19050" b="28575"/>
                <wp:wrapNone/>
                <wp:docPr id="3188" name="Rectangle 3188"/>
                <wp:cNvGraphicFramePr/>
                <a:graphic xmlns:a="http://schemas.openxmlformats.org/drawingml/2006/main">
                  <a:graphicData uri="http://schemas.microsoft.com/office/word/2010/wordprocessingShape">
                    <wps:wsp>
                      <wps:cNvSpPr/>
                      <wps:spPr>
                        <a:xfrm>
                          <a:off x="0" y="0"/>
                          <a:ext cx="8572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D0B435" w14:textId="77777777" w:rsidR="00270FF9" w:rsidRPr="007C6716" w:rsidRDefault="00270FF9" w:rsidP="008346C7">
                            <w:pPr>
                              <w:jc w:val="center"/>
                              <w:rPr>
                                <w:color w:val="000000" w:themeColor="text1"/>
                                <w:sz w:val="22"/>
                                <w14:textOutline w14:w="0" w14:cap="rnd" w14:cmpd="sng" w14:algn="ctr">
                                  <w14:solidFill>
                                    <w14:schemeClr w14:val="tx1"/>
                                  </w14:solidFill>
                                  <w14:prstDash w14:val="solid"/>
                                  <w14:bevel/>
                                </w14:textOutline>
                              </w:rPr>
                            </w:pPr>
                            <w:r w:rsidRPr="007C6716">
                              <w:rPr>
                                <w:color w:val="000000" w:themeColor="text1"/>
                                <w:sz w:val="22"/>
                                <w14:textOutline w14:w="0" w14:cap="rnd" w14:cmpd="sng" w14:algn="ctr">
                                  <w14:solidFill>
                                    <w14:schemeClr w14:val="tx1"/>
                                  </w14:solidFill>
                                  <w14:prstDash w14:val="solid"/>
                                  <w14:bevel/>
                                </w14:textOutline>
                              </w:rPr>
                              <w:t xml:space="preserve">A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35400" id="Rectangle 3188" o:spid="_x0000_s1174" style="position:absolute;left:0;text-align:left;margin-left:45.8pt;margin-top:5.6pt;width:67.5pt;height:35.2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" filled="f" strokecolor="black [3213]" strokeweight=".25pt">
                <v:textbox>
                  <w:txbxContent>
                    <w:p w14:paraId="2BD0B435" w14:textId="77777777" w:rsidR="00270FF9" w:rsidRPr="007C6716" w:rsidRDefault="00270FF9" w:rsidP="008346C7">
                      <w:pPr>
                        <w:jc w:val="center"/>
                        <w:rPr>
                          <w:color w:val="000000" w:themeColor="text1"/>
                          <w:sz w:val="22"/>
                          <w14:textOutline w14:w="0" w14:cap="rnd" w14:cmpd="sng" w14:algn="ctr">
                            <w14:solidFill>
                              <w14:schemeClr w14:val="tx1"/>
                            </w14:solidFill>
                            <w14:prstDash w14:val="solid"/>
                            <w14:bevel/>
                          </w14:textOutline>
                        </w:rPr>
                      </w:pPr>
                      <w:r w:rsidRPr="007C6716">
                        <w:rPr>
                          <w:color w:val="000000" w:themeColor="text1"/>
                          <w:sz w:val="22"/>
                          <w14:textOutline w14:w="0" w14:cap="rnd" w14:cmpd="sng" w14:algn="ctr">
                            <w14:solidFill>
                              <w14:schemeClr w14:val="tx1"/>
                            </w14:solidFill>
                            <w14:prstDash w14:val="solid"/>
                            <w14:bevel/>
                          </w14:textOutline>
                        </w:rPr>
                        <w:t xml:space="preserve">A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v:textbox>
              </v:rect>
            </w:pict>
          </mc:Fallback>
        </mc:AlternateContent>
      </w:r>
      <w:r>
        <w:rPr>
          <w:noProof/>
          <w:lang w:eastAsia="fr-CA"/>
        </w:rPr>
        <mc:AlternateContent>
          <mc:Choice Requires="wps">
            <w:drawing>
              <wp:anchor distT="0" distB="0" distL="114300" distR="114300" simplePos="0" relativeHeight="252027904" behindDoc="0" locked="0" layoutInCell="1" allowOverlap="1" wp14:anchorId="26FBF2E9" wp14:editId="2AA28BCB">
                <wp:simplePos x="0" y="0"/>
                <wp:positionH relativeFrom="column">
                  <wp:posOffset>1905635</wp:posOffset>
                </wp:positionH>
                <wp:positionV relativeFrom="paragraph">
                  <wp:posOffset>71120</wp:posOffset>
                </wp:positionV>
                <wp:extent cx="857250" cy="447675"/>
                <wp:effectExtent l="0" t="0" r="19050" b="28575"/>
                <wp:wrapNone/>
                <wp:docPr id="3189" name="Rectangle 3189"/>
                <wp:cNvGraphicFramePr/>
                <a:graphic xmlns:a="http://schemas.openxmlformats.org/drawingml/2006/main">
                  <a:graphicData uri="http://schemas.microsoft.com/office/word/2010/wordprocessingShape">
                    <wps:wsp>
                      <wps:cNvSpPr/>
                      <wps:spPr>
                        <a:xfrm>
                          <a:off x="0" y="0"/>
                          <a:ext cx="8572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60E76" w14:textId="77777777" w:rsidR="00270FF9" w:rsidRPr="007C6716" w:rsidRDefault="00270FF9" w:rsidP="008346C7">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BF2E9" id="Rectangle 3189" o:spid="_x0000_s1175" style="position:absolute;left:0;text-align:left;margin-left:150.05pt;margin-top:5.6pt;width:67.5pt;height:35.2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" filled="f" strokecolor="black [3213]" strokeweight=".25pt">
                <v:textbox>
                  <w:txbxContent>
                    <w:p w14:paraId="4E060E76" w14:textId="77777777" w:rsidR="00270FF9" w:rsidRPr="007C6716" w:rsidRDefault="00270FF9" w:rsidP="008346C7">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v:textbox>
              </v:rect>
            </w:pict>
          </mc:Fallback>
        </mc:AlternateContent>
      </w:r>
    </w:p>
    <w:p w14:paraId="64E0F249" w14:textId="77777777" w:rsidR="008346C7" w:rsidRDefault="008346C7" w:rsidP="008346C7">
      <w:pPr>
        <w:pStyle w:val="Sansinterligne"/>
        <w:spacing w:line="276" w:lineRule="auto"/>
        <w:ind w:left="720"/>
      </w:pPr>
    </w:p>
    <w:p w14:paraId="24BBCA04" w14:textId="77777777" w:rsidR="008346C7" w:rsidRDefault="008346C7" w:rsidP="008346C7">
      <w:pPr>
        <w:pStyle w:val="Sansinterligne"/>
        <w:spacing w:line="276" w:lineRule="auto"/>
        <w:ind w:left="720"/>
      </w:pPr>
      <w:r>
        <w:rPr>
          <w:noProof/>
          <w:lang w:eastAsia="fr-CA"/>
        </w:rPr>
        <mc:AlternateContent>
          <mc:Choice Requires="wps">
            <w:drawing>
              <wp:anchor distT="0" distB="0" distL="114300" distR="114300" simplePos="0" relativeHeight="252047360" behindDoc="0" locked="0" layoutInCell="1" allowOverlap="1" wp14:anchorId="38D9B899" wp14:editId="138B94DC">
                <wp:simplePos x="0" y="0"/>
                <wp:positionH relativeFrom="column">
                  <wp:posOffset>533400</wp:posOffset>
                </wp:positionH>
                <wp:positionV relativeFrom="paragraph">
                  <wp:posOffset>84455</wp:posOffset>
                </wp:positionV>
                <wp:extent cx="952500" cy="295275"/>
                <wp:effectExtent l="0" t="0" r="0" b="0"/>
                <wp:wrapNone/>
                <wp:docPr id="3190" name="Zone de texte 3190"/>
                <wp:cNvGraphicFramePr/>
                <a:graphic xmlns:a="http://schemas.openxmlformats.org/drawingml/2006/main">
                  <a:graphicData uri="http://schemas.microsoft.com/office/word/2010/wordprocessingShape">
                    <wps:wsp>
                      <wps:cNvSpPr txBox="1"/>
                      <wps:spPr>
                        <a:xfrm>
                          <a:off x="0" y="0"/>
                          <a:ext cx="952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D97C5" w14:textId="77777777" w:rsidR="00270FF9" w:rsidRPr="007C6716" w:rsidRDefault="00270FF9" w:rsidP="008346C7">
                            <w:pPr>
                              <w:jc w:val="center"/>
                              <w:rPr>
                                <w:b/>
                                <w:sz w:val="24"/>
                                <w:szCs w:val="24"/>
                              </w:rPr>
                            </w:pPr>
                            <w:r>
                              <w:rPr>
                                <w:b/>
                                <w:sz w:val="24"/>
                                <w:szCs w:val="24"/>
                              </w:rPr>
                              <w:t>(PERTES)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D9B899" id="Zone de texte 3190" o:spid="_x0000_s1176" type="#_x0000_t202" style="position:absolute;left:0;text-align:left;margin-left:42pt;margin-top:6.65pt;width:75pt;height:23.25pt;z-index:25204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" filled="f" stroked="f" strokeweight=".5pt">
                <v:textbox>
                  <w:txbxContent>
                    <w:p w14:paraId="2B7D97C5" w14:textId="77777777" w:rsidR="00270FF9" w:rsidRPr="007C6716" w:rsidRDefault="00270FF9" w:rsidP="008346C7">
                      <w:pPr>
                        <w:jc w:val="center"/>
                        <w:rPr>
                          <w:b/>
                          <w:sz w:val="24"/>
                          <w:szCs w:val="24"/>
                        </w:rPr>
                      </w:pPr>
                      <w:r>
                        <w:rPr>
                          <w:b/>
                          <w:sz w:val="24"/>
                          <w:szCs w:val="24"/>
                        </w:rPr>
                        <w:t>(PERTES)</w:t>
                      </w:r>
                    </w:p>
                  </w:txbxContent>
                </v:textbox>
              </v:shape>
            </w:pict>
          </mc:Fallback>
        </mc:AlternateContent>
      </w:r>
    </w:p>
    <w:p w14:paraId="5341B9B8" w14:textId="77777777" w:rsidR="00E658E9" w:rsidRDefault="00E658E9" w:rsidP="008346C7">
      <w:pPr>
        <w:pStyle w:val="Sansinterligne"/>
        <w:spacing w:line="276" w:lineRule="auto"/>
        <w:ind w:left="708"/>
      </w:pPr>
    </w:p>
    <w:p w14:paraId="1B7E9F83" w14:textId="77777777" w:rsidR="00E658E9" w:rsidRDefault="00E658E9" w:rsidP="00BC0A8E">
      <w:pPr>
        <w:pStyle w:val="Sansinterligne"/>
        <w:spacing w:line="276" w:lineRule="auto"/>
      </w:pPr>
    </w:p>
    <w:p w14:paraId="63BA2BFF" w14:textId="77777777" w:rsidR="00E658E9" w:rsidRDefault="008346C7" w:rsidP="008346C7">
      <w:pPr>
        <w:pStyle w:val="Sansinterligne"/>
        <w:spacing w:line="276" w:lineRule="auto"/>
        <w:ind w:left="705"/>
      </w:pPr>
      <w:r>
        <w:t>Puisque M.B contrôle les deux sociétés, A Inc. et B Inc. sont considérés comme des sociétés liées.</w:t>
      </w:r>
    </w:p>
    <w:p w14:paraId="7836B372" w14:textId="77777777" w:rsidR="008346C7" w:rsidRDefault="008346C7" w:rsidP="008346C7">
      <w:pPr>
        <w:pStyle w:val="Sansinterligne"/>
        <w:spacing w:line="276" w:lineRule="auto"/>
        <w:ind w:left="705"/>
      </w:pPr>
    </w:p>
    <w:p w14:paraId="658F0623" w14:textId="77777777" w:rsidR="008346C7" w:rsidRPr="008346C7" w:rsidRDefault="008346C7" w:rsidP="008346C7">
      <w:pPr>
        <w:pStyle w:val="Sansinterligne"/>
        <w:spacing w:line="276" w:lineRule="auto"/>
        <w:ind w:left="705"/>
        <w:rPr>
          <w:b/>
          <w:i/>
        </w:rPr>
      </w:pPr>
      <w:r>
        <w:rPr>
          <w:b/>
          <w:i/>
        </w:rPr>
        <w:t xml:space="preserve">M. B n’aura pas acquis le contrôle de A Inc. Les règles particulières des acquisitions de contrôles ne seront pas applicables. </w:t>
      </w:r>
    </w:p>
    <w:p w14:paraId="3AEB51F2" w14:textId="77777777" w:rsidR="002D22CB" w:rsidRDefault="002D22CB">
      <w:pPr>
        <w:spacing w:after="200"/>
        <w:jc w:val="left"/>
      </w:pPr>
    </w:p>
    <w:p w14:paraId="70B37399" w14:textId="77777777" w:rsidR="002D22CB" w:rsidRPr="002D22CB" w:rsidRDefault="002D22CB">
      <w:pPr>
        <w:spacing w:after="200"/>
        <w:jc w:val="left"/>
        <w:rPr>
          <w:u w:val="single"/>
        </w:rPr>
      </w:pPr>
      <w:r>
        <w:tab/>
      </w:r>
      <w:r w:rsidRPr="002D22CB">
        <w:rPr>
          <w:u w:val="single"/>
        </w:rPr>
        <w:t>Exemple #4 :</w:t>
      </w:r>
    </w:p>
    <w:p w14:paraId="2F66A7C0" w14:textId="77777777" w:rsidR="002D22CB" w:rsidRDefault="002D22CB">
      <w:pPr>
        <w:spacing w:after="200"/>
        <w:jc w:val="left"/>
      </w:pPr>
      <w:r>
        <w:rPr>
          <w:szCs w:val="24"/>
        </w:rPr>
        <w:t xml:space="preserve">                  </w:t>
      </w:r>
      <w:r w:rsidRPr="00AF4DAC">
        <w:rPr>
          <w:szCs w:val="24"/>
        </w:rPr>
        <w:object w:dxaOrig="6420" w:dyaOrig="3780" w14:anchorId="6CDA7624">
          <v:shape id="_x0000_i1027" type="#_x0000_t75" style="width:323.7pt;height:191.8pt" o:ole="">
            <v:imagedata r:id="rId16" o:title=""/>
          </v:shape>
          <o:OLEObject Type="Embed" ProgID="Word.Document.8" ShapeID="_x0000_i1027" DrawAspect="Content" ObjectID="_1783147995" r:id="rId17"/>
        </w:object>
      </w:r>
    </w:p>
    <w:p w14:paraId="103E2B46" w14:textId="77777777" w:rsidR="002D22CB" w:rsidRDefault="002D22CB">
      <w:pPr>
        <w:spacing w:after="200"/>
        <w:jc w:val="left"/>
      </w:pPr>
      <w:r>
        <w:br w:type="page"/>
      </w:r>
    </w:p>
    <w:p w14:paraId="3C0ECA96" w14:textId="77777777" w:rsidR="002D22CB" w:rsidRPr="002D22CB" w:rsidRDefault="002D22CB" w:rsidP="002D22CB">
      <w:pPr>
        <w:spacing w:line="360" w:lineRule="atLeast"/>
        <w:ind w:left="708"/>
        <w:rPr>
          <w:rFonts w:eastAsia="Times New Roman" w:cs="Times New Roman"/>
          <w:sz w:val="24"/>
          <w:szCs w:val="24"/>
          <w:lang w:eastAsia="fr-FR"/>
        </w:rPr>
      </w:pPr>
      <w:r w:rsidRPr="002D22CB">
        <w:rPr>
          <w:rFonts w:eastAsia="Times New Roman" w:cs="Times New Roman"/>
          <w:sz w:val="24"/>
          <w:szCs w:val="24"/>
          <w:lang w:eastAsia="fr-FR"/>
        </w:rPr>
        <w:t>Dans cet exemple, la Société A ltée, qui acquiert les actions de la société BC ltée qui est la nouvelle société suite à la fusion de B ltée et C ltée, était liée à chacune des sociétés remplacées immédiatement avant la fusion.  Il n'y a donc pas d'acquisition de contrôle.</w:t>
      </w:r>
    </w:p>
    <w:p w14:paraId="1E7EB223" w14:textId="77777777" w:rsidR="002D22CB" w:rsidRPr="002D22CB" w:rsidRDefault="002D22CB" w:rsidP="002D22CB">
      <w:pPr>
        <w:spacing w:line="360" w:lineRule="atLeast"/>
        <w:rPr>
          <w:rFonts w:eastAsia="Times New Roman" w:cs="Times New Roman"/>
          <w:sz w:val="24"/>
          <w:szCs w:val="24"/>
          <w:lang w:eastAsia="fr-FR"/>
        </w:rPr>
      </w:pPr>
    </w:p>
    <w:p w14:paraId="7D84B3CA" w14:textId="77777777" w:rsidR="002D22CB" w:rsidRPr="002D22CB" w:rsidRDefault="002D22CB" w:rsidP="002D22CB">
      <w:pPr>
        <w:spacing w:line="360" w:lineRule="atLeast"/>
        <w:ind w:left="708"/>
        <w:rPr>
          <w:rFonts w:eastAsia="Times New Roman" w:cs="Times New Roman"/>
          <w:sz w:val="24"/>
          <w:szCs w:val="24"/>
          <w:lang w:eastAsia="fr-FR"/>
        </w:rPr>
      </w:pPr>
      <w:r w:rsidRPr="002D22CB">
        <w:rPr>
          <w:rFonts w:eastAsia="Times New Roman" w:cs="Times New Roman"/>
          <w:sz w:val="24"/>
          <w:szCs w:val="24"/>
          <w:lang w:eastAsia="fr-FR"/>
        </w:rPr>
        <w:t>Avec le même tableau qui précède, si la société D ltée a des pertes reportables, elles ne seront pas soumises aux règles de l'acquisition de contrôle car les actions de D ltée sont acquises par la nouvelle société BC ltée qui est issue de deux sociétés avec qui D ltée était liée avant la fusion.</w:t>
      </w:r>
    </w:p>
    <w:p w14:paraId="66F24CBC" w14:textId="77777777" w:rsidR="00E658E9" w:rsidRDefault="00E658E9" w:rsidP="00BC0A8E">
      <w:pPr>
        <w:pStyle w:val="Sansinterligne"/>
        <w:spacing w:line="276" w:lineRule="auto"/>
      </w:pPr>
    </w:p>
    <w:p w14:paraId="7876A7FA" w14:textId="77777777" w:rsidR="00EC5D7E" w:rsidRDefault="00EC5D7E" w:rsidP="00BC0A8E">
      <w:pPr>
        <w:pStyle w:val="Sansinterligne"/>
        <w:spacing w:line="276" w:lineRule="auto"/>
      </w:pPr>
    </w:p>
    <w:p w14:paraId="7B17204C" w14:textId="77777777" w:rsidR="00EC5D7E" w:rsidRPr="00EC5D7E" w:rsidRDefault="00EC5D7E">
      <w:pPr>
        <w:spacing w:after="200"/>
        <w:jc w:val="left"/>
        <w:rPr>
          <w:u w:val="single"/>
        </w:rPr>
      </w:pPr>
      <w:r>
        <w:tab/>
      </w:r>
      <w:r w:rsidRPr="00EC5D7E">
        <w:rPr>
          <w:u w:val="single"/>
        </w:rPr>
        <w:t>Exemple #5 :</w:t>
      </w:r>
    </w:p>
    <w:p w14:paraId="413EF4D4" w14:textId="77777777" w:rsidR="00EC5D7E" w:rsidRDefault="00EC5D7E">
      <w:pPr>
        <w:spacing w:after="200"/>
        <w:jc w:val="left"/>
      </w:pPr>
      <w:r>
        <w:tab/>
        <w:t xml:space="preserve">   </w:t>
      </w:r>
      <w:r>
        <w:rPr>
          <w:noProof/>
          <w:lang w:eastAsia="fr-CA"/>
        </w:rPr>
        <w:drawing>
          <wp:inline distT="0" distB="0" distL="0" distR="0" wp14:anchorId="13F32217" wp14:editId="716F8C1E">
            <wp:extent cx="4171315" cy="2409825"/>
            <wp:effectExtent l="0" t="0" r="635" b="9525"/>
            <wp:docPr id="3217" name="Image 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1315" cy="2409825"/>
                    </a:xfrm>
                    <a:prstGeom prst="rect">
                      <a:avLst/>
                    </a:prstGeom>
                    <a:noFill/>
                  </pic:spPr>
                </pic:pic>
              </a:graphicData>
            </a:graphic>
          </wp:inline>
        </w:drawing>
      </w:r>
    </w:p>
    <w:p w14:paraId="27432E2D" w14:textId="77777777" w:rsidR="00EC5D7E" w:rsidRDefault="00EC5D7E">
      <w:pPr>
        <w:spacing w:after="200"/>
        <w:jc w:val="left"/>
      </w:pPr>
    </w:p>
    <w:p w14:paraId="574F40EC" w14:textId="77777777" w:rsidR="00EC5D7E" w:rsidRDefault="00EC5D7E" w:rsidP="00EC5D7E">
      <w:pPr>
        <w:spacing w:after="200"/>
        <w:ind w:left="705"/>
        <w:jc w:val="left"/>
      </w:pPr>
      <w:r w:rsidRPr="00AF4DAC">
        <w:rPr>
          <w:szCs w:val="24"/>
        </w:rPr>
        <w:t>Nous avons ici un autre exemple où les sociétés ne sont pas régies par les règles de l'acquisition de contrôle.  La société A ltée contrôlait les sociétés C et D et continue de les contrôler par l'intermédiaire de la société CD ltée issue de la fusion.</w:t>
      </w:r>
      <w:r>
        <w:br w:type="page"/>
      </w:r>
    </w:p>
    <w:p w14:paraId="167A9001" w14:textId="77777777" w:rsidR="008346C7" w:rsidRDefault="008346C7" w:rsidP="00A72515">
      <w:pPr>
        <w:pStyle w:val="Sansinterligne"/>
        <w:numPr>
          <w:ilvl w:val="0"/>
          <w:numId w:val="20"/>
        </w:numPr>
        <w:spacing w:line="276" w:lineRule="auto"/>
      </w:pPr>
      <w:r>
        <w:t>Aucune acquisition de contrôle si [256(7)b)(iii)(B)]</w:t>
      </w:r>
      <w:r w:rsidR="00C701E6">
        <w:t xml:space="preserve"> </w:t>
      </w:r>
      <w:r>
        <w:t>:</w:t>
      </w:r>
    </w:p>
    <w:p w14:paraId="76F329E9" w14:textId="77777777" w:rsidR="008346C7" w:rsidRDefault="008346C7" w:rsidP="008346C7">
      <w:pPr>
        <w:pStyle w:val="Sansinterligne"/>
        <w:spacing w:line="276" w:lineRule="auto"/>
        <w:ind w:left="720"/>
      </w:pPr>
    </w:p>
    <w:p w14:paraId="699BCEA5" w14:textId="77777777" w:rsidR="00E658E9" w:rsidRDefault="008346C7" w:rsidP="008346C7">
      <w:pPr>
        <w:pStyle w:val="Sansinterligne"/>
        <w:spacing w:line="276" w:lineRule="auto"/>
        <w:ind w:left="720"/>
      </w:pPr>
      <w:r>
        <w:t>La totalité des actions du capital-actions de la nouvelle société acquises par les actionnaires de la société remplacée en contrepartie de leurs actions étaient acquises par une seule personne</w:t>
      </w:r>
    </w:p>
    <w:p w14:paraId="19538BA7" w14:textId="77777777" w:rsidR="008346C7" w:rsidRDefault="008346C7" w:rsidP="008346C7">
      <w:pPr>
        <w:pStyle w:val="Sansinterligne"/>
        <w:spacing w:line="276" w:lineRule="auto"/>
        <w:ind w:left="720"/>
      </w:pPr>
    </w:p>
    <w:p w14:paraId="352134E0" w14:textId="77777777" w:rsidR="008346C7" w:rsidRDefault="008346C7" w:rsidP="008346C7">
      <w:pPr>
        <w:pStyle w:val="Sansinterligne"/>
        <w:spacing w:line="276" w:lineRule="auto"/>
        <w:ind w:left="720"/>
      </w:pPr>
      <w:r>
        <w:t>ET</w:t>
      </w:r>
    </w:p>
    <w:p w14:paraId="55F6397C" w14:textId="77777777" w:rsidR="008346C7" w:rsidRDefault="008346C7" w:rsidP="008346C7">
      <w:pPr>
        <w:pStyle w:val="Sansinterligne"/>
        <w:spacing w:line="276" w:lineRule="auto"/>
        <w:ind w:left="705"/>
      </w:pPr>
    </w:p>
    <w:p w14:paraId="62082828" w14:textId="77777777" w:rsidR="00E658E9" w:rsidRDefault="008346C7" w:rsidP="008346C7">
      <w:pPr>
        <w:pStyle w:val="Sansinterligne"/>
        <w:spacing w:line="276" w:lineRule="auto"/>
        <w:ind w:left="705"/>
      </w:pPr>
      <w:r>
        <w:t>Que suite à cette acquisition de la totalité des actions par cette personne, celle-ci avait ainsi le contrôle de la nouvelle société.</w:t>
      </w:r>
    </w:p>
    <w:p w14:paraId="6DF965C3" w14:textId="77777777" w:rsidR="00E658E9" w:rsidRDefault="00E658E9" w:rsidP="00BC0A8E">
      <w:pPr>
        <w:pStyle w:val="Sansinterligne"/>
        <w:spacing w:line="276" w:lineRule="auto"/>
      </w:pPr>
    </w:p>
    <w:p w14:paraId="13C1E4E0" w14:textId="77777777" w:rsidR="00E658E9" w:rsidRPr="002D22CB" w:rsidRDefault="002D22CB" w:rsidP="00BC0A8E">
      <w:pPr>
        <w:pStyle w:val="Sansinterligne"/>
        <w:spacing w:line="276" w:lineRule="auto"/>
        <w:rPr>
          <w:u w:val="single"/>
        </w:rPr>
      </w:pPr>
      <w:r>
        <w:tab/>
      </w:r>
      <w:r w:rsidR="00D2439E">
        <w:rPr>
          <w:u w:val="single"/>
        </w:rPr>
        <w:t>Exemple #6</w:t>
      </w:r>
      <w:r w:rsidRPr="002D22CB">
        <w:rPr>
          <w:u w:val="single"/>
        </w:rPr>
        <w:t> :</w:t>
      </w:r>
    </w:p>
    <w:p w14:paraId="107622BF" w14:textId="77777777" w:rsidR="002D22CB" w:rsidRDefault="002D22CB" w:rsidP="00BC0A8E">
      <w:pPr>
        <w:pStyle w:val="Sansinterligne"/>
        <w:spacing w:line="276" w:lineRule="auto"/>
      </w:pPr>
    </w:p>
    <w:p w14:paraId="1F1FA3CC" w14:textId="77777777" w:rsidR="00EC5D7E" w:rsidRPr="00D0263D" w:rsidRDefault="002D22CB" w:rsidP="00EC5D7E">
      <w:pPr>
        <w:pStyle w:val="Paragraphedeliste"/>
        <w:spacing w:line="240" w:lineRule="auto"/>
        <w:rPr>
          <w:rFonts w:eastAsia="Times New Roman" w:cs="Times New Roman"/>
          <w:sz w:val="24"/>
          <w:szCs w:val="24"/>
          <w:lang w:eastAsia="fr-FR"/>
        </w:rPr>
      </w:pPr>
      <w:r>
        <w:tab/>
      </w:r>
      <w:r w:rsidR="00EC5D7E">
        <w:rPr>
          <w:noProof/>
          <w:lang w:eastAsia="fr-CA"/>
        </w:rPr>
        <mc:AlternateContent>
          <mc:Choice Requires="wps">
            <w:drawing>
              <wp:anchor distT="0" distB="0" distL="114300" distR="114300" simplePos="0" relativeHeight="252072960" behindDoc="0" locked="0" layoutInCell="1" allowOverlap="1" wp14:anchorId="5F5F4AD7" wp14:editId="65C70254">
                <wp:simplePos x="0" y="0"/>
                <wp:positionH relativeFrom="column">
                  <wp:posOffset>3162300</wp:posOffset>
                </wp:positionH>
                <wp:positionV relativeFrom="paragraph">
                  <wp:posOffset>143510</wp:posOffset>
                </wp:positionV>
                <wp:extent cx="0" cy="1857375"/>
                <wp:effectExtent l="0" t="0" r="19050" b="9525"/>
                <wp:wrapNone/>
                <wp:docPr id="3191" name="Connecteur droit 3191"/>
                <wp:cNvGraphicFramePr/>
                <a:graphic xmlns:a="http://schemas.openxmlformats.org/drawingml/2006/main">
                  <a:graphicData uri="http://schemas.microsoft.com/office/word/2010/wordprocessingShape">
                    <wps:wsp>
                      <wps:cNvCnPr/>
                      <wps:spPr>
                        <a:xfrm>
                          <a:off x="0" y="0"/>
                          <a:ext cx="0" cy="18573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ACB84" id="Connecteur droit 3191" o:spid="_x0000_s1026" style="position:absolute;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1.3pt" to="249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" strokecolor="black [3040]" strokeweight="1.5pt"/>
            </w:pict>
          </mc:Fallback>
        </mc:AlternateContent>
      </w:r>
      <w:r w:rsidR="00EC5D7E">
        <w:rPr>
          <w:noProof/>
          <w:lang w:eastAsia="fr-CA"/>
        </w:rPr>
        <mc:AlternateContent>
          <mc:Choice Requires="wps">
            <w:drawing>
              <wp:anchor distT="0" distB="0" distL="114300" distR="114300" simplePos="0" relativeHeight="252071936" behindDoc="0" locked="0" layoutInCell="1" allowOverlap="1" wp14:anchorId="1EB143C2" wp14:editId="11812AE4">
                <wp:simplePos x="0" y="0"/>
                <wp:positionH relativeFrom="column">
                  <wp:posOffset>3876040</wp:posOffset>
                </wp:positionH>
                <wp:positionV relativeFrom="paragraph">
                  <wp:posOffset>67945</wp:posOffset>
                </wp:positionV>
                <wp:extent cx="1285875" cy="295275"/>
                <wp:effectExtent l="0" t="0" r="0" b="0"/>
                <wp:wrapNone/>
                <wp:docPr id="3193" name="Zone de texte 3193"/>
                <wp:cNvGraphicFramePr/>
                <a:graphic xmlns:a="http://schemas.openxmlformats.org/drawingml/2006/main">
                  <a:graphicData uri="http://schemas.microsoft.com/office/word/2010/wordprocessingShape">
                    <wps:wsp>
                      <wps:cNvSpPr txBox="1"/>
                      <wps:spPr>
                        <a:xfrm>
                          <a:off x="0" y="0"/>
                          <a:ext cx="12858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DF7D8" w14:textId="77777777" w:rsidR="00270FF9" w:rsidRPr="007C6716" w:rsidRDefault="00270FF9" w:rsidP="00EC5D7E">
                            <w:pPr>
                              <w:rPr>
                                <w:b/>
                                <w:sz w:val="24"/>
                                <w:szCs w:val="24"/>
                              </w:rPr>
                            </w:pPr>
                            <w:r w:rsidRPr="007C6716">
                              <w:rPr>
                                <w:b/>
                                <w:sz w:val="24"/>
                                <w:szCs w:val="24"/>
                              </w:rPr>
                              <w:t>Après la 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B143C2" id="Zone de texte 3193" o:spid="_x0000_s1177" type="#_x0000_t202" style="position:absolute;left:0;text-align:left;margin-left:305.2pt;margin-top:5.35pt;width:101.25pt;height:23.25pt;z-index:25207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" filled="f" stroked="f" strokeweight=".5pt">
                <v:textbox>
                  <w:txbxContent>
                    <w:p w14:paraId="480DF7D8" w14:textId="77777777" w:rsidR="00270FF9" w:rsidRPr="007C6716" w:rsidRDefault="00270FF9" w:rsidP="00EC5D7E">
                      <w:pPr>
                        <w:rPr>
                          <w:b/>
                          <w:sz w:val="24"/>
                          <w:szCs w:val="24"/>
                        </w:rPr>
                      </w:pPr>
                      <w:r w:rsidRPr="007C6716">
                        <w:rPr>
                          <w:b/>
                          <w:sz w:val="24"/>
                          <w:szCs w:val="24"/>
                        </w:rPr>
                        <w:t>Après la fusion</w:t>
                      </w:r>
                    </w:p>
                  </w:txbxContent>
                </v:textbox>
              </v:shape>
            </w:pict>
          </mc:Fallback>
        </mc:AlternateContent>
      </w:r>
      <w:r w:rsidR="00EC5D7E">
        <w:rPr>
          <w:noProof/>
          <w:lang w:eastAsia="fr-CA"/>
        </w:rPr>
        <mc:AlternateContent>
          <mc:Choice Requires="wps">
            <w:drawing>
              <wp:anchor distT="0" distB="0" distL="114300" distR="114300" simplePos="0" relativeHeight="252070912" behindDoc="0" locked="0" layoutInCell="1" allowOverlap="1" wp14:anchorId="23573643" wp14:editId="63C95C1D">
                <wp:simplePos x="0" y="0"/>
                <wp:positionH relativeFrom="column">
                  <wp:posOffset>866140</wp:posOffset>
                </wp:positionH>
                <wp:positionV relativeFrom="paragraph">
                  <wp:posOffset>67945</wp:posOffset>
                </wp:positionV>
                <wp:extent cx="1266825" cy="295275"/>
                <wp:effectExtent l="0" t="0" r="0" b="0"/>
                <wp:wrapNone/>
                <wp:docPr id="3194" name="Zone de texte 3194"/>
                <wp:cNvGraphicFramePr/>
                <a:graphic xmlns:a="http://schemas.openxmlformats.org/drawingml/2006/main">
                  <a:graphicData uri="http://schemas.microsoft.com/office/word/2010/wordprocessingShape">
                    <wps:wsp>
                      <wps:cNvSpPr txBox="1"/>
                      <wps:spPr>
                        <a:xfrm>
                          <a:off x="0" y="0"/>
                          <a:ext cx="1266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DFFFB" w14:textId="77777777" w:rsidR="00270FF9" w:rsidRPr="007C6716" w:rsidRDefault="00270FF9" w:rsidP="00EC5D7E">
                            <w:pPr>
                              <w:jc w:val="left"/>
                              <w:rPr>
                                <w:b/>
                                <w:sz w:val="24"/>
                                <w:szCs w:val="24"/>
                              </w:rPr>
                            </w:pPr>
                            <w:r w:rsidRPr="007C6716">
                              <w:rPr>
                                <w:b/>
                                <w:sz w:val="24"/>
                                <w:szCs w:val="24"/>
                              </w:rPr>
                              <w:t>Avant la 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573643" id="Zone de texte 3194" o:spid="_x0000_s1178" type="#_x0000_t202" style="position:absolute;left:0;text-align:left;margin-left:68.2pt;margin-top:5.35pt;width:99.75pt;height:23.25pt;z-index:25207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" filled="f" stroked="f" strokeweight=".5pt">
                <v:textbox>
                  <w:txbxContent>
                    <w:p w14:paraId="5D7DFFFB" w14:textId="77777777" w:rsidR="00270FF9" w:rsidRPr="007C6716" w:rsidRDefault="00270FF9" w:rsidP="00EC5D7E">
                      <w:pPr>
                        <w:jc w:val="left"/>
                        <w:rPr>
                          <w:b/>
                          <w:sz w:val="24"/>
                          <w:szCs w:val="24"/>
                        </w:rPr>
                      </w:pPr>
                      <w:r w:rsidRPr="007C6716">
                        <w:rPr>
                          <w:b/>
                          <w:sz w:val="24"/>
                          <w:szCs w:val="24"/>
                        </w:rPr>
                        <w:t>Avant la fusion</w:t>
                      </w:r>
                    </w:p>
                  </w:txbxContent>
                </v:textbox>
              </v:shape>
            </w:pict>
          </mc:Fallback>
        </mc:AlternateContent>
      </w:r>
    </w:p>
    <w:p w14:paraId="1BDB9B9C" w14:textId="77777777" w:rsidR="00EC5D7E" w:rsidRDefault="00EC5D7E" w:rsidP="00EC5D7E">
      <w:pPr>
        <w:pStyle w:val="Sansinterligne"/>
        <w:spacing w:line="276" w:lineRule="auto"/>
        <w:ind w:left="720"/>
      </w:pPr>
    </w:p>
    <w:p w14:paraId="52ED629F" w14:textId="77777777" w:rsidR="00EC5D7E" w:rsidRDefault="00EC5D7E" w:rsidP="00EC5D7E">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2079104" behindDoc="0" locked="0" layoutInCell="1" allowOverlap="1" wp14:anchorId="3EDFB215" wp14:editId="26BF9889">
                <wp:simplePos x="0" y="0"/>
                <wp:positionH relativeFrom="column">
                  <wp:posOffset>4714875</wp:posOffset>
                </wp:positionH>
                <wp:positionV relativeFrom="paragraph">
                  <wp:posOffset>120015</wp:posOffset>
                </wp:positionV>
                <wp:extent cx="1571625" cy="295275"/>
                <wp:effectExtent l="0" t="0" r="0" b="0"/>
                <wp:wrapNone/>
                <wp:docPr id="3219" name="Zone de texte 3219"/>
                <wp:cNvGraphicFramePr/>
                <a:graphic xmlns:a="http://schemas.openxmlformats.org/drawingml/2006/main">
                  <a:graphicData uri="http://schemas.microsoft.com/office/word/2010/wordprocessingShape">
                    <wps:wsp>
                      <wps:cNvSpPr txBox="1"/>
                      <wps:spPr>
                        <a:xfrm>
                          <a:off x="0" y="0"/>
                          <a:ext cx="15716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AFC46" w14:textId="77777777" w:rsidR="00270FF9" w:rsidRPr="000C2C85" w:rsidRDefault="00270FF9" w:rsidP="00EC5D7E">
                            <w:pPr>
                              <w:jc w:val="center"/>
                              <w:rPr>
                                <w:sz w:val="24"/>
                                <w:szCs w:val="24"/>
                              </w:rPr>
                            </w:pPr>
                            <w:r>
                              <w:rPr>
                                <w:sz w:val="24"/>
                                <w:szCs w:val="24"/>
                              </w:rPr>
                              <w:t>5 actionnaires à 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DFB215" id="Zone de texte 3219" o:spid="_x0000_s1179" type="#_x0000_t202" style="position:absolute;left:0;text-align:left;margin-left:371.25pt;margin-top:9.45pt;width:123.75pt;height:23.25pt;z-index:25207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" filled="f" stroked="f" strokeweight=".5pt">
                <v:textbox>
                  <w:txbxContent>
                    <w:p w14:paraId="296AFC46" w14:textId="77777777" w:rsidR="00270FF9" w:rsidRPr="000C2C85" w:rsidRDefault="00270FF9" w:rsidP="00EC5D7E">
                      <w:pPr>
                        <w:jc w:val="center"/>
                        <w:rPr>
                          <w:sz w:val="24"/>
                          <w:szCs w:val="24"/>
                        </w:rPr>
                      </w:pPr>
                      <w:r>
                        <w:rPr>
                          <w:sz w:val="24"/>
                          <w:szCs w:val="24"/>
                        </w:rPr>
                        <w:t>5 actionnaires à 20 %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77056" behindDoc="0" locked="0" layoutInCell="1" allowOverlap="1" wp14:anchorId="1F4B8F7F" wp14:editId="30CCB8CE">
                <wp:simplePos x="0" y="0"/>
                <wp:positionH relativeFrom="column">
                  <wp:posOffset>3162300</wp:posOffset>
                </wp:positionH>
                <wp:positionV relativeFrom="paragraph">
                  <wp:posOffset>139065</wp:posOffset>
                </wp:positionV>
                <wp:extent cx="1600200" cy="295275"/>
                <wp:effectExtent l="0" t="0" r="0" b="0"/>
                <wp:wrapNone/>
                <wp:docPr id="3218" name="Zone de texte 3218"/>
                <wp:cNvGraphicFramePr/>
                <a:graphic xmlns:a="http://schemas.openxmlformats.org/drawingml/2006/main">
                  <a:graphicData uri="http://schemas.microsoft.com/office/word/2010/wordprocessingShape">
                    <wps:wsp>
                      <wps:cNvSpPr txBox="1"/>
                      <wps:spPr>
                        <a:xfrm>
                          <a:off x="0" y="0"/>
                          <a:ext cx="16002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B5301" w14:textId="77777777" w:rsidR="00270FF9" w:rsidRPr="000C2C85" w:rsidRDefault="00270FF9" w:rsidP="00EC5D7E">
                            <w:pPr>
                              <w:jc w:val="center"/>
                              <w:rPr>
                                <w:sz w:val="24"/>
                                <w:szCs w:val="24"/>
                              </w:rPr>
                            </w:pPr>
                            <w:r>
                              <w:rPr>
                                <w:sz w:val="24"/>
                                <w:szCs w:val="24"/>
                              </w:rPr>
                              <w:t>10 actionnaires à 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4B8F7F" id="Zone de texte 3218" o:spid="_x0000_s1180" type="#_x0000_t202" style="position:absolute;left:0;text-align:left;margin-left:249pt;margin-top:10.95pt;width:126pt;height:23.25pt;z-index:25207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" filled="f" stroked="f" strokeweight=".5pt">
                <v:textbox>
                  <w:txbxContent>
                    <w:p w14:paraId="6CDB5301" w14:textId="77777777" w:rsidR="00270FF9" w:rsidRPr="000C2C85" w:rsidRDefault="00270FF9" w:rsidP="00EC5D7E">
                      <w:pPr>
                        <w:jc w:val="center"/>
                        <w:rPr>
                          <w:sz w:val="24"/>
                          <w:szCs w:val="24"/>
                        </w:rPr>
                      </w:pPr>
                      <w:r>
                        <w:rPr>
                          <w:sz w:val="24"/>
                          <w:szCs w:val="24"/>
                        </w:rPr>
                        <w:t>10 actionnaires à 10 %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53504" behindDoc="0" locked="0" layoutInCell="1" allowOverlap="1" wp14:anchorId="38DA7D1F" wp14:editId="30FED046">
                <wp:simplePos x="0" y="0"/>
                <wp:positionH relativeFrom="column">
                  <wp:posOffset>1638300</wp:posOffset>
                </wp:positionH>
                <wp:positionV relativeFrom="paragraph">
                  <wp:posOffset>129540</wp:posOffset>
                </wp:positionV>
                <wp:extent cx="1571625" cy="295275"/>
                <wp:effectExtent l="0" t="0" r="0" b="0"/>
                <wp:wrapNone/>
                <wp:docPr id="3200" name="Zone de texte 3200"/>
                <wp:cNvGraphicFramePr/>
                <a:graphic xmlns:a="http://schemas.openxmlformats.org/drawingml/2006/main">
                  <a:graphicData uri="http://schemas.microsoft.com/office/word/2010/wordprocessingShape">
                    <wps:wsp>
                      <wps:cNvSpPr txBox="1"/>
                      <wps:spPr>
                        <a:xfrm>
                          <a:off x="0" y="0"/>
                          <a:ext cx="15716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FE5BD" w14:textId="77777777" w:rsidR="00270FF9" w:rsidRPr="000C2C85" w:rsidRDefault="00270FF9" w:rsidP="00EC5D7E">
                            <w:pPr>
                              <w:jc w:val="center"/>
                              <w:rPr>
                                <w:sz w:val="24"/>
                                <w:szCs w:val="24"/>
                              </w:rPr>
                            </w:pPr>
                            <w:r>
                              <w:rPr>
                                <w:sz w:val="24"/>
                                <w:szCs w:val="24"/>
                              </w:rPr>
                              <w:t>5 actionnaires à 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DA7D1F" id="Zone de texte 3200" o:spid="_x0000_s1181" type="#_x0000_t202" style="position:absolute;left:0;text-align:left;margin-left:129pt;margin-top:10.2pt;width:123.75pt;height:23.25pt;z-index:25205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" filled="f" stroked="f" strokeweight=".5pt">
                <v:textbox>
                  <w:txbxContent>
                    <w:p w14:paraId="33FFE5BD" w14:textId="77777777" w:rsidR="00270FF9" w:rsidRPr="000C2C85" w:rsidRDefault="00270FF9" w:rsidP="00EC5D7E">
                      <w:pPr>
                        <w:jc w:val="center"/>
                        <w:rPr>
                          <w:sz w:val="24"/>
                          <w:szCs w:val="24"/>
                        </w:rPr>
                      </w:pPr>
                      <w:r>
                        <w:rPr>
                          <w:sz w:val="24"/>
                          <w:szCs w:val="24"/>
                        </w:rPr>
                        <w:t>5 actionnaires à 20 %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52480" behindDoc="0" locked="0" layoutInCell="1" allowOverlap="1" wp14:anchorId="3A88E83E" wp14:editId="3142720F">
                <wp:simplePos x="0" y="0"/>
                <wp:positionH relativeFrom="column">
                  <wp:posOffset>-19050</wp:posOffset>
                </wp:positionH>
                <wp:positionV relativeFrom="paragraph">
                  <wp:posOffset>148590</wp:posOffset>
                </wp:positionV>
                <wp:extent cx="1600200" cy="295275"/>
                <wp:effectExtent l="0" t="0" r="0" b="0"/>
                <wp:wrapNone/>
                <wp:docPr id="3199" name="Zone de texte 3199"/>
                <wp:cNvGraphicFramePr/>
                <a:graphic xmlns:a="http://schemas.openxmlformats.org/drawingml/2006/main">
                  <a:graphicData uri="http://schemas.microsoft.com/office/word/2010/wordprocessingShape">
                    <wps:wsp>
                      <wps:cNvSpPr txBox="1"/>
                      <wps:spPr>
                        <a:xfrm>
                          <a:off x="0" y="0"/>
                          <a:ext cx="16002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216D3" w14:textId="77777777" w:rsidR="00270FF9" w:rsidRPr="000C2C85" w:rsidRDefault="00270FF9" w:rsidP="00EC5D7E">
                            <w:pPr>
                              <w:jc w:val="center"/>
                              <w:rPr>
                                <w:sz w:val="24"/>
                                <w:szCs w:val="24"/>
                              </w:rPr>
                            </w:pPr>
                            <w:r>
                              <w:rPr>
                                <w:sz w:val="24"/>
                                <w:szCs w:val="24"/>
                              </w:rPr>
                              <w:t>10 actionnaires à 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88E83E" id="Zone de texte 3199" o:spid="_x0000_s1182" type="#_x0000_t202" style="position:absolute;left:0;text-align:left;margin-left:-1.5pt;margin-top:11.7pt;width:126pt;height:23.25pt;z-index:25205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" filled="f" stroked="f" strokeweight=".5pt">
                <v:textbox>
                  <w:txbxContent>
                    <w:p w14:paraId="2CA216D3" w14:textId="77777777" w:rsidR="00270FF9" w:rsidRPr="000C2C85" w:rsidRDefault="00270FF9" w:rsidP="00EC5D7E">
                      <w:pPr>
                        <w:jc w:val="center"/>
                        <w:rPr>
                          <w:sz w:val="24"/>
                          <w:szCs w:val="24"/>
                        </w:rPr>
                      </w:pPr>
                      <w:r>
                        <w:rPr>
                          <w:sz w:val="24"/>
                          <w:szCs w:val="24"/>
                        </w:rPr>
                        <w:t>10 actionnaires à 10 %</w:t>
                      </w:r>
                    </w:p>
                  </w:txbxContent>
                </v:textbox>
              </v:shape>
            </w:pict>
          </mc:Fallback>
        </mc:AlternateContent>
      </w:r>
    </w:p>
    <w:p w14:paraId="77ED5B61" w14:textId="77777777" w:rsidR="00EC5D7E" w:rsidRDefault="00EC5D7E" w:rsidP="00EC5D7E">
      <w:pPr>
        <w:pStyle w:val="Sansinterligne"/>
        <w:spacing w:line="276" w:lineRule="auto"/>
      </w:pPr>
      <w:r>
        <w:rPr>
          <w:noProof/>
          <w:lang w:eastAsia="fr-CA"/>
        </w:rPr>
        <mc:AlternateContent>
          <mc:Choice Requires="wps">
            <w:drawing>
              <wp:anchor distT="0" distB="0" distL="114300" distR="114300" simplePos="0" relativeHeight="252054528" behindDoc="0" locked="0" layoutInCell="1" allowOverlap="1" wp14:anchorId="5D1E73A0" wp14:editId="7446BA95">
                <wp:simplePos x="0" y="0"/>
                <wp:positionH relativeFrom="column">
                  <wp:posOffset>4819651</wp:posOffset>
                </wp:positionH>
                <wp:positionV relativeFrom="paragraph">
                  <wp:posOffset>195580</wp:posOffset>
                </wp:positionV>
                <wp:extent cx="619124" cy="552450"/>
                <wp:effectExtent l="38100" t="0" r="29210" b="57150"/>
                <wp:wrapNone/>
                <wp:docPr id="3202" name="Connecteur droit avec flèche 3202"/>
                <wp:cNvGraphicFramePr/>
                <a:graphic xmlns:a="http://schemas.openxmlformats.org/drawingml/2006/main">
                  <a:graphicData uri="http://schemas.microsoft.com/office/word/2010/wordprocessingShape">
                    <wps:wsp>
                      <wps:cNvCnPr/>
                      <wps:spPr>
                        <a:xfrm flipH="1">
                          <a:off x="0" y="0"/>
                          <a:ext cx="619124" cy="55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8E516" id="Connecteur droit avec flèche 3202" o:spid="_x0000_s1026" type="#_x0000_t32" style="position:absolute;margin-left:379.5pt;margin-top:15.4pt;width:48.75pt;height:43.5pt;flip:x;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" strokecolor="black [3040]">
                <v:stroke endarrow="open"/>
              </v:shape>
            </w:pict>
          </mc:Fallback>
        </mc:AlternateContent>
      </w:r>
      <w:r>
        <w:rPr>
          <w:noProof/>
          <w:lang w:eastAsia="fr-CA"/>
        </w:rPr>
        <mc:AlternateContent>
          <mc:Choice Requires="wps">
            <w:drawing>
              <wp:anchor distT="0" distB="0" distL="114300" distR="114300" simplePos="0" relativeHeight="252066816" behindDoc="0" locked="0" layoutInCell="1" allowOverlap="1" wp14:anchorId="5870D0D3" wp14:editId="7B0821AA">
                <wp:simplePos x="0" y="0"/>
                <wp:positionH relativeFrom="column">
                  <wp:posOffset>3962400</wp:posOffset>
                </wp:positionH>
                <wp:positionV relativeFrom="paragraph">
                  <wp:posOffset>167005</wp:posOffset>
                </wp:positionV>
                <wp:extent cx="123825" cy="552450"/>
                <wp:effectExtent l="0" t="0" r="66675" b="57150"/>
                <wp:wrapNone/>
                <wp:docPr id="3201" name="Connecteur droit avec flèche 3201"/>
                <wp:cNvGraphicFramePr/>
                <a:graphic xmlns:a="http://schemas.openxmlformats.org/drawingml/2006/main">
                  <a:graphicData uri="http://schemas.microsoft.com/office/word/2010/wordprocessingShape">
                    <wps:wsp>
                      <wps:cNvCnPr/>
                      <wps:spPr>
                        <a:xfrm>
                          <a:off x="0" y="0"/>
                          <a:ext cx="123825" cy="55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1F897A" id="Connecteur droit avec flèche 3201" o:spid="_x0000_s1026" type="#_x0000_t32" style="position:absolute;margin-left:312pt;margin-top:13.15pt;width:9.75pt;height:43.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" strokecolor="black [3040]">
                <v:stroke endarrow="open"/>
              </v:shape>
            </w:pict>
          </mc:Fallback>
        </mc:AlternateContent>
      </w:r>
    </w:p>
    <w:p w14:paraId="67D78E79" w14:textId="77777777" w:rsidR="00EC5D7E" w:rsidRDefault="00EC5D7E" w:rsidP="00EC5D7E">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2069888" behindDoc="0" locked="0" layoutInCell="1" allowOverlap="1" wp14:anchorId="02006FFF" wp14:editId="65D53937">
                <wp:simplePos x="0" y="0"/>
                <wp:positionH relativeFrom="column">
                  <wp:posOffset>3466465</wp:posOffset>
                </wp:positionH>
                <wp:positionV relativeFrom="paragraph">
                  <wp:posOffset>79375</wp:posOffset>
                </wp:positionV>
                <wp:extent cx="619125" cy="295275"/>
                <wp:effectExtent l="0" t="0" r="0" b="0"/>
                <wp:wrapNone/>
                <wp:docPr id="3204" name="Zone de texte 3204"/>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45765" w14:textId="77777777" w:rsidR="00270FF9" w:rsidRPr="000C2C85" w:rsidRDefault="00270FF9" w:rsidP="00EC5D7E">
                            <w:pPr>
                              <w:jc w:val="center"/>
                              <w:rPr>
                                <w:sz w:val="24"/>
                                <w:szCs w:val="24"/>
                              </w:rPr>
                            </w:pPr>
                            <w:r>
                              <w:rPr>
                                <w:sz w:val="24"/>
                                <w:szCs w:val="24"/>
                              </w:rPr>
                              <w:t>70 %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006FFF" id="Zone de texte 3204" o:spid="_x0000_s1183" type="#_x0000_t202" style="position:absolute;left:0;text-align:left;margin-left:272.95pt;margin-top:6.25pt;width:48.75pt;height:23.25pt;z-index:25206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" filled="f" stroked="f" strokeweight=".5pt">
                <v:textbox>
                  <w:txbxContent>
                    <w:p w14:paraId="33145765" w14:textId="77777777" w:rsidR="00270FF9" w:rsidRPr="000C2C85" w:rsidRDefault="00270FF9" w:rsidP="00EC5D7E">
                      <w:pPr>
                        <w:jc w:val="center"/>
                        <w:rPr>
                          <w:sz w:val="24"/>
                          <w:szCs w:val="24"/>
                        </w:rPr>
                      </w:pPr>
                      <w:r>
                        <w:rPr>
                          <w:sz w:val="24"/>
                          <w:szCs w:val="24"/>
                        </w:rPr>
                        <w:t>70 %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67840" behindDoc="0" locked="0" layoutInCell="1" allowOverlap="1" wp14:anchorId="4000D9EF" wp14:editId="7BB58654">
                <wp:simplePos x="0" y="0"/>
                <wp:positionH relativeFrom="column">
                  <wp:posOffset>4714240</wp:posOffset>
                </wp:positionH>
                <wp:positionV relativeFrom="paragraph">
                  <wp:posOffset>3175</wp:posOffset>
                </wp:positionV>
                <wp:extent cx="619125" cy="295275"/>
                <wp:effectExtent l="0" t="0" r="0" b="0"/>
                <wp:wrapNone/>
                <wp:docPr id="3206" name="Zone de texte 3206"/>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F92BC" w14:textId="77777777" w:rsidR="00270FF9" w:rsidRPr="000C2C85" w:rsidRDefault="00270FF9" w:rsidP="00EC5D7E">
                            <w:pPr>
                              <w:jc w:val="center"/>
                              <w:rPr>
                                <w:sz w:val="24"/>
                                <w:szCs w:val="24"/>
                              </w:rPr>
                            </w:pPr>
                            <w:r>
                              <w:rPr>
                                <w:sz w:val="24"/>
                                <w:szCs w:val="24"/>
                              </w:rPr>
                              <w:t>30 %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00D9EF" id="Zone de texte 3206" o:spid="_x0000_s1184" type="#_x0000_t202" style="position:absolute;left:0;text-align:left;margin-left:371.2pt;margin-top:.25pt;width:48.75pt;height:23.25pt;z-index:25206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" filled="f" stroked="f" strokeweight=".5pt">
                <v:textbox>
                  <w:txbxContent>
                    <w:p w14:paraId="237F92BC" w14:textId="77777777" w:rsidR="00270FF9" w:rsidRPr="000C2C85" w:rsidRDefault="00270FF9" w:rsidP="00EC5D7E">
                      <w:pPr>
                        <w:jc w:val="center"/>
                        <w:rPr>
                          <w:sz w:val="24"/>
                          <w:szCs w:val="24"/>
                        </w:rPr>
                      </w:pPr>
                      <w:r>
                        <w:rPr>
                          <w:sz w:val="24"/>
                          <w:szCs w:val="24"/>
                        </w:rPr>
                        <w:t>30 %</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59648" behindDoc="0" locked="0" layoutInCell="1" allowOverlap="1" wp14:anchorId="7DEF42EB" wp14:editId="5EE71BB1">
                <wp:simplePos x="0" y="0"/>
                <wp:positionH relativeFrom="column">
                  <wp:posOffset>57150</wp:posOffset>
                </wp:positionH>
                <wp:positionV relativeFrom="paragraph">
                  <wp:posOffset>83820</wp:posOffset>
                </wp:positionV>
                <wp:extent cx="609600" cy="295275"/>
                <wp:effectExtent l="0" t="0" r="0" b="0"/>
                <wp:wrapNone/>
                <wp:docPr id="3209" name="Zone de texte 3209"/>
                <wp:cNvGraphicFramePr/>
                <a:graphic xmlns:a="http://schemas.openxmlformats.org/drawingml/2006/main">
                  <a:graphicData uri="http://schemas.microsoft.com/office/word/2010/wordprocessingShape">
                    <wps:wsp>
                      <wps:cNvSpPr txBox="1"/>
                      <wps:spPr>
                        <a:xfrm>
                          <a:off x="0" y="0"/>
                          <a:ext cx="6096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C29F6" w14:textId="77777777" w:rsidR="00270FF9" w:rsidRPr="000C2C85" w:rsidRDefault="00270FF9" w:rsidP="00EC5D7E">
                            <w:pPr>
                              <w:jc w:val="center"/>
                              <w:rPr>
                                <w:sz w:val="24"/>
                                <w:szCs w:val="24"/>
                              </w:rPr>
                            </w:pPr>
                            <w:r>
                              <w:rPr>
                                <w:sz w:val="24"/>
                                <w:szCs w:val="24"/>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EF42EB" id="Zone de texte 3209" o:spid="_x0000_s1185" type="#_x0000_t202" style="position:absolute;left:0;text-align:left;margin-left:4.5pt;margin-top:6.6pt;width:48pt;height:23.25pt;z-index:252059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" filled="f" stroked="f" strokeweight=".5pt">
                <v:textbox>
                  <w:txbxContent>
                    <w:p w14:paraId="0AFC29F6" w14:textId="77777777" w:rsidR="00270FF9" w:rsidRPr="000C2C85" w:rsidRDefault="00270FF9" w:rsidP="00EC5D7E">
                      <w:pPr>
                        <w:jc w:val="center"/>
                        <w:rPr>
                          <w:sz w:val="24"/>
                          <w:szCs w:val="24"/>
                        </w:rPr>
                      </w:pPr>
                      <w:r>
                        <w:rPr>
                          <w:sz w:val="24"/>
                          <w:szCs w:val="24"/>
                        </w:rPr>
                        <w:t>100 %</w:t>
                      </w:r>
                    </w:p>
                  </w:txbxContent>
                </v:textbox>
              </v:shape>
            </w:pict>
          </mc:Fallback>
        </mc:AlternateContent>
      </w:r>
      <w:r>
        <w:rPr>
          <w:noProof/>
          <w:lang w:eastAsia="fr-CA"/>
        </w:rPr>
        <mc:AlternateContent>
          <mc:Choice Requires="wps">
            <w:drawing>
              <wp:anchor distT="0" distB="0" distL="114300" distR="114300" simplePos="0" relativeHeight="252050432" behindDoc="0" locked="0" layoutInCell="1" allowOverlap="1" wp14:anchorId="631E4BE9" wp14:editId="1C531817">
                <wp:simplePos x="0" y="0"/>
                <wp:positionH relativeFrom="column">
                  <wp:posOffset>790575</wp:posOffset>
                </wp:positionH>
                <wp:positionV relativeFrom="paragraph">
                  <wp:posOffset>3175</wp:posOffset>
                </wp:positionV>
                <wp:extent cx="0" cy="504825"/>
                <wp:effectExtent l="95250" t="0" r="57150" b="66675"/>
                <wp:wrapNone/>
                <wp:docPr id="3211" name="Connecteur droit avec flèche 3211"/>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EB93095" id="Connecteur droit avec flèche 3211" o:spid="_x0000_s1026" type="#_x0000_t32" style="position:absolute;margin-left:62.25pt;margin-top:.25pt;width:0;height:39.75pt;z-index:252050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" strokecolor="black [3040]">
                <v:stroke endarrow="open"/>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61696" behindDoc="0" locked="0" layoutInCell="1" allowOverlap="1" wp14:anchorId="3ACFFA28" wp14:editId="57BC952A">
                <wp:simplePos x="0" y="0"/>
                <wp:positionH relativeFrom="column">
                  <wp:posOffset>2276474</wp:posOffset>
                </wp:positionH>
                <wp:positionV relativeFrom="paragraph">
                  <wp:posOffset>88900</wp:posOffset>
                </wp:positionV>
                <wp:extent cx="619125" cy="295275"/>
                <wp:effectExtent l="0" t="0" r="0" b="0"/>
                <wp:wrapNone/>
                <wp:docPr id="3207" name="Zone de texte 3207"/>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3B548" w14:textId="77777777" w:rsidR="00270FF9" w:rsidRPr="000C2C85" w:rsidRDefault="00270FF9" w:rsidP="00EC5D7E">
                            <w:pPr>
                              <w:jc w:val="center"/>
                              <w:rPr>
                                <w:sz w:val="24"/>
                                <w:szCs w:val="24"/>
                              </w:rPr>
                            </w:pPr>
                            <w:r>
                              <w:rPr>
                                <w:sz w:val="24"/>
                                <w:szCs w:val="24"/>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CFFA28" id="Zone de texte 3207" o:spid="_x0000_s1186" type="#_x0000_t202" style="position:absolute;left:0;text-align:left;margin-left:179.25pt;margin-top:7pt;width:48.75pt;height:23.25pt;z-index:25206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" filled="f" stroked="f" strokeweight=".5pt">
                <v:textbox>
                  <w:txbxContent>
                    <w:p w14:paraId="3873B548" w14:textId="77777777" w:rsidR="00270FF9" w:rsidRPr="000C2C85" w:rsidRDefault="00270FF9" w:rsidP="00EC5D7E">
                      <w:pPr>
                        <w:jc w:val="center"/>
                        <w:rPr>
                          <w:sz w:val="24"/>
                          <w:szCs w:val="24"/>
                        </w:rPr>
                      </w:pPr>
                      <w:r>
                        <w:rPr>
                          <w:sz w:val="24"/>
                          <w:szCs w:val="24"/>
                        </w:rPr>
                        <w:t>100 %</w:t>
                      </w:r>
                    </w:p>
                  </w:txbxContent>
                </v:textbox>
              </v:shape>
            </w:pict>
          </mc:Fallback>
        </mc:AlternateContent>
      </w:r>
      <w:r>
        <w:rPr>
          <w:noProof/>
          <w:lang w:eastAsia="fr-CA"/>
        </w:rPr>
        <mc:AlternateContent>
          <mc:Choice Requires="wps">
            <w:drawing>
              <wp:anchor distT="0" distB="0" distL="114300" distR="114300" simplePos="0" relativeHeight="252056576" behindDoc="0" locked="0" layoutInCell="1" allowOverlap="1" wp14:anchorId="78B354C8" wp14:editId="12C86569">
                <wp:simplePos x="0" y="0"/>
                <wp:positionH relativeFrom="column">
                  <wp:posOffset>2333625</wp:posOffset>
                </wp:positionH>
                <wp:positionV relativeFrom="paragraph">
                  <wp:posOffset>3175</wp:posOffset>
                </wp:positionV>
                <wp:extent cx="0" cy="504825"/>
                <wp:effectExtent l="95250" t="0" r="57150" b="66675"/>
                <wp:wrapNone/>
                <wp:docPr id="3212" name="Connecteur droit avec flèche 3212"/>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1779993" id="Connecteur droit avec flèche 3212" o:spid="_x0000_s1026" type="#_x0000_t32" style="position:absolute;margin-left:183.75pt;margin-top:.25pt;width:0;height:39.75pt;z-index:25205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" strokecolor="black [3040]">
                <v:stroke endarrow="open"/>
              </v:shape>
            </w:pict>
          </mc:Fallback>
        </mc:AlternateContent>
      </w:r>
    </w:p>
    <w:p w14:paraId="5381AA12" w14:textId="77777777" w:rsidR="00EC5D7E" w:rsidRDefault="00EC5D7E" w:rsidP="00EC5D7E">
      <w:pPr>
        <w:pStyle w:val="Sansinterligne"/>
        <w:spacing w:line="276" w:lineRule="auto"/>
      </w:pPr>
    </w:p>
    <w:p w14:paraId="306666E2" w14:textId="77777777" w:rsidR="00EC5D7E" w:rsidRDefault="00EC5D7E" w:rsidP="00EC5D7E">
      <w:pPr>
        <w:pStyle w:val="Sansinterligne"/>
        <w:spacing w:line="276" w:lineRule="auto"/>
      </w:pPr>
      <w:r>
        <w:rPr>
          <w:noProof/>
          <w:lang w:eastAsia="fr-CA"/>
        </w:rPr>
        <mc:AlternateContent>
          <mc:Choice Requires="wps">
            <w:drawing>
              <wp:anchor distT="0" distB="0" distL="114300" distR="114300" simplePos="0" relativeHeight="252062720" behindDoc="0" locked="0" layoutInCell="1" allowOverlap="1" wp14:anchorId="2CE71E39" wp14:editId="397F4993">
                <wp:simplePos x="0" y="0"/>
                <wp:positionH relativeFrom="column">
                  <wp:posOffset>3963035</wp:posOffset>
                </wp:positionH>
                <wp:positionV relativeFrom="paragraph">
                  <wp:posOffset>71120</wp:posOffset>
                </wp:positionV>
                <wp:extent cx="857250" cy="447675"/>
                <wp:effectExtent l="0" t="0" r="19050" b="28575"/>
                <wp:wrapNone/>
                <wp:docPr id="3213" name="Rectangle 3213"/>
                <wp:cNvGraphicFramePr/>
                <a:graphic xmlns:a="http://schemas.openxmlformats.org/drawingml/2006/main">
                  <a:graphicData uri="http://schemas.microsoft.com/office/word/2010/wordprocessingShape">
                    <wps:wsp>
                      <wps:cNvSpPr/>
                      <wps:spPr>
                        <a:xfrm>
                          <a:off x="0" y="0"/>
                          <a:ext cx="8572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284255" w14:textId="77777777" w:rsidR="00270FF9" w:rsidRPr="007C6716" w:rsidRDefault="00270FF9" w:rsidP="00EC5D7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AB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71E39" id="Rectangle 3213" o:spid="_x0000_s1187" style="position:absolute;left:0;text-align:left;margin-left:312.05pt;margin-top:5.6pt;width:67.5pt;height:35.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" filled="f" strokecolor="black [3213]" strokeweight=".25pt">
                <v:textbox>
                  <w:txbxContent>
                    <w:p w14:paraId="3C284255" w14:textId="77777777" w:rsidR="00270FF9" w:rsidRPr="007C6716" w:rsidRDefault="00270FF9" w:rsidP="00EC5D7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AB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v:textbox>
              </v:rect>
            </w:pict>
          </mc:Fallback>
        </mc:AlternateContent>
      </w:r>
      <w:r>
        <w:rPr>
          <w:noProof/>
          <w:lang w:eastAsia="fr-CA"/>
        </w:rPr>
        <mc:AlternateContent>
          <mc:Choice Requires="wps">
            <w:drawing>
              <wp:anchor distT="0" distB="0" distL="114300" distR="114300" simplePos="0" relativeHeight="252049408" behindDoc="0" locked="0" layoutInCell="1" allowOverlap="1" wp14:anchorId="63365036" wp14:editId="35B01038">
                <wp:simplePos x="0" y="0"/>
                <wp:positionH relativeFrom="column">
                  <wp:posOffset>581660</wp:posOffset>
                </wp:positionH>
                <wp:positionV relativeFrom="paragraph">
                  <wp:posOffset>71120</wp:posOffset>
                </wp:positionV>
                <wp:extent cx="857250" cy="447675"/>
                <wp:effectExtent l="0" t="0" r="19050" b="28575"/>
                <wp:wrapNone/>
                <wp:docPr id="3214" name="Rectangle 3214"/>
                <wp:cNvGraphicFramePr/>
                <a:graphic xmlns:a="http://schemas.openxmlformats.org/drawingml/2006/main">
                  <a:graphicData uri="http://schemas.microsoft.com/office/word/2010/wordprocessingShape">
                    <wps:wsp>
                      <wps:cNvSpPr/>
                      <wps:spPr>
                        <a:xfrm>
                          <a:off x="0" y="0"/>
                          <a:ext cx="8572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550F7" w14:textId="77777777" w:rsidR="00270FF9" w:rsidRPr="007C6716" w:rsidRDefault="00270FF9" w:rsidP="00EC5D7E">
                            <w:pPr>
                              <w:jc w:val="center"/>
                              <w:rPr>
                                <w:color w:val="000000" w:themeColor="text1"/>
                                <w:sz w:val="22"/>
                                <w14:textOutline w14:w="0" w14:cap="rnd" w14:cmpd="sng" w14:algn="ctr">
                                  <w14:solidFill>
                                    <w14:schemeClr w14:val="tx1"/>
                                  </w14:solidFill>
                                  <w14:prstDash w14:val="solid"/>
                                  <w14:bevel/>
                                </w14:textOutline>
                              </w:rPr>
                            </w:pPr>
                            <w:r w:rsidRPr="007C6716">
                              <w:rPr>
                                <w:color w:val="000000" w:themeColor="text1"/>
                                <w:sz w:val="22"/>
                                <w14:textOutline w14:w="0" w14:cap="rnd" w14:cmpd="sng" w14:algn="ctr">
                                  <w14:solidFill>
                                    <w14:schemeClr w14:val="tx1"/>
                                  </w14:solidFill>
                                  <w14:prstDash w14:val="solid"/>
                                  <w14:bevel/>
                                </w14:textOutline>
                              </w:rPr>
                              <w:t xml:space="preserve">A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65036" id="Rectangle 3214" o:spid="_x0000_s1188" style="position:absolute;left:0;text-align:left;margin-left:45.8pt;margin-top:5.6pt;width:67.5pt;height:35.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" filled="f" strokecolor="black [3213]" strokeweight=".25pt">
                <v:textbox>
                  <w:txbxContent>
                    <w:p w14:paraId="6F9550F7" w14:textId="77777777" w:rsidR="00270FF9" w:rsidRPr="007C6716" w:rsidRDefault="00270FF9" w:rsidP="00EC5D7E">
                      <w:pPr>
                        <w:jc w:val="center"/>
                        <w:rPr>
                          <w:color w:val="000000" w:themeColor="text1"/>
                          <w:sz w:val="22"/>
                          <w14:textOutline w14:w="0" w14:cap="rnd" w14:cmpd="sng" w14:algn="ctr">
                            <w14:solidFill>
                              <w14:schemeClr w14:val="tx1"/>
                            </w14:solidFill>
                            <w14:prstDash w14:val="solid"/>
                            <w14:bevel/>
                          </w14:textOutline>
                        </w:rPr>
                      </w:pPr>
                      <w:r w:rsidRPr="007C6716">
                        <w:rPr>
                          <w:color w:val="000000" w:themeColor="text1"/>
                          <w:sz w:val="22"/>
                          <w14:textOutline w14:w="0" w14:cap="rnd" w14:cmpd="sng" w14:algn="ctr">
                            <w14:solidFill>
                              <w14:schemeClr w14:val="tx1"/>
                            </w14:solidFill>
                            <w14:prstDash w14:val="solid"/>
                            <w14:bevel/>
                          </w14:textOutline>
                        </w:rPr>
                        <w:t xml:space="preserve">A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v:textbox>
              </v:rect>
            </w:pict>
          </mc:Fallback>
        </mc:AlternateContent>
      </w:r>
      <w:r>
        <w:rPr>
          <w:noProof/>
          <w:lang w:eastAsia="fr-CA"/>
        </w:rPr>
        <mc:AlternateContent>
          <mc:Choice Requires="wps">
            <w:drawing>
              <wp:anchor distT="0" distB="0" distL="114300" distR="114300" simplePos="0" relativeHeight="252055552" behindDoc="0" locked="0" layoutInCell="1" allowOverlap="1" wp14:anchorId="3E6AFDB3" wp14:editId="29938F33">
                <wp:simplePos x="0" y="0"/>
                <wp:positionH relativeFrom="column">
                  <wp:posOffset>1905635</wp:posOffset>
                </wp:positionH>
                <wp:positionV relativeFrom="paragraph">
                  <wp:posOffset>71120</wp:posOffset>
                </wp:positionV>
                <wp:extent cx="857250" cy="447675"/>
                <wp:effectExtent l="0" t="0" r="19050" b="28575"/>
                <wp:wrapNone/>
                <wp:docPr id="3215" name="Rectangle 3215"/>
                <wp:cNvGraphicFramePr/>
                <a:graphic xmlns:a="http://schemas.openxmlformats.org/drawingml/2006/main">
                  <a:graphicData uri="http://schemas.microsoft.com/office/word/2010/wordprocessingShape">
                    <wps:wsp>
                      <wps:cNvSpPr/>
                      <wps:spPr>
                        <a:xfrm>
                          <a:off x="0" y="0"/>
                          <a:ext cx="8572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1A266" w14:textId="77777777" w:rsidR="00270FF9" w:rsidRPr="007C6716" w:rsidRDefault="00270FF9" w:rsidP="00EC5D7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AFDB3" id="Rectangle 3215" o:spid="_x0000_s1189" style="position:absolute;left:0;text-align:left;margin-left:150.05pt;margin-top:5.6pt;width:67.5pt;height:35.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" filled="f" strokecolor="black [3213]" strokeweight=".25pt">
                <v:textbox>
                  <w:txbxContent>
                    <w:p w14:paraId="6EF1A266" w14:textId="77777777" w:rsidR="00270FF9" w:rsidRPr="007C6716" w:rsidRDefault="00270FF9" w:rsidP="00EC5D7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v:textbox>
              </v:rect>
            </w:pict>
          </mc:Fallback>
        </mc:AlternateContent>
      </w:r>
    </w:p>
    <w:p w14:paraId="6385A69E" w14:textId="77777777" w:rsidR="00EC5D7E" w:rsidRDefault="00EC5D7E" w:rsidP="00EC5D7E">
      <w:pPr>
        <w:pStyle w:val="Sansinterligne"/>
        <w:spacing w:line="276" w:lineRule="auto"/>
        <w:ind w:left="720"/>
      </w:pPr>
    </w:p>
    <w:p w14:paraId="1955F649" w14:textId="77777777" w:rsidR="00EC5D7E" w:rsidRDefault="00EC5D7E" w:rsidP="00EC5D7E">
      <w:pPr>
        <w:pStyle w:val="Sansinterligne"/>
        <w:spacing w:line="276" w:lineRule="auto"/>
        <w:ind w:left="720"/>
      </w:pPr>
      <w:r>
        <w:rPr>
          <w:noProof/>
          <w:lang w:eastAsia="fr-CA"/>
        </w:rPr>
        <mc:AlternateContent>
          <mc:Choice Requires="wps">
            <w:drawing>
              <wp:anchor distT="0" distB="0" distL="114300" distR="114300" simplePos="0" relativeHeight="252075008" behindDoc="0" locked="0" layoutInCell="1" allowOverlap="1" wp14:anchorId="1CE962D5" wp14:editId="40814DE9">
                <wp:simplePos x="0" y="0"/>
                <wp:positionH relativeFrom="column">
                  <wp:posOffset>581025</wp:posOffset>
                </wp:positionH>
                <wp:positionV relativeFrom="paragraph">
                  <wp:posOffset>84455</wp:posOffset>
                </wp:positionV>
                <wp:extent cx="952500" cy="295275"/>
                <wp:effectExtent l="0" t="0" r="0" b="0"/>
                <wp:wrapNone/>
                <wp:docPr id="3216" name="Zone de texte 3216"/>
                <wp:cNvGraphicFramePr/>
                <a:graphic xmlns:a="http://schemas.openxmlformats.org/drawingml/2006/main">
                  <a:graphicData uri="http://schemas.microsoft.com/office/word/2010/wordprocessingShape">
                    <wps:wsp>
                      <wps:cNvSpPr txBox="1"/>
                      <wps:spPr>
                        <a:xfrm>
                          <a:off x="0" y="0"/>
                          <a:ext cx="952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79A62" w14:textId="77777777" w:rsidR="00270FF9" w:rsidRPr="007C6716" w:rsidRDefault="00270FF9" w:rsidP="00EC5D7E">
                            <w:pPr>
                              <w:jc w:val="center"/>
                              <w:rPr>
                                <w:b/>
                                <w:sz w:val="24"/>
                                <w:szCs w:val="24"/>
                              </w:rPr>
                            </w:pPr>
                            <w:r>
                              <w:rPr>
                                <w:b/>
                                <w:sz w:val="24"/>
                                <w:szCs w:val="24"/>
                              </w:rPr>
                              <w:t>(PERTES)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E962D5" id="Zone de texte 3216" o:spid="_x0000_s1190" type="#_x0000_t202" style="position:absolute;left:0;text-align:left;margin-left:45.75pt;margin-top:6.65pt;width:75pt;height:23.25pt;z-index:25207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" filled="f" stroked="f" strokeweight=".5pt">
                <v:textbox>
                  <w:txbxContent>
                    <w:p w14:paraId="04579A62" w14:textId="77777777" w:rsidR="00270FF9" w:rsidRPr="007C6716" w:rsidRDefault="00270FF9" w:rsidP="00EC5D7E">
                      <w:pPr>
                        <w:jc w:val="center"/>
                        <w:rPr>
                          <w:b/>
                          <w:sz w:val="24"/>
                          <w:szCs w:val="24"/>
                        </w:rPr>
                      </w:pPr>
                      <w:r>
                        <w:rPr>
                          <w:b/>
                          <w:sz w:val="24"/>
                          <w:szCs w:val="24"/>
                        </w:rPr>
                        <w:t>(PERTES)</w:t>
                      </w:r>
                    </w:p>
                  </w:txbxContent>
                </v:textbox>
              </v:shape>
            </w:pict>
          </mc:Fallback>
        </mc:AlternateContent>
      </w:r>
    </w:p>
    <w:p w14:paraId="11D5FDCD" w14:textId="77777777" w:rsidR="002D22CB" w:rsidRDefault="002D22CB" w:rsidP="00BC0A8E">
      <w:pPr>
        <w:pStyle w:val="Sansinterligne"/>
        <w:spacing w:line="276" w:lineRule="auto"/>
      </w:pPr>
    </w:p>
    <w:p w14:paraId="59766C8D" w14:textId="77777777" w:rsidR="00D2439E" w:rsidRDefault="00D2439E" w:rsidP="00BC0A8E">
      <w:pPr>
        <w:pStyle w:val="Sansinterligne"/>
        <w:spacing w:line="276" w:lineRule="auto"/>
      </w:pPr>
    </w:p>
    <w:p w14:paraId="2F2F3736" w14:textId="77777777" w:rsidR="00145580" w:rsidRDefault="00D2439E" w:rsidP="00D2439E">
      <w:pPr>
        <w:pStyle w:val="Sansinterligne"/>
        <w:spacing w:line="276" w:lineRule="auto"/>
        <w:ind w:left="705"/>
      </w:pPr>
      <w:r>
        <w:t>Il faut prendre l’hypothè</w:t>
      </w:r>
      <w:r w:rsidR="003A0413">
        <w:t>s</w:t>
      </w:r>
      <w:r>
        <w:t xml:space="preserve">e que le groupe de « 10 actionnaires à 10 % » est </w:t>
      </w:r>
      <w:r w:rsidR="005F114C">
        <w:t>considérée</w:t>
      </w:r>
      <w:r>
        <w:t xml:space="preserve"> comme une seule personne. </w:t>
      </w:r>
    </w:p>
    <w:p w14:paraId="4165F23A" w14:textId="77777777" w:rsidR="00145580" w:rsidRDefault="00145580" w:rsidP="00D2439E">
      <w:pPr>
        <w:pStyle w:val="Sansinterligne"/>
        <w:spacing w:line="276" w:lineRule="auto"/>
        <w:ind w:left="705"/>
      </w:pPr>
    </w:p>
    <w:p w14:paraId="7F0A6C37" w14:textId="77777777" w:rsidR="00D2439E" w:rsidRDefault="00D2439E" w:rsidP="00D2439E">
      <w:pPr>
        <w:pStyle w:val="Sansinterligne"/>
        <w:spacing w:line="276" w:lineRule="auto"/>
        <w:ind w:left="705"/>
      </w:pPr>
      <w:r>
        <w:t>Cette personne détient le contrôle de AB Inc. et détenait le contr</w:t>
      </w:r>
      <w:r w:rsidR="00655527">
        <w:t>ôle de A </w:t>
      </w:r>
      <w:r>
        <w:t xml:space="preserve">Inc. </w:t>
      </w:r>
      <w:r w:rsidR="00655527">
        <w:t xml:space="preserve">La personne n’est pas </w:t>
      </w:r>
      <w:r w:rsidR="005F114C">
        <w:t>réputée</w:t>
      </w:r>
      <w:r w:rsidR="00655527">
        <w:t xml:space="preserve"> avoir acquis le contrôle de A inc. et l</w:t>
      </w:r>
      <w:r>
        <w:t xml:space="preserve">es règles d’acquisition de contrôle </w:t>
      </w:r>
      <w:r w:rsidR="00655527">
        <w:t>ne seront donc pas applicables sur les pertes de A Inc.</w:t>
      </w:r>
    </w:p>
    <w:p w14:paraId="4DE66F51" w14:textId="77777777" w:rsidR="00E658E9" w:rsidRDefault="00E658E9" w:rsidP="00BC0A8E">
      <w:pPr>
        <w:pStyle w:val="Sansinterligne"/>
        <w:spacing w:line="276" w:lineRule="auto"/>
      </w:pPr>
    </w:p>
    <w:p w14:paraId="1C4961A7" w14:textId="77777777" w:rsidR="00E658E9" w:rsidRPr="00145580" w:rsidRDefault="00145580" w:rsidP="00655527">
      <w:pPr>
        <w:pStyle w:val="Sansinterligne"/>
        <w:spacing w:line="276" w:lineRule="auto"/>
        <w:ind w:left="705"/>
        <w:rPr>
          <w:b/>
          <w:i/>
        </w:rPr>
      </w:pPr>
      <w:r>
        <w:rPr>
          <w:b/>
          <w:i/>
        </w:rPr>
        <w:t xml:space="preserve">Si les pertes à </w:t>
      </w:r>
      <w:r w:rsidR="005F114C">
        <w:rPr>
          <w:b/>
          <w:i/>
        </w:rPr>
        <w:t>reporter</w:t>
      </w:r>
      <w:r>
        <w:rPr>
          <w:b/>
          <w:i/>
        </w:rPr>
        <w:t xml:space="preserve"> avaient été du côté de B Inc.</w:t>
      </w:r>
      <w:r w:rsidR="00655527">
        <w:rPr>
          <w:b/>
          <w:i/>
        </w:rPr>
        <w:t xml:space="preserve">, les règles d’acquisitions de contrôle auraient été applicables. La personne aurait acquis le contrôle de B inc. dans laquelle il y aurait eu des soldes de pertes. </w:t>
      </w:r>
    </w:p>
    <w:p w14:paraId="4633F45F" w14:textId="77777777" w:rsidR="009A0205" w:rsidRDefault="009A0205">
      <w:pPr>
        <w:spacing w:after="200"/>
        <w:jc w:val="left"/>
      </w:pPr>
      <w:r>
        <w:br w:type="page"/>
      </w:r>
    </w:p>
    <w:p w14:paraId="5232BCE6" w14:textId="77777777" w:rsidR="00B273FA" w:rsidRPr="00B273FA" w:rsidRDefault="00B273FA" w:rsidP="00B273FA">
      <w:pPr>
        <w:pBdr>
          <w:top w:val="single" w:sz="4" w:space="1" w:color="auto"/>
          <w:left w:val="single" w:sz="4" w:space="4" w:color="auto"/>
          <w:bottom w:val="single" w:sz="4" w:space="1" w:color="auto"/>
          <w:right w:val="single" w:sz="4" w:space="4" w:color="auto"/>
        </w:pBdr>
        <w:shd w:val="pct20" w:color="000000" w:fill="FFFFFF"/>
        <w:spacing w:line="360" w:lineRule="atLeast"/>
        <w:rPr>
          <w:rFonts w:eastAsia="Times New Roman" w:cs="Times New Roman"/>
          <w:sz w:val="24"/>
          <w:szCs w:val="24"/>
          <w:lang w:eastAsia="fr-FR"/>
        </w:rPr>
      </w:pPr>
      <w:r>
        <w:rPr>
          <w:rFonts w:eastAsia="Times New Roman" w:cs="Times New Roman"/>
          <w:b/>
          <w:sz w:val="24"/>
          <w:szCs w:val="24"/>
          <w:lang w:eastAsia="fr-FR"/>
        </w:rPr>
        <w:t>EXERCICE 4</w:t>
      </w:r>
      <w:r w:rsidRPr="00B273FA">
        <w:rPr>
          <w:rFonts w:eastAsia="Times New Roman" w:cs="Times New Roman"/>
          <w:b/>
          <w:sz w:val="24"/>
          <w:szCs w:val="24"/>
          <w:lang w:eastAsia="fr-FR"/>
        </w:rPr>
        <w:t>-11 :</w:t>
      </w:r>
      <w:r w:rsidRPr="00B273FA">
        <w:rPr>
          <w:rFonts w:eastAsia="Times New Roman" w:cs="Times New Roman"/>
          <w:sz w:val="24"/>
          <w:szCs w:val="24"/>
          <w:lang w:eastAsia="fr-FR"/>
        </w:rPr>
        <w:t xml:space="preserve"> </w:t>
      </w:r>
      <w:r w:rsidRPr="00B273FA">
        <w:rPr>
          <w:rFonts w:eastAsia="Times New Roman" w:cs="Times New Roman"/>
          <w:b/>
          <w:sz w:val="24"/>
          <w:szCs w:val="24"/>
          <w:lang w:eastAsia="fr-FR"/>
        </w:rPr>
        <w:t>Importance du choix de la date de fusion (report de pertes)</w:t>
      </w:r>
    </w:p>
    <w:p w14:paraId="7F859BF7" w14:textId="77777777" w:rsidR="004D007A" w:rsidRDefault="004D007A" w:rsidP="00B273FA">
      <w:pPr>
        <w:spacing w:line="360" w:lineRule="atLeast"/>
        <w:rPr>
          <w:rFonts w:eastAsia="Times New Roman" w:cs="Times New Roman"/>
          <w:sz w:val="24"/>
          <w:szCs w:val="24"/>
          <w:lang w:eastAsia="fr-FR"/>
        </w:rPr>
      </w:pPr>
    </w:p>
    <w:p w14:paraId="43BD5FD2" w14:textId="77777777" w:rsidR="00B273FA" w:rsidRDefault="00B273FA" w:rsidP="00B273FA">
      <w:pPr>
        <w:spacing w:line="360" w:lineRule="atLeast"/>
        <w:rPr>
          <w:rFonts w:eastAsia="Times New Roman" w:cs="Times New Roman"/>
          <w:sz w:val="24"/>
          <w:szCs w:val="24"/>
          <w:lang w:eastAsia="fr-FR"/>
        </w:rPr>
      </w:pPr>
      <w:r w:rsidRPr="00B273FA">
        <w:rPr>
          <w:rFonts w:eastAsia="Times New Roman" w:cs="Times New Roman"/>
          <w:sz w:val="24"/>
          <w:szCs w:val="24"/>
          <w:lang w:eastAsia="fr-FR"/>
        </w:rPr>
        <w:t xml:space="preserve">Monsieur Profitable détient 100% des actions des sociétés M ltée et K ltée.  Les deux sociétés ont été constituées sous la même loi.  </w:t>
      </w:r>
    </w:p>
    <w:p w14:paraId="5311D653" w14:textId="77777777" w:rsidR="004D007A" w:rsidRPr="00B273FA" w:rsidRDefault="004D007A" w:rsidP="00B273FA">
      <w:pPr>
        <w:spacing w:line="360" w:lineRule="atLeast"/>
        <w:rPr>
          <w:rFonts w:eastAsia="Times New Roman" w:cs="Times New Roman"/>
          <w:sz w:val="24"/>
          <w:szCs w:val="24"/>
          <w:lang w:eastAsia="fr-FR"/>
        </w:rPr>
      </w:pPr>
    </w:p>
    <w:p w14:paraId="6E582297" w14:textId="77777777" w:rsidR="00B273FA" w:rsidRPr="00B273FA" w:rsidRDefault="00B273FA" w:rsidP="00B273FA">
      <w:pPr>
        <w:spacing w:line="360" w:lineRule="atLeast"/>
        <w:rPr>
          <w:rFonts w:eastAsia="Times New Roman" w:cs="Times New Roman"/>
          <w:sz w:val="24"/>
          <w:szCs w:val="24"/>
          <w:lang w:eastAsia="fr-FR"/>
        </w:rPr>
      </w:pPr>
      <w:r w:rsidRPr="00B273FA">
        <w:rPr>
          <w:rFonts w:eastAsia="Times New Roman" w:cs="Times New Roman"/>
          <w:sz w:val="24"/>
          <w:szCs w:val="24"/>
          <w:lang w:eastAsia="fr-FR"/>
        </w:rPr>
        <w:t>L'exercice financier de M ltée se termine le 31 janvier.  Depuis quelques années, M ltée a accumulé les pertes autres qu'en capital suivantes qui n'ont pas encore été utilisées :</w:t>
      </w:r>
    </w:p>
    <w:p w14:paraId="4633DF09" w14:textId="77777777" w:rsidR="00B273FA" w:rsidRPr="00B273FA" w:rsidRDefault="00B273FA" w:rsidP="00B273FA">
      <w:pPr>
        <w:tabs>
          <w:tab w:val="left" w:pos="360"/>
          <w:tab w:val="right" w:pos="4140"/>
          <w:tab w:val="left" w:pos="4320"/>
          <w:tab w:val="right" w:pos="8100"/>
          <w:tab w:val="left" w:pos="8280"/>
        </w:tabs>
        <w:spacing w:line="360" w:lineRule="atLeast"/>
        <w:rPr>
          <w:rFonts w:eastAsia="Times New Roman" w:cs="Times New Roman"/>
          <w:sz w:val="24"/>
          <w:szCs w:val="24"/>
          <w:lang w:eastAsia="fr-FR"/>
        </w:rPr>
      </w:pPr>
      <w:r w:rsidRPr="00B273FA">
        <w:rPr>
          <w:rFonts w:eastAsia="Times New Roman" w:cs="Times New Roman"/>
          <w:sz w:val="24"/>
          <w:szCs w:val="24"/>
          <w:lang w:eastAsia="fr-FR"/>
        </w:rPr>
        <w:tab/>
        <w:t>200</w:t>
      </w:r>
      <w:r w:rsidR="004D007A">
        <w:rPr>
          <w:rFonts w:eastAsia="Times New Roman" w:cs="Times New Roman"/>
          <w:sz w:val="24"/>
          <w:szCs w:val="24"/>
          <w:lang w:eastAsia="fr-FR"/>
        </w:rPr>
        <w:t>5</w:t>
      </w:r>
      <w:r w:rsidRPr="00B273FA">
        <w:rPr>
          <w:rFonts w:eastAsia="Times New Roman" w:cs="Times New Roman"/>
          <w:sz w:val="24"/>
          <w:szCs w:val="24"/>
          <w:lang w:eastAsia="fr-FR"/>
        </w:rPr>
        <w:tab/>
        <w:t>120 000</w:t>
      </w:r>
      <w:r w:rsidRPr="00B273FA">
        <w:rPr>
          <w:rFonts w:eastAsia="Times New Roman" w:cs="Times New Roman"/>
          <w:sz w:val="24"/>
          <w:szCs w:val="24"/>
          <w:lang w:eastAsia="fr-FR"/>
        </w:rPr>
        <w:tab/>
        <w:t>$</w:t>
      </w:r>
    </w:p>
    <w:p w14:paraId="4F003090" w14:textId="77777777" w:rsidR="00B273FA" w:rsidRPr="00B273FA" w:rsidRDefault="00B273FA" w:rsidP="00B273FA">
      <w:pPr>
        <w:tabs>
          <w:tab w:val="left" w:pos="360"/>
          <w:tab w:val="right" w:pos="4140"/>
          <w:tab w:val="left" w:pos="4320"/>
          <w:tab w:val="right" w:pos="8100"/>
          <w:tab w:val="left" w:pos="8280"/>
        </w:tabs>
        <w:spacing w:line="360" w:lineRule="atLeast"/>
        <w:rPr>
          <w:rFonts w:eastAsia="Times New Roman" w:cs="Times New Roman"/>
          <w:sz w:val="24"/>
          <w:szCs w:val="24"/>
          <w:lang w:eastAsia="fr-FR"/>
        </w:rPr>
      </w:pPr>
      <w:r w:rsidRPr="00B273FA">
        <w:rPr>
          <w:rFonts w:eastAsia="Times New Roman" w:cs="Times New Roman"/>
          <w:sz w:val="24"/>
          <w:szCs w:val="24"/>
          <w:lang w:eastAsia="fr-FR"/>
        </w:rPr>
        <w:tab/>
        <w:t>200</w:t>
      </w:r>
      <w:r w:rsidR="004D007A">
        <w:rPr>
          <w:rFonts w:eastAsia="Times New Roman" w:cs="Times New Roman"/>
          <w:sz w:val="24"/>
          <w:szCs w:val="24"/>
          <w:lang w:eastAsia="fr-FR"/>
        </w:rPr>
        <w:t>6</w:t>
      </w:r>
      <w:r w:rsidRPr="00B273FA">
        <w:rPr>
          <w:rFonts w:eastAsia="Times New Roman" w:cs="Times New Roman"/>
          <w:sz w:val="24"/>
          <w:szCs w:val="24"/>
          <w:lang w:eastAsia="fr-FR"/>
        </w:rPr>
        <w:tab/>
        <w:t>18 000</w:t>
      </w:r>
      <w:r w:rsidRPr="00B273FA">
        <w:rPr>
          <w:rFonts w:eastAsia="Times New Roman" w:cs="Times New Roman"/>
          <w:sz w:val="24"/>
          <w:szCs w:val="24"/>
          <w:lang w:eastAsia="fr-FR"/>
        </w:rPr>
        <w:tab/>
        <w:t>$</w:t>
      </w:r>
    </w:p>
    <w:p w14:paraId="5553EB6A" w14:textId="77777777" w:rsidR="00B273FA" w:rsidRPr="00B273FA" w:rsidRDefault="00B273FA" w:rsidP="00B273FA">
      <w:pPr>
        <w:tabs>
          <w:tab w:val="left" w:pos="360"/>
          <w:tab w:val="right" w:pos="4140"/>
          <w:tab w:val="left" w:pos="4320"/>
          <w:tab w:val="right" w:pos="8100"/>
          <w:tab w:val="left" w:pos="8280"/>
        </w:tabs>
        <w:spacing w:line="360" w:lineRule="atLeast"/>
        <w:rPr>
          <w:rFonts w:eastAsia="Times New Roman" w:cs="Times New Roman"/>
          <w:sz w:val="24"/>
          <w:szCs w:val="24"/>
          <w:lang w:eastAsia="fr-FR"/>
        </w:rPr>
      </w:pPr>
      <w:r w:rsidRPr="00B273FA">
        <w:rPr>
          <w:rFonts w:eastAsia="Times New Roman" w:cs="Times New Roman"/>
          <w:sz w:val="24"/>
          <w:szCs w:val="24"/>
          <w:lang w:eastAsia="fr-FR"/>
        </w:rPr>
        <w:tab/>
        <w:t>200</w:t>
      </w:r>
      <w:r w:rsidR="004D007A">
        <w:rPr>
          <w:rFonts w:eastAsia="Times New Roman" w:cs="Times New Roman"/>
          <w:sz w:val="24"/>
          <w:szCs w:val="24"/>
          <w:lang w:eastAsia="fr-FR"/>
        </w:rPr>
        <w:t>7</w:t>
      </w:r>
      <w:r w:rsidRPr="00B273FA">
        <w:rPr>
          <w:rFonts w:eastAsia="Times New Roman" w:cs="Times New Roman"/>
          <w:sz w:val="24"/>
          <w:szCs w:val="24"/>
          <w:lang w:eastAsia="fr-FR"/>
        </w:rPr>
        <w:tab/>
        <w:t>10 000</w:t>
      </w:r>
      <w:r w:rsidRPr="00B273FA">
        <w:rPr>
          <w:rFonts w:eastAsia="Times New Roman" w:cs="Times New Roman"/>
          <w:sz w:val="24"/>
          <w:szCs w:val="24"/>
          <w:lang w:eastAsia="fr-FR"/>
        </w:rPr>
        <w:tab/>
        <w:t>$</w:t>
      </w:r>
    </w:p>
    <w:p w14:paraId="0F7B18F4" w14:textId="77777777" w:rsidR="00B273FA" w:rsidRPr="00B273FA" w:rsidRDefault="00B273FA" w:rsidP="00B273FA">
      <w:pPr>
        <w:tabs>
          <w:tab w:val="left" w:pos="360"/>
          <w:tab w:val="right" w:pos="4140"/>
          <w:tab w:val="left" w:pos="4320"/>
          <w:tab w:val="right" w:pos="8100"/>
          <w:tab w:val="left" w:pos="8280"/>
        </w:tabs>
        <w:spacing w:line="360" w:lineRule="atLeast"/>
        <w:rPr>
          <w:rFonts w:eastAsia="Times New Roman" w:cs="Times New Roman"/>
          <w:sz w:val="24"/>
          <w:szCs w:val="24"/>
          <w:lang w:eastAsia="fr-FR"/>
        </w:rPr>
      </w:pPr>
      <w:r w:rsidRPr="00B273FA">
        <w:rPr>
          <w:rFonts w:eastAsia="Times New Roman" w:cs="Times New Roman"/>
          <w:sz w:val="24"/>
          <w:szCs w:val="24"/>
          <w:lang w:eastAsia="fr-FR"/>
        </w:rPr>
        <w:tab/>
        <w:t>200</w:t>
      </w:r>
      <w:r w:rsidR="004D007A">
        <w:rPr>
          <w:rFonts w:eastAsia="Times New Roman" w:cs="Times New Roman"/>
          <w:sz w:val="24"/>
          <w:szCs w:val="24"/>
          <w:lang w:eastAsia="fr-FR"/>
        </w:rPr>
        <w:t>8</w:t>
      </w:r>
      <w:r w:rsidRPr="00B273FA">
        <w:rPr>
          <w:rFonts w:eastAsia="Times New Roman" w:cs="Times New Roman"/>
          <w:sz w:val="24"/>
          <w:szCs w:val="24"/>
          <w:lang w:eastAsia="fr-FR"/>
        </w:rPr>
        <w:tab/>
        <w:t>12 000</w:t>
      </w:r>
      <w:r w:rsidRPr="00B273FA">
        <w:rPr>
          <w:rFonts w:eastAsia="Times New Roman" w:cs="Times New Roman"/>
          <w:sz w:val="24"/>
          <w:szCs w:val="24"/>
          <w:lang w:eastAsia="fr-FR"/>
        </w:rPr>
        <w:tab/>
        <w:t>$</w:t>
      </w:r>
    </w:p>
    <w:p w14:paraId="0078FB26" w14:textId="77777777" w:rsidR="004D007A" w:rsidRDefault="004D007A" w:rsidP="00B273FA">
      <w:pPr>
        <w:tabs>
          <w:tab w:val="left" w:pos="360"/>
          <w:tab w:val="right" w:pos="4140"/>
          <w:tab w:val="left" w:pos="4320"/>
          <w:tab w:val="right" w:pos="8100"/>
          <w:tab w:val="left" w:pos="8280"/>
        </w:tabs>
        <w:spacing w:line="360" w:lineRule="atLeast"/>
        <w:rPr>
          <w:rFonts w:eastAsia="Times New Roman" w:cs="Times New Roman"/>
          <w:sz w:val="24"/>
          <w:szCs w:val="24"/>
          <w:lang w:eastAsia="fr-FR"/>
        </w:rPr>
      </w:pPr>
    </w:p>
    <w:p w14:paraId="3C477E41" w14:textId="77777777" w:rsidR="00B273FA" w:rsidRDefault="00B273FA" w:rsidP="00B273FA">
      <w:pPr>
        <w:tabs>
          <w:tab w:val="left" w:pos="360"/>
          <w:tab w:val="right" w:pos="4140"/>
          <w:tab w:val="left" w:pos="4320"/>
          <w:tab w:val="right" w:pos="8100"/>
          <w:tab w:val="left" w:pos="8280"/>
        </w:tabs>
        <w:spacing w:line="360" w:lineRule="atLeast"/>
        <w:rPr>
          <w:rFonts w:eastAsia="Times New Roman" w:cs="Times New Roman"/>
          <w:sz w:val="24"/>
          <w:szCs w:val="24"/>
          <w:lang w:eastAsia="fr-FR"/>
        </w:rPr>
      </w:pPr>
      <w:r w:rsidRPr="00B273FA">
        <w:rPr>
          <w:rFonts w:eastAsia="Times New Roman" w:cs="Times New Roman"/>
          <w:sz w:val="24"/>
          <w:szCs w:val="24"/>
          <w:lang w:eastAsia="fr-FR"/>
        </w:rPr>
        <w:t>Monsieur Profitable croit que la société M ltée commencera à générer des profits vers les années 201</w:t>
      </w:r>
      <w:r w:rsidR="004D007A">
        <w:rPr>
          <w:rFonts w:eastAsia="Times New Roman" w:cs="Times New Roman"/>
          <w:sz w:val="24"/>
          <w:szCs w:val="24"/>
          <w:lang w:eastAsia="fr-FR"/>
        </w:rPr>
        <w:t>5</w:t>
      </w:r>
      <w:r w:rsidRPr="00B273FA">
        <w:rPr>
          <w:rFonts w:eastAsia="Times New Roman" w:cs="Times New Roman"/>
          <w:sz w:val="24"/>
          <w:szCs w:val="24"/>
          <w:lang w:eastAsia="fr-FR"/>
        </w:rPr>
        <w:t xml:space="preserve"> et peut-être seulement en 201</w:t>
      </w:r>
      <w:r w:rsidR="004D007A">
        <w:rPr>
          <w:rFonts w:eastAsia="Times New Roman" w:cs="Times New Roman"/>
          <w:sz w:val="24"/>
          <w:szCs w:val="24"/>
          <w:lang w:eastAsia="fr-FR"/>
        </w:rPr>
        <w:t>6</w:t>
      </w:r>
      <w:r w:rsidRPr="00B273FA">
        <w:rPr>
          <w:rFonts w:eastAsia="Times New Roman" w:cs="Times New Roman"/>
          <w:sz w:val="24"/>
          <w:szCs w:val="24"/>
          <w:lang w:eastAsia="fr-FR"/>
        </w:rPr>
        <w:t>.  Après analyse de ses pertes reportables, il prévoit perdre les pertes reportables de 200</w:t>
      </w:r>
      <w:r w:rsidR="004D007A">
        <w:rPr>
          <w:rFonts w:eastAsia="Times New Roman" w:cs="Times New Roman"/>
          <w:sz w:val="24"/>
          <w:szCs w:val="24"/>
          <w:lang w:eastAsia="fr-FR"/>
        </w:rPr>
        <w:t>5</w:t>
      </w:r>
      <w:r w:rsidRPr="00B273FA">
        <w:rPr>
          <w:rFonts w:eastAsia="Times New Roman" w:cs="Times New Roman"/>
          <w:sz w:val="24"/>
          <w:szCs w:val="24"/>
          <w:lang w:eastAsia="fr-FR"/>
        </w:rPr>
        <w:t xml:space="preserve"> dont la période de report se termine en 201</w:t>
      </w:r>
      <w:r w:rsidR="004D007A">
        <w:rPr>
          <w:rFonts w:eastAsia="Times New Roman" w:cs="Times New Roman"/>
          <w:sz w:val="24"/>
          <w:szCs w:val="24"/>
          <w:lang w:eastAsia="fr-FR"/>
        </w:rPr>
        <w:t>5</w:t>
      </w:r>
      <w:r w:rsidRPr="00B273FA">
        <w:rPr>
          <w:rFonts w:eastAsia="Times New Roman" w:cs="Times New Roman"/>
          <w:sz w:val="24"/>
          <w:szCs w:val="24"/>
          <w:lang w:eastAsia="fr-FR"/>
        </w:rPr>
        <w:t>.  Pour pallier à cela, il a pensé fusionner la société M ltée avec son autre société K ltée qui est très rentable et de ce fait, faire absorber le report de pertes par la nouvelle société fusionnée MK ltée.  La fin d'exercice financier de K ltée est le 31 mai de chaque année.  Comme monsieur Profitable ne veut pas perdre de temps, il fusionne les deux sociétés le premier juillet 201</w:t>
      </w:r>
      <w:r w:rsidR="004D007A">
        <w:rPr>
          <w:rFonts w:eastAsia="Times New Roman" w:cs="Times New Roman"/>
          <w:sz w:val="24"/>
          <w:szCs w:val="24"/>
          <w:lang w:eastAsia="fr-FR"/>
        </w:rPr>
        <w:t>4</w:t>
      </w:r>
      <w:r w:rsidRPr="00B273FA">
        <w:rPr>
          <w:rFonts w:eastAsia="Times New Roman" w:cs="Times New Roman"/>
          <w:sz w:val="24"/>
          <w:szCs w:val="24"/>
          <w:lang w:eastAsia="fr-FR"/>
        </w:rPr>
        <w:t>.</w:t>
      </w:r>
    </w:p>
    <w:p w14:paraId="1DC345DA" w14:textId="77777777" w:rsidR="00B273FA" w:rsidRDefault="00B273FA" w:rsidP="00B273FA">
      <w:pPr>
        <w:tabs>
          <w:tab w:val="left" w:pos="360"/>
          <w:tab w:val="right" w:pos="4140"/>
          <w:tab w:val="left" w:pos="4320"/>
          <w:tab w:val="right" w:pos="8100"/>
          <w:tab w:val="left" w:pos="8280"/>
        </w:tabs>
        <w:spacing w:line="360" w:lineRule="atLeast"/>
        <w:rPr>
          <w:rFonts w:eastAsia="Times New Roman" w:cs="Times New Roman"/>
          <w:sz w:val="24"/>
          <w:szCs w:val="24"/>
          <w:lang w:eastAsia="fr-FR"/>
        </w:rPr>
      </w:pPr>
    </w:p>
    <w:p w14:paraId="675B9103" w14:textId="77777777" w:rsidR="00B273FA" w:rsidRPr="00B273FA" w:rsidRDefault="00B273FA" w:rsidP="00B273FA">
      <w:pPr>
        <w:tabs>
          <w:tab w:val="left" w:pos="360"/>
          <w:tab w:val="right" w:pos="4140"/>
          <w:tab w:val="left" w:pos="4320"/>
          <w:tab w:val="right" w:pos="8100"/>
          <w:tab w:val="left" w:pos="8280"/>
        </w:tabs>
        <w:spacing w:line="360" w:lineRule="atLeast"/>
        <w:rPr>
          <w:rFonts w:eastAsia="Times New Roman" w:cs="Times New Roman"/>
          <w:sz w:val="24"/>
          <w:szCs w:val="24"/>
          <w:lang w:eastAsia="fr-FR"/>
        </w:rPr>
      </w:pPr>
    </w:p>
    <w:p w14:paraId="3ED7119B" w14:textId="77777777" w:rsidR="00B273FA" w:rsidRPr="00AF4DAC" w:rsidRDefault="00B273FA" w:rsidP="00B273FA">
      <w:pPr>
        <w:pStyle w:val="unecolonne"/>
        <w:tabs>
          <w:tab w:val="right" w:pos="4140"/>
          <w:tab w:val="left" w:pos="4320"/>
        </w:tabs>
        <w:rPr>
          <w:rFonts w:ascii="Times New Roman" w:hAnsi="Times New Roman"/>
          <w:b/>
          <w:szCs w:val="24"/>
        </w:rPr>
      </w:pPr>
      <w:r w:rsidRPr="00AF4DAC">
        <w:rPr>
          <w:rFonts w:ascii="Times New Roman" w:hAnsi="Times New Roman"/>
          <w:b/>
          <w:szCs w:val="24"/>
        </w:rPr>
        <w:t>ON DEMANDE :</w:t>
      </w:r>
    </w:p>
    <w:p w14:paraId="5BCB4844" w14:textId="77777777" w:rsidR="00B273FA" w:rsidRPr="00AF4DAC" w:rsidRDefault="00B273FA" w:rsidP="00B273FA">
      <w:pPr>
        <w:pStyle w:val="unecolonne"/>
        <w:tabs>
          <w:tab w:val="right" w:pos="4140"/>
          <w:tab w:val="left" w:pos="4320"/>
        </w:tabs>
        <w:rPr>
          <w:rFonts w:ascii="Times New Roman" w:hAnsi="Times New Roman"/>
          <w:szCs w:val="24"/>
        </w:rPr>
      </w:pPr>
      <w:r w:rsidRPr="00AF4DAC">
        <w:rPr>
          <w:rFonts w:ascii="Times New Roman" w:hAnsi="Times New Roman"/>
          <w:szCs w:val="24"/>
        </w:rPr>
        <w:t>Présentez les conséquences fiscales de cette décision et s'il y a lieu une suggestion de planification.</w:t>
      </w:r>
    </w:p>
    <w:p w14:paraId="20A03431" w14:textId="77777777" w:rsidR="00E658E9" w:rsidRDefault="00B273FA" w:rsidP="00B273FA">
      <w:pPr>
        <w:pStyle w:val="Sansinterligne"/>
        <w:spacing w:line="276" w:lineRule="auto"/>
      </w:pPr>
      <w:r w:rsidRPr="00B273FA">
        <w:rPr>
          <w:rFonts w:eastAsia="Times New Roman" w:cs="Times New Roman"/>
          <w:sz w:val="24"/>
          <w:szCs w:val="24"/>
          <w:lang w:eastAsia="fr-FR"/>
        </w:rPr>
        <w:br w:type="page"/>
      </w:r>
    </w:p>
    <w:p w14:paraId="3CFF0D53" w14:textId="77777777" w:rsidR="00B273FA" w:rsidRPr="00B273FA" w:rsidRDefault="00B273FA" w:rsidP="00B273FA">
      <w:pPr>
        <w:tabs>
          <w:tab w:val="left" w:pos="360"/>
          <w:tab w:val="right" w:pos="4140"/>
          <w:tab w:val="left" w:pos="4320"/>
          <w:tab w:val="right" w:pos="8100"/>
          <w:tab w:val="left" w:pos="8280"/>
        </w:tabs>
        <w:spacing w:line="360" w:lineRule="atLeast"/>
        <w:rPr>
          <w:rFonts w:eastAsia="Times New Roman" w:cs="Times New Roman"/>
          <w:b/>
          <w:sz w:val="24"/>
          <w:szCs w:val="24"/>
          <w:lang w:eastAsia="fr-FR"/>
        </w:rPr>
      </w:pPr>
      <w:r>
        <w:rPr>
          <w:rFonts w:eastAsia="Times New Roman" w:cs="Times New Roman"/>
          <w:b/>
          <w:sz w:val="24"/>
          <w:szCs w:val="24"/>
          <w:lang w:eastAsia="fr-FR"/>
        </w:rPr>
        <w:t>SOLUTION DE L'EXERCICE 4</w:t>
      </w:r>
      <w:r w:rsidRPr="00B273FA">
        <w:rPr>
          <w:rFonts w:eastAsia="Times New Roman" w:cs="Times New Roman"/>
          <w:b/>
          <w:sz w:val="24"/>
          <w:szCs w:val="24"/>
          <w:lang w:eastAsia="fr-FR"/>
        </w:rPr>
        <w:t>-11</w:t>
      </w:r>
    </w:p>
    <w:p w14:paraId="1FAEF49C" w14:textId="77777777" w:rsidR="00B273FA" w:rsidRPr="00B273FA" w:rsidRDefault="00B273FA" w:rsidP="00B273FA">
      <w:pPr>
        <w:tabs>
          <w:tab w:val="left" w:pos="360"/>
          <w:tab w:val="right" w:pos="4140"/>
          <w:tab w:val="left" w:pos="4320"/>
          <w:tab w:val="right" w:pos="8100"/>
          <w:tab w:val="left" w:pos="8280"/>
        </w:tabs>
        <w:spacing w:line="360" w:lineRule="atLeast"/>
        <w:rPr>
          <w:rFonts w:eastAsia="Times New Roman" w:cs="Times New Roman"/>
          <w:b/>
          <w:sz w:val="24"/>
          <w:szCs w:val="24"/>
          <w:lang w:eastAsia="fr-FR"/>
        </w:rPr>
      </w:pPr>
    </w:p>
    <w:p w14:paraId="15EAB4C7" w14:textId="77777777" w:rsidR="00B273FA" w:rsidRPr="00B273FA" w:rsidRDefault="00B273FA" w:rsidP="00B273FA">
      <w:pPr>
        <w:tabs>
          <w:tab w:val="left" w:pos="360"/>
          <w:tab w:val="right" w:pos="4140"/>
          <w:tab w:val="left" w:pos="4320"/>
          <w:tab w:val="right" w:pos="8100"/>
          <w:tab w:val="left" w:pos="8280"/>
        </w:tabs>
        <w:spacing w:line="360" w:lineRule="atLeast"/>
        <w:rPr>
          <w:rFonts w:eastAsia="Times New Roman" w:cs="Times New Roman"/>
          <w:b/>
          <w:sz w:val="24"/>
          <w:szCs w:val="24"/>
          <w:lang w:eastAsia="fr-FR"/>
        </w:rPr>
      </w:pPr>
      <w:r w:rsidRPr="00B273FA">
        <w:rPr>
          <w:rFonts w:eastAsia="Times New Roman" w:cs="Times New Roman"/>
          <w:b/>
          <w:sz w:val="24"/>
          <w:szCs w:val="24"/>
          <w:lang w:eastAsia="fr-FR"/>
        </w:rPr>
        <w:t>Conséquences fiscales pour M ltée :</w:t>
      </w:r>
    </w:p>
    <w:p w14:paraId="6826014B" w14:textId="77777777" w:rsidR="00B273FA" w:rsidRPr="00B273FA" w:rsidRDefault="00B273FA" w:rsidP="00B273FA">
      <w:pPr>
        <w:tabs>
          <w:tab w:val="left" w:pos="360"/>
          <w:tab w:val="right" w:pos="4140"/>
          <w:tab w:val="left" w:pos="4320"/>
          <w:tab w:val="right" w:pos="8100"/>
          <w:tab w:val="left" w:pos="8280"/>
        </w:tabs>
        <w:spacing w:line="360" w:lineRule="atLeast"/>
        <w:rPr>
          <w:rFonts w:eastAsia="Times New Roman" w:cs="Times New Roman"/>
          <w:sz w:val="24"/>
          <w:szCs w:val="24"/>
          <w:lang w:eastAsia="fr-FR"/>
        </w:rPr>
      </w:pPr>
    </w:p>
    <w:p w14:paraId="150C93A2" w14:textId="77777777" w:rsidR="00B273FA" w:rsidRPr="00B273FA" w:rsidRDefault="00B273FA" w:rsidP="00B273FA">
      <w:pPr>
        <w:tabs>
          <w:tab w:val="left" w:pos="360"/>
          <w:tab w:val="right" w:pos="4140"/>
          <w:tab w:val="left" w:pos="4320"/>
          <w:tab w:val="right" w:pos="8100"/>
          <w:tab w:val="left" w:pos="8280"/>
        </w:tabs>
        <w:spacing w:line="360" w:lineRule="atLeast"/>
        <w:rPr>
          <w:rFonts w:eastAsia="Times New Roman" w:cs="Times New Roman"/>
          <w:sz w:val="24"/>
          <w:szCs w:val="24"/>
          <w:lang w:eastAsia="fr-FR"/>
        </w:rPr>
      </w:pPr>
      <w:r w:rsidRPr="00B273FA">
        <w:rPr>
          <w:rFonts w:eastAsia="Times New Roman" w:cs="Times New Roman"/>
          <w:sz w:val="24"/>
          <w:szCs w:val="24"/>
          <w:lang w:eastAsia="fr-FR"/>
        </w:rPr>
        <w:t>La fusion au premier juillet 201</w:t>
      </w:r>
      <w:r w:rsidR="00D50595">
        <w:rPr>
          <w:rFonts w:eastAsia="Times New Roman" w:cs="Times New Roman"/>
          <w:sz w:val="24"/>
          <w:szCs w:val="24"/>
          <w:lang w:eastAsia="fr-FR"/>
        </w:rPr>
        <w:t>4</w:t>
      </w:r>
      <w:r w:rsidRPr="00B273FA">
        <w:rPr>
          <w:rFonts w:eastAsia="Times New Roman" w:cs="Times New Roman"/>
          <w:sz w:val="24"/>
          <w:szCs w:val="24"/>
          <w:lang w:eastAsia="fr-FR"/>
        </w:rPr>
        <w:t xml:space="preserve"> nous amène une fin d'exercice financier pour M ltée à cette date.  Ce qui nous fait une année d'imposition de 5 mois, soit du 1er février 201</w:t>
      </w:r>
      <w:r w:rsidR="00D50595">
        <w:rPr>
          <w:rFonts w:eastAsia="Times New Roman" w:cs="Times New Roman"/>
          <w:sz w:val="24"/>
          <w:szCs w:val="24"/>
          <w:lang w:eastAsia="fr-FR"/>
        </w:rPr>
        <w:t>4</w:t>
      </w:r>
      <w:r w:rsidRPr="00B273FA">
        <w:rPr>
          <w:rFonts w:eastAsia="Times New Roman" w:cs="Times New Roman"/>
          <w:sz w:val="24"/>
          <w:szCs w:val="24"/>
          <w:lang w:eastAsia="fr-FR"/>
        </w:rPr>
        <w:t xml:space="preserve"> au 30 juin 201</w:t>
      </w:r>
      <w:r w:rsidR="00D50595">
        <w:rPr>
          <w:rFonts w:eastAsia="Times New Roman" w:cs="Times New Roman"/>
          <w:sz w:val="24"/>
          <w:szCs w:val="24"/>
          <w:lang w:eastAsia="fr-FR"/>
        </w:rPr>
        <w:t>4</w:t>
      </w:r>
      <w:r w:rsidRPr="00B273FA">
        <w:rPr>
          <w:rFonts w:eastAsia="Times New Roman" w:cs="Times New Roman"/>
          <w:sz w:val="24"/>
          <w:szCs w:val="24"/>
          <w:lang w:eastAsia="fr-FR"/>
        </w:rPr>
        <w:t>.  Cet exercice financier compte pour une année complète pour le repor</w:t>
      </w:r>
      <w:r w:rsidR="004D007A">
        <w:rPr>
          <w:rFonts w:eastAsia="Times New Roman" w:cs="Times New Roman"/>
          <w:sz w:val="24"/>
          <w:szCs w:val="24"/>
          <w:lang w:eastAsia="fr-FR"/>
        </w:rPr>
        <w:t>t de pertes.</w:t>
      </w:r>
      <w:r w:rsidRPr="00B273FA">
        <w:rPr>
          <w:rFonts w:eastAsia="Times New Roman" w:cs="Times New Roman"/>
          <w:sz w:val="24"/>
          <w:szCs w:val="24"/>
          <w:lang w:eastAsia="fr-FR"/>
        </w:rPr>
        <w:t xml:space="preserve"> </w:t>
      </w:r>
      <w:r w:rsidRPr="00B273FA">
        <w:rPr>
          <w:rFonts w:eastAsia="Times New Roman" w:cs="Times New Roman"/>
          <w:b/>
          <w:i/>
          <w:sz w:val="24"/>
          <w:szCs w:val="24"/>
          <w:lang w:eastAsia="fr-FR"/>
        </w:rPr>
        <w:t>Les pertes de 200</w:t>
      </w:r>
      <w:r w:rsidR="00D50595">
        <w:rPr>
          <w:rFonts w:eastAsia="Times New Roman" w:cs="Times New Roman"/>
          <w:b/>
          <w:i/>
          <w:sz w:val="24"/>
          <w:szCs w:val="24"/>
          <w:lang w:eastAsia="fr-FR"/>
        </w:rPr>
        <w:t>5</w:t>
      </w:r>
      <w:r w:rsidRPr="00B273FA">
        <w:rPr>
          <w:rFonts w:eastAsia="Times New Roman" w:cs="Times New Roman"/>
          <w:b/>
          <w:i/>
          <w:sz w:val="24"/>
          <w:szCs w:val="24"/>
          <w:lang w:eastAsia="fr-FR"/>
        </w:rPr>
        <w:t xml:space="preserve"> se trouvent donc perdues car la </w:t>
      </w:r>
      <w:r w:rsidR="004D007A">
        <w:rPr>
          <w:rFonts w:eastAsia="Times New Roman" w:cs="Times New Roman"/>
          <w:b/>
          <w:i/>
          <w:sz w:val="24"/>
          <w:szCs w:val="24"/>
          <w:lang w:eastAsia="fr-FR"/>
        </w:rPr>
        <w:t>dixième</w:t>
      </w:r>
      <w:r w:rsidRPr="00B273FA">
        <w:rPr>
          <w:rFonts w:eastAsia="Times New Roman" w:cs="Times New Roman"/>
          <w:b/>
          <w:i/>
          <w:sz w:val="24"/>
          <w:szCs w:val="24"/>
          <w:lang w:eastAsia="fr-FR"/>
        </w:rPr>
        <w:t xml:space="preserve"> année</w:t>
      </w:r>
      <w:r w:rsidRPr="004D007A">
        <w:rPr>
          <w:rFonts w:eastAsia="Times New Roman" w:cs="Times New Roman"/>
          <w:b/>
          <w:i/>
          <w:sz w:val="24"/>
          <w:szCs w:val="24"/>
          <w:vertAlign w:val="superscript"/>
          <w:lang w:eastAsia="fr-FR"/>
        </w:rPr>
        <w:footnoteReference w:id="2"/>
      </w:r>
      <w:r w:rsidRPr="00B273FA">
        <w:rPr>
          <w:rFonts w:eastAsia="Times New Roman" w:cs="Times New Roman"/>
          <w:b/>
          <w:i/>
          <w:sz w:val="24"/>
          <w:szCs w:val="24"/>
          <w:lang w:eastAsia="fr-FR"/>
        </w:rPr>
        <w:t xml:space="preserve"> de report correspond à cette année de </w:t>
      </w:r>
      <w:r w:rsidR="004D007A">
        <w:rPr>
          <w:rFonts w:eastAsia="Times New Roman" w:cs="Times New Roman"/>
          <w:b/>
          <w:i/>
          <w:sz w:val="24"/>
          <w:szCs w:val="24"/>
          <w:lang w:eastAsia="fr-FR"/>
        </w:rPr>
        <w:t>cinq</w:t>
      </w:r>
      <w:r w:rsidRPr="00B273FA">
        <w:rPr>
          <w:rFonts w:eastAsia="Times New Roman" w:cs="Times New Roman"/>
          <w:b/>
          <w:i/>
          <w:sz w:val="24"/>
          <w:szCs w:val="24"/>
          <w:lang w:eastAsia="fr-FR"/>
        </w:rPr>
        <w:t xml:space="preserve"> mois.</w:t>
      </w:r>
    </w:p>
    <w:p w14:paraId="1E886B38" w14:textId="77777777" w:rsidR="00B273FA" w:rsidRDefault="00B273FA" w:rsidP="00B273FA">
      <w:pPr>
        <w:tabs>
          <w:tab w:val="left" w:pos="360"/>
          <w:tab w:val="right" w:pos="4140"/>
          <w:tab w:val="left" w:pos="4320"/>
          <w:tab w:val="right" w:pos="8100"/>
          <w:tab w:val="left" w:pos="8280"/>
        </w:tabs>
        <w:spacing w:line="360" w:lineRule="atLeast"/>
        <w:rPr>
          <w:rFonts w:eastAsia="Times New Roman" w:cs="Times New Roman"/>
          <w:b/>
          <w:sz w:val="24"/>
          <w:szCs w:val="24"/>
          <w:lang w:eastAsia="fr-FR"/>
        </w:rPr>
      </w:pPr>
    </w:p>
    <w:p w14:paraId="7286141D" w14:textId="77777777" w:rsidR="004D007A" w:rsidRDefault="004D007A" w:rsidP="00B273FA">
      <w:pPr>
        <w:tabs>
          <w:tab w:val="left" w:pos="360"/>
          <w:tab w:val="right" w:pos="4140"/>
          <w:tab w:val="left" w:pos="4320"/>
          <w:tab w:val="right" w:pos="8100"/>
          <w:tab w:val="left" w:pos="8280"/>
        </w:tabs>
        <w:spacing w:line="360" w:lineRule="atLeast"/>
        <w:rPr>
          <w:rFonts w:eastAsia="Times New Roman" w:cs="Times New Roman"/>
          <w:b/>
          <w:sz w:val="24"/>
          <w:szCs w:val="24"/>
          <w:lang w:eastAsia="fr-FR"/>
        </w:rPr>
      </w:pPr>
      <w:r>
        <w:rPr>
          <w:noProof/>
          <w:lang w:eastAsia="fr-CA"/>
        </w:rPr>
        <mc:AlternateContent>
          <mc:Choice Requires="wps">
            <w:drawing>
              <wp:anchor distT="0" distB="0" distL="114300" distR="114300" simplePos="0" relativeHeight="252081152" behindDoc="0" locked="0" layoutInCell="1" allowOverlap="1" wp14:anchorId="3B96B6E4" wp14:editId="1FF31B1A">
                <wp:simplePos x="0" y="0"/>
                <wp:positionH relativeFrom="column">
                  <wp:posOffset>9525</wp:posOffset>
                </wp:positionH>
                <wp:positionV relativeFrom="paragraph">
                  <wp:posOffset>95250</wp:posOffset>
                </wp:positionV>
                <wp:extent cx="6010275" cy="1800225"/>
                <wp:effectExtent l="0" t="381000" r="28575" b="28575"/>
                <wp:wrapNone/>
                <wp:docPr id="3220" name="Rectangle 3220"/>
                <wp:cNvGraphicFramePr/>
                <a:graphic xmlns:a="http://schemas.openxmlformats.org/drawingml/2006/main">
                  <a:graphicData uri="http://schemas.microsoft.com/office/word/2010/wordprocessingShape">
                    <wps:wsp>
                      <wps:cNvSpPr/>
                      <wps:spPr>
                        <a:xfrm>
                          <a:off x="0" y="0"/>
                          <a:ext cx="6010275" cy="1800225"/>
                        </a:xfrm>
                        <a:prstGeom prst="wedgeRectCallout">
                          <a:avLst>
                            <a:gd name="adj1" fmla="val 1661"/>
                            <a:gd name="adj2" fmla="val -70361"/>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F6A60" w14:textId="77777777" w:rsidR="00270FF9" w:rsidRDefault="00270FF9" w:rsidP="004D007A">
                            <w:pPr>
                              <w:rPr>
                                <w:color w:val="000000" w:themeColor="text1"/>
                                <w:sz w:val="24"/>
                                <w:szCs w:val="24"/>
                                <w14:textOutline w14:w="0" w14:cap="rnd" w14:cmpd="sng" w14:algn="ctr">
                                  <w14:solidFill>
                                    <w14:schemeClr w14:val="tx1"/>
                                  </w14:solidFill>
                                  <w14:prstDash w14:val="solid"/>
                                  <w14:bevel/>
                                </w14:textOutline>
                              </w:rPr>
                            </w:pPr>
                            <w:r>
                              <w:rPr>
                                <w:color w:val="000000" w:themeColor="text1"/>
                                <w:sz w:val="24"/>
                                <w:szCs w:val="24"/>
                                <w14:textOutline w14:w="0" w14:cap="rnd" w14:cmpd="sng" w14:algn="ctr">
                                  <w14:solidFill>
                                    <w14:schemeClr w14:val="tx1"/>
                                  </w14:solidFill>
                                  <w14:prstDash w14:val="solid"/>
                                  <w14:bevel/>
                                </w14:textOutline>
                              </w:rPr>
                              <w:t>Les pertes de 120 000 $ lors de l’exercice terminé le 31 janvier 2005 ont un délai de 10 ans.</w:t>
                            </w:r>
                          </w:p>
                          <w:p w14:paraId="3070F03E" w14:textId="77777777" w:rsidR="00270FF9" w:rsidRDefault="00270FF9" w:rsidP="004D007A">
                            <w:pPr>
                              <w:rPr>
                                <w:color w:val="000000" w:themeColor="text1"/>
                                <w:sz w:val="24"/>
                                <w:szCs w:val="24"/>
                                <w14:textOutline w14:w="0" w14:cap="rnd" w14:cmpd="sng" w14:algn="ctr">
                                  <w14:solidFill>
                                    <w14:schemeClr w14:val="tx1"/>
                                  </w14:solidFill>
                                  <w14:prstDash w14:val="solid"/>
                                  <w14:bevel/>
                                </w14:textOutline>
                              </w:rPr>
                            </w:pPr>
                          </w:p>
                          <w:p w14:paraId="77BD4EAA" w14:textId="77777777" w:rsidR="00270FF9" w:rsidRDefault="00270FF9" w:rsidP="004D007A">
                            <w:pPr>
                              <w:rPr>
                                <w:color w:val="000000" w:themeColor="text1"/>
                                <w:sz w:val="24"/>
                                <w:szCs w:val="24"/>
                                <w14:textOutline w14:w="0" w14:cap="rnd" w14:cmpd="sng" w14:algn="ctr">
                                  <w14:solidFill>
                                    <w14:schemeClr w14:val="tx1"/>
                                  </w14:solidFill>
                                  <w14:prstDash w14:val="solid"/>
                                  <w14:bevel/>
                                </w14:textOutline>
                              </w:rPr>
                            </w:pPr>
                            <w:r>
                              <w:rPr>
                                <w:color w:val="000000" w:themeColor="text1"/>
                                <w:sz w:val="24"/>
                                <w:szCs w:val="24"/>
                                <w14:textOutline w14:w="0" w14:cap="rnd" w14:cmpd="sng" w14:algn="ctr">
                                  <w14:solidFill>
                                    <w14:schemeClr w14:val="tx1"/>
                                  </w14:solidFill>
                                  <w14:prstDash w14:val="solid"/>
                                  <w14:bevel/>
                                </w14:textOutline>
                              </w:rPr>
                              <w:t>Année 1</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2006</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Année 6</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2011</w:t>
                            </w:r>
                          </w:p>
                          <w:p w14:paraId="347FCF49" w14:textId="77777777" w:rsidR="00270FF9" w:rsidRDefault="00270FF9" w:rsidP="004D007A">
                            <w:pPr>
                              <w:rPr>
                                <w:color w:val="000000" w:themeColor="text1"/>
                                <w:sz w:val="24"/>
                                <w:szCs w:val="24"/>
                                <w14:textOutline w14:w="0" w14:cap="rnd" w14:cmpd="sng" w14:algn="ctr">
                                  <w14:solidFill>
                                    <w14:schemeClr w14:val="tx1"/>
                                  </w14:solidFill>
                                  <w14:prstDash w14:val="solid"/>
                                  <w14:bevel/>
                                </w14:textOutline>
                              </w:rPr>
                            </w:pPr>
                            <w:r>
                              <w:rPr>
                                <w:color w:val="000000" w:themeColor="text1"/>
                                <w:sz w:val="24"/>
                                <w:szCs w:val="24"/>
                                <w14:textOutline w14:w="0" w14:cap="rnd" w14:cmpd="sng" w14:algn="ctr">
                                  <w14:solidFill>
                                    <w14:schemeClr w14:val="tx1"/>
                                  </w14:solidFill>
                                  <w14:prstDash w14:val="solid"/>
                                  <w14:bevel/>
                                </w14:textOutline>
                              </w:rPr>
                              <w:t>Année 2</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2007</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Année 7</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2012</w:t>
                            </w:r>
                          </w:p>
                          <w:p w14:paraId="2640035B" w14:textId="77777777" w:rsidR="00270FF9" w:rsidRDefault="00270FF9" w:rsidP="004D007A">
                            <w:pPr>
                              <w:rPr>
                                <w:color w:val="000000" w:themeColor="text1"/>
                                <w:sz w:val="24"/>
                                <w:szCs w:val="24"/>
                                <w14:textOutline w14:w="0" w14:cap="rnd" w14:cmpd="sng" w14:algn="ctr">
                                  <w14:solidFill>
                                    <w14:schemeClr w14:val="tx1"/>
                                  </w14:solidFill>
                                  <w14:prstDash w14:val="solid"/>
                                  <w14:bevel/>
                                </w14:textOutline>
                              </w:rPr>
                            </w:pPr>
                            <w:r>
                              <w:rPr>
                                <w:color w:val="000000" w:themeColor="text1"/>
                                <w:sz w:val="24"/>
                                <w:szCs w:val="24"/>
                                <w14:textOutline w14:w="0" w14:cap="rnd" w14:cmpd="sng" w14:algn="ctr">
                                  <w14:solidFill>
                                    <w14:schemeClr w14:val="tx1"/>
                                  </w14:solidFill>
                                  <w14:prstDash w14:val="solid"/>
                                  <w14:bevel/>
                                </w14:textOutline>
                              </w:rPr>
                              <w:t>Année 3</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2008</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Année 8</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2013</w:t>
                            </w:r>
                          </w:p>
                          <w:p w14:paraId="00CD79C0" w14:textId="77777777" w:rsidR="00270FF9" w:rsidRDefault="00270FF9" w:rsidP="004D007A">
                            <w:pPr>
                              <w:rPr>
                                <w:color w:val="000000" w:themeColor="text1"/>
                                <w:sz w:val="24"/>
                                <w:szCs w:val="24"/>
                                <w14:textOutline w14:w="0" w14:cap="rnd" w14:cmpd="sng" w14:algn="ctr">
                                  <w14:solidFill>
                                    <w14:schemeClr w14:val="tx1"/>
                                  </w14:solidFill>
                                  <w14:prstDash w14:val="solid"/>
                                  <w14:bevel/>
                                </w14:textOutline>
                              </w:rPr>
                            </w:pPr>
                            <w:r>
                              <w:rPr>
                                <w:color w:val="000000" w:themeColor="text1"/>
                                <w:sz w:val="24"/>
                                <w:szCs w:val="24"/>
                                <w14:textOutline w14:w="0" w14:cap="rnd" w14:cmpd="sng" w14:algn="ctr">
                                  <w14:solidFill>
                                    <w14:schemeClr w14:val="tx1"/>
                                  </w14:solidFill>
                                  <w14:prstDash w14:val="solid"/>
                                  <w14:bevel/>
                                </w14:textOutline>
                              </w:rPr>
                              <w:t>Année 4</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2009</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Année 9</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2014</w:t>
                            </w:r>
                          </w:p>
                          <w:p w14:paraId="65C47D5C" w14:textId="77777777" w:rsidR="00270FF9" w:rsidRDefault="00270FF9" w:rsidP="004D007A">
                            <w:pPr>
                              <w:rPr>
                                <w:color w:val="000000" w:themeColor="text1"/>
                                <w:sz w:val="24"/>
                                <w:szCs w:val="24"/>
                                <w14:textOutline w14:w="0" w14:cap="rnd" w14:cmpd="sng" w14:algn="ctr">
                                  <w14:solidFill>
                                    <w14:schemeClr w14:val="tx1"/>
                                  </w14:solidFill>
                                  <w14:prstDash w14:val="solid"/>
                                  <w14:bevel/>
                                </w14:textOutline>
                              </w:rPr>
                            </w:pPr>
                            <w:r>
                              <w:rPr>
                                <w:color w:val="000000" w:themeColor="text1"/>
                                <w:sz w:val="24"/>
                                <w:szCs w:val="24"/>
                                <w14:textOutline w14:w="0" w14:cap="rnd" w14:cmpd="sng" w14:algn="ctr">
                                  <w14:solidFill>
                                    <w14:schemeClr w14:val="tx1"/>
                                  </w14:solidFill>
                                  <w14:prstDash w14:val="solid"/>
                                  <w14:bevel/>
                                </w14:textOutline>
                              </w:rPr>
                              <w:t>Année 5</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2010</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r>
                            <w:r w:rsidRPr="004D007A">
                              <w:rPr>
                                <w:b/>
                                <w:color w:val="000000" w:themeColor="text1"/>
                                <w:sz w:val="24"/>
                                <w:szCs w:val="24"/>
                                <w14:textOutline w14:w="0" w14:cap="rnd" w14:cmpd="sng" w14:algn="ctr">
                                  <w14:solidFill>
                                    <w14:schemeClr w14:val="tx1"/>
                                  </w14:solidFill>
                                  <w14:prstDash w14:val="solid"/>
                                  <w14:bevel/>
                                </w14:textOutline>
                              </w:rPr>
                              <w:t>Année 10</w:t>
                            </w:r>
                            <w:r w:rsidRPr="004D007A">
                              <w:rPr>
                                <w:b/>
                                <w:color w:val="000000" w:themeColor="text1"/>
                                <w:sz w:val="24"/>
                                <w:szCs w:val="24"/>
                                <w14:textOutline w14:w="0" w14:cap="rnd" w14:cmpd="sng" w14:algn="ctr">
                                  <w14:solidFill>
                                    <w14:schemeClr w14:val="tx1"/>
                                  </w14:solidFill>
                                  <w14:prstDash w14:val="solid"/>
                                  <w14:bevel/>
                                </w14:textOutline>
                              </w:rPr>
                              <w:tab/>
                            </w:r>
                            <w:r w:rsidRPr="004D007A">
                              <w:rPr>
                                <w:b/>
                                <w:color w:val="000000" w:themeColor="text1"/>
                                <w:sz w:val="24"/>
                                <w:szCs w:val="24"/>
                                <w14:textOutline w14:w="0" w14:cap="rnd" w14:cmpd="sng" w14:algn="ctr">
                                  <w14:solidFill>
                                    <w14:schemeClr w14:val="tx1"/>
                                  </w14:solidFill>
                                  <w14:prstDash w14:val="solid"/>
                                  <w14:bevel/>
                                </w14:textOutline>
                              </w:rPr>
                              <w:tab/>
                              <w:t>30 juin</w:t>
                            </w:r>
                            <w:r>
                              <w:rPr>
                                <w:b/>
                                <w:color w:val="000000" w:themeColor="text1"/>
                                <w:sz w:val="24"/>
                                <w:szCs w:val="24"/>
                                <w14:textOutline w14:w="0" w14:cap="rnd" w14:cmpd="sng" w14:algn="ctr">
                                  <w14:solidFill>
                                    <w14:schemeClr w14:val="tx1"/>
                                  </w14:solidFill>
                                  <w14:prstDash w14:val="solid"/>
                                  <w14:bevel/>
                                </w14:textOutline>
                              </w:rPr>
                              <w:t xml:space="preserve"> 2014</w:t>
                            </w:r>
                          </w:p>
                          <w:p w14:paraId="3E0A1E9F" w14:textId="77777777" w:rsidR="00270FF9" w:rsidRPr="004D007A" w:rsidRDefault="00270FF9" w:rsidP="004D007A">
                            <w:pPr>
                              <w:rPr>
                                <w:b/>
                                <w:i/>
                                <w:color w:val="000000" w:themeColor="text1"/>
                                <w:sz w:val="24"/>
                                <w:szCs w:val="24"/>
                                <w14:textOutline w14:w="0" w14:cap="rnd" w14:cmpd="sng" w14:algn="ctr">
                                  <w14:solidFill>
                                    <w14:schemeClr w14:val="tx1"/>
                                  </w14:solidFill>
                                  <w14:prstDash w14:val="solid"/>
                                  <w14:bevel/>
                                </w14:textOutline>
                              </w:rPr>
                            </w:pP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r>
                            <w:r>
                              <w:rPr>
                                <w:b/>
                                <w:i/>
                                <w:color w:val="000000" w:themeColor="text1"/>
                                <w:sz w:val="24"/>
                                <w:szCs w:val="24"/>
                                <w14:textOutline w14:w="0" w14:cap="rnd" w14:cmpd="sng" w14:algn="ctr">
                                  <w14:solidFill>
                                    <w14:schemeClr w14:val="tx1"/>
                                  </w14:solidFill>
                                  <w14:prstDash w14:val="solid"/>
                                  <w14:bevel/>
                                </w14:textOutline>
                              </w:rPr>
                              <w:t>(E</w:t>
                            </w:r>
                            <w:r w:rsidRPr="004D007A">
                              <w:rPr>
                                <w:b/>
                                <w:i/>
                                <w:color w:val="000000" w:themeColor="text1"/>
                                <w:sz w:val="24"/>
                                <w:szCs w:val="24"/>
                                <w14:textOutline w14:w="0" w14:cap="rnd" w14:cmpd="sng" w14:algn="ctr">
                                  <w14:solidFill>
                                    <w14:schemeClr w14:val="tx1"/>
                                  </w14:solidFill>
                                  <w14:prstDash w14:val="solid"/>
                                  <w14:bevel/>
                                </w14:textOutline>
                              </w:rPr>
                              <w:t>n raison de la fusion au 1</w:t>
                            </w:r>
                            <w:r w:rsidRPr="004D007A">
                              <w:rPr>
                                <w:b/>
                                <w:i/>
                                <w:color w:val="000000" w:themeColor="text1"/>
                                <w:sz w:val="24"/>
                                <w:szCs w:val="24"/>
                                <w:vertAlign w:val="superscript"/>
                                <w14:textOutline w14:w="0" w14:cap="rnd" w14:cmpd="sng" w14:algn="ctr">
                                  <w14:solidFill>
                                    <w14:schemeClr w14:val="tx1"/>
                                  </w14:solidFill>
                                  <w14:prstDash w14:val="solid"/>
                                  <w14:bevel/>
                                </w14:textOutline>
                              </w:rPr>
                              <w:t>er</w:t>
                            </w:r>
                            <w:r w:rsidRPr="004D007A">
                              <w:rPr>
                                <w:b/>
                                <w:i/>
                                <w:color w:val="000000" w:themeColor="text1"/>
                                <w:sz w:val="24"/>
                                <w:szCs w:val="24"/>
                                <w14:textOutline w14:w="0" w14:cap="rnd" w14:cmpd="sng" w14:algn="ctr">
                                  <w14:solidFill>
                                    <w14:schemeClr w14:val="tx1"/>
                                  </w14:solidFill>
                                  <w14:prstDash w14:val="solid"/>
                                  <w14:bevel/>
                                </w14:textOutline>
                              </w:rPr>
                              <w:t xml:space="preserve"> </w:t>
                            </w:r>
                            <w:r>
                              <w:rPr>
                                <w:b/>
                                <w:i/>
                                <w:color w:val="000000" w:themeColor="text1"/>
                                <w:sz w:val="24"/>
                                <w:szCs w:val="24"/>
                                <w14:textOutline w14:w="0" w14:cap="rnd" w14:cmpd="sng" w14:algn="ctr">
                                  <w14:solidFill>
                                    <w14:schemeClr w14:val="tx1"/>
                                  </w14:solidFill>
                                  <w14:prstDash w14:val="solid"/>
                                  <w14:bevel/>
                                </w14:textOutline>
                              </w:rPr>
                              <w:t>juillet 2014</w:t>
                            </w:r>
                            <w:r w:rsidRPr="004D007A">
                              <w:rPr>
                                <w:b/>
                                <w:i/>
                                <w:color w:val="000000" w:themeColor="text1"/>
                                <w:sz w:val="24"/>
                                <w:szCs w:val="24"/>
                                <w14:textOutline w14:w="0"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6B6E4" id="Rectangle 3220" o:spid="_x0000_s1191" type="#_x0000_t61" style="position:absolute;left:0;text-align:left;margin-left:.75pt;margin-top:7.5pt;width:473.25pt;height:141.7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" adj="11159,-4398" filled="f" strokecolor="black [3213]" strokeweight=".25pt">
                <v:textbox>
                  <w:txbxContent>
                    <w:p w14:paraId="7E0F6A60" w14:textId="77777777" w:rsidR="00270FF9" w:rsidRDefault="00270FF9" w:rsidP="004D007A">
                      <w:pPr>
                        <w:rPr>
                          <w:color w:val="000000" w:themeColor="text1"/>
                          <w:sz w:val="24"/>
                          <w:szCs w:val="24"/>
                          <w14:textOutline w14:w="0" w14:cap="rnd" w14:cmpd="sng" w14:algn="ctr">
                            <w14:solidFill>
                              <w14:schemeClr w14:val="tx1"/>
                            </w14:solidFill>
                            <w14:prstDash w14:val="solid"/>
                            <w14:bevel/>
                          </w14:textOutline>
                        </w:rPr>
                      </w:pPr>
                      <w:r>
                        <w:rPr>
                          <w:color w:val="000000" w:themeColor="text1"/>
                          <w:sz w:val="24"/>
                          <w:szCs w:val="24"/>
                          <w14:textOutline w14:w="0" w14:cap="rnd" w14:cmpd="sng" w14:algn="ctr">
                            <w14:solidFill>
                              <w14:schemeClr w14:val="tx1"/>
                            </w14:solidFill>
                            <w14:prstDash w14:val="solid"/>
                            <w14:bevel/>
                          </w14:textOutline>
                        </w:rPr>
                        <w:t>Les pertes de 120 000 $ lors de l’exercice terminé le 31 janvier 2005 ont un délai de 10 ans.</w:t>
                      </w:r>
                    </w:p>
                    <w:p w14:paraId="3070F03E" w14:textId="77777777" w:rsidR="00270FF9" w:rsidRDefault="00270FF9" w:rsidP="004D007A">
                      <w:pPr>
                        <w:rPr>
                          <w:color w:val="000000" w:themeColor="text1"/>
                          <w:sz w:val="24"/>
                          <w:szCs w:val="24"/>
                          <w14:textOutline w14:w="0" w14:cap="rnd" w14:cmpd="sng" w14:algn="ctr">
                            <w14:solidFill>
                              <w14:schemeClr w14:val="tx1"/>
                            </w14:solidFill>
                            <w14:prstDash w14:val="solid"/>
                            <w14:bevel/>
                          </w14:textOutline>
                        </w:rPr>
                      </w:pPr>
                    </w:p>
                    <w:p w14:paraId="77BD4EAA" w14:textId="77777777" w:rsidR="00270FF9" w:rsidRDefault="00270FF9" w:rsidP="004D007A">
                      <w:pPr>
                        <w:rPr>
                          <w:color w:val="000000" w:themeColor="text1"/>
                          <w:sz w:val="24"/>
                          <w:szCs w:val="24"/>
                          <w14:textOutline w14:w="0" w14:cap="rnd" w14:cmpd="sng" w14:algn="ctr">
                            <w14:solidFill>
                              <w14:schemeClr w14:val="tx1"/>
                            </w14:solidFill>
                            <w14:prstDash w14:val="solid"/>
                            <w14:bevel/>
                          </w14:textOutline>
                        </w:rPr>
                      </w:pPr>
                      <w:r>
                        <w:rPr>
                          <w:color w:val="000000" w:themeColor="text1"/>
                          <w:sz w:val="24"/>
                          <w:szCs w:val="24"/>
                          <w14:textOutline w14:w="0" w14:cap="rnd" w14:cmpd="sng" w14:algn="ctr">
                            <w14:solidFill>
                              <w14:schemeClr w14:val="tx1"/>
                            </w14:solidFill>
                            <w14:prstDash w14:val="solid"/>
                            <w14:bevel/>
                          </w14:textOutline>
                        </w:rPr>
                        <w:t>Année 1</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2006</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Année 6</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2011</w:t>
                      </w:r>
                    </w:p>
                    <w:p w14:paraId="347FCF49" w14:textId="77777777" w:rsidR="00270FF9" w:rsidRDefault="00270FF9" w:rsidP="004D007A">
                      <w:pPr>
                        <w:rPr>
                          <w:color w:val="000000" w:themeColor="text1"/>
                          <w:sz w:val="24"/>
                          <w:szCs w:val="24"/>
                          <w14:textOutline w14:w="0" w14:cap="rnd" w14:cmpd="sng" w14:algn="ctr">
                            <w14:solidFill>
                              <w14:schemeClr w14:val="tx1"/>
                            </w14:solidFill>
                            <w14:prstDash w14:val="solid"/>
                            <w14:bevel/>
                          </w14:textOutline>
                        </w:rPr>
                      </w:pPr>
                      <w:r>
                        <w:rPr>
                          <w:color w:val="000000" w:themeColor="text1"/>
                          <w:sz w:val="24"/>
                          <w:szCs w:val="24"/>
                          <w14:textOutline w14:w="0" w14:cap="rnd" w14:cmpd="sng" w14:algn="ctr">
                            <w14:solidFill>
                              <w14:schemeClr w14:val="tx1"/>
                            </w14:solidFill>
                            <w14:prstDash w14:val="solid"/>
                            <w14:bevel/>
                          </w14:textOutline>
                        </w:rPr>
                        <w:t>Année 2</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2007</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Année 7</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2012</w:t>
                      </w:r>
                    </w:p>
                    <w:p w14:paraId="2640035B" w14:textId="77777777" w:rsidR="00270FF9" w:rsidRDefault="00270FF9" w:rsidP="004D007A">
                      <w:pPr>
                        <w:rPr>
                          <w:color w:val="000000" w:themeColor="text1"/>
                          <w:sz w:val="24"/>
                          <w:szCs w:val="24"/>
                          <w14:textOutline w14:w="0" w14:cap="rnd" w14:cmpd="sng" w14:algn="ctr">
                            <w14:solidFill>
                              <w14:schemeClr w14:val="tx1"/>
                            </w14:solidFill>
                            <w14:prstDash w14:val="solid"/>
                            <w14:bevel/>
                          </w14:textOutline>
                        </w:rPr>
                      </w:pPr>
                      <w:r>
                        <w:rPr>
                          <w:color w:val="000000" w:themeColor="text1"/>
                          <w:sz w:val="24"/>
                          <w:szCs w:val="24"/>
                          <w14:textOutline w14:w="0" w14:cap="rnd" w14:cmpd="sng" w14:algn="ctr">
                            <w14:solidFill>
                              <w14:schemeClr w14:val="tx1"/>
                            </w14:solidFill>
                            <w14:prstDash w14:val="solid"/>
                            <w14:bevel/>
                          </w14:textOutline>
                        </w:rPr>
                        <w:t>Année 3</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2008</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Année 8</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2013</w:t>
                      </w:r>
                    </w:p>
                    <w:p w14:paraId="00CD79C0" w14:textId="77777777" w:rsidR="00270FF9" w:rsidRDefault="00270FF9" w:rsidP="004D007A">
                      <w:pPr>
                        <w:rPr>
                          <w:color w:val="000000" w:themeColor="text1"/>
                          <w:sz w:val="24"/>
                          <w:szCs w:val="24"/>
                          <w14:textOutline w14:w="0" w14:cap="rnd" w14:cmpd="sng" w14:algn="ctr">
                            <w14:solidFill>
                              <w14:schemeClr w14:val="tx1"/>
                            </w14:solidFill>
                            <w14:prstDash w14:val="solid"/>
                            <w14:bevel/>
                          </w14:textOutline>
                        </w:rPr>
                      </w:pPr>
                      <w:r>
                        <w:rPr>
                          <w:color w:val="000000" w:themeColor="text1"/>
                          <w:sz w:val="24"/>
                          <w:szCs w:val="24"/>
                          <w14:textOutline w14:w="0" w14:cap="rnd" w14:cmpd="sng" w14:algn="ctr">
                            <w14:solidFill>
                              <w14:schemeClr w14:val="tx1"/>
                            </w14:solidFill>
                            <w14:prstDash w14:val="solid"/>
                            <w14:bevel/>
                          </w14:textOutline>
                        </w:rPr>
                        <w:t>Année 4</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2009</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Année 9</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2014</w:t>
                      </w:r>
                    </w:p>
                    <w:p w14:paraId="65C47D5C" w14:textId="77777777" w:rsidR="00270FF9" w:rsidRDefault="00270FF9" w:rsidP="004D007A">
                      <w:pPr>
                        <w:rPr>
                          <w:color w:val="000000" w:themeColor="text1"/>
                          <w:sz w:val="24"/>
                          <w:szCs w:val="24"/>
                          <w14:textOutline w14:w="0" w14:cap="rnd" w14:cmpd="sng" w14:algn="ctr">
                            <w14:solidFill>
                              <w14:schemeClr w14:val="tx1"/>
                            </w14:solidFill>
                            <w14:prstDash w14:val="solid"/>
                            <w14:bevel/>
                          </w14:textOutline>
                        </w:rPr>
                      </w:pPr>
                      <w:r>
                        <w:rPr>
                          <w:color w:val="000000" w:themeColor="text1"/>
                          <w:sz w:val="24"/>
                          <w:szCs w:val="24"/>
                          <w14:textOutline w14:w="0" w14:cap="rnd" w14:cmpd="sng" w14:algn="ctr">
                            <w14:solidFill>
                              <w14:schemeClr w14:val="tx1"/>
                            </w14:solidFill>
                            <w14:prstDash w14:val="solid"/>
                            <w14:bevel/>
                          </w14:textOutline>
                        </w:rPr>
                        <w:t>Année 5</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t>31 janvier 2010</w:t>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r>
                      <w:r w:rsidRPr="004D007A">
                        <w:rPr>
                          <w:b/>
                          <w:color w:val="000000" w:themeColor="text1"/>
                          <w:sz w:val="24"/>
                          <w:szCs w:val="24"/>
                          <w14:textOutline w14:w="0" w14:cap="rnd" w14:cmpd="sng" w14:algn="ctr">
                            <w14:solidFill>
                              <w14:schemeClr w14:val="tx1"/>
                            </w14:solidFill>
                            <w14:prstDash w14:val="solid"/>
                            <w14:bevel/>
                          </w14:textOutline>
                        </w:rPr>
                        <w:t>Année 10</w:t>
                      </w:r>
                      <w:r w:rsidRPr="004D007A">
                        <w:rPr>
                          <w:b/>
                          <w:color w:val="000000" w:themeColor="text1"/>
                          <w:sz w:val="24"/>
                          <w:szCs w:val="24"/>
                          <w14:textOutline w14:w="0" w14:cap="rnd" w14:cmpd="sng" w14:algn="ctr">
                            <w14:solidFill>
                              <w14:schemeClr w14:val="tx1"/>
                            </w14:solidFill>
                            <w14:prstDash w14:val="solid"/>
                            <w14:bevel/>
                          </w14:textOutline>
                        </w:rPr>
                        <w:tab/>
                      </w:r>
                      <w:r w:rsidRPr="004D007A">
                        <w:rPr>
                          <w:b/>
                          <w:color w:val="000000" w:themeColor="text1"/>
                          <w:sz w:val="24"/>
                          <w:szCs w:val="24"/>
                          <w14:textOutline w14:w="0" w14:cap="rnd" w14:cmpd="sng" w14:algn="ctr">
                            <w14:solidFill>
                              <w14:schemeClr w14:val="tx1"/>
                            </w14:solidFill>
                            <w14:prstDash w14:val="solid"/>
                            <w14:bevel/>
                          </w14:textOutline>
                        </w:rPr>
                        <w:tab/>
                        <w:t>30 juin</w:t>
                      </w:r>
                      <w:r>
                        <w:rPr>
                          <w:b/>
                          <w:color w:val="000000" w:themeColor="text1"/>
                          <w:sz w:val="24"/>
                          <w:szCs w:val="24"/>
                          <w14:textOutline w14:w="0" w14:cap="rnd" w14:cmpd="sng" w14:algn="ctr">
                            <w14:solidFill>
                              <w14:schemeClr w14:val="tx1"/>
                            </w14:solidFill>
                            <w14:prstDash w14:val="solid"/>
                            <w14:bevel/>
                          </w14:textOutline>
                        </w:rPr>
                        <w:t xml:space="preserve"> 2014</w:t>
                      </w:r>
                    </w:p>
                    <w:p w14:paraId="3E0A1E9F" w14:textId="77777777" w:rsidR="00270FF9" w:rsidRPr="004D007A" w:rsidRDefault="00270FF9" w:rsidP="004D007A">
                      <w:pPr>
                        <w:rPr>
                          <w:b/>
                          <w:i/>
                          <w:color w:val="000000" w:themeColor="text1"/>
                          <w:sz w:val="24"/>
                          <w:szCs w:val="24"/>
                          <w14:textOutline w14:w="0" w14:cap="rnd" w14:cmpd="sng" w14:algn="ctr">
                            <w14:solidFill>
                              <w14:schemeClr w14:val="tx1"/>
                            </w14:solidFill>
                            <w14:prstDash w14:val="solid"/>
                            <w14:bevel/>
                          </w14:textOutline>
                        </w:rPr>
                      </w:pP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r>
                      <w:r>
                        <w:rPr>
                          <w:color w:val="000000" w:themeColor="text1"/>
                          <w:sz w:val="24"/>
                          <w:szCs w:val="24"/>
                          <w14:textOutline w14:w="0" w14:cap="rnd" w14:cmpd="sng" w14:algn="ctr">
                            <w14:solidFill>
                              <w14:schemeClr w14:val="tx1"/>
                            </w14:solidFill>
                            <w14:prstDash w14:val="solid"/>
                            <w14:bevel/>
                          </w14:textOutline>
                        </w:rPr>
                        <w:tab/>
                      </w:r>
                      <w:r>
                        <w:rPr>
                          <w:b/>
                          <w:i/>
                          <w:color w:val="000000" w:themeColor="text1"/>
                          <w:sz w:val="24"/>
                          <w:szCs w:val="24"/>
                          <w14:textOutline w14:w="0" w14:cap="rnd" w14:cmpd="sng" w14:algn="ctr">
                            <w14:solidFill>
                              <w14:schemeClr w14:val="tx1"/>
                            </w14:solidFill>
                            <w14:prstDash w14:val="solid"/>
                            <w14:bevel/>
                          </w14:textOutline>
                        </w:rPr>
                        <w:t>(E</w:t>
                      </w:r>
                      <w:r w:rsidRPr="004D007A">
                        <w:rPr>
                          <w:b/>
                          <w:i/>
                          <w:color w:val="000000" w:themeColor="text1"/>
                          <w:sz w:val="24"/>
                          <w:szCs w:val="24"/>
                          <w14:textOutline w14:w="0" w14:cap="rnd" w14:cmpd="sng" w14:algn="ctr">
                            <w14:solidFill>
                              <w14:schemeClr w14:val="tx1"/>
                            </w14:solidFill>
                            <w14:prstDash w14:val="solid"/>
                            <w14:bevel/>
                          </w14:textOutline>
                        </w:rPr>
                        <w:t>n raison de la fusion au 1</w:t>
                      </w:r>
                      <w:r w:rsidRPr="004D007A">
                        <w:rPr>
                          <w:b/>
                          <w:i/>
                          <w:color w:val="000000" w:themeColor="text1"/>
                          <w:sz w:val="24"/>
                          <w:szCs w:val="24"/>
                          <w:vertAlign w:val="superscript"/>
                          <w14:textOutline w14:w="0" w14:cap="rnd" w14:cmpd="sng" w14:algn="ctr">
                            <w14:solidFill>
                              <w14:schemeClr w14:val="tx1"/>
                            </w14:solidFill>
                            <w14:prstDash w14:val="solid"/>
                            <w14:bevel/>
                          </w14:textOutline>
                        </w:rPr>
                        <w:t>er</w:t>
                      </w:r>
                      <w:r w:rsidRPr="004D007A">
                        <w:rPr>
                          <w:b/>
                          <w:i/>
                          <w:color w:val="000000" w:themeColor="text1"/>
                          <w:sz w:val="24"/>
                          <w:szCs w:val="24"/>
                          <w14:textOutline w14:w="0" w14:cap="rnd" w14:cmpd="sng" w14:algn="ctr">
                            <w14:solidFill>
                              <w14:schemeClr w14:val="tx1"/>
                            </w14:solidFill>
                            <w14:prstDash w14:val="solid"/>
                            <w14:bevel/>
                          </w14:textOutline>
                        </w:rPr>
                        <w:t xml:space="preserve"> </w:t>
                      </w:r>
                      <w:r>
                        <w:rPr>
                          <w:b/>
                          <w:i/>
                          <w:color w:val="000000" w:themeColor="text1"/>
                          <w:sz w:val="24"/>
                          <w:szCs w:val="24"/>
                          <w14:textOutline w14:w="0" w14:cap="rnd" w14:cmpd="sng" w14:algn="ctr">
                            <w14:solidFill>
                              <w14:schemeClr w14:val="tx1"/>
                            </w14:solidFill>
                            <w14:prstDash w14:val="solid"/>
                            <w14:bevel/>
                          </w14:textOutline>
                        </w:rPr>
                        <w:t>juillet 2014</w:t>
                      </w:r>
                      <w:r w:rsidRPr="004D007A">
                        <w:rPr>
                          <w:b/>
                          <w:i/>
                          <w:color w:val="000000" w:themeColor="text1"/>
                          <w:sz w:val="24"/>
                          <w:szCs w:val="24"/>
                          <w14:textOutline w14:w="0" w14:cap="rnd" w14:cmpd="sng" w14:algn="ctr">
                            <w14:solidFill>
                              <w14:schemeClr w14:val="tx1"/>
                            </w14:solidFill>
                            <w14:prstDash w14:val="solid"/>
                            <w14:bevel/>
                          </w14:textOutline>
                        </w:rPr>
                        <w:t>)</w:t>
                      </w:r>
                    </w:p>
                  </w:txbxContent>
                </v:textbox>
              </v:shape>
            </w:pict>
          </mc:Fallback>
        </mc:AlternateContent>
      </w:r>
    </w:p>
    <w:p w14:paraId="1CBE9566" w14:textId="77777777" w:rsidR="004D007A" w:rsidRDefault="004D007A" w:rsidP="00B273FA">
      <w:pPr>
        <w:tabs>
          <w:tab w:val="left" w:pos="360"/>
          <w:tab w:val="right" w:pos="4140"/>
          <w:tab w:val="left" w:pos="4320"/>
          <w:tab w:val="right" w:pos="8100"/>
          <w:tab w:val="left" w:pos="8280"/>
        </w:tabs>
        <w:spacing w:line="360" w:lineRule="atLeast"/>
        <w:rPr>
          <w:rFonts w:eastAsia="Times New Roman" w:cs="Times New Roman"/>
          <w:b/>
          <w:sz w:val="24"/>
          <w:szCs w:val="24"/>
          <w:lang w:eastAsia="fr-FR"/>
        </w:rPr>
      </w:pPr>
    </w:p>
    <w:p w14:paraId="56761D14" w14:textId="77777777" w:rsidR="004D007A" w:rsidRDefault="004D007A" w:rsidP="00B273FA">
      <w:pPr>
        <w:tabs>
          <w:tab w:val="left" w:pos="360"/>
          <w:tab w:val="right" w:pos="4140"/>
          <w:tab w:val="left" w:pos="4320"/>
          <w:tab w:val="right" w:pos="8100"/>
          <w:tab w:val="left" w:pos="8280"/>
        </w:tabs>
        <w:spacing w:line="360" w:lineRule="atLeast"/>
        <w:rPr>
          <w:rFonts w:eastAsia="Times New Roman" w:cs="Times New Roman"/>
          <w:b/>
          <w:sz w:val="24"/>
          <w:szCs w:val="24"/>
          <w:lang w:eastAsia="fr-FR"/>
        </w:rPr>
      </w:pPr>
    </w:p>
    <w:p w14:paraId="0C467CDC" w14:textId="77777777" w:rsidR="004D007A" w:rsidRDefault="004D007A" w:rsidP="00B273FA">
      <w:pPr>
        <w:tabs>
          <w:tab w:val="left" w:pos="360"/>
          <w:tab w:val="right" w:pos="4140"/>
          <w:tab w:val="left" w:pos="4320"/>
          <w:tab w:val="right" w:pos="8100"/>
          <w:tab w:val="left" w:pos="8280"/>
        </w:tabs>
        <w:spacing w:line="360" w:lineRule="atLeast"/>
        <w:rPr>
          <w:rFonts w:eastAsia="Times New Roman" w:cs="Times New Roman"/>
          <w:b/>
          <w:sz w:val="24"/>
          <w:szCs w:val="24"/>
          <w:lang w:eastAsia="fr-FR"/>
        </w:rPr>
      </w:pPr>
    </w:p>
    <w:p w14:paraId="0730A951" w14:textId="77777777" w:rsidR="004D007A" w:rsidRDefault="004D007A" w:rsidP="00B273FA">
      <w:pPr>
        <w:tabs>
          <w:tab w:val="left" w:pos="360"/>
          <w:tab w:val="right" w:pos="4140"/>
          <w:tab w:val="left" w:pos="4320"/>
          <w:tab w:val="right" w:pos="8100"/>
          <w:tab w:val="left" w:pos="8280"/>
        </w:tabs>
        <w:spacing w:line="360" w:lineRule="atLeast"/>
        <w:rPr>
          <w:rFonts w:eastAsia="Times New Roman" w:cs="Times New Roman"/>
          <w:b/>
          <w:sz w:val="24"/>
          <w:szCs w:val="24"/>
          <w:lang w:eastAsia="fr-FR"/>
        </w:rPr>
      </w:pPr>
    </w:p>
    <w:p w14:paraId="70DC2E0A" w14:textId="77777777" w:rsidR="004D007A" w:rsidRPr="00B273FA" w:rsidRDefault="004D007A" w:rsidP="00B273FA">
      <w:pPr>
        <w:tabs>
          <w:tab w:val="left" w:pos="360"/>
          <w:tab w:val="right" w:pos="4140"/>
          <w:tab w:val="left" w:pos="4320"/>
          <w:tab w:val="right" w:pos="8100"/>
          <w:tab w:val="left" w:pos="8280"/>
        </w:tabs>
        <w:spacing w:line="360" w:lineRule="atLeast"/>
        <w:rPr>
          <w:rFonts w:eastAsia="Times New Roman" w:cs="Times New Roman"/>
          <w:b/>
          <w:sz w:val="24"/>
          <w:szCs w:val="24"/>
          <w:lang w:eastAsia="fr-FR"/>
        </w:rPr>
      </w:pPr>
    </w:p>
    <w:p w14:paraId="49DF1684" w14:textId="77777777" w:rsidR="004D007A" w:rsidRDefault="004D007A" w:rsidP="00B273FA">
      <w:pPr>
        <w:tabs>
          <w:tab w:val="left" w:pos="360"/>
          <w:tab w:val="right" w:pos="4140"/>
          <w:tab w:val="left" w:pos="4320"/>
          <w:tab w:val="right" w:pos="8100"/>
          <w:tab w:val="left" w:pos="8280"/>
        </w:tabs>
        <w:spacing w:line="360" w:lineRule="atLeast"/>
        <w:rPr>
          <w:rFonts w:eastAsia="Times New Roman" w:cs="Times New Roman"/>
          <w:b/>
          <w:sz w:val="24"/>
          <w:szCs w:val="24"/>
          <w:lang w:eastAsia="fr-FR"/>
        </w:rPr>
      </w:pPr>
    </w:p>
    <w:p w14:paraId="0E6F9A8D" w14:textId="77777777" w:rsidR="004D007A" w:rsidRDefault="004D007A" w:rsidP="00B273FA">
      <w:pPr>
        <w:tabs>
          <w:tab w:val="left" w:pos="360"/>
          <w:tab w:val="right" w:pos="4140"/>
          <w:tab w:val="left" w:pos="4320"/>
          <w:tab w:val="right" w:pos="8100"/>
          <w:tab w:val="left" w:pos="8280"/>
        </w:tabs>
        <w:spacing w:line="360" w:lineRule="atLeast"/>
        <w:rPr>
          <w:rFonts w:eastAsia="Times New Roman" w:cs="Times New Roman"/>
          <w:b/>
          <w:sz w:val="24"/>
          <w:szCs w:val="24"/>
          <w:lang w:eastAsia="fr-FR"/>
        </w:rPr>
      </w:pPr>
    </w:p>
    <w:p w14:paraId="6A88C978" w14:textId="77777777" w:rsidR="004D007A" w:rsidRDefault="004D007A" w:rsidP="00B273FA">
      <w:pPr>
        <w:tabs>
          <w:tab w:val="left" w:pos="360"/>
          <w:tab w:val="right" w:pos="4140"/>
          <w:tab w:val="left" w:pos="4320"/>
          <w:tab w:val="right" w:pos="8100"/>
          <w:tab w:val="left" w:pos="8280"/>
        </w:tabs>
        <w:spacing w:line="360" w:lineRule="atLeast"/>
        <w:rPr>
          <w:rFonts w:eastAsia="Times New Roman" w:cs="Times New Roman"/>
          <w:b/>
          <w:sz w:val="24"/>
          <w:szCs w:val="24"/>
          <w:lang w:eastAsia="fr-FR"/>
        </w:rPr>
      </w:pPr>
    </w:p>
    <w:p w14:paraId="1CA5EDEB" w14:textId="77777777" w:rsidR="004D007A" w:rsidRDefault="004D007A" w:rsidP="00B273FA">
      <w:pPr>
        <w:tabs>
          <w:tab w:val="left" w:pos="360"/>
          <w:tab w:val="right" w:pos="4140"/>
          <w:tab w:val="left" w:pos="4320"/>
          <w:tab w:val="right" w:pos="8100"/>
          <w:tab w:val="left" w:pos="8280"/>
        </w:tabs>
        <w:spacing w:line="360" w:lineRule="atLeast"/>
        <w:rPr>
          <w:rFonts w:eastAsia="Times New Roman" w:cs="Times New Roman"/>
          <w:b/>
          <w:sz w:val="24"/>
          <w:szCs w:val="24"/>
          <w:lang w:eastAsia="fr-FR"/>
        </w:rPr>
      </w:pPr>
    </w:p>
    <w:p w14:paraId="24A50460" w14:textId="77777777" w:rsidR="00B273FA" w:rsidRPr="00B273FA" w:rsidRDefault="00B273FA" w:rsidP="00B273FA">
      <w:pPr>
        <w:tabs>
          <w:tab w:val="left" w:pos="360"/>
          <w:tab w:val="right" w:pos="4140"/>
          <w:tab w:val="left" w:pos="4320"/>
          <w:tab w:val="right" w:pos="8100"/>
          <w:tab w:val="left" w:pos="8280"/>
        </w:tabs>
        <w:spacing w:line="360" w:lineRule="atLeast"/>
        <w:rPr>
          <w:rFonts w:eastAsia="Times New Roman" w:cs="Times New Roman"/>
          <w:b/>
          <w:sz w:val="24"/>
          <w:szCs w:val="24"/>
          <w:lang w:eastAsia="fr-FR"/>
        </w:rPr>
      </w:pPr>
      <w:r w:rsidRPr="00B273FA">
        <w:rPr>
          <w:rFonts w:eastAsia="Times New Roman" w:cs="Times New Roman"/>
          <w:b/>
          <w:sz w:val="24"/>
          <w:szCs w:val="24"/>
          <w:lang w:eastAsia="fr-FR"/>
        </w:rPr>
        <w:t>Conséquences fiscales pour MK ltée :</w:t>
      </w:r>
    </w:p>
    <w:p w14:paraId="69A58C99" w14:textId="77777777" w:rsidR="00B273FA" w:rsidRPr="00B273FA" w:rsidRDefault="00B273FA" w:rsidP="00B273FA">
      <w:pPr>
        <w:tabs>
          <w:tab w:val="left" w:pos="360"/>
          <w:tab w:val="right" w:pos="4140"/>
          <w:tab w:val="left" w:pos="4320"/>
          <w:tab w:val="right" w:pos="8100"/>
          <w:tab w:val="left" w:pos="8280"/>
        </w:tabs>
        <w:spacing w:line="360" w:lineRule="atLeast"/>
        <w:rPr>
          <w:rFonts w:eastAsia="Times New Roman" w:cs="Times New Roman"/>
          <w:sz w:val="24"/>
          <w:szCs w:val="24"/>
          <w:lang w:eastAsia="fr-FR"/>
        </w:rPr>
      </w:pPr>
      <w:r w:rsidRPr="00B273FA">
        <w:rPr>
          <w:rFonts w:eastAsia="Times New Roman" w:cs="Times New Roman"/>
          <w:sz w:val="24"/>
          <w:szCs w:val="24"/>
          <w:lang w:eastAsia="fr-FR"/>
        </w:rPr>
        <w:t xml:space="preserve">Comme il n'y a pas eu d'acquisition de contrôle, la nouvelle société pourra utiliser les pertes reportables de la société remplacée M ltée tout en tenant compte des années pour le calcul du report sur les </w:t>
      </w:r>
      <w:r w:rsidR="004D007A">
        <w:rPr>
          <w:rFonts w:eastAsia="Times New Roman" w:cs="Times New Roman"/>
          <w:sz w:val="24"/>
          <w:szCs w:val="24"/>
          <w:lang w:eastAsia="fr-FR"/>
        </w:rPr>
        <w:t>10</w:t>
      </w:r>
      <w:r w:rsidRPr="00B273FA">
        <w:rPr>
          <w:rFonts w:eastAsia="Times New Roman" w:cs="Times New Roman"/>
          <w:sz w:val="24"/>
          <w:szCs w:val="24"/>
          <w:lang w:eastAsia="fr-FR"/>
        </w:rPr>
        <w:t xml:space="preserve"> années suivantes.</w:t>
      </w:r>
    </w:p>
    <w:p w14:paraId="0F0FAC7E" w14:textId="77777777" w:rsidR="00B273FA" w:rsidRPr="00B273FA" w:rsidRDefault="00B273FA" w:rsidP="00B273FA">
      <w:pPr>
        <w:tabs>
          <w:tab w:val="left" w:pos="360"/>
          <w:tab w:val="right" w:pos="4140"/>
          <w:tab w:val="left" w:pos="4320"/>
          <w:tab w:val="right" w:pos="8100"/>
          <w:tab w:val="left" w:pos="8280"/>
        </w:tabs>
        <w:spacing w:line="360" w:lineRule="atLeast"/>
        <w:rPr>
          <w:rFonts w:eastAsia="Times New Roman" w:cs="Times New Roman"/>
          <w:sz w:val="24"/>
          <w:szCs w:val="24"/>
          <w:lang w:eastAsia="fr-FR"/>
        </w:rPr>
      </w:pPr>
    </w:p>
    <w:p w14:paraId="67590841" w14:textId="77777777" w:rsidR="00B273FA" w:rsidRPr="00B273FA" w:rsidRDefault="00B273FA" w:rsidP="00B273FA">
      <w:pPr>
        <w:tabs>
          <w:tab w:val="left" w:pos="360"/>
          <w:tab w:val="right" w:pos="4140"/>
          <w:tab w:val="left" w:pos="4320"/>
          <w:tab w:val="right" w:pos="8100"/>
          <w:tab w:val="left" w:pos="8280"/>
        </w:tabs>
        <w:spacing w:line="360" w:lineRule="atLeast"/>
        <w:rPr>
          <w:rFonts w:eastAsia="Times New Roman" w:cs="Times New Roman"/>
          <w:b/>
          <w:sz w:val="24"/>
          <w:szCs w:val="24"/>
          <w:lang w:eastAsia="fr-FR"/>
        </w:rPr>
      </w:pPr>
      <w:r w:rsidRPr="00B273FA">
        <w:rPr>
          <w:rFonts w:eastAsia="Times New Roman" w:cs="Times New Roman"/>
          <w:b/>
          <w:sz w:val="24"/>
          <w:szCs w:val="24"/>
          <w:lang w:eastAsia="fr-FR"/>
        </w:rPr>
        <w:t>Planification</w:t>
      </w:r>
    </w:p>
    <w:p w14:paraId="5D9EA571" w14:textId="77777777" w:rsidR="00B273FA" w:rsidRPr="00B273FA" w:rsidRDefault="00B273FA" w:rsidP="00B273FA">
      <w:pPr>
        <w:tabs>
          <w:tab w:val="left" w:pos="360"/>
          <w:tab w:val="right" w:pos="4140"/>
          <w:tab w:val="left" w:pos="4320"/>
          <w:tab w:val="right" w:pos="8100"/>
          <w:tab w:val="left" w:pos="8280"/>
        </w:tabs>
        <w:spacing w:line="360" w:lineRule="atLeast"/>
        <w:rPr>
          <w:rFonts w:eastAsia="Times New Roman" w:cs="Times New Roman"/>
          <w:sz w:val="24"/>
          <w:szCs w:val="24"/>
          <w:lang w:eastAsia="fr-FR"/>
        </w:rPr>
      </w:pPr>
      <w:r w:rsidRPr="00B273FA">
        <w:rPr>
          <w:rFonts w:eastAsia="Times New Roman" w:cs="Times New Roman"/>
          <w:sz w:val="24"/>
          <w:szCs w:val="24"/>
          <w:lang w:eastAsia="fr-FR"/>
        </w:rPr>
        <w:t>Si la fusion avait eu lieu le 1er février 201</w:t>
      </w:r>
      <w:r w:rsidR="004D007A">
        <w:rPr>
          <w:rFonts w:eastAsia="Times New Roman" w:cs="Times New Roman"/>
          <w:sz w:val="24"/>
          <w:szCs w:val="24"/>
          <w:lang w:eastAsia="fr-FR"/>
        </w:rPr>
        <w:t>4</w:t>
      </w:r>
      <w:r w:rsidRPr="00B273FA">
        <w:rPr>
          <w:rFonts w:eastAsia="Times New Roman" w:cs="Times New Roman"/>
          <w:sz w:val="24"/>
          <w:szCs w:val="24"/>
          <w:lang w:eastAsia="fr-FR"/>
        </w:rPr>
        <w:t>, la perte de 200</w:t>
      </w:r>
      <w:r w:rsidR="004D007A">
        <w:rPr>
          <w:rFonts w:eastAsia="Times New Roman" w:cs="Times New Roman"/>
          <w:sz w:val="24"/>
          <w:szCs w:val="24"/>
          <w:lang w:eastAsia="fr-FR"/>
        </w:rPr>
        <w:t>5</w:t>
      </w:r>
      <w:r w:rsidRPr="00B273FA">
        <w:rPr>
          <w:rFonts w:eastAsia="Times New Roman" w:cs="Times New Roman"/>
          <w:sz w:val="24"/>
          <w:szCs w:val="24"/>
          <w:lang w:eastAsia="fr-FR"/>
        </w:rPr>
        <w:t xml:space="preserve"> aurait pu être utilisée contre les revenus du premier exercice financier </w:t>
      </w:r>
      <w:r w:rsidR="004D007A">
        <w:rPr>
          <w:rFonts w:eastAsia="Times New Roman" w:cs="Times New Roman"/>
          <w:sz w:val="24"/>
          <w:szCs w:val="24"/>
          <w:lang w:eastAsia="fr-FR"/>
        </w:rPr>
        <w:t>de la nouvelle société MK ltée.</w:t>
      </w:r>
      <w:r w:rsidRPr="00B273FA">
        <w:rPr>
          <w:rFonts w:eastAsia="Times New Roman" w:cs="Times New Roman"/>
          <w:sz w:val="24"/>
          <w:szCs w:val="24"/>
          <w:lang w:eastAsia="fr-FR"/>
        </w:rPr>
        <w:t xml:space="preserve"> Il est donc très important de bien analyser nos transactions pour planifier correctement une date de fusion.</w:t>
      </w:r>
    </w:p>
    <w:p w14:paraId="2A3DB53F" w14:textId="77777777" w:rsidR="00E658E9" w:rsidRDefault="00E658E9" w:rsidP="00BC0A8E">
      <w:pPr>
        <w:pStyle w:val="Sansinterligne"/>
        <w:spacing w:line="276" w:lineRule="auto"/>
      </w:pPr>
    </w:p>
    <w:p w14:paraId="1C5EF985" w14:textId="77777777" w:rsidR="00F67C21" w:rsidRDefault="00F67C21">
      <w:pPr>
        <w:spacing w:after="200"/>
        <w:jc w:val="left"/>
      </w:pPr>
      <w:r>
        <w:br w:type="page"/>
      </w:r>
    </w:p>
    <w:p w14:paraId="02972FAC" w14:textId="77777777" w:rsidR="00E658E9" w:rsidRDefault="00F67C21" w:rsidP="00F67C21">
      <w:pPr>
        <w:pStyle w:val="Titre2"/>
      </w:pPr>
      <w:bookmarkStart w:id="55" w:name="_Toc40785462"/>
      <w:r>
        <w:t>6.6 Conséquences d’une fusion sur le capital versé</w:t>
      </w:r>
      <w:bookmarkEnd w:id="55"/>
    </w:p>
    <w:p w14:paraId="7D0C907A" w14:textId="77777777" w:rsidR="00F67C21" w:rsidRDefault="00F67C21" w:rsidP="00BC0A8E">
      <w:pPr>
        <w:pStyle w:val="Sansinterligne"/>
        <w:spacing w:line="276" w:lineRule="auto"/>
      </w:pPr>
    </w:p>
    <w:p w14:paraId="660FA4F6" w14:textId="77777777" w:rsidR="00275BD4" w:rsidRDefault="00275BD4" w:rsidP="00275BD4">
      <w:pPr>
        <w:pStyle w:val="Titre3"/>
      </w:pPr>
      <w:bookmarkStart w:id="56" w:name="_Toc40785463"/>
      <w:r>
        <w:t>6.6.1 Calcul de la réduction</w:t>
      </w:r>
      <w:bookmarkEnd w:id="56"/>
    </w:p>
    <w:p w14:paraId="01385FE4" w14:textId="77777777" w:rsidR="00275BD4" w:rsidRDefault="00275BD4" w:rsidP="00BC0A8E">
      <w:pPr>
        <w:pStyle w:val="Sansinterligne"/>
        <w:spacing w:line="276" w:lineRule="auto"/>
      </w:pPr>
    </w:p>
    <w:p w14:paraId="6AC35E3B" w14:textId="77777777" w:rsidR="00F77261" w:rsidRPr="00F77261" w:rsidRDefault="00F77261" w:rsidP="00A72515">
      <w:pPr>
        <w:pStyle w:val="Sansinterligne"/>
        <w:numPr>
          <w:ilvl w:val="0"/>
          <w:numId w:val="20"/>
        </w:numPr>
        <w:spacing w:line="276" w:lineRule="auto"/>
      </w:pPr>
      <w:r w:rsidRPr="00F77261">
        <w:t>L'objectif de 87(3) est de limiter le CV de la nouvelle société issue de la fusion, au total du CV des sociétés remplacées immédiatement avant la fusion, sans tenir compte des actions d'une société remplacée détenues par toute autre société remplacée qui sont annulées lors de la fusion.</w:t>
      </w:r>
    </w:p>
    <w:p w14:paraId="6402E44F" w14:textId="77777777" w:rsidR="00F77261" w:rsidRPr="00AF4DAC" w:rsidRDefault="00F77261" w:rsidP="00F77261">
      <w:pPr>
        <w:pStyle w:val="unecolonne"/>
        <w:tabs>
          <w:tab w:val="right" w:pos="4140"/>
          <w:tab w:val="left" w:pos="4320"/>
        </w:tabs>
        <w:rPr>
          <w:rFonts w:ascii="Times New Roman" w:hAnsi="Times New Roman"/>
          <w:szCs w:val="24"/>
        </w:rPr>
      </w:pPr>
    </w:p>
    <w:p w14:paraId="5DFD9F10" w14:textId="77777777" w:rsidR="00F77261" w:rsidRPr="00AF4DAC" w:rsidRDefault="00F77261" w:rsidP="00F77261">
      <w:pPr>
        <w:pStyle w:val="unecolonne"/>
        <w:pBdr>
          <w:top w:val="single" w:sz="12" w:space="0" w:color="auto" w:shadow="1"/>
          <w:left w:val="single" w:sz="12" w:space="0" w:color="auto" w:shadow="1"/>
          <w:bottom w:val="single" w:sz="12" w:space="0" w:color="auto" w:shadow="1"/>
          <w:right w:val="single" w:sz="12" w:space="0" w:color="auto" w:shadow="1"/>
        </w:pBdr>
        <w:shd w:val="pct20" w:color="000000" w:fill="FFFFFF"/>
        <w:tabs>
          <w:tab w:val="right" w:pos="4140"/>
          <w:tab w:val="left" w:pos="4320"/>
        </w:tabs>
        <w:ind w:left="709" w:right="1127"/>
        <w:rPr>
          <w:rFonts w:ascii="Times New Roman" w:hAnsi="Times New Roman"/>
          <w:szCs w:val="24"/>
        </w:rPr>
      </w:pPr>
      <w:r w:rsidRPr="00AF4DAC">
        <w:rPr>
          <w:rFonts w:ascii="Times New Roman" w:hAnsi="Times New Roman"/>
          <w:szCs w:val="24"/>
        </w:rPr>
        <w:t>Sous forme de formule : CV nouveau = (CVs anciens - CV annulé)</w:t>
      </w:r>
    </w:p>
    <w:p w14:paraId="65CC0605" w14:textId="77777777" w:rsidR="00F77261" w:rsidRPr="00AF4DAC" w:rsidRDefault="00F77261" w:rsidP="00F77261">
      <w:pPr>
        <w:pStyle w:val="unecolonne"/>
        <w:tabs>
          <w:tab w:val="right" w:pos="4140"/>
          <w:tab w:val="left" w:pos="4320"/>
        </w:tabs>
        <w:rPr>
          <w:rFonts w:ascii="Times New Roman" w:hAnsi="Times New Roman"/>
          <w:szCs w:val="24"/>
        </w:rPr>
      </w:pPr>
    </w:p>
    <w:p w14:paraId="5F0FEC85" w14:textId="77777777" w:rsidR="00F67C21" w:rsidRDefault="00F77261" w:rsidP="00A72515">
      <w:pPr>
        <w:pStyle w:val="Sansinterligne"/>
        <w:numPr>
          <w:ilvl w:val="0"/>
          <w:numId w:val="20"/>
        </w:numPr>
        <w:spacing w:line="276" w:lineRule="auto"/>
      </w:pPr>
      <w:r>
        <w:t xml:space="preserve">CV de la nouvelle société </w:t>
      </w:r>
      <w:r>
        <w:tab/>
      </w:r>
      <w:r>
        <w:tab/>
      </w:r>
      <w:r>
        <w:tab/>
      </w:r>
      <w:r>
        <w:tab/>
      </w:r>
      <w:r>
        <w:tab/>
      </w:r>
      <w:r>
        <w:tab/>
      </w:r>
      <w:r>
        <w:tab/>
        <w:t xml:space="preserve"> XXX</w:t>
      </w:r>
    </w:p>
    <w:p w14:paraId="00F18A14" w14:textId="77777777" w:rsidR="00F77261" w:rsidRDefault="00F77261" w:rsidP="00F77261">
      <w:pPr>
        <w:pStyle w:val="Sansinterligne"/>
        <w:spacing w:line="276" w:lineRule="auto"/>
        <w:ind w:left="720"/>
      </w:pPr>
      <w:r>
        <w:t>Moins : CV des sociétés remplacées</w:t>
      </w:r>
      <w:r>
        <w:tab/>
      </w:r>
      <w:r>
        <w:tab/>
      </w:r>
      <w:r>
        <w:tab/>
      </w:r>
      <w:r>
        <w:tab/>
      </w:r>
      <w:r>
        <w:tab/>
      </w:r>
      <w:r w:rsidRPr="00F77261">
        <w:rPr>
          <w:u w:val="single"/>
        </w:rPr>
        <w:t>(XXX)</w:t>
      </w:r>
    </w:p>
    <w:p w14:paraId="4D4AD9FC" w14:textId="77777777" w:rsidR="00F77261" w:rsidRDefault="00F77261" w:rsidP="00F77261">
      <w:pPr>
        <w:pStyle w:val="Sansinterligne"/>
        <w:spacing w:line="276" w:lineRule="auto"/>
        <w:ind w:left="720"/>
      </w:pPr>
      <w:r>
        <w:t>Réduction du CV des actions émises par la nouvelle société</w:t>
      </w:r>
      <w:r>
        <w:tab/>
      </w:r>
      <w:r>
        <w:tab/>
        <w:t xml:space="preserve"> XXX</w:t>
      </w:r>
    </w:p>
    <w:p w14:paraId="4B9985A5" w14:textId="77777777" w:rsidR="00F77261" w:rsidRDefault="00F77261" w:rsidP="00F77261">
      <w:pPr>
        <w:pStyle w:val="Sansinterligne"/>
        <w:spacing w:line="276" w:lineRule="auto"/>
        <w:ind w:left="720"/>
      </w:pPr>
    </w:p>
    <w:p w14:paraId="5BA8DBDD" w14:textId="77777777" w:rsidR="00F77261" w:rsidRDefault="00F77261" w:rsidP="00F77261">
      <w:pPr>
        <w:pStyle w:val="Sansinterligne"/>
        <w:spacing w:line="276" w:lineRule="auto"/>
        <w:ind w:left="720"/>
        <w:rPr>
          <w:i/>
        </w:rPr>
      </w:pPr>
      <w:r w:rsidRPr="00F77261">
        <w:rPr>
          <w:i/>
        </w:rPr>
        <w:t>Cette réduction doit se faire en proportion du CV de chaque catégorie d’actions indépendamment que l’insuffisance soit due à une catégorie particulière.</w:t>
      </w:r>
    </w:p>
    <w:p w14:paraId="78078DB7" w14:textId="77777777" w:rsidR="00A40B36" w:rsidRDefault="00A40B36" w:rsidP="00A40B36">
      <w:pPr>
        <w:pStyle w:val="Sansinterligne"/>
        <w:spacing w:line="276" w:lineRule="auto"/>
      </w:pPr>
    </w:p>
    <w:p w14:paraId="54D49CEA" w14:textId="77777777" w:rsidR="00A40B36" w:rsidRDefault="00A40B36">
      <w:pPr>
        <w:spacing w:after="200"/>
        <w:jc w:val="left"/>
        <w:rPr>
          <w:rFonts w:eastAsia="Times New Roman" w:cs="Times New Roman"/>
          <w:sz w:val="24"/>
          <w:szCs w:val="24"/>
          <w:lang w:eastAsia="fr-FR"/>
        </w:rPr>
      </w:pPr>
      <w:r>
        <w:rPr>
          <w:rFonts w:eastAsia="Times New Roman" w:cs="Times New Roman"/>
          <w:sz w:val="24"/>
          <w:szCs w:val="24"/>
          <w:lang w:eastAsia="fr-FR"/>
        </w:rPr>
        <w:br w:type="page"/>
      </w:r>
    </w:p>
    <w:p w14:paraId="7B94AB86" w14:textId="77777777" w:rsidR="00A40B36" w:rsidRPr="00A40B36" w:rsidRDefault="00A40B36" w:rsidP="00A40B36">
      <w:pPr>
        <w:pBdr>
          <w:top w:val="single" w:sz="4" w:space="1" w:color="auto"/>
          <w:left w:val="single" w:sz="4" w:space="4" w:color="auto"/>
          <w:bottom w:val="single" w:sz="4" w:space="1" w:color="auto"/>
          <w:right w:val="single" w:sz="4" w:space="4" w:color="auto"/>
        </w:pBdr>
        <w:shd w:val="clear" w:color="auto" w:fill="A0A0A0"/>
        <w:spacing w:line="360" w:lineRule="atLeast"/>
        <w:rPr>
          <w:rFonts w:eastAsia="Times New Roman" w:cs="Times New Roman"/>
          <w:sz w:val="24"/>
          <w:szCs w:val="24"/>
          <w:lang w:eastAsia="fr-FR"/>
        </w:rPr>
      </w:pPr>
      <w:r>
        <w:rPr>
          <w:rFonts w:eastAsia="Times New Roman" w:cs="Times New Roman"/>
          <w:b/>
          <w:sz w:val="24"/>
          <w:szCs w:val="24"/>
          <w:lang w:eastAsia="fr-FR"/>
        </w:rPr>
        <w:t>EXERCICE 4</w:t>
      </w:r>
      <w:r w:rsidRPr="00A40B36">
        <w:rPr>
          <w:rFonts w:eastAsia="Times New Roman" w:cs="Times New Roman"/>
          <w:b/>
          <w:sz w:val="24"/>
          <w:szCs w:val="24"/>
          <w:lang w:eastAsia="fr-FR"/>
        </w:rPr>
        <w:t>-12 : Fusion avec réduction du capital versé.  IMPORTANT</w:t>
      </w:r>
    </w:p>
    <w:p w14:paraId="118530D0" w14:textId="77777777" w:rsidR="00A40B36" w:rsidRDefault="00A40B36" w:rsidP="00A40B36">
      <w:pPr>
        <w:spacing w:line="360" w:lineRule="atLeast"/>
        <w:rPr>
          <w:rFonts w:eastAsia="Times New Roman" w:cs="Times New Roman"/>
          <w:sz w:val="24"/>
          <w:szCs w:val="24"/>
          <w:lang w:eastAsia="fr-FR"/>
        </w:rPr>
      </w:pPr>
    </w:p>
    <w:p w14:paraId="3DAE5C3A" w14:textId="77777777" w:rsidR="00A40B36" w:rsidRPr="00A40B36" w:rsidRDefault="008C2286" w:rsidP="00A40B36">
      <w:pPr>
        <w:spacing w:line="360" w:lineRule="atLeast"/>
        <w:rPr>
          <w:rFonts w:eastAsia="Times New Roman" w:cs="Times New Roman"/>
          <w:sz w:val="24"/>
          <w:szCs w:val="24"/>
          <w:lang w:eastAsia="fr-FR"/>
        </w:rPr>
      </w:pPr>
      <w:r>
        <w:rPr>
          <w:rFonts w:eastAsia="Times New Roman" w:cs="Times New Roman"/>
          <w:sz w:val="24"/>
          <w:szCs w:val="24"/>
          <w:lang w:eastAsia="fr-FR"/>
        </w:rPr>
        <w:t>A</w:t>
      </w:r>
      <w:r w:rsidR="00A40B36" w:rsidRPr="00A40B36">
        <w:rPr>
          <w:rFonts w:eastAsia="Times New Roman" w:cs="Times New Roman"/>
          <w:sz w:val="24"/>
          <w:szCs w:val="24"/>
          <w:lang w:eastAsia="fr-FR"/>
        </w:rPr>
        <w:t xml:space="preserve"> </w:t>
      </w:r>
      <w:r>
        <w:rPr>
          <w:rFonts w:eastAsia="Times New Roman" w:cs="Times New Roman"/>
          <w:sz w:val="24"/>
          <w:szCs w:val="24"/>
          <w:lang w:eastAsia="fr-FR"/>
        </w:rPr>
        <w:t>Inc.</w:t>
      </w:r>
      <w:r w:rsidR="00A40B36" w:rsidRPr="00A40B36">
        <w:rPr>
          <w:rFonts w:eastAsia="Times New Roman" w:cs="Times New Roman"/>
          <w:sz w:val="24"/>
          <w:szCs w:val="24"/>
          <w:lang w:eastAsia="fr-FR"/>
        </w:rPr>
        <w:t xml:space="preserve"> et </w:t>
      </w:r>
      <w:r>
        <w:rPr>
          <w:rFonts w:eastAsia="Times New Roman" w:cs="Times New Roman"/>
          <w:sz w:val="24"/>
          <w:szCs w:val="24"/>
          <w:lang w:eastAsia="fr-FR"/>
        </w:rPr>
        <w:t>B</w:t>
      </w:r>
      <w:r w:rsidR="00A40B36" w:rsidRPr="00A40B36">
        <w:rPr>
          <w:rFonts w:eastAsia="Times New Roman" w:cs="Times New Roman"/>
          <w:sz w:val="24"/>
          <w:szCs w:val="24"/>
          <w:lang w:eastAsia="fr-FR"/>
        </w:rPr>
        <w:t xml:space="preserve"> </w:t>
      </w:r>
      <w:r>
        <w:rPr>
          <w:rFonts w:eastAsia="Times New Roman" w:cs="Times New Roman"/>
          <w:sz w:val="24"/>
          <w:szCs w:val="24"/>
          <w:lang w:eastAsia="fr-FR"/>
        </w:rPr>
        <w:t>Inc.</w:t>
      </w:r>
      <w:r w:rsidR="00A40B36" w:rsidRPr="00A40B36">
        <w:rPr>
          <w:rFonts w:eastAsia="Times New Roman" w:cs="Times New Roman"/>
          <w:sz w:val="24"/>
          <w:szCs w:val="24"/>
          <w:lang w:eastAsia="fr-FR"/>
        </w:rPr>
        <w:t xml:space="preserve"> fusionnent pour former la nouvelle société </w:t>
      </w:r>
      <w:r>
        <w:rPr>
          <w:rFonts w:eastAsia="Times New Roman" w:cs="Times New Roman"/>
          <w:sz w:val="24"/>
          <w:szCs w:val="24"/>
          <w:lang w:eastAsia="fr-FR"/>
        </w:rPr>
        <w:t>AB</w:t>
      </w:r>
      <w:r w:rsidR="00A40B36" w:rsidRPr="00A40B36">
        <w:rPr>
          <w:rFonts w:eastAsia="Times New Roman" w:cs="Times New Roman"/>
          <w:sz w:val="24"/>
          <w:szCs w:val="24"/>
          <w:lang w:eastAsia="fr-FR"/>
        </w:rPr>
        <w:t xml:space="preserve"> </w:t>
      </w:r>
      <w:r w:rsidR="00F95365">
        <w:rPr>
          <w:rFonts w:eastAsia="Times New Roman" w:cs="Times New Roman"/>
          <w:sz w:val="24"/>
          <w:szCs w:val="24"/>
          <w:lang w:eastAsia="fr-FR"/>
        </w:rPr>
        <w:t>Inc</w:t>
      </w:r>
      <w:r w:rsidR="00A40B36" w:rsidRPr="00A40B36">
        <w:rPr>
          <w:rFonts w:eastAsia="Times New Roman" w:cs="Times New Roman"/>
          <w:sz w:val="24"/>
          <w:szCs w:val="24"/>
          <w:lang w:eastAsia="fr-FR"/>
        </w:rPr>
        <w:t>. Nous obtenons les renseignements suivants à l'égard des actions émises et du capital versé des sociétés remplacées:</w:t>
      </w:r>
    </w:p>
    <w:p w14:paraId="6514ED8B" w14:textId="77777777" w:rsidR="00A40B36" w:rsidRPr="00A40B36" w:rsidRDefault="00A40B36" w:rsidP="00A40B36">
      <w:pPr>
        <w:tabs>
          <w:tab w:val="right" w:pos="5940"/>
          <w:tab w:val="right" w:pos="8100"/>
        </w:tabs>
        <w:spacing w:line="360" w:lineRule="atLeast"/>
        <w:rPr>
          <w:rFonts w:eastAsia="Times New Roman" w:cs="Times New Roman"/>
          <w:b/>
          <w:sz w:val="24"/>
          <w:szCs w:val="24"/>
          <w:lang w:eastAsia="fr-FR"/>
        </w:rPr>
      </w:pPr>
      <w:r w:rsidRPr="00A40B36">
        <w:rPr>
          <w:rFonts w:eastAsia="Times New Roman" w:cs="Times New Roman"/>
          <w:b/>
          <w:sz w:val="24"/>
          <w:szCs w:val="24"/>
          <w:lang w:eastAsia="fr-FR"/>
        </w:rPr>
        <w:t>Actions ordinaires :</w:t>
      </w:r>
      <w:r w:rsidRPr="00A40B36">
        <w:rPr>
          <w:rFonts w:eastAsia="Times New Roman" w:cs="Times New Roman"/>
          <w:b/>
          <w:sz w:val="24"/>
          <w:szCs w:val="24"/>
          <w:lang w:eastAsia="fr-FR"/>
        </w:rPr>
        <w:tab/>
        <w:t xml:space="preserve">CV fiscal </w:t>
      </w:r>
      <w:r w:rsidRPr="00A40B36">
        <w:rPr>
          <w:rFonts w:eastAsia="Times New Roman" w:cs="Times New Roman"/>
          <w:b/>
          <w:sz w:val="24"/>
          <w:szCs w:val="24"/>
          <w:lang w:eastAsia="fr-FR"/>
        </w:rPr>
        <w:tab/>
        <w:t>Capital légal</w:t>
      </w:r>
    </w:p>
    <w:p w14:paraId="6EE9CA7B" w14:textId="77777777" w:rsidR="00A40B36" w:rsidRPr="00A40B36" w:rsidRDefault="00A40B36" w:rsidP="00A40B36">
      <w:pPr>
        <w:tabs>
          <w:tab w:val="left" w:pos="360"/>
          <w:tab w:val="right" w:pos="5760"/>
          <w:tab w:val="left" w:pos="5940"/>
          <w:tab w:val="right" w:pos="8100"/>
          <w:tab w:val="left" w:pos="8280"/>
        </w:tabs>
        <w:spacing w:line="360" w:lineRule="atLeast"/>
        <w:rPr>
          <w:rFonts w:eastAsia="Times New Roman" w:cs="Times New Roman"/>
          <w:sz w:val="24"/>
          <w:szCs w:val="24"/>
          <w:lang w:eastAsia="fr-FR"/>
        </w:rPr>
      </w:pPr>
      <w:r w:rsidRPr="00A40B36">
        <w:rPr>
          <w:rFonts w:eastAsia="Times New Roman" w:cs="Times New Roman"/>
          <w:b/>
          <w:sz w:val="24"/>
          <w:szCs w:val="24"/>
          <w:lang w:eastAsia="fr-FR"/>
        </w:rPr>
        <w:tab/>
      </w:r>
      <w:r w:rsidR="008C2286">
        <w:rPr>
          <w:rFonts w:eastAsia="Times New Roman" w:cs="Times New Roman"/>
          <w:sz w:val="24"/>
          <w:szCs w:val="24"/>
          <w:lang w:eastAsia="fr-FR"/>
        </w:rPr>
        <w:t>A</w:t>
      </w:r>
      <w:r w:rsidRPr="00A40B36">
        <w:rPr>
          <w:rFonts w:eastAsia="Times New Roman" w:cs="Times New Roman"/>
          <w:sz w:val="24"/>
          <w:szCs w:val="24"/>
          <w:lang w:eastAsia="fr-FR"/>
        </w:rPr>
        <w:t xml:space="preserve"> </w:t>
      </w:r>
      <w:r w:rsidR="008C2286">
        <w:rPr>
          <w:rFonts w:eastAsia="Times New Roman" w:cs="Times New Roman"/>
          <w:sz w:val="24"/>
          <w:szCs w:val="24"/>
          <w:lang w:eastAsia="fr-FR"/>
        </w:rPr>
        <w:t>Inc.</w:t>
      </w:r>
      <w:r w:rsidRPr="00A40B36">
        <w:rPr>
          <w:rFonts w:eastAsia="Times New Roman" w:cs="Times New Roman"/>
          <w:sz w:val="24"/>
          <w:szCs w:val="24"/>
          <w:lang w:eastAsia="fr-FR"/>
        </w:rPr>
        <w:tab/>
        <w:t>100 000</w:t>
      </w:r>
      <w:r w:rsidRPr="00A40B36">
        <w:rPr>
          <w:rFonts w:eastAsia="Times New Roman" w:cs="Times New Roman"/>
          <w:sz w:val="24"/>
          <w:szCs w:val="24"/>
          <w:lang w:eastAsia="fr-FR"/>
        </w:rPr>
        <w:tab/>
        <w:t xml:space="preserve">$ </w:t>
      </w:r>
      <w:r w:rsidRPr="00A40B36">
        <w:rPr>
          <w:rFonts w:eastAsia="Times New Roman" w:cs="Times New Roman"/>
          <w:sz w:val="24"/>
          <w:szCs w:val="24"/>
          <w:lang w:eastAsia="fr-FR"/>
        </w:rPr>
        <w:tab/>
        <w:t>120 000</w:t>
      </w:r>
      <w:r w:rsidRPr="00A40B36">
        <w:rPr>
          <w:rFonts w:eastAsia="Times New Roman" w:cs="Times New Roman"/>
          <w:sz w:val="24"/>
          <w:szCs w:val="24"/>
          <w:lang w:eastAsia="fr-FR"/>
        </w:rPr>
        <w:tab/>
        <w:t>$</w:t>
      </w:r>
    </w:p>
    <w:p w14:paraId="1A09BA7C" w14:textId="77777777" w:rsidR="00A40B36" w:rsidRPr="00A40B36" w:rsidRDefault="00A40B36" w:rsidP="00A40B36">
      <w:pPr>
        <w:tabs>
          <w:tab w:val="left" w:pos="360"/>
          <w:tab w:val="right" w:pos="5760"/>
          <w:tab w:val="left" w:pos="5940"/>
          <w:tab w:val="right" w:pos="8100"/>
          <w:tab w:val="left" w:pos="8280"/>
        </w:tabs>
        <w:spacing w:line="360" w:lineRule="atLeast"/>
        <w:rPr>
          <w:rFonts w:eastAsia="Times New Roman" w:cs="Times New Roman"/>
          <w:sz w:val="24"/>
          <w:szCs w:val="24"/>
          <w:lang w:eastAsia="fr-FR"/>
        </w:rPr>
      </w:pPr>
      <w:r w:rsidRPr="00A40B36">
        <w:rPr>
          <w:rFonts w:eastAsia="Times New Roman" w:cs="Times New Roman"/>
          <w:sz w:val="24"/>
          <w:szCs w:val="24"/>
          <w:lang w:eastAsia="fr-FR"/>
        </w:rPr>
        <w:tab/>
        <w:t xml:space="preserve">B </w:t>
      </w:r>
      <w:r w:rsidR="008C2286">
        <w:rPr>
          <w:rFonts w:eastAsia="Times New Roman" w:cs="Times New Roman"/>
          <w:sz w:val="24"/>
          <w:szCs w:val="24"/>
          <w:lang w:eastAsia="fr-FR"/>
        </w:rPr>
        <w:t>Inc.</w:t>
      </w:r>
      <w:r w:rsidRPr="00A40B36">
        <w:rPr>
          <w:rFonts w:eastAsia="Times New Roman" w:cs="Times New Roman"/>
          <w:sz w:val="24"/>
          <w:szCs w:val="24"/>
          <w:lang w:eastAsia="fr-FR"/>
        </w:rPr>
        <w:tab/>
      </w:r>
      <w:r w:rsidRPr="00A40B36">
        <w:rPr>
          <w:rFonts w:eastAsia="Times New Roman" w:cs="Times New Roman"/>
          <w:sz w:val="24"/>
          <w:szCs w:val="24"/>
          <w:u w:val="single"/>
          <w:lang w:eastAsia="fr-FR"/>
        </w:rPr>
        <w:t> 40 000</w:t>
      </w:r>
      <w:r w:rsidRPr="00A40B36">
        <w:rPr>
          <w:rFonts w:eastAsia="Times New Roman" w:cs="Times New Roman"/>
          <w:sz w:val="24"/>
          <w:szCs w:val="24"/>
          <w:lang w:eastAsia="fr-FR"/>
        </w:rPr>
        <w:tab/>
      </w:r>
      <w:r w:rsidRPr="00A40B36">
        <w:rPr>
          <w:rFonts w:eastAsia="Times New Roman" w:cs="Times New Roman"/>
          <w:sz w:val="24"/>
          <w:szCs w:val="24"/>
          <w:lang w:eastAsia="fr-FR"/>
        </w:rPr>
        <w:tab/>
      </w:r>
      <w:r w:rsidRPr="00A40B36">
        <w:rPr>
          <w:rFonts w:eastAsia="Times New Roman" w:cs="Times New Roman"/>
          <w:sz w:val="24"/>
          <w:szCs w:val="24"/>
          <w:u w:val="single"/>
          <w:lang w:eastAsia="fr-FR"/>
        </w:rPr>
        <w:t> 50 000</w:t>
      </w:r>
    </w:p>
    <w:p w14:paraId="0243ECCF" w14:textId="77777777" w:rsidR="00A40B36" w:rsidRPr="00A40B36" w:rsidRDefault="00A40B36" w:rsidP="00A40B36">
      <w:pPr>
        <w:tabs>
          <w:tab w:val="left" w:pos="360"/>
          <w:tab w:val="right" w:pos="5760"/>
          <w:tab w:val="left" w:pos="5940"/>
          <w:tab w:val="right" w:pos="8100"/>
          <w:tab w:val="left" w:pos="8280"/>
        </w:tabs>
        <w:spacing w:line="360" w:lineRule="atLeast"/>
        <w:rPr>
          <w:rFonts w:eastAsia="Times New Roman" w:cs="Times New Roman"/>
          <w:sz w:val="24"/>
          <w:szCs w:val="24"/>
          <w:lang w:eastAsia="fr-FR"/>
        </w:rPr>
      </w:pPr>
      <w:r w:rsidRPr="00A40B36">
        <w:rPr>
          <w:rFonts w:eastAsia="Times New Roman" w:cs="Times New Roman"/>
          <w:sz w:val="24"/>
          <w:szCs w:val="24"/>
          <w:lang w:eastAsia="fr-FR"/>
        </w:rPr>
        <w:tab/>
      </w:r>
      <w:r w:rsidRPr="00A40B36">
        <w:rPr>
          <w:rFonts w:eastAsia="Times New Roman" w:cs="Times New Roman"/>
          <w:sz w:val="24"/>
          <w:szCs w:val="24"/>
          <w:lang w:eastAsia="fr-FR"/>
        </w:rPr>
        <w:tab/>
      </w:r>
      <w:r w:rsidRPr="00A40B36">
        <w:rPr>
          <w:rFonts w:eastAsia="Times New Roman" w:cs="Times New Roman"/>
          <w:sz w:val="24"/>
          <w:szCs w:val="24"/>
          <w:u w:val="double"/>
          <w:lang w:eastAsia="fr-FR"/>
        </w:rPr>
        <w:t>140 000</w:t>
      </w:r>
      <w:r w:rsidRPr="00A40B36">
        <w:rPr>
          <w:rFonts w:eastAsia="Times New Roman" w:cs="Times New Roman"/>
          <w:sz w:val="24"/>
          <w:szCs w:val="24"/>
          <w:lang w:eastAsia="fr-FR"/>
        </w:rPr>
        <w:tab/>
        <w:t xml:space="preserve">$ </w:t>
      </w:r>
      <w:r w:rsidRPr="00A40B36">
        <w:rPr>
          <w:rFonts w:eastAsia="Times New Roman" w:cs="Times New Roman"/>
          <w:sz w:val="24"/>
          <w:szCs w:val="24"/>
          <w:lang w:eastAsia="fr-FR"/>
        </w:rPr>
        <w:tab/>
      </w:r>
      <w:r w:rsidRPr="00A40B36">
        <w:rPr>
          <w:rFonts w:eastAsia="Times New Roman" w:cs="Times New Roman"/>
          <w:sz w:val="24"/>
          <w:szCs w:val="24"/>
          <w:u w:val="double"/>
          <w:lang w:eastAsia="fr-FR"/>
        </w:rPr>
        <w:t>170 000</w:t>
      </w:r>
      <w:r w:rsidRPr="00A40B36">
        <w:rPr>
          <w:rFonts w:eastAsia="Times New Roman" w:cs="Times New Roman"/>
          <w:sz w:val="24"/>
          <w:szCs w:val="24"/>
          <w:lang w:eastAsia="fr-FR"/>
        </w:rPr>
        <w:tab/>
        <w:t>$</w:t>
      </w:r>
    </w:p>
    <w:p w14:paraId="02E078CD" w14:textId="77777777" w:rsidR="00A40B36" w:rsidRPr="00A40B36" w:rsidRDefault="00A40B36" w:rsidP="00A40B36">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p>
    <w:p w14:paraId="7886FB68" w14:textId="77777777" w:rsidR="00A40B36" w:rsidRPr="00A40B36" w:rsidRDefault="00A40B36" w:rsidP="00A40B36">
      <w:pPr>
        <w:spacing w:line="360" w:lineRule="atLeast"/>
        <w:rPr>
          <w:rFonts w:eastAsia="Times New Roman" w:cs="Times New Roman"/>
          <w:sz w:val="24"/>
          <w:szCs w:val="24"/>
          <w:lang w:eastAsia="fr-FR"/>
        </w:rPr>
      </w:pPr>
      <w:r w:rsidRPr="00A40B36">
        <w:rPr>
          <w:rFonts w:eastAsia="Times New Roman" w:cs="Times New Roman"/>
          <w:sz w:val="24"/>
          <w:szCs w:val="24"/>
          <w:lang w:eastAsia="fr-FR"/>
        </w:rPr>
        <w:t xml:space="preserve">La différence entre le CV fiscal et le CV légal des actions de </w:t>
      </w:r>
      <w:r w:rsidR="008C2286">
        <w:rPr>
          <w:rFonts w:eastAsia="Times New Roman" w:cs="Times New Roman"/>
          <w:sz w:val="24"/>
          <w:szCs w:val="24"/>
          <w:lang w:eastAsia="fr-FR"/>
        </w:rPr>
        <w:t>A</w:t>
      </w:r>
      <w:r w:rsidRPr="00A40B36">
        <w:rPr>
          <w:rFonts w:eastAsia="Times New Roman" w:cs="Times New Roman"/>
          <w:sz w:val="24"/>
          <w:szCs w:val="24"/>
          <w:lang w:eastAsia="fr-FR"/>
        </w:rPr>
        <w:t xml:space="preserve"> </w:t>
      </w:r>
      <w:r w:rsidR="008C2286">
        <w:rPr>
          <w:rFonts w:eastAsia="Times New Roman" w:cs="Times New Roman"/>
          <w:sz w:val="24"/>
          <w:szCs w:val="24"/>
          <w:lang w:eastAsia="fr-FR"/>
        </w:rPr>
        <w:t>Inc.</w:t>
      </w:r>
      <w:r w:rsidRPr="00A40B36">
        <w:rPr>
          <w:rFonts w:eastAsia="Times New Roman" w:cs="Times New Roman"/>
          <w:sz w:val="24"/>
          <w:szCs w:val="24"/>
          <w:lang w:eastAsia="fr-FR"/>
        </w:rPr>
        <w:t xml:space="preserve"> est due à une réduction du capital versé selon le paragraphe 85(2.1) (situation o</w:t>
      </w:r>
      <w:r>
        <w:rPr>
          <w:rFonts w:eastAsia="Times New Roman" w:cs="Times New Roman"/>
          <w:sz w:val="24"/>
          <w:szCs w:val="24"/>
          <w:lang w:eastAsia="fr-FR"/>
        </w:rPr>
        <w:t>ù</w:t>
      </w:r>
      <w:r w:rsidRPr="00A40B36">
        <w:rPr>
          <w:rFonts w:eastAsia="Times New Roman" w:cs="Times New Roman"/>
          <w:sz w:val="24"/>
          <w:szCs w:val="24"/>
          <w:lang w:eastAsia="fr-FR"/>
        </w:rPr>
        <w:t xml:space="preserve"> l'augmentation du CV est &gt; la somme convenue moins la contrepartie autre que des actions) suite à un roulement et celle de </w:t>
      </w:r>
      <w:r w:rsidR="008C2286">
        <w:rPr>
          <w:rFonts w:eastAsia="Times New Roman" w:cs="Times New Roman"/>
          <w:sz w:val="24"/>
          <w:szCs w:val="24"/>
          <w:lang w:eastAsia="fr-FR"/>
        </w:rPr>
        <w:t>B</w:t>
      </w:r>
      <w:r w:rsidRPr="00A40B36">
        <w:rPr>
          <w:rFonts w:eastAsia="Times New Roman" w:cs="Times New Roman"/>
          <w:sz w:val="24"/>
          <w:szCs w:val="24"/>
          <w:lang w:eastAsia="fr-FR"/>
        </w:rPr>
        <w:t xml:space="preserve"> </w:t>
      </w:r>
      <w:r w:rsidR="008C2286">
        <w:rPr>
          <w:rFonts w:eastAsia="Times New Roman" w:cs="Times New Roman"/>
          <w:sz w:val="24"/>
          <w:szCs w:val="24"/>
          <w:lang w:eastAsia="fr-FR"/>
        </w:rPr>
        <w:t>Inc.</w:t>
      </w:r>
      <w:r w:rsidRPr="00A40B36">
        <w:rPr>
          <w:rFonts w:eastAsia="Times New Roman" w:cs="Times New Roman"/>
          <w:sz w:val="24"/>
          <w:szCs w:val="24"/>
          <w:lang w:eastAsia="fr-FR"/>
        </w:rPr>
        <w:t xml:space="preserve"> est due à l'application de l'article 84.1 lors d'une vente d'actions avec lien de dépendance (situation ou l'augmentation du CV est &gt; que le &gt; de i) le CV AA; ii) le PBR AA.).</w:t>
      </w:r>
    </w:p>
    <w:p w14:paraId="6D67B8B0" w14:textId="77777777" w:rsidR="00A40B36" w:rsidRPr="00A40B36" w:rsidRDefault="00A40B36" w:rsidP="00A40B36">
      <w:pPr>
        <w:spacing w:line="360" w:lineRule="atLeast"/>
        <w:rPr>
          <w:rFonts w:eastAsia="Times New Roman" w:cs="Times New Roman"/>
          <w:sz w:val="24"/>
          <w:szCs w:val="24"/>
          <w:lang w:eastAsia="fr-FR"/>
        </w:rPr>
      </w:pPr>
    </w:p>
    <w:p w14:paraId="3F25307F" w14:textId="77777777" w:rsidR="00A40B36" w:rsidRPr="00A40B36" w:rsidRDefault="00A40B36" w:rsidP="00A40B36">
      <w:pPr>
        <w:spacing w:line="360" w:lineRule="atLeast"/>
        <w:rPr>
          <w:rFonts w:eastAsia="Times New Roman" w:cs="Times New Roman"/>
          <w:sz w:val="24"/>
          <w:szCs w:val="24"/>
          <w:lang w:eastAsia="fr-FR"/>
        </w:rPr>
      </w:pPr>
      <w:r w:rsidRPr="00A40B36">
        <w:rPr>
          <w:rFonts w:eastAsia="Times New Roman" w:cs="Times New Roman"/>
          <w:sz w:val="24"/>
          <w:szCs w:val="24"/>
          <w:lang w:eastAsia="fr-FR"/>
        </w:rPr>
        <w:t xml:space="preserve">Lors de la fusion, </w:t>
      </w:r>
      <w:r w:rsidR="008C2286">
        <w:rPr>
          <w:rFonts w:eastAsia="Times New Roman" w:cs="Times New Roman"/>
          <w:sz w:val="24"/>
          <w:szCs w:val="24"/>
          <w:lang w:eastAsia="fr-FR"/>
        </w:rPr>
        <w:t>AB</w:t>
      </w:r>
      <w:r w:rsidRPr="00A40B36">
        <w:rPr>
          <w:rFonts w:eastAsia="Times New Roman" w:cs="Times New Roman"/>
          <w:sz w:val="24"/>
          <w:szCs w:val="24"/>
          <w:lang w:eastAsia="fr-FR"/>
        </w:rPr>
        <w:t xml:space="preserve"> </w:t>
      </w:r>
      <w:r w:rsidR="008C2286">
        <w:rPr>
          <w:rFonts w:eastAsia="Times New Roman" w:cs="Times New Roman"/>
          <w:sz w:val="24"/>
          <w:szCs w:val="24"/>
          <w:lang w:eastAsia="fr-FR"/>
        </w:rPr>
        <w:t>Inc.</w:t>
      </w:r>
      <w:r w:rsidRPr="00A40B36">
        <w:rPr>
          <w:rFonts w:eastAsia="Times New Roman" w:cs="Times New Roman"/>
          <w:sz w:val="24"/>
          <w:szCs w:val="24"/>
          <w:lang w:eastAsia="fr-FR"/>
        </w:rPr>
        <w:t xml:space="preserve"> a émis 1 000 actions de catégorie A dont le capital versé légal est de 50 000 $ et 1 000 actions de catégorie B rachetables à 120 $ chacune.  Le capital a été attribué aux deux catégories d'actions comme suit :</w:t>
      </w:r>
    </w:p>
    <w:p w14:paraId="10C25C05" w14:textId="77777777" w:rsidR="00A40B36" w:rsidRPr="00A40B36" w:rsidRDefault="00A40B36" w:rsidP="00A40B36">
      <w:pPr>
        <w:spacing w:line="360" w:lineRule="atLeast"/>
        <w:rPr>
          <w:rFonts w:eastAsia="Times New Roman" w:cs="Times New Roman"/>
          <w:sz w:val="24"/>
          <w:szCs w:val="24"/>
          <w:lang w:eastAsia="fr-FR"/>
        </w:rPr>
      </w:pPr>
    </w:p>
    <w:p w14:paraId="0B50E42B" w14:textId="77777777" w:rsidR="00A40B36" w:rsidRPr="00A40B36" w:rsidRDefault="00A40B36" w:rsidP="00A40B36">
      <w:pPr>
        <w:tabs>
          <w:tab w:val="left" w:pos="360"/>
          <w:tab w:val="right" w:pos="8100"/>
          <w:tab w:val="left" w:pos="8280"/>
        </w:tabs>
        <w:spacing w:line="360" w:lineRule="atLeast"/>
        <w:rPr>
          <w:rFonts w:eastAsia="Times New Roman" w:cs="Times New Roman"/>
          <w:sz w:val="24"/>
          <w:szCs w:val="24"/>
          <w:lang w:eastAsia="fr-FR"/>
        </w:rPr>
      </w:pPr>
      <w:r w:rsidRPr="00A40B36">
        <w:rPr>
          <w:rFonts w:eastAsia="Times New Roman" w:cs="Times New Roman"/>
          <w:sz w:val="24"/>
          <w:szCs w:val="24"/>
          <w:lang w:eastAsia="fr-FR"/>
        </w:rPr>
        <w:tab/>
        <w:t>Actions de catégorie A</w:t>
      </w:r>
      <w:r w:rsidRPr="00A40B36">
        <w:rPr>
          <w:rFonts w:eastAsia="Times New Roman" w:cs="Times New Roman"/>
          <w:sz w:val="24"/>
          <w:szCs w:val="24"/>
          <w:lang w:eastAsia="fr-FR"/>
        </w:rPr>
        <w:tab/>
        <w:t>50 000</w:t>
      </w:r>
      <w:r w:rsidRPr="00A40B36">
        <w:rPr>
          <w:rFonts w:eastAsia="Times New Roman" w:cs="Times New Roman"/>
          <w:sz w:val="24"/>
          <w:szCs w:val="24"/>
          <w:lang w:eastAsia="fr-FR"/>
        </w:rPr>
        <w:tab/>
        <w:t>$</w:t>
      </w:r>
    </w:p>
    <w:p w14:paraId="394DE983" w14:textId="77777777" w:rsidR="00A40B36" w:rsidRPr="00A40B36" w:rsidRDefault="00A40B36" w:rsidP="00A40B36">
      <w:pPr>
        <w:tabs>
          <w:tab w:val="left" w:pos="360"/>
          <w:tab w:val="right" w:pos="8100"/>
          <w:tab w:val="left" w:pos="8280"/>
        </w:tabs>
        <w:spacing w:line="360" w:lineRule="atLeast"/>
        <w:rPr>
          <w:rFonts w:eastAsia="Times New Roman" w:cs="Times New Roman"/>
          <w:sz w:val="24"/>
          <w:szCs w:val="24"/>
          <w:lang w:eastAsia="fr-FR"/>
        </w:rPr>
      </w:pPr>
      <w:r w:rsidRPr="00A40B36">
        <w:rPr>
          <w:rFonts w:eastAsia="Times New Roman" w:cs="Times New Roman"/>
          <w:sz w:val="24"/>
          <w:szCs w:val="24"/>
          <w:lang w:eastAsia="fr-FR"/>
        </w:rPr>
        <w:tab/>
        <w:t>Actions de catégorie B</w:t>
      </w:r>
      <w:r w:rsidRPr="00A40B36">
        <w:rPr>
          <w:rFonts w:eastAsia="Times New Roman" w:cs="Times New Roman"/>
          <w:sz w:val="24"/>
          <w:szCs w:val="24"/>
          <w:lang w:eastAsia="fr-FR"/>
        </w:rPr>
        <w:tab/>
      </w:r>
      <w:r w:rsidRPr="00A40B36">
        <w:rPr>
          <w:rFonts w:eastAsia="Times New Roman" w:cs="Times New Roman"/>
          <w:sz w:val="24"/>
          <w:szCs w:val="24"/>
          <w:u w:val="single"/>
          <w:lang w:eastAsia="fr-FR"/>
        </w:rPr>
        <w:t>120 000</w:t>
      </w:r>
    </w:p>
    <w:p w14:paraId="7D0420A6" w14:textId="77777777" w:rsidR="00A40B36" w:rsidRPr="00A40B36" w:rsidRDefault="00A40B36" w:rsidP="00A40B36">
      <w:pPr>
        <w:tabs>
          <w:tab w:val="left" w:pos="360"/>
          <w:tab w:val="right" w:pos="8100"/>
          <w:tab w:val="left" w:pos="8280"/>
        </w:tabs>
        <w:spacing w:line="360" w:lineRule="atLeast"/>
        <w:rPr>
          <w:rFonts w:eastAsia="Times New Roman" w:cs="Times New Roman"/>
          <w:sz w:val="24"/>
          <w:szCs w:val="24"/>
          <w:lang w:eastAsia="fr-FR"/>
        </w:rPr>
      </w:pPr>
      <w:r w:rsidRPr="00A40B36">
        <w:rPr>
          <w:rFonts w:eastAsia="Times New Roman" w:cs="Times New Roman"/>
          <w:sz w:val="24"/>
          <w:szCs w:val="24"/>
          <w:lang w:eastAsia="fr-FR"/>
        </w:rPr>
        <w:tab/>
      </w:r>
      <w:r w:rsidRPr="00A40B36">
        <w:rPr>
          <w:rFonts w:eastAsia="Times New Roman" w:cs="Times New Roman"/>
          <w:sz w:val="24"/>
          <w:szCs w:val="24"/>
          <w:lang w:eastAsia="fr-FR"/>
        </w:rPr>
        <w:tab/>
      </w:r>
      <w:r w:rsidRPr="00A40B36">
        <w:rPr>
          <w:rFonts w:eastAsia="Times New Roman" w:cs="Times New Roman"/>
          <w:sz w:val="24"/>
          <w:szCs w:val="24"/>
          <w:u w:val="double"/>
          <w:lang w:eastAsia="fr-FR"/>
        </w:rPr>
        <w:t>170 000</w:t>
      </w:r>
      <w:r w:rsidRPr="00A40B36">
        <w:rPr>
          <w:rFonts w:eastAsia="Times New Roman" w:cs="Times New Roman"/>
          <w:sz w:val="24"/>
          <w:szCs w:val="24"/>
          <w:lang w:eastAsia="fr-FR"/>
        </w:rPr>
        <w:tab/>
        <w:t>$</w:t>
      </w:r>
    </w:p>
    <w:p w14:paraId="22658D3F" w14:textId="77777777" w:rsidR="00A40B36" w:rsidRPr="00A40B36" w:rsidRDefault="00A40B36" w:rsidP="00A40B36">
      <w:pPr>
        <w:spacing w:line="360" w:lineRule="atLeast"/>
        <w:rPr>
          <w:rFonts w:eastAsia="Times New Roman" w:cs="Times New Roman"/>
          <w:sz w:val="24"/>
          <w:szCs w:val="24"/>
          <w:lang w:eastAsia="fr-FR"/>
        </w:rPr>
      </w:pPr>
      <w:r w:rsidRPr="00A40B36">
        <w:rPr>
          <w:rFonts w:eastAsia="Times New Roman" w:cs="Times New Roman"/>
          <w:sz w:val="24"/>
          <w:szCs w:val="24"/>
          <w:lang w:eastAsia="fr-FR"/>
        </w:rPr>
        <w:t xml:space="preserve">Deux années plus tard, </w:t>
      </w:r>
      <w:r w:rsidR="008C2286">
        <w:rPr>
          <w:rFonts w:eastAsia="Times New Roman" w:cs="Times New Roman"/>
          <w:sz w:val="24"/>
          <w:szCs w:val="24"/>
          <w:lang w:eastAsia="fr-FR"/>
        </w:rPr>
        <w:t>AB</w:t>
      </w:r>
      <w:r w:rsidRPr="00A40B36">
        <w:rPr>
          <w:rFonts w:eastAsia="Times New Roman" w:cs="Times New Roman"/>
          <w:sz w:val="24"/>
          <w:szCs w:val="24"/>
          <w:lang w:eastAsia="fr-FR"/>
        </w:rPr>
        <w:t xml:space="preserve"> </w:t>
      </w:r>
      <w:r w:rsidR="008C2286">
        <w:rPr>
          <w:rFonts w:eastAsia="Times New Roman" w:cs="Times New Roman"/>
          <w:sz w:val="24"/>
          <w:szCs w:val="24"/>
          <w:lang w:eastAsia="fr-FR"/>
        </w:rPr>
        <w:t>Inc.</w:t>
      </w:r>
      <w:r w:rsidRPr="00A40B36">
        <w:rPr>
          <w:rFonts w:eastAsia="Times New Roman" w:cs="Times New Roman"/>
          <w:sz w:val="24"/>
          <w:szCs w:val="24"/>
          <w:lang w:eastAsia="fr-FR"/>
        </w:rPr>
        <w:t xml:space="preserve"> a racheté 400 actions de catégorie B.</w:t>
      </w:r>
    </w:p>
    <w:p w14:paraId="2CE876FD" w14:textId="77777777" w:rsidR="00A40B36" w:rsidRDefault="00A40B36" w:rsidP="00A40B36">
      <w:pPr>
        <w:spacing w:line="360" w:lineRule="atLeast"/>
        <w:rPr>
          <w:rFonts w:eastAsia="Times New Roman" w:cs="Times New Roman"/>
          <w:b/>
          <w:sz w:val="24"/>
          <w:szCs w:val="24"/>
          <w:lang w:eastAsia="fr-FR"/>
        </w:rPr>
      </w:pPr>
    </w:p>
    <w:p w14:paraId="6D299E3A" w14:textId="77777777" w:rsidR="00A40B36" w:rsidRPr="00A40B36" w:rsidRDefault="00A40B36" w:rsidP="00A40B36">
      <w:pPr>
        <w:spacing w:line="360" w:lineRule="atLeast"/>
        <w:rPr>
          <w:rFonts w:eastAsia="Times New Roman" w:cs="Times New Roman"/>
          <w:b/>
          <w:sz w:val="24"/>
          <w:szCs w:val="24"/>
          <w:lang w:eastAsia="fr-FR"/>
        </w:rPr>
      </w:pPr>
      <w:r w:rsidRPr="00A40B36">
        <w:rPr>
          <w:rFonts w:eastAsia="Times New Roman" w:cs="Times New Roman"/>
          <w:b/>
          <w:sz w:val="24"/>
          <w:szCs w:val="24"/>
          <w:lang w:eastAsia="fr-FR"/>
        </w:rPr>
        <w:t>ON DEMANDE :</w:t>
      </w:r>
    </w:p>
    <w:p w14:paraId="70A7FA7F" w14:textId="77777777" w:rsidR="00A40B36" w:rsidRPr="00A40B36" w:rsidRDefault="00A40B36" w:rsidP="00A40B36">
      <w:pPr>
        <w:spacing w:line="360" w:lineRule="atLeast"/>
        <w:rPr>
          <w:rFonts w:eastAsia="Times New Roman" w:cs="Times New Roman"/>
          <w:sz w:val="24"/>
          <w:szCs w:val="24"/>
          <w:lang w:eastAsia="fr-FR"/>
        </w:rPr>
      </w:pPr>
      <w:r w:rsidRPr="00A40B36">
        <w:rPr>
          <w:rFonts w:eastAsia="Times New Roman" w:cs="Times New Roman"/>
          <w:sz w:val="24"/>
          <w:szCs w:val="24"/>
          <w:lang w:eastAsia="fr-FR"/>
        </w:rPr>
        <w:t>Présentez les conséquences fiscales de la transaction.</w:t>
      </w:r>
    </w:p>
    <w:p w14:paraId="7741DBD6" w14:textId="77777777" w:rsidR="00A40B36" w:rsidRPr="00A40B36" w:rsidRDefault="00A40B36" w:rsidP="00A40B36">
      <w:pPr>
        <w:spacing w:line="360" w:lineRule="atLeast"/>
        <w:rPr>
          <w:rFonts w:eastAsia="Times New Roman" w:cs="Times New Roman"/>
          <w:b/>
          <w:sz w:val="24"/>
          <w:szCs w:val="24"/>
          <w:lang w:eastAsia="fr-FR"/>
        </w:rPr>
      </w:pPr>
      <w:r w:rsidRPr="00A40B36">
        <w:rPr>
          <w:rFonts w:eastAsia="Times New Roman" w:cs="Times New Roman"/>
          <w:b/>
          <w:sz w:val="24"/>
          <w:szCs w:val="24"/>
          <w:lang w:eastAsia="fr-FR"/>
        </w:rPr>
        <w:br w:type="page"/>
      </w:r>
    </w:p>
    <w:p w14:paraId="349B8AC4" w14:textId="77777777" w:rsidR="008C2286" w:rsidRPr="008C2286" w:rsidRDefault="008C2286" w:rsidP="008C2286">
      <w:pPr>
        <w:spacing w:line="360" w:lineRule="atLeast"/>
        <w:rPr>
          <w:rFonts w:eastAsia="Times New Roman" w:cs="Times New Roman"/>
          <w:b/>
          <w:sz w:val="24"/>
          <w:szCs w:val="24"/>
          <w:lang w:eastAsia="fr-FR"/>
        </w:rPr>
      </w:pPr>
      <w:r>
        <w:rPr>
          <w:rFonts w:eastAsia="Times New Roman" w:cs="Times New Roman"/>
          <w:b/>
          <w:sz w:val="24"/>
          <w:szCs w:val="24"/>
          <w:lang w:eastAsia="fr-FR"/>
        </w:rPr>
        <w:t>SOLUTION À L'EXERCICE  4</w:t>
      </w:r>
      <w:r w:rsidRPr="008C2286">
        <w:rPr>
          <w:rFonts w:eastAsia="Times New Roman" w:cs="Times New Roman"/>
          <w:b/>
          <w:sz w:val="24"/>
          <w:szCs w:val="24"/>
          <w:lang w:eastAsia="fr-FR"/>
        </w:rPr>
        <w:t>-12</w:t>
      </w:r>
    </w:p>
    <w:p w14:paraId="4E275BF1" w14:textId="77777777" w:rsidR="008C2286" w:rsidRPr="008C2286" w:rsidRDefault="008C2286" w:rsidP="008C2286">
      <w:pPr>
        <w:spacing w:line="360" w:lineRule="atLeast"/>
        <w:rPr>
          <w:rFonts w:eastAsia="Times New Roman" w:cs="Times New Roman"/>
          <w:b/>
          <w:sz w:val="24"/>
          <w:szCs w:val="24"/>
          <w:lang w:eastAsia="fr-FR"/>
        </w:rPr>
      </w:pPr>
      <w:r w:rsidRPr="008C2286">
        <w:rPr>
          <w:rFonts w:eastAsia="Times New Roman" w:cs="Times New Roman"/>
          <w:b/>
          <w:sz w:val="24"/>
          <w:szCs w:val="24"/>
          <w:lang w:eastAsia="fr-FR"/>
        </w:rPr>
        <w:t>Conséquences fiscales sur le capital versé immédiatement après la fusion</w:t>
      </w:r>
    </w:p>
    <w:p w14:paraId="56FF051D" w14:textId="77777777" w:rsidR="009D1935" w:rsidRDefault="009D1935" w:rsidP="008C2286">
      <w:pPr>
        <w:spacing w:line="360" w:lineRule="atLeast"/>
        <w:rPr>
          <w:rFonts w:eastAsia="Times New Roman" w:cs="Times New Roman"/>
          <w:sz w:val="24"/>
          <w:szCs w:val="24"/>
          <w:u w:val="single"/>
          <w:lang w:eastAsia="fr-FR"/>
        </w:rPr>
      </w:pPr>
    </w:p>
    <w:p w14:paraId="10741E34" w14:textId="77777777" w:rsidR="008C2286" w:rsidRPr="008C2286" w:rsidRDefault="008C2286" w:rsidP="008C2286">
      <w:pPr>
        <w:spacing w:line="360" w:lineRule="atLeast"/>
        <w:rPr>
          <w:rFonts w:eastAsia="Times New Roman" w:cs="Times New Roman"/>
          <w:sz w:val="24"/>
          <w:szCs w:val="24"/>
          <w:u w:val="single"/>
          <w:lang w:eastAsia="fr-FR"/>
        </w:rPr>
      </w:pPr>
      <w:r w:rsidRPr="008C2286">
        <w:rPr>
          <w:rFonts w:eastAsia="Times New Roman" w:cs="Times New Roman"/>
          <w:sz w:val="24"/>
          <w:szCs w:val="24"/>
          <w:u w:val="single"/>
          <w:lang w:eastAsia="fr-FR"/>
        </w:rPr>
        <w:t xml:space="preserve">Réduction du CV des actions de </w:t>
      </w:r>
      <w:r>
        <w:rPr>
          <w:rFonts w:eastAsia="Times New Roman" w:cs="Times New Roman"/>
          <w:sz w:val="24"/>
          <w:szCs w:val="24"/>
          <w:u w:val="single"/>
          <w:lang w:eastAsia="fr-FR"/>
        </w:rPr>
        <w:t>AB</w:t>
      </w:r>
      <w:r w:rsidRPr="008C2286">
        <w:rPr>
          <w:rFonts w:eastAsia="Times New Roman" w:cs="Times New Roman"/>
          <w:sz w:val="24"/>
          <w:szCs w:val="24"/>
          <w:u w:val="single"/>
          <w:lang w:eastAsia="fr-FR"/>
        </w:rPr>
        <w:t xml:space="preserve"> </w:t>
      </w:r>
      <w:r>
        <w:rPr>
          <w:rFonts w:eastAsia="Times New Roman" w:cs="Times New Roman"/>
          <w:sz w:val="24"/>
          <w:szCs w:val="24"/>
          <w:u w:val="single"/>
          <w:lang w:eastAsia="fr-FR"/>
        </w:rPr>
        <w:t>Inc.</w:t>
      </w:r>
      <w:r w:rsidRPr="008C2286">
        <w:rPr>
          <w:rFonts w:eastAsia="Times New Roman" w:cs="Times New Roman"/>
          <w:sz w:val="24"/>
          <w:szCs w:val="24"/>
          <w:u w:val="single"/>
          <w:lang w:eastAsia="fr-FR"/>
        </w:rPr>
        <w:t> :</w:t>
      </w:r>
    </w:p>
    <w:p w14:paraId="51B75D3F"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r w:rsidRPr="008C2286">
        <w:rPr>
          <w:rFonts w:eastAsia="Times New Roman" w:cs="Times New Roman"/>
          <w:sz w:val="24"/>
          <w:szCs w:val="24"/>
          <w:lang w:eastAsia="fr-FR"/>
        </w:rPr>
        <w:tab/>
        <w:t xml:space="preserve">Capital versé légal de </w:t>
      </w:r>
      <w:r>
        <w:rPr>
          <w:rFonts w:eastAsia="Times New Roman" w:cs="Times New Roman"/>
          <w:sz w:val="24"/>
          <w:szCs w:val="24"/>
          <w:lang w:eastAsia="fr-FR"/>
        </w:rPr>
        <w:t>AB</w:t>
      </w:r>
      <w:r w:rsidRPr="008C2286">
        <w:rPr>
          <w:rFonts w:eastAsia="Times New Roman" w:cs="Times New Roman"/>
          <w:sz w:val="24"/>
          <w:szCs w:val="24"/>
          <w:lang w:eastAsia="fr-FR"/>
        </w:rPr>
        <w:t xml:space="preserve"> </w:t>
      </w:r>
      <w:r>
        <w:rPr>
          <w:rFonts w:eastAsia="Times New Roman" w:cs="Times New Roman"/>
          <w:sz w:val="24"/>
          <w:szCs w:val="24"/>
          <w:lang w:eastAsia="fr-FR"/>
        </w:rPr>
        <w:t>Inc.</w:t>
      </w:r>
      <w:r w:rsidRPr="008C2286">
        <w:rPr>
          <w:rFonts w:eastAsia="Times New Roman" w:cs="Times New Roman"/>
          <w:sz w:val="24"/>
          <w:szCs w:val="24"/>
          <w:lang w:eastAsia="fr-FR"/>
        </w:rPr>
        <w:tab/>
        <w:t>170 000</w:t>
      </w:r>
      <w:r w:rsidRPr="008C2286">
        <w:rPr>
          <w:rFonts w:eastAsia="Times New Roman" w:cs="Times New Roman"/>
          <w:sz w:val="24"/>
          <w:szCs w:val="24"/>
          <w:lang w:eastAsia="fr-FR"/>
        </w:rPr>
        <w:tab/>
        <w:t>$</w:t>
      </w:r>
    </w:p>
    <w:p w14:paraId="0281281C"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r w:rsidRPr="008C2286">
        <w:rPr>
          <w:rFonts w:eastAsia="Times New Roman" w:cs="Times New Roman"/>
          <w:sz w:val="24"/>
          <w:szCs w:val="24"/>
          <w:lang w:eastAsia="fr-FR"/>
        </w:rPr>
        <w:tab/>
      </w:r>
      <w:r w:rsidRPr="008C2286">
        <w:rPr>
          <w:rFonts w:eastAsia="Times New Roman" w:cs="Times New Roman"/>
          <w:b/>
          <w:sz w:val="24"/>
          <w:szCs w:val="24"/>
          <w:lang w:eastAsia="fr-FR"/>
        </w:rPr>
        <w:t>Moins :</w:t>
      </w:r>
      <w:r w:rsidRPr="008C2286">
        <w:rPr>
          <w:rFonts w:eastAsia="Times New Roman" w:cs="Times New Roman"/>
          <w:sz w:val="24"/>
          <w:szCs w:val="24"/>
          <w:lang w:eastAsia="fr-FR"/>
        </w:rPr>
        <w:t xml:space="preserve"> CV fiscal de </w:t>
      </w:r>
      <w:r>
        <w:rPr>
          <w:rFonts w:eastAsia="Times New Roman" w:cs="Times New Roman"/>
          <w:sz w:val="24"/>
          <w:szCs w:val="24"/>
          <w:lang w:eastAsia="fr-FR"/>
        </w:rPr>
        <w:t>A</w:t>
      </w:r>
      <w:r w:rsidRPr="008C2286">
        <w:rPr>
          <w:rFonts w:eastAsia="Times New Roman" w:cs="Times New Roman"/>
          <w:sz w:val="24"/>
          <w:szCs w:val="24"/>
          <w:lang w:eastAsia="fr-FR"/>
        </w:rPr>
        <w:t xml:space="preserve"> </w:t>
      </w:r>
      <w:r>
        <w:rPr>
          <w:rFonts w:eastAsia="Times New Roman" w:cs="Times New Roman"/>
          <w:sz w:val="24"/>
          <w:szCs w:val="24"/>
          <w:lang w:eastAsia="fr-FR"/>
        </w:rPr>
        <w:t>Inc.</w:t>
      </w:r>
      <w:r w:rsidRPr="008C2286">
        <w:rPr>
          <w:rFonts w:eastAsia="Times New Roman" w:cs="Times New Roman"/>
          <w:sz w:val="24"/>
          <w:szCs w:val="24"/>
          <w:lang w:eastAsia="fr-FR"/>
        </w:rPr>
        <w:t xml:space="preserve"> et de B </w:t>
      </w:r>
      <w:r>
        <w:rPr>
          <w:rFonts w:eastAsia="Times New Roman" w:cs="Times New Roman"/>
          <w:sz w:val="24"/>
          <w:szCs w:val="24"/>
          <w:lang w:eastAsia="fr-FR"/>
        </w:rPr>
        <w:t>Inc.</w:t>
      </w:r>
      <w:r w:rsidRPr="008C2286">
        <w:rPr>
          <w:rFonts w:eastAsia="Times New Roman" w:cs="Times New Roman"/>
          <w:sz w:val="24"/>
          <w:szCs w:val="24"/>
          <w:lang w:eastAsia="fr-FR"/>
        </w:rPr>
        <w:tab/>
        <w:t>- </w:t>
      </w:r>
      <w:r w:rsidRPr="008C2286">
        <w:rPr>
          <w:rFonts w:eastAsia="Times New Roman" w:cs="Times New Roman"/>
          <w:sz w:val="24"/>
          <w:szCs w:val="24"/>
          <w:u w:val="single"/>
          <w:lang w:eastAsia="fr-FR"/>
        </w:rPr>
        <w:t>140 000</w:t>
      </w:r>
    </w:p>
    <w:p w14:paraId="2FEC7511"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r w:rsidRPr="008C2286">
        <w:rPr>
          <w:rFonts w:eastAsia="Times New Roman" w:cs="Times New Roman"/>
          <w:sz w:val="24"/>
          <w:szCs w:val="24"/>
          <w:lang w:eastAsia="fr-FR"/>
        </w:rPr>
        <w:tab/>
      </w:r>
      <w:r w:rsidRPr="008C2286">
        <w:rPr>
          <w:rFonts w:eastAsia="Times New Roman" w:cs="Times New Roman"/>
          <w:b/>
          <w:sz w:val="24"/>
          <w:szCs w:val="24"/>
          <w:lang w:eastAsia="fr-FR"/>
        </w:rPr>
        <w:t>Réduction</w:t>
      </w:r>
      <w:r w:rsidRPr="008C2286">
        <w:rPr>
          <w:rFonts w:eastAsia="Times New Roman" w:cs="Times New Roman"/>
          <w:sz w:val="24"/>
          <w:szCs w:val="24"/>
          <w:lang w:eastAsia="fr-FR"/>
        </w:rPr>
        <w:t xml:space="preserve"> du CV à attribuer aux actions A et  B selon 87(3)a)</w:t>
      </w:r>
      <w:r w:rsidRPr="008C2286">
        <w:rPr>
          <w:rFonts w:eastAsia="Times New Roman" w:cs="Times New Roman"/>
          <w:sz w:val="24"/>
          <w:szCs w:val="24"/>
          <w:lang w:eastAsia="fr-FR"/>
        </w:rPr>
        <w:tab/>
      </w:r>
      <w:r w:rsidRPr="008C2286">
        <w:rPr>
          <w:rFonts w:eastAsia="Times New Roman" w:cs="Times New Roman"/>
          <w:sz w:val="24"/>
          <w:szCs w:val="24"/>
          <w:u w:val="double"/>
          <w:lang w:eastAsia="fr-FR"/>
        </w:rPr>
        <w:t> 30 000</w:t>
      </w:r>
      <w:r w:rsidRPr="008C2286">
        <w:rPr>
          <w:rFonts w:eastAsia="Times New Roman" w:cs="Times New Roman"/>
          <w:sz w:val="24"/>
          <w:szCs w:val="24"/>
          <w:lang w:eastAsia="fr-FR"/>
        </w:rPr>
        <w:tab/>
        <w:t>$</w:t>
      </w:r>
    </w:p>
    <w:p w14:paraId="1D53DE2E"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p>
    <w:p w14:paraId="357F3C64"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u w:val="single"/>
          <w:lang w:eastAsia="fr-FR"/>
        </w:rPr>
      </w:pPr>
      <w:r w:rsidRPr="008C2286">
        <w:rPr>
          <w:rFonts w:eastAsia="Times New Roman" w:cs="Times New Roman"/>
          <w:sz w:val="24"/>
          <w:szCs w:val="24"/>
          <w:u w:val="single"/>
          <w:lang w:eastAsia="fr-FR"/>
        </w:rPr>
        <w:t xml:space="preserve">Calcul du CV fiscal des actions de </w:t>
      </w:r>
      <w:r>
        <w:rPr>
          <w:rFonts w:eastAsia="Times New Roman" w:cs="Times New Roman"/>
          <w:sz w:val="24"/>
          <w:szCs w:val="24"/>
          <w:u w:val="single"/>
          <w:lang w:eastAsia="fr-FR"/>
        </w:rPr>
        <w:t>AB</w:t>
      </w:r>
      <w:r w:rsidRPr="008C2286">
        <w:rPr>
          <w:rFonts w:eastAsia="Times New Roman" w:cs="Times New Roman"/>
          <w:sz w:val="24"/>
          <w:szCs w:val="24"/>
          <w:u w:val="single"/>
          <w:lang w:eastAsia="fr-FR"/>
        </w:rPr>
        <w:t xml:space="preserve"> </w:t>
      </w:r>
      <w:r>
        <w:rPr>
          <w:rFonts w:eastAsia="Times New Roman" w:cs="Times New Roman"/>
          <w:sz w:val="24"/>
          <w:szCs w:val="24"/>
          <w:u w:val="single"/>
          <w:lang w:eastAsia="fr-FR"/>
        </w:rPr>
        <w:t>Inc.</w:t>
      </w:r>
    </w:p>
    <w:p w14:paraId="6D3C8C36"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r w:rsidRPr="008C2286">
        <w:rPr>
          <w:rFonts w:eastAsia="Times New Roman" w:cs="Times New Roman"/>
          <w:sz w:val="24"/>
          <w:szCs w:val="24"/>
          <w:lang w:eastAsia="fr-FR"/>
        </w:rPr>
        <w:tab/>
      </w:r>
      <w:r w:rsidRPr="008C2286">
        <w:rPr>
          <w:rFonts w:eastAsia="Times New Roman" w:cs="Times New Roman"/>
          <w:sz w:val="24"/>
          <w:szCs w:val="24"/>
          <w:u w:val="single"/>
          <w:lang w:eastAsia="fr-FR"/>
        </w:rPr>
        <w:t>Capital versé légal des actions de catégorie A</w:t>
      </w:r>
      <w:r w:rsidRPr="008C2286">
        <w:rPr>
          <w:rFonts w:eastAsia="Times New Roman" w:cs="Times New Roman"/>
          <w:sz w:val="24"/>
          <w:szCs w:val="24"/>
          <w:lang w:eastAsia="fr-FR"/>
        </w:rPr>
        <w:tab/>
        <w:t>50 000</w:t>
      </w:r>
      <w:r w:rsidRPr="008C2286">
        <w:rPr>
          <w:rFonts w:eastAsia="Times New Roman" w:cs="Times New Roman"/>
          <w:sz w:val="24"/>
          <w:szCs w:val="24"/>
          <w:lang w:eastAsia="fr-FR"/>
        </w:rPr>
        <w:tab/>
        <w:t>$</w:t>
      </w:r>
    </w:p>
    <w:p w14:paraId="46DBE32F"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r w:rsidRPr="008C2286">
        <w:rPr>
          <w:rFonts w:eastAsia="Times New Roman" w:cs="Times New Roman"/>
          <w:sz w:val="24"/>
          <w:szCs w:val="24"/>
          <w:lang w:eastAsia="fr-FR"/>
        </w:rPr>
        <w:tab/>
      </w:r>
      <w:r w:rsidRPr="008C2286">
        <w:rPr>
          <w:rFonts w:eastAsia="Times New Roman" w:cs="Times New Roman"/>
          <w:b/>
          <w:sz w:val="24"/>
          <w:szCs w:val="24"/>
          <w:lang w:eastAsia="fr-FR"/>
        </w:rPr>
        <w:t>Réduction :</w:t>
      </w:r>
      <w:r w:rsidRPr="008C2286">
        <w:rPr>
          <w:rFonts w:eastAsia="Times New Roman" w:cs="Times New Roman"/>
          <w:sz w:val="24"/>
          <w:szCs w:val="24"/>
          <w:lang w:eastAsia="fr-FR"/>
        </w:rPr>
        <w:t xml:space="preserve"> 50 000$ / 170 000$ x 30 000$ </w:t>
      </w:r>
      <w:r w:rsidRPr="008C2286">
        <w:rPr>
          <w:rFonts w:eastAsia="Times New Roman" w:cs="Times New Roman"/>
          <w:sz w:val="24"/>
          <w:szCs w:val="24"/>
          <w:lang w:eastAsia="fr-FR"/>
        </w:rPr>
        <w:tab/>
        <w:t>-</w:t>
      </w:r>
      <w:r w:rsidRPr="008C2286">
        <w:rPr>
          <w:rFonts w:eastAsia="Times New Roman" w:cs="Times New Roman"/>
          <w:sz w:val="24"/>
          <w:szCs w:val="24"/>
          <w:u w:val="single"/>
          <w:lang w:eastAsia="fr-FR"/>
        </w:rPr>
        <w:t> 8 824</w:t>
      </w:r>
    </w:p>
    <w:p w14:paraId="7CA76DBE"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r w:rsidRPr="008C2286">
        <w:rPr>
          <w:rFonts w:eastAsia="Times New Roman" w:cs="Times New Roman"/>
          <w:sz w:val="24"/>
          <w:szCs w:val="24"/>
          <w:lang w:eastAsia="fr-FR"/>
        </w:rPr>
        <w:tab/>
        <w:t>Capital versé fiscal des 1 000 actions de catégorie A</w:t>
      </w:r>
      <w:r w:rsidRPr="008C2286">
        <w:rPr>
          <w:rFonts w:eastAsia="Times New Roman" w:cs="Times New Roman"/>
          <w:sz w:val="24"/>
          <w:szCs w:val="24"/>
          <w:lang w:eastAsia="fr-FR"/>
        </w:rPr>
        <w:tab/>
      </w:r>
      <w:r w:rsidRPr="008C2286">
        <w:rPr>
          <w:rFonts w:eastAsia="Times New Roman" w:cs="Times New Roman"/>
          <w:sz w:val="24"/>
          <w:szCs w:val="24"/>
          <w:u w:val="double"/>
          <w:lang w:eastAsia="fr-FR"/>
        </w:rPr>
        <w:t>41 176</w:t>
      </w:r>
      <w:r w:rsidRPr="008C2286">
        <w:rPr>
          <w:rFonts w:eastAsia="Times New Roman" w:cs="Times New Roman"/>
          <w:sz w:val="24"/>
          <w:szCs w:val="24"/>
          <w:lang w:eastAsia="fr-FR"/>
        </w:rPr>
        <w:tab/>
        <w:t>$</w:t>
      </w:r>
    </w:p>
    <w:p w14:paraId="3E2A12E7"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r w:rsidRPr="008C2286">
        <w:rPr>
          <w:rFonts w:eastAsia="Times New Roman" w:cs="Times New Roman"/>
          <w:sz w:val="24"/>
          <w:szCs w:val="24"/>
          <w:lang w:eastAsia="fr-FR"/>
        </w:rPr>
        <w:tab/>
        <w:t>Capital versé fiscal pour 1 action de catégorie A</w:t>
      </w:r>
      <w:r w:rsidRPr="008C2286">
        <w:rPr>
          <w:rFonts w:eastAsia="Times New Roman" w:cs="Times New Roman"/>
          <w:sz w:val="24"/>
          <w:szCs w:val="24"/>
          <w:lang w:eastAsia="fr-FR"/>
        </w:rPr>
        <w:tab/>
      </w:r>
      <w:r w:rsidRPr="008C2286">
        <w:rPr>
          <w:rFonts w:eastAsia="Times New Roman" w:cs="Times New Roman"/>
          <w:sz w:val="24"/>
          <w:szCs w:val="24"/>
          <w:u w:val="double"/>
          <w:lang w:eastAsia="fr-FR"/>
        </w:rPr>
        <w:t> 41,18</w:t>
      </w:r>
      <w:r w:rsidRPr="008C2286">
        <w:rPr>
          <w:rFonts w:eastAsia="Times New Roman" w:cs="Times New Roman"/>
          <w:sz w:val="24"/>
          <w:szCs w:val="24"/>
          <w:lang w:eastAsia="fr-FR"/>
        </w:rPr>
        <w:tab/>
        <w:t>$</w:t>
      </w:r>
    </w:p>
    <w:p w14:paraId="6F23EB93"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p>
    <w:p w14:paraId="5011676E"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r w:rsidRPr="008C2286">
        <w:rPr>
          <w:rFonts w:eastAsia="Times New Roman" w:cs="Times New Roman"/>
          <w:sz w:val="24"/>
          <w:szCs w:val="24"/>
          <w:lang w:eastAsia="fr-FR"/>
        </w:rPr>
        <w:tab/>
      </w:r>
      <w:r w:rsidRPr="008C2286">
        <w:rPr>
          <w:rFonts w:eastAsia="Times New Roman" w:cs="Times New Roman"/>
          <w:sz w:val="24"/>
          <w:szCs w:val="24"/>
          <w:u w:val="single"/>
          <w:lang w:eastAsia="fr-FR"/>
        </w:rPr>
        <w:t>Capital versé légal des actions de catégorie B</w:t>
      </w:r>
      <w:r w:rsidRPr="008C2286">
        <w:rPr>
          <w:rFonts w:eastAsia="Times New Roman" w:cs="Times New Roman"/>
          <w:sz w:val="24"/>
          <w:szCs w:val="24"/>
          <w:lang w:eastAsia="fr-FR"/>
        </w:rPr>
        <w:tab/>
        <w:t>120 000</w:t>
      </w:r>
      <w:r w:rsidRPr="008C2286">
        <w:rPr>
          <w:rFonts w:eastAsia="Times New Roman" w:cs="Times New Roman"/>
          <w:sz w:val="24"/>
          <w:szCs w:val="24"/>
          <w:lang w:eastAsia="fr-FR"/>
        </w:rPr>
        <w:tab/>
        <w:t>$</w:t>
      </w:r>
    </w:p>
    <w:p w14:paraId="46B9B8B5"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r w:rsidRPr="008C2286">
        <w:rPr>
          <w:rFonts w:eastAsia="Times New Roman" w:cs="Times New Roman"/>
          <w:sz w:val="24"/>
          <w:szCs w:val="24"/>
          <w:lang w:eastAsia="fr-FR"/>
        </w:rPr>
        <w:tab/>
      </w:r>
      <w:r w:rsidRPr="008C2286">
        <w:rPr>
          <w:rFonts w:eastAsia="Times New Roman" w:cs="Times New Roman"/>
          <w:b/>
          <w:sz w:val="24"/>
          <w:szCs w:val="24"/>
          <w:lang w:eastAsia="fr-FR"/>
        </w:rPr>
        <w:t>Réduction :</w:t>
      </w:r>
      <w:r w:rsidRPr="008C2286">
        <w:rPr>
          <w:rFonts w:eastAsia="Times New Roman" w:cs="Times New Roman"/>
          <w:sz w:val="24"/>
          <w:szCs w:val="24"/>
          <w:lang w:eastAsia="fr-FR"/>
        </w:rPr>
        <w:t xml:space="preserve"> 120 000$ / 170 000$ x 30 000$</w:t>
      </w:r>
      <w:r w:rsidRPr="008C2286">
        <w:rPr>
          <w:rFonts w:eastAsia="Times New Roman" w:cs="Times New Roman"/>
          <w:sz w:val="24"/>
          <w:szCs w:val="24"/>
          <w:lang w:eastAsia="fr-FR"/>
        </w:rPr>
        <w:tab/>
        <w:t>-</w:t>
      </w:r>
      <w:r w:rsidRPr="008C2286">
        <w:rPr>
          <w:rFonts w:eastAsia="Times New Roman" w:cs="Times New Roman"/>
          <w:sz w:val="24"/>
          <w:szCs w:val="24"/>
          <w:u w:val="single"/>
          <w:lang w:eastAsia="fr-FR"/>
        </w:rPr>
        <w:t> 21 176</w:t>
      </w:r>
    </w:p>
    <w:p w14:paraId="5DEFD81C"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r w:rsidRPr="008C2286">
        <w:rPr>
          <w:rFonts w:eastAsia="Times New Roman" w:cs="Times New Roman"/>
          <w:sz w:val="24"/>
          <w:szCs w:val="24"/>
          <w:lang w:eastAsia="fr-FR"/>
        </w:rPr>
        <w:tab/>
        <w:t>Capital versé fiscal des 1 000 actions de catégorie B</w:t>
      </w:r>
      <w:r w:rsidRPr="008C2286">
        <w:rPr>
          <w:rFonts w:eastAsia="Times New Roman" w:cs="Times New Roman"/>
          <w:sz w:val="24"/>
          <w:szCs w:val="24"/>
          <w:lang w:eastAsia="fr-FR"/>
        </w:rPr>
        <w:tab/>
      </w:r>
      <w:r w:rsidRPr="008C2286">
        <w:rPr>
          <w:rFonts w:eastAsia="Times New Roman" w:cs="Times New Roman"/>
          <w:sz w:val="24"/>
          <w:szCs w:val="24"/>
          <w:u w:val="double"/>
          <w:lang w:eastAsia="fr-FR"/>
        </w:rPr>
        <w:t>98 824</w:t>
      </w:r>
      <w:r w:rsidRPr="008C2286">
        <w:rPr>
          <w:rFonts w:eastAsia="Times New Roman" w:cs="Times New Roman"/>
          <w:sz w:val="24"/>
          <w:szCs w:val="24"/>
          <w:lang w:eastAsia="fr-FR"/>
        </w:rPr>
        <w:tab/>
        <w:t>$</w:t>
      </w:r>
    </w:p>
    <w:p w14:paraId="55429AA3"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r w:rsidRPr="008C2286">
        <w:rPr>
          <w:rFonts w:eastAsia="Times New Roman" w:cs="Times New Roman"/>
          <w:sz w:val="24"/>
          <w:szCs w:val="24"/>
          <w:lang w:eastAsia="fr-FR"/>
        </w:rPr>
        <w:tab/>
        <w:t>Capital versé fiscal pour 1 action de catégorie B</w:t>
      </w:r>
      <w:r w:rsidRPr="008C2286">
        <w:rPr>
          <w:rFonts w:eastAsia="Times New Roman" w:cs="Times New Roman"/>
          <w:sz w:val="24"/>
          <w:szCs w:val="24"/>
          <w:lang w:eastAsia="fr-FR"/>
        </w:rPr>
        <w:tab/>
      </w:r>
      <w:r w:rsidRPr="008C2286">
        <w:rPr>
          <w:rFonts w:eastAsia="Times New Roman" w:cs="Times New Roman"/>
          <w:sz w:val="24"/>
          <w:szCs w:val="24"/>
          <w:u w:val="double"/>
          <w:lang w:eastAsia="fr-FR"/>
        </w:rPr>
        <w:t>98,82</w:t>
      </w:r>
      <w:r w:rsidRPr="008C2286">
        <w:rPr>
          <w:rFonts w:eastAsia="Times New Roman" w:cs="Times New Roman"/>
          <w:sz w:val="24"/>
          <w:szCs w:val="24"/>
          <w:lang w:eastAsia="fr-FR"/>
        </w:rPr>
        <w:tab/>
        <w:t>$</w:t>
      </w:r>
    </w:p>
    <w:p w14:paraId="773351B4" w14:textId="77777777" w:rsidR="008C2286" w:rsidRDefault="008C2286" w:rsidP="008C2286">
      <w:pPr>
        <w:tabs>
          <w:tab w:val="left" w:pos="360"/>
          <w:tab w:val="right" w:pos="8100"/>
          <w:tab w:val="left" w:pos="8280"/>
        </w:tabs>
        <w:spacing w:line="360" w:lineRule="atLeast"/>
        <w:rPr>
          <w:rFonts w:eastAsia="Times New Roman" w:cs="Times New Roman"/>
          <w:b/>
          <w:sz w:val="24"/>
          <w:szCs w:val="24"/>
          <w:lang w:eastAsia="fr-FR"/>
        </w:rPr>
      </w:pPr>
    </w:p>
    <w:p w14:paraId="06D25537" w14:textId="77777777" w:rsidR="008C2286" w:rsidRPr="008C2286" w:rsidRDefault="008C2286" w:rsidP="008C2286">
      <w:pPr>
        <w:tabs>
          <w:tab w:val="left" w:pos="360"/>
          <w:tab w:val="right" w:pos="8100"/>
          <w:tab w:val="left" w:pos="8280"/>
        </w:tabs>
        <w:spacing w:line="360" w:lineRule="atLeast"/>
        <w:rPr>
          <w:rFonts w:eastAsia="Times New Roman" w:cs="Times New Roman"/>
          <w:b/>
          <w:sz w:val="24"/>
          <w:szCs w:val="24"/>
          <w:lang w:eastAsia="fr-FR"/>
        </w:rPr>
      </w:pPr>
      <w:r w:rsidRPr="008C2286">
        <w:rPr>
          <w:rFonts w:eastAsia="Times New Roman" w:cs="Times New Roman"/>
          <w:b/>
          <w:sz w:val="24"/>
          <w:szCs w:val="24"/>
          <w:lang w:eastAsia="fr-FR"/>
        </w:rPr>
        <w:t>Rachat de 400 actions de catégorie B deux ans plus tard :</w:t>
      </w:r>
    </w:p>
    <w:p w14:paraId="4E1BC4F8"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r w:rsidRPr="008C2286">
        <w:rPr>
          <w:rFonts w:eastAsia="Times New Roman" w:cs="Times New Roman"/>
          <w:sz w:val="24"/>
          <w:szCs w:val="24"/>
          <w:lang w:eastAsia="fr-FR"/>
        </w:rPr>
        <w:tab/>
      </w:r>
      <w:r w:rsidRPr="008C2286">
        <w:rPr>
          <w:rFonts w:eastAsia="Times New Roman" w:cs="Times New Roman"/>
          <w:sz w:val="24"/>
          <w:szCs w:val="24"/>
          <w:u w:val="single"/>
          <w:lang w:eastAsia="fr-FR"/>
        </w:rPr>
        <w:t>Calcul du dividende réputé</w:t>
      </w:r>
    </w:p>
    <w:p w14:paraId="1A603B75"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r w:rsidRPr="008C2286">
        <w:rPr>
          <w:rFonts w:eastAsia="Times New Roman" w:cs="Times New Roman"/>
          <w:sz w:val="24"/>
          <w:szCs w:val="24"/>
          <w:lang w:eastAsia="fr-FR"/>
        </w:rPr>
        <w:tab/>
        <w:t>Montant du rachat (400 x 120 $)</w:t>
      </w:r>
      <w:r w:rsidRPr="008C2286">
        <w:rPr>
          <w:rFonts w:eastAsia="Times New Roman" w:cs="Times New Roman"/>
          <w:sz w:val="24"/>
          <w:szCs w:val="24"/>
          <w:lang w:eastAsia="fr-FR"/>
        </w:rPr>
        <w:tab/>
        <w:t>48 000</w:t>
      </w:r>
      <w:r w:rsidRPr="008C2286">
        <w:rPr>
          <w:rFonts w:eastAsia="Times New Roman" w:cs="Times New Roman"/>
          <w:sz w:val="24"/>
          <w:szCs w:val="24"/>
          <w:lang w:eastAsia="fr-FR"/>
        </w:rPr>
        <w:tab/>
        <w:t>$</w:t>
      </w:r>
    </w:p>
    <w:p w14:paraId="78D5B76A"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r w:rsidRPr="008C2286">
        <w:rPr>
          <w:rFonts w:eastAsia="Times New Roman" w:cs="Times New Roman"/>
          <w:sz w:val="24"/>
          <w:szCs w:val="24"/>
          <w:lang w:eastAsia="fr-FR"/>
        </w:rPr>
        <w:tab/>
        <w:t>CV des 400 actions rachetables (400 x 98,82 $)</w:t>
      </w:r>
      <w:r w:rsidRPr="008C2286">
        <w:rPr>
          <w:rFonts w:eastAsia="Times New Roman" w:cs="Times New Roman"/>
          <w:sz w:val="24"/>
          <w:szCs w:val="24"/>
          <w:lang w:eastAsia="fr-FR"/>
        </w:rPr>
        <w:tab/>
      </w:r>
      <w:r w:rsidRPr="008C2286">
        <w:rPr>
          <w:rFonts w:eastAsia="Times New Roman" w:cs="Times New Roman"/>
          <w:sz w:val="24"/>
          <w:szCs w:val="24"/>
          <w:u w:val="single"/>
          <w:lang w:eastAsia="fr-FR"/>
        </w:rPr>
        <w:t>39 528</w:t>
      </w:r>
    </w:p>
    <w:p w14:paraId="39EA5B63" w14:textId="77777777" w:rsidR="008C2286" w:rsidRP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r w:rsidRPr="008C2286">
        <w:rPr>
          <w:rFonts w:eastAsia="Times New Roman" w:cs="Times New Roman"/>
          <w:sz w:val="24"/>
          <w:szCs w:val="24"/>
          <w:lang w:eastAsia="fr-FR"/>
        </w:rPr>
        <w:tab/>
        <w:t>Dividende réputé selon 84(3)</w:t>
      </w:r>
      <w:r w:rsidRPr="008C2286">
        <w:rPr>
          <w:rFonts w:eastAsia="Times New Roman" w:cs="Times New Roman"/>
          <w:sz w:val="24"/>
          <w:szCs w:val="24"/>
          <w:lang w:eastAsia="fr-FR"/>
        </w:rPr>
        <w:tab/>
      </w:r>
      <w:r w:rsidRPr="008C2286">
        <w:rPr>
          <w:rFonts w:eastAsia="Times New Roman" w:cs="Times New Roman"/>
          <w:sz w:val="24"/>
          <w:szCs w:val="24"/>
          <w:u w:val="double"/>
          <w:lang w:eastAsia="fr-FR"/>
        </w:rPr>
        <w:t>8 472</w:t>
      </w:r>
      <w:r w:rsidRPr="008C2286">
        <w:rPr>
          <w:rFonts w:eastAsia="Times New Roman" w:cs="Times New Roman"/>
          <w:sz w:val="24"/>
          <w:szCs w:val="24"/>
          <w:lang w:eastAsia="fr-FR"/>
        </w:rPr>
        <w:tab/>
        <w:t>$</w:t>
      </w:r>
    </w:p>
    <w:p w14:paraId="6EC0C4CC" w14:textId="77777777" w:rsidR="008C2286" w:rsidRDefault="008C2286" w:rsidP="008C2286">
      <w:pPr>
        <w:tabs>
          <w:tab w:val="left" w:pos="360"/>
          <w:tab w:val="right" w:pos="8100"/>
          <w:tab w:val="left" w:pos="8280"/>
        </w:tabs>
        <w:spacing w:line="360" w:lineRule="atLeast"/>
        <w:rPr>
          <w:rFonts w:eastAsia="Times New Roman" w:cs="Times New Roman"/>
          <w:sz w:val="24"/>
          <w:szCs w:val="24"/>
          <w:lang w:eastAsia="fr-FR"/>
        </w:rPr>
      </w:pPr>
      <w:r w:rsidRPr="008C2286">
        <w:rPr>
          <w:rFonts w:eastAsia="Times New Roman" w:cs="Times New Roman"/>
          <w:sz w:val="24"/>
          <w:szCs w:val="24"/>
          <w:lang w:eastAsia="fr-FR"/>
        </w:rPr>
        <w:tab/>
      </w:r>
    </w:p>
    <w:p w14:paraId="744AAC29" w14:textId="77777777" w:rsidR="009D1935" w:rsidRPr="008C2286" w:rsidRDefault="009D1935" w:rsidP="008C2286">
      <w:pPr>
        <w:tabs>
          <w:tab w:val="left" w:pos="360"/>
          <w:tab w:val="right" w:pos="8100"/>
          <w:tab w:val="left" w:pos="8280"/>
        </w:tabs>
        <w:spacing w:line="360" w:lineRule="atLeast"/>
        <w:rPr>
          <w:rFonts w:eastAsia="Times New Roman" w:cs="Times New Roman"/>
          <w:sz w:val="24"/>
          <w:szCs w:val="24"/>
          <w:lang w:eastAsia="fr-FR"/>
        </w:rPr>
      </w:pPr>
    </w:p>
    <w:p w14:paraId="6FBB8A04" w14:textId="77777777" w:rsidR="008C2286" w:rsidRDefault="008C2286" w:rsidP="008C2286">
      <w:pPr>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360"/>
          <w:tab w:val="right" w:pos="8100"/>
          <w:tab w:val="left" w:pos="8280"/>
        </w:tabs>
        <w:spacing w:line="360" w:lineRule="atLeast"/>
        <w:rPr>
          <w:rFonts w:eastAsia="Times New Roman" w:cs="Times New Roman"/>
          <w:b/>
          <w:sz w:val="24"/>
          <w:szCs w:val="24"/>
          <w:lang w:eastAsia="fr-FR"/>
        </w:rPr>
      </w:pPr>
      <w:r w:rsidRPr="008C2286">
        <w:rPr>
          <w:rFonts w:eastAsia="Times New Roman" w:cs="Times New Roman"/>
          <w:b/>
          <w:sz w:val="24"/>
          <w:szCs w:val="24"/>
          <w:lang w:eastAsia="fr-FR"/>
        </w:rPr>
        <w:t xml:space="preserve">Nous pouvons faire le calcul du CV des actions restantes par logique.  </w:t>
      </w:r>
    </w:p>
    <w:p w14:paraId="08AAB5AA" w14:textId="77777777" w:rsidR="008C2286" w:rsidRDefault="008C2286" w:rsidP="008C2286">
      <w:pPr>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360"/>
          <w:tab w:val="right" w:pos="8100"/>
          <w:tab w:val="left" w:pos="8280"/>
        </w:tabs>
        <w:spacing w:line="360" w:lineRule="atLeast"/>
        <w:rPr>
          <w:rFonts w:eastAsia="Times New Roman" w:cs="Times New Roman"/>
          <w:b/>
          <w:sz w:val="24"/>
          <w:szCs w:val="24"/>
          <w:lang w:eastAsia="fr-FR"/>
        </w:rPr>
      </w:pPr>
    </w:p>
    <w:p w14:paraId="1807F820" w14:textId="77777777" w:rsidR="008C2286" w:rsidRPr="008C2286" w:rsidRDefault="008C2286" w:rsidP="008C2286">
      <w:pPr>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360"/>
          <w:tab w:val="right" w:pos="8100"/>
          <w:tab w:val="left" w:pos="8280"/>
        </w:tabs>
        <w:spacing w:line="360" w:lineRule="atLeast"/>
        <w:rPr>
          <w:rFonts w:eastAsia="Times New Roman" w:cs="Times New Roman"/>
          <w:b/>
          <w:sz w:val="24"/>
          <w:szCs w:val="24"/>
          <w:lang w:eastAsia="fr-FR"/>
        </w:rPr>
      </w:pPr>
      <w:r w:rsidRPr="008C2286">
        <w:rPr>
          <w:rFonts w:eastAsia="Times New Roman" w:cs="Times New Roman"/>
          <w:b/>
          <w:sz w:val="24"/>
          <w:szCs w:val="24"/>
          <w:lang w:eastAsia="fr-FR"/>
        </w:rPr>
        <w:t>CV des actions "B"</w:t>
      </w:r>
      <w:r w:rsidRPr="008C2286">
        <w:rPr>
          <w:rFonts w:eastAsia="Times New Roman" w:cs="Times New Roman"/>
          <w:b/>
          <w:sz w:val="24"/>
          <w:szCs w:val="24"/>
          <w:lang w:eastAsia="fr-FR"/>
        </w:rPr>
        <w:tab/>
        <w:t>98 824</w:t>
      </w:r>
      <w:r w:rsidRPr="008C2286">
        <w:rPr>
          <w:rFonts w:eastAsia="Times New Roman" w:cs="Times New Roman"/>
          <w:b/>
          <w:sz w:val="24"/>
          <w:szCs w:val="24"/>
          <w:lang w:eastAsia="fr-FR"/>
        </w:rPr>
        <w:tab/>
        <w:t>$</w:t>
      </w:r>
    </w:p>
    <w:p w14:paraId="04C6B467" w14:textId="77777777" w:rsidR="008C2286" w:rsidRPr="008C2286" w:rsidRDefault="008C2286" w:rsidP="008C2286">
      <w:pPr>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360"/>
          <w:tab w:val="right" w:pos="8100"/>
          <w:tab w:val="left" w:pos="8280"/>
        </w:tabs>
        <w:spacing w:line="360" w:lineRule="atLeast"/>
        <w:rPr>
          <w:rFonts w:eastAsia="Times New Roman" w:cs="Times New Roman"/>
          <w:b/>
          <w:sz w:val="24"/>
          <w:szCs w:val="24"/>
          <w:lang w:eastAsia="fr-FR"/>
        </w:rPr>
      </w:pPr>
      <w:r w:rsidRPr="008C2286">
        <w:rPr>
          <w:rFonts w:eastAsia="Times New Roman" w:cs="Times New Roman"/>
          <w:b/>
          <w:sz w:val="24"/>
          <w:szCs w:val="24"/>
          <w:lang w:eastAsia="fr-FR"/>
        </w:rPr>
        <w:t>Moins : CV des actions rachetées (400 x 98,82$)</w:t>
      </w:r>
      <w:r w:rsidRPr="008C2286">
        <w:rPr>
          <w:rFonts w:eastAsia="Times New Roman" w:cs="Times New Roman"/>
          <w:b/>
          <w:sz w:val="24"/>
          <w:szCs w:val="24"/>
          <w:lang w:eastAsia="fr-FR"/>
        </w:rPr>
        <w:tab/>
      </w:r>
      <w:r>
        <w:rPr>
          <w:rFonts w:eastAsia="Times New Roman" w:cs="Times New Roman"/>
          <w:b/>
          <w:sz w:val="24"/>
          <w:szCs w:val="24"/>
          <w:lang w:eastAsia="fr-FR"/>
        </w:rPr>
        <w:t>-</w:t>
      </w:r>
      <w:r w:rsidRPr="008C2286">
        <w:rPr>
          <w:rFonts w:eastAsia="Times New Roman" w:cs="Times New Roman"/>
          <w:b/>
          <w:sz w:val="24"/>
          <w:szCs w:val="24"/>
          <w:u w:val="single"/>
          <w:lang w:eastAsia="fr-FR"/>
        </w:rPr>
        <w:t>39 528</w:t>
      </w:r>
    </w:p>
    <w:p w14:paraId="56037F8D" w14:textId="77777777" w:rsidR="008C2286" w:rsidRPr="008C2286" w:rsidRDefault="008C2286" w:rsidP="008C2286">
      <w:pPr>
        <w:pBdr>
          <w:top w:val="single" w:sz="12" w:space="0" w:color="auto" w:shadow="1"/>
          <w:left w:val="single" w:sz="12" w:space="0" w:color="auto" w:shadow="1"/>
          <w:bottom w:val="single" w:sz="12" w:space="0" w:color="auto" w:shadow="1"/>
          <w:right w:val="single" w:sz="12" w:space="0" w:color="auto" w:shadow="1"/>
        </w:pBdr>
        <w:shd w:val="pct20" w:color="000000" w:fill="FFFFFF"/>
        <w:tabs>
          <w:tab w:val="left" w:pos="360"/>
          <w:tab w:val="right" w:pos="8100"/>
          <w:tab w:val="left" w:pos="8280"/>
        </w:tabs>
        <w:spacing w:line="360" w:lineRule="atLeast"/>
        <w:rPr>
          <w:rFonts w:eastAsia="Times New Roman" w:cs="Times New Roman"/>
          <w:b/>
          <w:sz w:val="24"/>
          <w:szCs w:val="24"/>
          <w:lang w:eastAsia="fr-FR"/>
        </w:rPr>
      </w:pPr>
      <w:r w:rsidRPr="008C2286">
        <w:rPr>
          <w:rFonts w:eastAsia="Times New Roman" w:cs="Times New Roman"/>
          <w:b/>
          <w:sz w:val="24"/>
          <w:szCs w:val="24"/>
          <w:lang w:eastAsia="fr-FR"/>
        </w:rPr>
        <w:t>CV des actions non rachetées</w:t>
      </w:r>
      <w:r w:rsidRPr="008C2286">
        <w:rPr>
          <w:rFonts w:eastAsia="Times New Roman" w:cs="Times New Roman"/>
          <w:b/>
          <w:sz w:val="24"/>
          <w:szCs w:val="24"/>
          <w:lang w:eastAsia="fr-FR"/>
        </w:rPr>
        <w:tab/>
      </w:r>
      <w:r w:rsidRPr="008C2286">
        <w:rPr>
          <w:rFonts w:eastAsia="Times New Roman" w:cs="Times New Roman"/>
          <w:b/>
          <w:sz w:val="24"/>
          <w:szCs w:val="24"/>
          <w:u w:val="double"/>
          <w:lang w:eastAsia="fr-FR"/>
        </w:rPr>
        <w:t>59 296</w:t>
      </w:r>
      <w:r w:rsidRPr="008C2286">
        <w:rPr>
          <w:rFonts w:eastAsia="Times New Roman" w:cs="Times New Roman"/>
          <w:b/>
          <w:sz w:val="24"/>
          <w:szCs w:val="24"/>
          <w:lang w:eastAsia="fr-FR"/>
        </w:rPr>
        <w:tab/>
        <w:t>$</w:t>
      </w:r>
    </w:p>
    <w:p w14:paraId="5F411D89" w14:textId="77777777" w:rsidR="009D1935" w:rsidRPr="009D1935" w:rsidRDefault="008C2286" w:rsidP="009D1935">
      <w:pPr>
        <w:spacing w:line="360" w:lineRule="atLeast"/>
        <w:rPr>
          <w:rFonts w:eastAsia="Times New Roman" w:cs="Times New Roman"/>
          <w:sz w:val="24"/>
          <w:szCs w:val="24"/>
          <w:lang w:eastAsia="fr-FR"/>
        </w:rPr>
      </w:pPr>
      <w:r w:rsidRPr="008C2286">
        <w:rPr>
          <w:rFonts w:eastAsia="Times New Roman" w:cs="Times New Roman"/>
          <w:sz w:val="24"/>
          <w:szCs w:val="24"/>
          <w:lang w:eastAsia="fr-FR"/>
        </w:rPr>
        <w:br w:type="page"/>
      </w:r>
      <w:r w:rsidR="009D1935" w:rsidRPr="009D1935">
        <w:rPr>
          <w:rFonts w:eastAsia="Times New Roman" w:cs="Times New Roman"/>
          <w:b/>
          <w:sz w:val="24"/>
          <w:szCs w:val="24"/>
          <w:lang w:eastAsia="fr-FR"/>
        </w:rPr>
        <w:t>Comme nous venons de le voir, la réduction du capital versé s'applique uniformément à toutes les actions d'une même catégorie quel que soit l'actionnaire.</w:t>
      </w:r>
      <w:r w:rsidR="009D1935" w:rsidRPr="009D1935">
        <w:rPr>
          <w:rFonts w:eastAsia="Times New Roman" w:cs="Times New Roman"/>
          <w:sz w:val="24"/>
          <w:szCs w:val="24"/>
          <w:lang w:eastAsia="fr-FR"/>
        </w:rPr>
        <w:t xml:space="preserve">  Ce résultat peut être pénalisant lorsqu'un actionnaire d'une société remplacée dans laquelle il n'y avait pas d'insuffisance de capital se voit remettre des actions avec un capital versé fiscal inférieur à son capital légal.  Il recevra donc un dividende réputé qu'il n'aurait pas reçu lors du rachat des actions de la société remplacée.</w:t>
      </w:r>
    </w:p>
    <w:p w14:paraId="6016FE63" w14:textId="77777777" w:rsidR="00A40B36" w:rsidRDefault="00A40B36" w:rsidP="008C2286">
      <w:pPr>
        <w:pStyle w:val="Sansinterligne"/>
        <w:spacing w:line="276" w:lineRule="auto"/>
      </w:pPr>
    </w:p>
    <w:p w14:paraId="6D2A1233" w14:textId="77777777" w:rsidR="009D1935" w:rsidRDefault="009D1935" w:rsidP="008C2286">
      <w:pPr>
        <w:pStyle w:val="Sansinterligne"/>
        <w:spacing w:line="276" w:lineRule="auto"/>
      </w:pPr>
    </w:p>
    <w:p w14:paraId="0209207F" w14:textId="77777777" w:rsidR="009D1935" w:rsidRPr="009D1935" w:rsidRDefault="00275BD4" w:rsidP="00275BD4">
      <w:pPr>
        <w:pStyle w:val="Titre3"/>
      </w:pPr>
      <w:bookmarkStart w:id="57" w:name="_Toc40785464"/>
      <w:r>
        <w:t xml:space="preserve">6.6.2 </w:t>
      </w:r>
      <w:r w:rsidR="009D1935" w:rsidRPr="009D1935">
        <w:t>Choix du paragraphe 87(3.1)</w:t>
      </w:r>
      <w:bookmarkEnd w:id="57"/>
    </w:p>
    <w:p w14:paraId="33306641" w14:textId="77777777" w:rsidR="009D1935" w:rsidRDefault="009D1935" w:rsidP="008C2286">
      <w:pPr>
        <w:pStyle w:val="Sansinterligne"/>
        <w:spacing w:line="276" w:lineRule="auto"/>
      </w:pPr>
    </w:p>
    <w:p w14:paraId="62CF9558" w14:textId="77777777" w:rsidR="000B2917" w:rsidRPr="00D0263D" w:rsidRDefault="000B2917" w:rsidP="000B2917">
      <w:pPr>
        <w:pStyle w:val="Paragraphedeliste"/>
        <w:spacing w:line="240" w:lineRule="auto"/>
        <w:rPr>
          <w:rFonts w:eastAsia="Times New Roman" w:cs="Times New Roman"/>
          <w:sz w:val="24"/>
          <w:szCs w:val="24"/>
          <w:lang w:eastAsia="fr-FR"/>
        </w:rPr>
      </w:pPr>
      <w:r>
        <w:rPr>
          <w:noProof/>
          <w:lang w:eastAsia="fr-CA"/>
        </w:rPr>
        <mc:AlternateContent>
          <mc:Choice Requires="wps">
            <w:drawing>
              <wp:anchor distT="0" distB="0" distL="114300" distR="114300" simplePos="0" relativeHeight="252106752" behindDoc="0" locked="0" layoutInCell="1" allowOverlap="1" wp14:anchorId="4C6378DB" wp14:editId="1F203D2E">
                <wp:simplePos x="0" y="0"/>
                <wp:positionH relativeFrom="column">
                  <wp:posOffset>2828925</wp:posOffset>
                </wp:positionH>
                <wp:positionV relativeFrom="paragraph">
                  <wp:posOffset>146050</wp:posOffset>
                </wp:positionV>
                <wp:extent cx="0" cy="2905125"/>
                <wp:effectExtent l="0" t="0" r="19050" b="9525"/>
                <wp:wrapNone/>
                <wp:docPr id="3221" name="Connecteur droit 3221"/>
                <wp:cNvGraphicFramePr/>
                <a:graphic xmlns:a="http://schemas.openxmlformats.org/drawingml/2006/main">
                  <a:graphicData uri="http://schemas.microsoft.com/office/word/2010/wordprocessingShape">
                    <wps:wsp>
                      <wps:cNvCnPr/>
                      <wps:spPr>
                        <a:xfrm>
                          <a:off x="0" y="0"/>
                          <a:ext cx="0" cy="29051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3C37C" id="Connecteur droit 3221" o:spid="_x0000_s1026" style="position:absolute;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11.5pt" to="222.75pt,2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" strokecolor="black [3040]" strokeweight="1.5pt"/>
            </w:pict>
          </mc:Fallback>
        </mc:AlternateContent>
      </w:r>
      <w:r>
        <w:rPr>
          <w:noProof/>
          <w:lang w:eastAsia="fr-CA"/>
        </w:rPr>
        <mc:AlternateContent>
          <mc:Choice Requires="wps">
            <w:drawing>
              <wp:anchor distT="0" distB="0" distL="114300" distR="114300" simplePos="0" relativeHeight="252105728" behindDoc="0" locked="0" layoutInCell="1" allowOverlap="1" wp14:anchorId="32D7DC76" wp14:editId="1E31710A">
                <wp:simplePos x="0" y="0"/>
                <wp:positionH relativeFrom="column">
                  <wp:posOffset>3876040</wp:posOffset>
                </wp:positionH>
                <wp:positionV relativeFrom="paragraph">
                  <wp:posOffset>67945</wp:posOffset>
                </wp:positionV>
                <wp:extent cx="1285875" cy="295275"/>
                <wp:effectExtent l="0" t="0" r="0" b="0"/>
                <wp:wrapNone/>
                <wp:docPr id="3223" name="Zone de texte 3223"/>
                <wp:cNvGraphicFramePr/>
                <a:graphic xmlns:a="http://schemas.openxmlformats.org/drawingml/2006/main">
                  <a:graphicData uri="http://schemas.microsoft.com/office/word/2010/wordprocessingShape">
                    <wps:wsp>
                      <wps:cNvSpPr txBox="1"/>
                      <wps:spPr>
                        <a:xfrm>
                          <a:off x="0" y="0"/>
                          <a:ext cx="12858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DC7E7" w14:textId="77777777" w:rsidR="00270FF9" w:rsidRPr="007C6716" w:rsidRDefault="00270FF9" w:rsidP="000B2917">
                            <w:pPr>
                              <w:rPr>
                                <w:b/>
                                <w:sz w:val="24"/>
                                <w:szCs w:val="24"/>
                              </w:rPr>
                            </w:pPr>
                            <w:r w:rsidRPr="007C6716">
                              <w:rPr>
                                <w:b/>
                                <w:sz w:val="24"/>
                                <w:szCs w:val="24"/>
                              </w:rPr>
                              <w:t>Après la 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D7DC76" id="Zone de texte 3223" o:spid="_x0000_s1192" type="#_x0000_t202" style="position:absolute;left:0;text-align:left;margin-left:305.2pt;margin-top:5.35pt;width:101.25pt;height:23.25pt;z-index:25210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" filled="f" stroked="f" strokeweight=".5pt">
                <v:textbox>
                  <w:txbxContent>
                    <w:p w14:paraId="76DDC7E7" w14:textId="77777777" w:rsidR="00270FF9" w:rsidRPr="007C6716" w:rsidRDefault="00270FF9" w:rsidP="000B2917">
                      <w:pPr>
                        <w:rPr>
                          <w:b/>
                          <w:sz w:val="24"/>
                          <w:szCs w:val="24"/>
                        </w:rPr>
                      </w:pPr>
                      <w:r w:rsidRPr="007C6716">
                        <w:rPr>
                          <w:b/>
                          <w:sz w:val="24"/>
                          <w:szCs w:val="24"/>
                        </w:rPr>
                        <w:t>Après la fusion</w:t>
                      </w:r>
                    </w:p>
                  </w:txbxContent>
                </v:textbox>
              </v:shape>
            </w:pict>
          </mc:Fallback>
        </mc:AlternateContent>
      </w:r>
      <w:r>
        <w:rPr>
          <w:noProof/>
          <w:lang w:eastAsia="fr-CA"/>
        </w:rPr>
        <mc:AlternateContent>
          <mc:Choice Requires="wps">
            <w:drawing>
              <wp:anchor distT="0" distB="0" distL="114300" distR="114300" simplePos="0" relativeHeight="252104704" behindDoc="0" locked="0" layoutInCell="1" allowOverlap="1" wp14:anchorId="69CA3BC3" wp14:editId="0E638B59">
                <wp:simplePos x="0" y="0"/>
                <wp:positionH relativeFrom="column">
                  <wp:posOffset>866140</wp:posOffset>
                </wp:positionH>
                <wp:positionV relativeFrom="paragraph">
                  <wp:posOffset>67945</wp:posOffset>
                </wp:positionV>
                <wp:extent cx="1266825" cy="295275"/>
                <wp:effectExtent l="0" t="0" r="0" b="0"/>
                <wp:wrapNone/>
                <wp:docPr id="3224" name="Zone de texte 3224"/>
                <wp:cNvGraphicFramePr/>
                <a:graphic xmlns:a="http://schemas.openxmlformats.org/drawingml/2006/main">
                  <a:graphicData uri="http://schemas.microsoft.com/office/word/2010/wordprocessingShape">
                    <wps:wsp>
                      <wps:cNvSpPr txBox="1"/>
                      <wps:spPr>
                        <a:xfrm>
                          <a:off x="0" y="0"/>
                          <a:ext cx="1266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152FA" w14:textId="77777777" w:rsidR="00270FF9" w:rsidRPr="007C6716" w:rsidRDefault="00270FF9" w:rsidP="000B2917">
                            <w:pPr>
                              <w:jc w:val="left"/>
                              <w:rPr>
                                <w:b/>
                                <w:sz w:val="24"/>
                                <w:szCs w:val="24"/>
                              </w:rPr>
                            </w:pPr>
                            <w:r w:rsidRPr="007C6716">
                              <w:rPr>
                                <w:b/>
                                <w:sz w:val="24"/>
                                <w:szCs w:val="24"/>
                              </w:rPr>
                              <w:t>Avant la 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CA3BC3" id="Zone de texte 3224" o:spid="_x0000_s1193" type="#_x0000_t202" style="position:absolute;left:0;text-align:left;margin-left:68.2pt;margin-top:5.35pt;width:99.75pt;height:23.25pt;z-index:252104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" filled="f" stroked="f" strokeweight=".5pt">
                <v:textbox>
                  <w:txbxContent>
                    <w:p w14:paraId="13E152FA" w14:textId="77777777" w:rsidR="00270FF9" w:rsidRPr="007C6716" w:rsidRDefault="00270FF9" w:rsidP="000B2917">
                      <w:pPr>
                        <w:jc w:val="left"/>
                        <w:rPr>
                          <w:b/>
                          <w:sz w:val="24"/>
                          <w:szCs w:val="24"/>
                        </w:rPr>
                      </w:pPr>
                      <w:r w:rsidRPr="007C6716">
                        <w:rPr>
                          <w:b/>
                          <w:sz w:val="24"/>
                          <w:szCs w:val="24"/>
                        </w:rPr>
                        <w:t>Avant la fusion</w:t>
                      </w:r>
                    </w:p>
                  </w:txbxContent>
                </v:textbox>
              </v:shape>
            </w:pict>
          </mc:Fallback>
        </mc:AlternateContent>
      </w:r>
    </w:p>
    <w:p w14:paraId="50A1379F" w14:textId="77777777" w:rsidR="000B2917" w:rsidRDefault="000B2917" w:rsidP="000B2917">
      <w:pPr>
        <w:pStyle w:val="Sansinterligne"/>
        <w:spacing w:line="276" w:lineRule="auto"/>
        <w:ind w:left="720"/>
      </w:pPr>
    </w:p>
    <w:p w14:paraId="53DFA2C1" w14:textId="77777777" w:rsidR="000B2917" w:rsidRDefault="000B2917" w:rsidP="000B2917">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2118016" behindDoc="0" locked="0" layoutInCell="1" allowOverlap="1" wp14:anchorId="1BE59134" wp14:editId="51003063">
                <wp:simplePos x="0" y="0"/>
                <wp:positionH relativeFrom="column">
                  <wp:posOffset>4419600</wp:posOffset>
                </wp:positionH>
                <wp:positionV relativeFrom="paragraph">
                  <wp:posOffset>184150</wp:posOffset>
                </wp:positionV>
                <wp:extent cx="971550" cy="295275"/>
                <wp:effectExtent l="0" t="0" r="0" b="0"/>
                <wp:wrapNone/>
                <wp:docPr id="3250" name="Zone de texte 3250"/>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1A611A" w14:textId="77777777" w:rsidR="00270FF9" w:rsidRPr="000C2C85" w:rsidRDefault="00270FF9" w:rsidP="000B2917">
                            <w:pPr>
                              <w:jc w:val="center"/>
                              <w:rPr>
                                <w:sz w:val="24"/>
                                <w:szCs w:val="24"/>
                              </w:rPr>
                            </w:pPr>
                            <w:r>
                              <w:rPr>
                                <w:sz w:val="24"/>
                                <w:szCs w:val="24"/>
                              </w:rPr>
                              <w:t>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E59134" id="Zone de texte 3250" o:spid="_x0000_s1194" type="#_x0000_t202" style="position:absolute;left:0;text-align:left;margin-left:348pt;margin-top:14.5pt;width:76.5pt;height:23.25pt;z-index:252118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" filled="f" stroked="f" strokeweight=".5pt">
                <v:textbox>
                  <w:txbxContent>
                    <w:p w14:paraId="141A611A" w14:textId="77777777" w:rsidR="00270FF9" w:rsidRPr="000C2C85" w:rsidRDefault="00270FF9" w:rsidP="000B2917">
                      <w:pPr>
                        <w:jc w:val="center"/>
                        <w:rPr>
                          <w:sz w:val="24"/>
                          <w:szCs w:val="24"/>
                        </w:rPr>
                      </w:pPr>
                      <w:r>
                        <w:rPr>
                          <w:sz w:val="24"/>
                          <w:szCs w:val="24"/>
                        </w:rPr>
                        <w:t>M.B</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115968" behindDoc="0" locked="0" layoutInCell="1" allowOverlap="1" wp14:anchorId="0F4D1E29" wp14:editId="1C8AB65B">
                <wp:simplePos x="0" y="0"/>
                <wp:positionH relativeFrom="column">
                  <wp:posOffset>3705225</wp:posOffset>
                </wp:positionH>
                <wp:positionV relativeFrom="paragraph">
                  <wp:posOffset>165100</wp:posOffset>
                </wp:positionV>
                <wp:extent cx="971550" cy="295275"/>
                <wp:effectExtent l="0" t="0" r="0" b="0"/>
                <wp:wrapNone/>
                <wp:docPr id="3249" name="Zone de texte 3249"/>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7F701" w14:textId="77777777" w:rsidR="00270FF9" w:rsidRPr="000C2C85" w:rsidRDefault="00270FF9" w:rsidP="000B2917">
                            <w:pPr>
                              <w:jc w:val="center"/>
                              <w:rPr>
                                <w:sz w:val="24"/>
                                <w:szCs w:val="24"/>
                              </w:rPr>
                            </w:pPr>
                            <w:r>
                              <w:rPr>
                                <w:sz w:val="24"/>
                                <w:szCs w:val="24"/>
                              </w:rPr>
                              <w:t>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4D1E29" id="Zone de texte 3249" o:spid="_x0000_s1195" type="#_x0000_t202" style="position:absolute;left:0;text-align:left;margin-left:291.75pt;margin-top:13pt;width:76.5pt;height:23.25pt;z-index:25211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" filled="f" stroked="f" strokeweight=".5pt">
                <v:textbox>
                  <w:txbxContent>
                    <w:p w14:paraId="0787F701" w14:textId="77777777" w:rsidR="00270FF9" w:rsidRPr="000C2C85" w:rsidRDefault="00270FF9" w:rsidP="000B2917">
                      <w:pPr>
                        <w:jc w:val="center"/>
                        <w:rPr>
                          <w:sz w:val="24"/>
                          <w:szCs w:val="24"/>
                        </w:rPr>
                      </w:pPr>
                      <w:r>
                        <w:rPr>
                          <w:sz w:val="24"/>
                          <w:szCs w:val="24"/>
                        </w:rPr>
                        <w:t>M.A</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91392" behindDoc="0" locked="0" layoutInCell="1" allowOverlap="1" wp14:anchorId="10828206" wp14:editId="79C2E629">
                <wp:simplePos x="0" y="0"/>
                <wp:positionH relativeFrom="column">
                  <wp:posOffset>838200</wp:posOffset>
                </wp:positionH>
                <wp:positionV relativeFrom="paragraph">
                  <wp:posOffset>136525</wp:posOffset>
                </wp:positionV>
                <wp:extent cx="971550" cy="295275"/>
                <wp:effectExtent l="0" t="0" r="0" b="0"/>
                <wp:wrapNone/>
                <wp:docPr id="3228" name="Zone de texte 3228"/>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8CEDE" w14:textId="77777777" w:rsidR="00270FF9" w:rsidRPr="000C2C85" w:rsidRDefault="00270FF9" w:rsidP="000B2917">
                            <w:pPr>
                              <w:jc w:val="center"/>
                              <w:rPr>
                                <w:sz w:val="24"/>
                                <w:szCs w:val="24"/>
                              </w:rPr>
                            </w:pPr>
                            <w:r>
                              <w:rPr>
                                <w:sz w:val="24"/>
                                <w:szCs w:val="24"/>
                              </w:rPr>
                              <w:t>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828206" id="Zone de texte 3228" o:spid="_x0000_s1196" type="#_x0000_t202" style="position:absolute;left:0;text-align:left;margin-left:66pt;margin-top:10.75pt;width:76.5pt;height:23.25pt;z-index:25209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" filled="f" stroked="f" strokeweight=".5pt">
                <v:textbox>
                  <w:txbxContent>
                    <w:p w14:paraId="6DD8CEDE" w14:textId="77777777" w:rsidR="00270FF9" w:rsidRPr="000C2C85" w:rsidRDefault="00270FF9" w:rsidP="000B2917">
                      <w:pPr>
                        <w:jc w:val="center"/>
                        <w:rPr>
                          <w:sz w:val="24"/>
                          <w:szCs w:val="24"/>
                        </w:rPr>
                      </w:pPr>
                      <w:r>
                        <w:rPr>
                          <w:sz w:val="24"/>
                          <w:szCs w:val="24"/>
                        </w:rPr>
                        <w:t>M.B</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86272" behindDoc="0" locked="0" layoutInCell="1" allowOverlap="1" wp14:anchorId="4504A5C2" wp14:editId="5E57EED9">
                <wp:simplePos x="0" y="0"/>
                <wp:positionH relativeFrom="column">
                  <wp:posOffset>161925</wp:posOffset>
                </wp:positionH>
                <wp:positionV relativeFrom="paragraph">
                  <wp:posOffset>146050</wp:posOffset>
                </wp:positionV>
                <wp:extent cx="971550" cy="295275"/>
                <wp:effectExtent l="0" t="0" r="0" b="0"/>
                <wp:wrapNone/>
                <wp:docPr id="3229" name="Zone de texte 3229"/>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72FC42" w14:textId="77777777" w:rsidR="00270FF9" w:rsidRPr="000C2C85" w:rsidRDefault="00270FF9" w:rsidP="000B2917">
                            <w:pPr>
                              <w:jc w:val="center"/>
                              <w:rPr>
                                <w:sz w:val="24"/>
                                <w:szCs w:val="24"/>
                              </w:rPr>
                            </w:pPr>
                            <w:r>
                              <w:rPr>
                                <w:sz w:val="24"/>
                                <w:szCs w:val="24"/>
                              </w:rPr>
                              <w:t>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04A5C2" id="Zone de texte 3229" o:spid="_x0000_s1197" type="#_x0000_t202" style="position:absolute;left:0;text-align:left;margin-left:12.75pt;margin-top:11.5pt;width:76.5pt;height:23.25pt;z-index:25208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" filled="f" stroked="f" strokeweight=".5pt">
                <v:textbox>
                  <w:txbxContent>
                    <w:p w14:paraId="5672FC42" w14:textId="77777777" w:rsidR="00270FF9" w:rsidRPr="000C2C85" w:rsidRDefault="00270FF9" w:rsidP="000B2917">
                      <w:pPr>
                        <w:jc w:val="center"/>
                        <w:rPr>
                          <w:sz w:val="24"/>
                          <w:szCs w:val="24"/>
                        </w:rPr>
                      </w:pPr>
                      <w:r>
                        <w:rPr>
                          <w:sz w:val="24"/>
                          <w:szCs w:val="24"/>
                        </w:rPr>
                        <w:t>M.A</w:t>
                      </w:r>
                    </w:p>
                  </w:txbxContent>
                </v:textbox>
              </v:shape>
            </w:pict>
          </mc:Fallback>
        </mc:AlternateContent>
      </w:r>
    </w:p>
    <w:p w14:paraId="4573B7B4" w14:textId="77777777" w:rsidR="000B2917" w:rsidRDefault="000B2917" w:rsidP="000B2917">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2120064" behindDoc="0" locked="0" layoutInCell="1" allowOverlap="1" wp14:anchorId="6E72DFD5" wp14:editId="4801E8E3">
                <wp:simplePos x="0" y="0"/>
                <wp:positionH relativeFrom="column">
                  <wp:posOffset>3038475</wp:posOffset>
                </wp:positionH>
                <wp:positionV relativeFrom="paragraph">
                  <wp:posOffset>210185</wp:posOffset>
                </wp:positionV>
                <wp:extent cx="1200150" cy="657225"/>
                <wp:effectExtent l="0" t="0" r="0" b="0"/>
                <wp:wrapNone/>
                <wp:docPr id="3251" name="Zone de texte 3251"/>
                <wp:cNvGraphicFramePr/>
                <a:graphic xmlns:a="http://schemas.openxmlformats.org/drawingml/2006/main">
                  <a:graphicData uri="http://schemas.microsoft.com/office/word/2010/wordprocessingShape">
                    <wps:wsp>
                      <wps:cNvSpPr txBox="1"/>
                      <wps:spPr>
                        <a:xfrm>
                          <a:off x="0" y="0"/>
                          <a:ext cx="120015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D1AB0" w14:textId="77777777" w:rsidR="00270FF9" w:rsidRPr="000B2917" w:rsidRDefault="00270FF9" w:rsidP="000B2917">
                            <w:pPr>
                              <w:jc w:val="left"/>
                              <w:rPr>
                                <w:sz w:val="22"/>
                              </w:rPr>
                            </w:pPr>
                            <w:r w:rsidRPr="000B2917">
                              <w:rPr>
                                <w:sz w:val="22"/>
                              </w:rPr>
                              <w:t>100 A.O.</w:t>
                            </w:r>
                          </w:p>
                          <w:p w14:paraId="3D85A628" w14:textId="77777777" w:rsidR="00270FF9" w:rsidRPr="000B2917" w:rsidRDefault="00270FF9" w:rsidP="000B2917">
                            <w:pPr>
                              <w:jc w:val="left"/>
                              <w:rPr>
                                <w:sz w:val="22"/>
                              </w:rPr>
                            </w:pPr>
                            <w:r w:rsidRPr="000B2917">
                              <w:rPr>
                                <w:sz w:val="22"/>
                              </w:rPr>
                              <w:t>CV légal</w:t>
                            </w:r>
                            <w:r>
                              <w:rPr>
                                <w:sz w:val="22"/>
                              </w:rPr>
                              <w:t xml:space="preserve">    </w:t>
                            </w:r>
                            <w:r w:rsidRPr="000B2917">
                              <w:rPr>
                                <w:sz w:val="22"/>
                              </w:rPr>
                              <w:t>1 000</w:t>
                            </w:r>
                          </w:p>
                          <w:p w14:paraId="4B442CAA" w14:textId="77777777" w:rsidR="00270FF9" w:rsidRPr="000B2917" w:rsidRDefault="00270FF9" w:rsidP="000B2917">
                            <w:pPr>
                              <w:jc w:val="left"/>
                              <w:rPr>
                                <w:sz w:val="22"/>
                              </w:rPr>
                            </w:pPr>
                            <w:r w:rsidRPr="000B2917">
                              <w:rPr>
                                <w:sz w:val="22"/>
                              </w:rPr>
                              <w:t>Cv fiscal</w:t>
                            </w:r>
                            <w:r>
                              <w:rPr>
                                <w:sz w:val="22"/>
                              </w:rPr>
                              <w:t xml:space="preserve">      </w:t>
                            </w:r>
                            <w:r w:rsidRPr="000B2917">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2DFD5" id="Zone de texte 3251" o:spid="_x0000_s1198" type="#_x0000_t202" style="position:absolute;left:0;text-align:left;margin-left:239.25pt;margin-top:16.55pt;width:94.5pt;height:51.7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" filled="f" stroked="f" strokeweight=".5pt">
                <v:textbox>
                  <w:txbxContent>
                    <w:p w14:paraId="1ECD1AB0" w14:textId="77777777" w:rsidR="00270FF9" w:rsidRPr="000B2917" w:rsidRDefault="00270FF9" w:rsidP="000B2917">
                      <w:pPr>
                        <w:jc w:val="left"/>
                        <w:rPr>
                          <w:sz w:val="22"/>
                        </w:rPr>
                      </w:pPr>
                      <w:r w:rsidRPr="000B2917">
                        <w:rPr>
                          <w:sz w:val="22"/>
                        </w:rPr>
                        <w:t>100 A.O.</w:t>
                      </w:r>
                    </w:p>
                    <w:p w14:paraId="3D85A628" w14:textId="77777777" w:rsidR="00270FF9" w:rsidRPr="000B2917" w:rsidRDefault="00270FF9" w:rsidP="000B2917">
                      <w:pPr>
                        <w:jc w:val="left"/>
                        <w:rPr>
                          <w:sz w:val="22"/>
                        </w:rPr>
                      </w:pPr>
                      <w:r w:rsidRPr="000B2917">
                        <w:rPr>
                          <w:sz w:val="22"/>
                        </w:rPr>
                        <w:t>CV légal</w:t>
                      </w:r>
                      <w:r>
                        <w:rPr>
                          <w:sz w:val="22"/>
                        </w:rPr>
                        <w:t xml:space="preserve">    </w:t>
                      </w:r>
                      <w:r w:rsidRPr="000B2917">
                        <w:rPr>
                          <w:sz w:val="22"/>
                        </w:rPr>
                        <w:t>1 000</w:t>
                      </w:r>
                    </w:p>
                    <w:p w14:paraId="4B442CAA" w14:textId="77777777" w:rsidR="00270FF9" w:rsidRPr="000B2917" w:rsidRDefault="00270FF9" w:rsidP="000B2917">
                      <w:pPr>
                        <w:jc w:val="left"/>
                        <w:rPr>
                          <w:sz w:val="22"/>
                        </w:rPr>
                      </w:pPr>
                      <w:r w:rsidRPr="000B2917">
                        <w:rPr>
                          <w:sz w:val="22"/>
                        </w:rPr>
                        <w:t>Cv fiscal</w:t>
                      </w:r>
                      <w:r>
                        <w:rPr>
                          <w:sz w:val="22"/>
                        </w:rPr>
                        <w:t xml:space="preserve">      </w:t>
                      </w:r>
                      <w:r w:rsidRPr="000B2917">
                        <w:rPr>
                          <w:b/>
                          <w:sz w:val="22"/>
                        </w:rPr>
                        <w:t>???</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093440" behindDoc="0" locked="0" layoutInCell="1" allowOverlap="1" wp14:anchorId="0C5025B5" wp14:editId="79C3510A">
                <wp:simplePos x="0" y="0"/>
                <wp:positionH relativeFrom="column">
                  <wp:posOffset>-476250</wp:posOffset>
                </wp:positionH>
                <wp:positionV relativeFrom="paragraph">
                  <wp:posOffset>200660</wp:posOffset>
                </wp:positionV>
                <wp:extent cx="1200150" cy="657225"/>
                <wp:effectExtent l="0" t="0" r="0" b="0"/>
                <wp:wrapNone/>
                <wp:docPr id="3239" name="Zone de texte 3239"/>
                <wp:cNvGraphicFramePr/>
                <a:graphic xmlns:a="http://schemas.openxmlformats.org/drawingml/2006/main">
                  <a:graphicData uri="http://schemas.microsoft.com/office/word/2010/wordprocessingShape">
                    <wps:wsp>
                      <wps:cNvSpPr txBox="1"/>
                      <wps:spPr>
                        <a:xfrm>
                          <a:off x="0" y="0"/>
                          <a:ext cx="120015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68F47" w14:textId="77777777" w:rsidR="00270FF9" w:rsidRPr="000B2917" w:rsidRDefault="00270FF9" w:rsidP="000B2917">
                            <w:pPr>
                              <w:jc w:val="left"/>
                              <w:rPr>
                                <w:sz w:val="22"/>
                              </w:rPr>
                            </w:pPr>
                            <w:r w:rsidRPr="000B2917">
                              <w:rPr>
                                <w:sz w:val="22"/>
                              </w:rPr>
                              <w:t>100 A.O.</w:t>
                            </w:r>
                          </w:p>
                          <w:p w14:paraId="35D3847D" w14:textId="77777777" w:rsidR="00270FF9" w:rsidRPr="000B2917" w:rsidRDefault="00270FF9" w:rsidP="000B2917">
                            <w:pPr>
                              <w:jc w:val="left"/>
                              <w:rPr>
                                <w:sz w:val="22"/>
                              </w:rPr>
                            </w:pPr>
                            <w:r w:rsidRPr="000B2917">
                              <w:rPr>
                                <w:sz w:val="22"/>
                              </w:rPr>
                              <w:t>CV légal</w:t>
                            </w:r>
                            <w:r>
                              <w:rPr>
                                <w:sz w:val="22"/>
                              </w:rPr>
                              <w:t xml:space="preserve">    </w:t>
                            </w:r>
                            <w:r w:rsidRPr="000B2917">
                              <w:rPr>
                                <w:sz w:val="22"/>
                              </w:rPr>
                              <w:t>1 000</w:t>
                            </w:r>
                          </w:p>
                          <w:p w14:paraId="0E8E8641" w14:textId="77777777" w:rsidR="00270FF9" w:rsidRPr="000B2917" w:rsidRDefault="00270FF9" w:rsidP="000B2917">
                            <w:pPr>
                              <w:jc w:val="left"/>
                              <w:rPr>
                                <w:sz w:val="22"/>
                              </w:rPr>
                            </w:pPr>
                            <w:r w:rsidRPr="000B2917">
                              <w:rPr>
                                <w:sz w:val="22"/>
                              </w:rPr>
                              <w:t>Cv fiscal</w:t>
                            </w:r>
                            <w:r>
                              <w:rPr>
                                <w:sz w:val="22"/>
                              </w:rPr>
                              <w:t xml:space="preserve">   </w:t>
                            </w:r>
                            <w:r w:rsidRPr="000B2917">
                              <w:rPr>
                                <w:sz w:val="22"/>
                              </w:rPr>
                              <w:t>1 000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025B5" id="Zone de texte 3239" o:spid="_x0000_s1199" type="#_x0000_t202" style="position:absolute;left:0;text-align:left;margin-left:-37.5pt;margin-top:15.8pt;width:94.5pt;height:51.7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" filled="f" stroked="f" strokeweight=".5pt">
                <v:textbox>
                  <w:txbxContent>
                    <w:p w14:paraId="69A68F47" w14:textId="77777777" w:rsidR="00270FF9" w:rsidRPr="000B2917" w:rsidRDefault="00270FF9" w:rsidP="000B2917">
                      <w:pPr>
                        <w:jc w:val="left"/>
                        <w:rPr>
                          <w:sz w:val="22"/>
                        </w:rPr>
                      </w:pPr>
                      <w:r w:rsidRPr="000B2917">
                        <w:rPr>
                          <w:sz w:val="22"/>
                        </w:rPr>
                        <w:t>100 A.O.</w:t>
                      </w:r>
                    </w:p>
                    <w:p w14:paraId="35D3847D" w14:textId="77777777" w:rsidR="00270FF9" w:rsidRPr="000B2917" w:rsidRDefault="00270FF9" w:rsidP="000B2917">
                      <w:pPr>
                        <w:jc w:val="left"/>
                        <w:rPr>
                          <w:sz w:val="22"/>
                        </w:rPr>
                      </w:pPr>
                      <w:r w:rsidRPr="000B2917">
                        <w:rPr>
                          <w:sz w:val="22"/>
                        </w:rPr>
                        <w:t>CV légal</w:t>
                      </w:r>
                      <w:r>
                        <w:rPr>
                          <w:sz w:val="22"/>
                        </w:rPr>
                        <w:t xml:space="preserve">    </w:t>
                      </w:r>
                      <w:r w:rsidRPr="000B2917">
                        <w:rPr>
                          <w:sz w:val="22"/>
                        </w:rPr>
                        <w:t>1 000</w:t>
                      </w:r>
                    </w:p>
                    <w:p w14:paraId="0E8E8641" w14:textId="77777777" w:rsidR="00270FF9" w:rsidRPr="000B2917" w:rsidRDefault="00270FF9" w:rsidP="000B2917">
                      <w:pPr>
                        <w:jc w:val="left"/>
                        <w:rPr>
                          <w:sz w:val="22"/>
                        </w:rPr>
                      </w:pPr>
                      <w:r w:rsidRPr="000B2917">
                        <w:rPr>
                          <w:sz w:val="22"/>
                        </w:rPr>
                        <w:t>Cv fiscal</w:t>
                      </w:r>
                      <w:r>
                        <w:rPr>
                          <w:sz w:val="22"/>
                        </w:rPr>
                        <w:t xml:space="preserve">   </w:t>
                      </w:r>
                      <w:r w:rsidRPr="000B2917">
                        <w:rPr>
                          <w:sz w:val="22"/>
                        </w:rPr>
                        <w:t>1 000</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109824" behindDoc="0" locked="0" layoutInCell="1" allowOverlap="1" wp14:anchorId="5508E6FD" wp14:editId="51926993">
                <wp:simplePos x="0" y="0"/>
                <wp:positionH relativeFrom="column">
                  <wp:posOffset>1390650</wp:posOffset>
                </wp:positionH>
                <wp:positionV relativeFrom="paragraph">
                  <wp:posOffset>210185</wp:posOffset>
                </wp:positionV>
                <wp:extent cx="1333500" cy="657225"/>
                <wp:effectExtent l="0" t="0" r="0" b="0"/>
                <wp:wrapNone/>
                <wp:docPr id="3246" name="Zone de texte 3246"/>
                <wp:cNvGraphicFramePr/>
                <a:graphic xmlns:a="http://schemas.openxmlformats.org/drawingml/2006/main">
                  <a:graphicData uri="http://schemas.microsoft.com/office/word/2010/wordprocessingShape">
                    <wps:wsp>
                      <wps:cNvSpPr txBox="1"/>
                      <wps:spPr>
                        <a:xfrm>
                          <a:off x="0" y="0"/>
                          <a:ext cx="13335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047F" w14:textId="77777777" w:rsidR="00270FF9" w:rsidRPr="000B2917" w:rsidRDefault="00270FF9" w:rsidP="000B2917">
                            <w:pPr>
                              <w:jc w:val="left"/>
                              <w:rPr>
                                <w:sz w:val="22"/>
                              </w:rPr>
                            </w:pPr>
                            <w:r>
                              <w:rPr>
                                <w:sz w:val="22"/>
                              </w:rPr>
                              <w:t>10 000</w:t>
                            </w:r>
                            <w:r w:rsidRPr="000B2917">
                              <w:rPr>
                                <w:sz w:val="22"/>
                              </w:rPr>
                              <w:t xml:space="preserve"> A.</w:t>
                            </w:r>
                            <w:r>
                              <w:rPr>
                                <w:sz w:val="22"/>
                              </w:rPr>
                              <w:t>P</w:t>
                            </w:r>
                            <w:r w:rsidRPr="000B2917">
                              <w:rPr>
                                <w:sz w:val="22"/>
                              </w:rPr>
                              <w:t>.</w:t>
                            </w:r>
                          </w:p>
                          <w:p w14:paraId="160361BE" w14:textId="77777777" w:rsidR="00270FF9" w:rsidRPr="000B2917" w:rsidRDefault="00270FF9" w:rsidP="000B2917">
                            <w:pPr>
                              <w:jc w:val="left"/>
                              <w:rPr>
                                <w:sz w:val="22"/>
                              </w:rPr>
                            </w:pPr>
                            <w:r w:rsidRPr="000B2917">
                              <w:rPr>
                                <w:sz w:val="22"/>
                              </w:rPr>
                              <w:t>CV légal</w:t>
                            </w:r>
                            <w:r>
                              <w:rPr>
                                <w:sz w:val="22"/>
                              </w:rPr>
                              <w:t xml:space="preserve">    </w:t>
                            </w:r>
                            <w:r w:rsidRPr="000B2917">
                              <w:rPr>
                                <w:sz w:val="22"/>
                              </w:rPr>
                              <w:t>1</w:t>
                            </w:r>
                            <w:r>
                              <w:rPr>
                                <w:sz w:val="22"/>
                              </w:rPr>
                              <w:t>0</w:t>
                            </w:r>
                            <w:r w:rsidRPr="000B2917">
                              <w:rPr>
                                <w:sz w:val="22"/>
                              </w:rPr>
                              <w:t> 000</w:t>
                            </w:r>
                          </w:p>
                          <w:p w14:paraId="1AC97531" w14:textId="77777777" w:rsidR="00270FF9" w:rsidRPr="000B2917" w:rsidRDefault="00270FF9" w:rsidP="000B2917">
                            <w:pPr>
                              <w:jc w:val="left"/>
                              <w:rPr>
                                <w:sz w:val="22"/>
                              </w:rPr>
                            </w:pPr>
                            <w:r w:rsidRPr="000B2917">
                              <w:rPr>
                                <w:sz w:val="22"/>
                              </w:rPr>
                              <w:t>Cv fiscal</w:t>
                            </w:r>
                            <w:r>
                              <w:rPr>
                                <w:sz w:val="22"/>
                              </w:rPr>
                              <w:t xml:space="preserve">             </w:t>
                            </w:r>
                            <w:r w:rsidRPr="000B2917">
                              <w:rPr>
                                <w:sz w:val="2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8E6FD" id="Zone de texte 3246" o:spid="_x0000_s1200" type="#_x0000_t202" style="position:absolute;left:0;text-align:left;margin-left:109.5pt;margin-top:16.55pt;width:105pt;height:51.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" filled="f" stroked="f" strokeweight=".5pt">
                <v:textbox>
                  <w:txbxContent>
                    <w:p w14:paraId="6AD2047F" w14:textId="77777777" w:rsidR="00270FF9" w:rsidRPr="000B2917" w:rsidRDefault="00270FF9" w:rsidP="000B2917">
                      <w:pPr>
                        <w:jc w:val="left"/>
                        <w:rPr>
                          <w:sz w:val="22"/>
                        </w:rPr>
                      </w:pPr>
                      <w:r>
                        <w:rPr>
                          <w:sz w:val="22"/>
                        </w:rPr>
                        <w:t>10 000</w:t>
                      </w:r>
                      <w:r w:rsidRPr="000B2917">
                        <w:rPr>
                          <w:sz w:val="22"/>
                        </w:rPr>
                        <w:t xml:space="preserve"> A.</w:t>
                      </w:r>
                      <w:r>
                        <w:rPr>
                          <w:sz w:val="22"/>
                        </w:rPr>
                        <w:t>P</w:t>
                      </w:r>
                      <w:r w:rsidRPr="000B2917">
                        <w:rPr>
                          <w:sz w:val="22"/>
                        </w:rPr>
                        <w:t>.</w:t>
                      </w:r>
                    </w:p>
                    <w:p w14:paraId="160361BE" w14:textId="77777777" w:rsidR="00270FF9" w:rsidRPr="000B2917" w:rsidRDefault="00270FF9" w:rsidP="000B2917">
                      <w:pPr>
                        <w:jc w:val="left"/>
                        <w:rPr>
                          <w:sz w:val="22"/>
                        </w:rPr>
                      </w:pPr>
                      <w:r w:rsidRPr="000B2917">
                        <w:rPr>
                          <w:sz w:val="22"/>
                        </w:rPr>
                        <w:t>CV légal</w:t>
                      </w:r>
                      <w:r>
                        <w:rPr>
                          <w:sz w:val="22"/>
                        </w:rPr>
                        <w:t xml:space="preserve">    </w:t>
                      </w:r>
                      <w:r w:rsidRPr="000B2917">
                        <w:rPr>
                          <w:sz w:val="22"/>
                        </w:rPr>
                        <w:t>1</w:t>
                      </w:r>
                      <w:r>
                        <w:rPr>
                          <w:sz w:val="22"/>
                        </w:rPr>
                        <w:t>0</w:t>
                      </w:r>
                      <w:r w:rsidRPr="000B2917">
                        <w:rPr>
                          <w:sz w:val="22"/>
                        </w:rPr>
                        <w:t> 000</w:t>
                      </w:r>
                    </w:p>
                    <w:p w14:paraId="1AC97531" w14:textId="77777777" w:rsidR="00270FF9" w:rsidRPr="000B2917" w:rsidRDefault="00270FF9" w:rsidP="000B2917">
                      <w:pPr>
                        <w:jc w:val="left"/>
                        <w:rPr>
                          <w:sz w:val="22"/>
                        </w:rPr>
                      </w:pPr>
                      <w:r w:rsidRPr="000B2917">
                        <w:rPr>
                          <w:sz w:val="22"/>
                        </w:rPr>
                        <w:t>Cv fiscal</w:t>
                      </w:r>
                      <w:r>
                        <w:rPr>
                          <w:sz w:val="22"/>
                        </w:rPr>
                        <w:t xml:space="preserve">             </w:t>
                      </w:r>
                      <w:r w:rsidRPr="000B2917">
                        <w:rPr>
                          <w:sz w:val="22"/>
                        </w:rPr>
                        <w:t>0</w:t>
                      </w:r>
                    </w:p>
                  </w:txbxContent>
                </v:textbox>
              </v:shape>
            </w:pict>
          </mc:Fallback>
        </mc:AlternateContent>
      </w:r>
    </w:p>
    <w:p w14:paraId="035B5C52" w14:textId="77777777" w:rsidR="000B2917" w:rsidRDefault="000B2917" w:rsidP="000B2917">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2122112" behindDoc="0" locked="0" layoutInCell="1" allowOverlap="1" wp14:anchorId="78E91B4B" wp14:editId="21C905DB">
                <wp:simplePos x="0" y="0"/>
                <wp:positionH relativeFrom="column">
                  <wp:posOffset>4876800</wp:posOffset>
                </wp:positionH>
                <wp:positionV relativeFrom="paragraph">
                  <wp:posOffset>39370</wp:posOffset>
                </wp:positionV>
                <wp:extent cx="1333500" cy="657225"/>
                <wp:effectExtent l="0" t="0" r="0" b="0"/>
                <wp:wrapNone/>
                <wp:docPr id="3252" name="Zone de texte 3252"/>
                <wp:cNvGraphicFramePr/>
                <a:graphic xmlns:a="http://schemas.openxmlformats.org/drawingml/2006/main">
                  <a:graphicData uri="http://schemas.microsoft.com/office/word/2010/wordprocessingShape">
                    <wps:wsp>
                      <wps:cNvSpPr txBox="1"/>
                      <wps:spPr>
                        <a:xfrm>
                          <a:off x="0" y="0"/>
                          <a:ext cx="13335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46950" w14:textId="77777777" w:rsidR="00270FF9" w:rsidRPr="000B2917" w:rsidRDefault="00270FF9" w:rsidP="000B2917">
                            <w:pPr>
                              <w:jc w:val="left"/>
                              <w:rPr>
                                <w:sz w:val="22"/>
                              </w:rPr>
                            </w:pPr>
                            <w:r>
                              <w:rPr>
                                <w:sz w:val="22"/>
                              </w:rPr>
                              <w:t>10 000</w:t>
                            </w:r>
                            <w:r w:rsidRPr="000B2917">
                              <w:rPr>
                                <w:sz w:val="22"/>
                              </w:rPr>
                              <w:t xml:space="preserve"> A.</w:t>
                            </w:r>
                            <w:r>
                              <w:rPr>
                                <w:sz w:val="22"/>
                              </w:rPr>
                              <w:t>P</w:t>
                            </w:r>
                            <w:r w:rsidRPr="000B2917">
                              <w:rPr>
                                <w:sz w:val="22"/>
                              </w:rPr>
                              <w:t>.</w:t>
                            </w:r>
                          </w:p>
                          <w:p w14:paraId="2D892ABC" w14:textId="77777777" w:rsidR="00270FF9" w:rsidRPr="000B2917" w:rsidRDefault="00270FF9" w:rsidP="000B2917">
                            <w:pPr>
                              <w:jc w:val="left"/>
                              <w:rPr>
                                <w:sz w:val="22"/>
                              </w:rPr>
                            </w:pPr>
                            <w:r w:rsidRPr="000B2917">
                              <w:rPr>
                                <w:sz w:val="22"/>
                              </w:rPr>
                              <w:t>CV légal</w:t>
                            </w:r>
                            <w:r>
                              <w:rPr>
                                <w:sz w:val="22"/>
                              </w:rPr>
                              <w:t xml:space="preserve">    </w:t>
                            </w:r>
                            <w:r w:rsidRPr="000B2917">
                              <w:rPr>
                                <w:sz w:val="22"/>
                              </w:rPr>
                              <w:t>1</w:t>
                            </w:r>
                            <w:r>
                              <w:rPr>
                                <w:sz w:val="22"/>
                              </w:rPr>
                              <w:t>0</w:t>
                            </w:r>
                            <w:r w:rsidRPr="000B2917">
                              <w:rPr>
                                <w:sz w:val="22"/>
                              </w:rPr>
                              <w:t> 000</w:t>
                            </w:r>
                          </w:p>
                          <w:p w14:paraId="02392DC4" w14:textId="77777777" w:rsidR="00270FF9" w:rsidRPr="000B2917" w:rsidRDefault="00270FF9" w:rsidP="000B2917">
                            <w:pPr>
                              <w:jc w:val="left"/>
                              <w:rPr>
                                <w:sz w:val="22"/>
                              </w:rPr>
                            </w:pPr>
                            <w:r w:rsidRPr="000B2917">
                              <w:rPr>
                                <w:sz w:val="22"/>
                              </w:rPr>
                              <w:t>Cv fiscal</w:t>
                            </w:r>
                            <w:r>
                              <w:rPr>
                                <w:sz w:val="22"/>
                              </w:rPr>
                              <w:t xml:space="preserve">        </w:t>
                            </w:r>
                            <w:r w:rsidRPr="000B2917">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91B4B" id="Zone de texte 3252" o:spid="_x0000_s1201" type="#_x0000_t202" style="position:absolute;left:0;text-align:left;margin-left:384pt;margin-top:3.1pt;width:105pt;height:51.7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" filled="f" stroked="f" strokeweight=".5pt">
                <v:textbox>
                  <w:txbxContent>
                    <w:p w14:paraId="7A446950" w14:textId="77777777" w:rsidR="00270FF9" w:rsidRPr="000B2917" w:rsidRDefault="00270FF9" w:rsidP="000B2917">
                      <w:pPr>
                        <w:jc w:val="left"/>
                        <w:rPr>
                          <w:sz w:val="22"/>
                        </w:rPr>
                      </w:pPr>
                      <w:r>
                        <w:rPr>
                          <w:sz w:val="22"/>
                        </w:rPr>
                        <w:t>10 000</w:t>
                      </w:r>
                      <w:r w:rsidRPr="000B2917">
                        <w:rPr>
                          <w:sz w:val="22"/>
                        </w:rPr>
                        <w:t xml:space="preserve"> A.</w:t>
                      </w:r>
                      <w:r>
                        <w:rPr>
                          <w:sz w:val="22"/>
                        </w:rPr>
                        <w:t>P</w:t>
                      </w:r>
                      <w:r w:rsidRPr="000B2917">
                        <w:rPr>
                          <w:sz w:val="22"/>
                        </w:rPr>
                        <w:t>.</w:t>
                      </w:r>
                    </w:p>
                    <w:p w14:paraId="2D892ABC" w14:textId="77777777" w:rsidR="00270FF9" w:rsidRPr="000B2917" w:rsidRDefault="00270FF9" w:rsidP="000B2917">
                      <w:pPr>
                        <w:jc w:val="left"/>
                        <w:rPr>
                          <w:sz w:val="22"/>
                        </w:rPr>
                      </w:pPr>
                      <w:r w:rsidRPr="000B2917">
                        <w:rPr>
                          <w:sz w:val="22"/>
                        </w:rPr>
                        <w:t>CV légal</w:t>
                      </w:r>
                      <w:r>
                        <w:rPr>
                          <w:sz w:val="22"/>
                        </w:rPr>
                        <w:t xml:space="preserve">    </w:t>
                      </w:r>
                      <w:r w:rsidRPr="000B2917">
                        <w:rPr>
                          <w:sz w:val="22"/>
                        </w:rPr>
                        <w:t>1</w:t>
                      </w:r>
                      <w:r>
                        <w:rPr>
                          <w:sz w:val="22"/>
                        </w:rPr>
                        <w:t>0</w:t>
                      </w:r>
                      <w:r w:rsidRPr="000B2917">
                        <w:rPr>
                          <w:sz w:val="22"/>
                        </w:rPr>
                        <w:t> 000</w:t>
                      </w:r>
                    </w:p>
                    <w:p w14:paraId="02392DC4" w14:textId="77777777" w:rsidR="00270FF9" w:rsidRPr="000B2917" w:rsidRDefault="00270FF9" w:rsidP="000B2917">
                      <w:pPr>
                        <w:jc w:val="left"/>
                        <w:rPr>
                          <w:sz w:val="22"/>
                        </w:rPr>
                      </w:pPr>
                      <w:r w:rsidRPr="000B2917">
                        <w:rPr>
                          <w:sz w:val="22"/>
                        </w:rPr>
                        <w:t>Cv fiscal</w:t>
                      </w:r>
                      <w:r>
                        <w:rPr>
                          <w:sz w:val="22"/>
                        </w:rPr>
                        <w:t xml:space="preserve">        </w:t>
                      </w:r>
                      <w:r w:rsidRPr="000B2917">
                        <w:rPr>
                          <w:b/>
                          <w:sz w:val="22"/>
                        </w:rPr>
                        <w:t xml:space="preserve"> ???</w:t>
                      </w:r>
                    </w:p>
                  </w:txbxContent>
                </v:textbox>
              </v:shape>
            </w:pict>
          </mc:Fallback>
        </mc:AlternateContent>
      </w:r>
      <w:r>
        <w:rPr>
          <w:noProof/>
          <w:lang w:eastAsia="fr-CA"/>
        </w:rPr>
        <mc:AlternateContent>
          <mc:Choice Requires="wps">
            <w:drawing>
              <wp:anchor distT="0" distB="0" distL="114300" distR="114300" simplePos="0" relativeHeight="252113920" behindDoc="0" locked="0" layoutInCell="1" allowOverlap="1" wp14:anchorId="37F274E8" wp14:editId="6B7BB3A8">
                <wp:simplePos x="0" y="0"/>
                <wp:positionH relativeFrom="column">
                  <wp:posOffset>4876800</wp:posOffset>
                </wp:positionH>
                <wp:positionV relativeFrom="paragraph">
                  <wp:posOffset>10795</wp:posOffset>
                </wp:positionV>
                <wp:extent cx="0" cy="819150"/>
                <wp:effectExtent l="95250" t="0" r="57150" b="57150"/>
                <wp:wrapNone/>
                <wp:docPr id="3248" name="Connecteur droit avec flèche 3248"/>
                <wp:cNvGraphicFramePr/>
                <a:graphic xmlns:a="http://schemas.openxmlformats.org/drawingml/2006/main">
                  <a:graphicData uri="http://schemas.microsoft.com/office/word/2010/wordprocessingShape">
                    <wps:wsp>
                      <wps:cNvCnPr/>
                      <wps:spPr>
                        <a:xfrm>
                          <a:off x="0" y="0"/>
                          <a:ext cx="0" cy="819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C11B7D4" id="Connecteur droit avec flèche 3248" o:spid="_x0000_s1026" type="#_x0000_t32" style="position:absolute;margin-left:384pt;margin-top:.85pt;width:0;height:64.5pt;z-index:25211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" strokecolor="black [3040]">
                <v:stroke endarrow="open"/>
              </v:shape>
            </w:pict>
          </mc:Fallback>
        </mc:AlternateContent>
      </w:r>
      <w:r>
        <w:rPr>
          <w:noProof/>
          <w:lang w:eastAsia="fr-CA"/>
        </w:rPr>
        <mc:AlternateContent>
          <mc:Choice Requires="wps">
            <w:drawing>
              <wp:anchor distT="0" distB="0" distL="114300" distR="114300" simplePos="0" relativeHeight="252111872" behindDoc="0" locked="0" layoutInCell="1" allowOverlap="1" wp14:anchorId="03A829E6" wp14:editId="655C0563">
                <wp:simplePos x="0" y="0"/>
                <wp:positionH relativeFrom="column">
                  <wp:posOffset>4181475</wp:posOffset>
                </wp:positionH>
                <wp:positionV relativeFrom="paragraph">
                  <wp:posOffset>1270</wp:posOffset>
                </wp:positionV>
                <wp:extent cx="0" cy="819150"/>
                <wp:effectExtent l="95250" t="0" r="57150" b="57150"/>
                <wp:wrapNone/>
                <wp:docPr id="3247" name="Connecteur droit avec flèche 3247"/>
                <wp:cNvGraphicFramePr/>
                <a:graphic xmlns:a="http://schemas.openxmlformats.org/drawingml/2006/main">
                  <a:graphicData uri="http://schemas.microsoft.com/office/word/2010/wordprocessingShape">
                    <wps:wsp>
                      <wps:cNvCnPr/>
                      <wps:spPr>
                        <a:xfrm>
                          <a:off x="0" y="0"/>
                          <a:ext cx="0" cy="819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BC08331" id="Connecteur droit avec flèche 3247" o:spid="_x0000_s1026" type="#_x0000_t32" style="position:absolute;margin-left:329.25pt;margin-top:.1pt;width:0;height:64.5pt;z-index:25211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" strokecolor="black [3040]">
                <v:stroke endarrow="open"/>
              </v:shape>
            </w:pict>
          </mc:Fallback>
        </mc:AlternateContent>
      </w:r>
      <w:r>
        <w:rPr>
          <w:noProof/>
          <w:lang w:eastAsia="fr-CA"/>
        </w:rPr>
        <mc:AlternateContent>
          <mc:Choice Requires="wps">
            <w:drawing>
              <wp:anchor distT="0" distB="0" distL="114300" distR="114300" simplePos="0" relativeHeight="252092416" behindDoc="0" locked="0" layoutInCell="1" allowOverlap="1" wp14:anchorId="1647A6F2" wp14:editId="55DC4EAE">
                <wp:simplePos x="0" y="0"/>
                <wp:positionH relativeFrom="column">
                  <wp:posOffset>1390650</wp:posOffset>
                </wp:positionH>
                <wp:positionV relativeFrom="paragraph">
                  <wp:posOffset>1270</wp:posOffset>
                </wp:positionV>
                <wp:extent cx="0" cy="819150"/>
                <wp:effectExtent l="95250" t="0" r="57150" b="57150"/>
                <wp:wrapNone/>
                <wp:docPr id="3240" name="Connecteur droit avec flèche 3240"/>
                <wp:cNvGraphicFramePr/>
                <a:graphic xmlns:a="http://schemas.openxmlformats.org/drawingml/2006/main">
                  <a:graphicData uri="http://schemas.microsoft.com/office/word/2010/wordprocessingShape">
                    <wps:wsp>
                      <wps:cNvCnPr/>
                      <wps:spPr>
                        <a:xfrm>
                          <a:off x="0" y="0"/>
                          <a:ext cx="0" cy="819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85649BD" id="Connecteur droit avec flèche 3240" o:spid="_x0000_s1026" type="#_x0000_t32" style="position:absolute;margin-left:109.5pt;margin-top:.1pt;width:0;height:64.5pt;z-index:252092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" strokecolor="black [3040]">
                <v:stroke endarrow="open"/>
              </v:shape>
            </w:pict>
          </mc:Fallback>
        </mc:AlternateContent>
      </w:r>
      <w:r>
        <w:rPr>
          <w:noProof/>
          <w:lang w:eastAsia="fr-CA"/>
        </w:rPr>
        <mc:AlternateContent>
          <mc:Choice Requires="wps">
            <w:drawing>
              <wp:anchor distT="0" distB="0" distL="114300" distR="114300" simplePos="0" relativeHeight="252084224" behindDoc="0" locked="0" layoutInCell="1" allowOverlap="1" wp14:anchorId="7FC34EF6" wp14:editId="02B926D6">
                <wp:simplePos x="0" y="0"/>
                <wp:positionH relativeFrom="column">
                  <wp:posOffset>666750</wp:posOffset>
                </wp:positionH>
                <wp:positionV relativeFrom="paragraph">
                  <wp:posOffset>1270</wp:posOffset>
                </wp:positionV>
                <wp:extent cx="0" cy="819150"/>
                <wp:effectExtent l="95250" t="0" r="57150" b="57150"/>
                <wp:wrapNone/>
                <wp:docPr id="3241" name="Connecteur droit avec flèche 3241"/>
                <wp:cNvGraphicFramePr/>
                <a:graphic xmlns:a="http://schemas.openxmlformats.org/drawingml/2006/main">
                  <a:graphicData uri="http://schemas.microsoft.com/office/word/2010/wordprocessingShape">
                    <wps:wsp>
                      <wps:cNvCnPr/>
                      <wps:spPr>
                        <a:xfrm>
                          <a:off x="0" y="0"/>
                          <a:ext cx="0" cy="819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4EDC5F8" id="Connecteur droit avec flèche 3241" o:spid="_x0000_s1026" type="#_x0000_t32" style="position:absolute;margin-left:52.5pt;margin-top:.1pt;width:0;height:64.5pt;z-index:25208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" strokecolor="black [3040]">
                <v:stroke endarrow="open"/>
              </v:shape>
            </w:pict>
          </mc:Fallback>
        </mc:AlternateContent>
      </w:r>
    </w:p>
    <w:p w14:paraId="62F166CA" w14:textId="77777777" w:rsidR="000B2917" w:rsidRDefault="000B2917" w:rsidP="000B2917">
      <w:pPr>
        <w:pStyle w:val="Sansinterligne"/>
        <w:spacing w:line="276" w:lineRule="auto"/>
      </w:pPr>
    </w:p>
    <w:p w14:paraId="62014BA4" w14:textId="77777777" w:rsidR="000B2917" w:rsidRDefault="0045696F" w:rsidP="000B2917">
      <w:pPr>
        <w:pStyle w:val="Sansinterligne"/>
        <w:spacing w:line="276" w:lineRule="auto"/>
      </w:pPr>
      <w:r>
        <w:rPr>
          <w:noProof/>
          <w:lang w:eastAsia="fr-CA"/>
        </w:rPr>
        <mc:AlternateContent>
          <mc:Choice Requires="wps">
            <w:drawing>
              <wp:anchor distT="0" distB="0" distL="114300" distR="114300" simplePos="0" relativeHeight="252127232" behindDoc="0" locked="0" layoutInCell="1" allowOverlap="1" wp14:anchorId="14138FC6" wp14:editId="4D7F62F7">
                <wp:simplePos x="0" y="0"/>
                <wp:positionH relativeFrom="column">
                  <wp:posOffset>3467100</wp:posOffset>
                </wp:positionH>
                <wp:positionV relativeFrom="paragraph">
                  <wp:posOffset>155575</wp:posOffset>
                </wp:positionV>
                <wp:extent cx="495300" cy="923925"/>
                <wp:effectExtent l="38100" t="0" r="19050" b="66675"/>
                <wp:wrapNone/>
                <wp:docPr id="3255" name="Connecteur droit avec flèche 3255"/>
                <wp:cNvGraphicFramePr/>
                <a:graphic xmlns:a="http://schemas.openxmlformats.org/drawingml/2006/main">
                  <a:graphicData uri="http://schemas.microsoft.com/office/word/2010/wordprocessingShape">
                    <wps:wsp>
                      <wps:cNvCnPr/>
                      <wps:spPr>
                        <a:xfrm flipH="1">
                          <a:off x="0" y="0"/>
                          <a:ext cx="495300" cy="92392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F3878F" id="Connecteur droit avec flèche 3255" o:spid="_x0000_s1026" type="#_x0000_t32" style="position:absolute;margin-left:273pt;margin-top:12.25pt;width:39pt;height:72.75pt;flip:x;z-index:25212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" strokecolor="black [3213]">
                <v:stroke dashstyle="dash" endarrow="open"/>
              </v:shape>
            </w:pict>
          </mc:Fallback>
        </mc:AlternateContent>
      </w:r>
      <w:r>
        <w:rPr>
          <w:noProof/>
          <w:lang w:eastAsia="fr-CA"/>
        </w:rPr>
        <mc:AlternateContent>
          <mc:Choice Requires="wps">
            <w:drawing>
              <wp:anchor distT="0" distB="0" distL="114300" distR="114300" simplePos="0" relativeHeight="252129280" behindDoc="0" locked="0" layoutInCell="1" allowOverlap="1" wp14:anchorId="2B048BE0" wp14:editId="6876EAA9">
                <wp:simplePos x="0" y="0"/>
                <wp:positionH relativeFrom="column">
                  <wp:posOffset>5553075</wp:posOffset>
                </wp:positionH>
                <wp:positionV relativeFrom="paragraph">
                  <wp:posOffset>165100</wp:posOffset>
                </wp:positionV>
                <wp:extent cx="342900" cy="914400"/>
                <wp:effectExtent l="57150" t="0" r="19050" b="57150"/>
                <wp:wrapNone/>
                <wp:docPr id="3256" name="Connecteur droit avec flèche 3256"/>
                <wp:cNvGraphicFramePr/>
                <a:graphic xmlns:a="http://schemas.openxmlformats.org/drawingml/2006/main">
                  <a:graphicData uri="http://schemas.microsoft.com/office/word/2010/wordprocessingShape">
                    <wps:wsp>
                      <wps:cNvCnPr/>
                      <wps:spPr>
                        <a:xfrm flipH="1">
                          <a:off x="0" y="0"/>
                          <a:ext cx="342900" cy="91440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DCD0A2" id="Connecteur droit avec flèche 3256" o:spid="_x0000_s1026" type="#_x0000_t32" style="position:absolute;margin-left:437.25pt;margin-top:13pt;width:27pt;height:1in;flip:x;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" strokecolor="black [3213]">
                <v:stroke dashstyle="dash" endarrow="open"/>
              </v:shape>
            </w:pict>
          </mc:Fallback>
        </mc:AlternateContent>
      </w:r>
    </w:p>
    <w:p w14:paraId="66BFC0DF" w14:textId="77777777" w:rsidR="000B2917" w:rsidRDefault="000B2917" w:rsidP="000B2917">
      <w:pPr>
        <w:pStyle w:val="Sansinterligne"/>
        <w:spacing w:line="276" w:lineRule="auto"/>
        <w:ind w:left="720"/>
      </w:pPr>
      <w:r>
        <w:rPr>
          <w:noProof/>
          <w:lang w:eastAsia="fr-CA"/>
        </w:rPr>
        <mc:AlternateContent>
          <mc:Choice Requires="wps">
            <w:drawing>
              <wp:anchor distT="0" distB="0" distL="114300" distR="114300" simplePos="0" relativeHeight="252096512" behindDoc="0" locked="0" layoutInCell="1" allowOverlap="1" wp14:anchorId="351550E1" wp14:editId="0DCC8868">
                <wp:simplePos x="0" y="0"/>
                <wp:positionH relativeFrom="column">
                  <wp:posOffset>4105910</wp:posOffset>
                </wp:positionH>
                <wp:positionV relativeFrom="paragraph">
                  <wp:posOffset>176530</wp:posOffset>
                </wp:positionV>
                <wp:extent cx="857250" cy="447675"/>
                <wp:effectExtent l="0" t="0" r="19050" b="28575"/>
                <wp:wrapNone/>
                <wp:docPr id="3243" name="Rectangle 3243"/>
                <wp:cNvGraphicFramePr/>
                <a:graphic xmlns:a="http://schemas.openxmlformats.org/drawingml/2006/main">
                  <a:graphicData uri="http://schemas.microsoft.com/office/word/2010/wordprocessingShape">
                    <wps:wsp>
                      <wps:cNvSpPr/>
                      <wps:spPr>
                        <a:xfrm>
                          <a:off x="0" y="0"/>
                          <a:ext cx="8572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B6DD8" w14:textId="77777777" w:rsidR="00270FF9" w:rsidRPr="007C6716" w:rsidRDefault="00270FF9" w:rsidP="000B2917">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AB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550E1" id="Rectangle 3243" o:spid="_x0000_s1202" style="position:absolute;left:0;text-align:left;margin-left:323.3pt;margin-top:13.9pt;width:67.5pt;height:35.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" filled="f" strokecolor="black [3213]" strokeweight=".25pt">
                <v:textbox>
                  <w:txbxContent>
                    <w:p w14:paraId="3F5B6DD8" w14:textId="77777777" w:rsidR="00270FF9" w:rsidRPr="007C6716" w:rsidRDefault="00270FF9" w:rsidP="000B2917">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AB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v:textbox>
              </v:rect>
            </w:pict>
          </mc:Fallback>
        </mc:AlternateContent>
      </w:r>
      <w:r>
        <w:rPr>
          <w:noProof/>
          <w:lang w:eastAsia="fr-CA"/>
        </w:rPr>
        <mc:AlternateContent>
          <mc:Choice Requires="wps">
            <w:drawing>
              <wp:anchor distT="0" distB="0" distL="114300" distR="114300" simplePos="0" relativeHeight="252083200" behindDoc="0" locked="0" layoutInCell="1" allowOverlap="1" wp14:anchorId="7A99A7E3" wp14:editId="73CAB2D0">
                <wp:simplePos x="0" y="0"/>
                <wp:positionH relativeFrom="column">
                  <wp:posOffset>581660</wp:posOffset>
                </wp:positionH>
                <wp:positionV relativeFrom="paragraph">
                  <wp:posOffset>167005</wp:posOffset>
                </wp:positionV>
                <wp:extent cx="857250" cy="447675"/>
                <wp:effectExtent l="0" t="0" r="19050" b="28575"/>
                <wp:wrapNone/>
                <wp:docPr id="3244" name="Rectangle 3244"/>
                <wp:cNvGraphicFramePr/>
                <a:graphic xmlns:a="http://schemas.openxmlformats.org/drawingml/2006/main">
                  <a:graphicData uri="http://schemas.microsoft.com/office/word/2010/wordprocessingShape">
                    <wps:wsp>
                      <wps:cNvSpPr/>
                      <wps:spPr>
                        <a:xfrm>
                          <a:off x="0" y="0"/>
                          <a:ext cx="8572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89EAF" w14:textId="77777777" w:rsidR="00270FF9" w:rsidRPr="007C6716" w:rsidRDefault="00270FF9" w:rsidP="000B2917">
                            <w:pPr>
                              <w:jc w:val="center"/>
                              <w:rPr>
                                <w:color w:val="000000" w:themeColor="text1"/>
                                <w:sz w:val="22"/>
                                <w14:textOutline w14:w="0" w14:cap="rnd" w14:cmpd="sng" w14:algn="ctr">
                                  <w14:solidFill>
                                    <w14:schemeClr w14:val="tx1"/>
                                  </w14:solidFill>
                                  <w14:prstDash w14:val="solid"/>
                                  <w14:bevel/>
                                </w14:textOutline>
                              </w:rPr>
                            </w:pPr>
                            <w:r w:rsidRPr="007C6716">
                              <w:rPr>
                                <w:color w:val="000000" w:themeColor="text1"/>
                                <w:sz w:val="22"/>
                                <w14:textOutline w14:w="0" w14:cap="rnd" w14:cmpd="sng" w14:algn="ctr">
                                  <w14:solidFill>
                                    <w14:schemeClr w14:val="tx1"/>
                                  </w14:solidFill>
                                  <w14:prstDash w14:val="solid"/>
                                  <w14:bevel/>
                                </w14:textOutline>
                              </w:rPr>
                              <w:t xml:space="preserve">A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9A7E3" id="Rectangle 3244" o:spid="_x0000_s1203" style="position:absolute;left:0;text-align:left;margin-left:45.8pt;margin-top:13.15pt;width:67.5pt;height:35.2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" filled="f" strokecolor="black [3213]" strokeweight=".25pt">
                <v:textbox>
                  <w:txbxContent>
                    <w:p w14:paraId="41489EAF" w14:textId="77777777" w:rsidR="00270FF9" w:rsidRPr="007C6716" w:rsidRDefault="00270FF9" w:rsidP="000B2917">
                      <w:pPr>
                        <w:jc w:val="center"/>
                        <w:rPr>
                          <w:color w:val="000000" w:themeColor="text1"/>
                          <w:sz w:val="22"/>
                          <w14:textOutline w14:w="0" w14:cap="rnd" w14:cmpd="sng" w14:algn="ctr">
                            <w14:solidFill>
                              <w14:schemeClr w14:val="tx1"/>
                            </w14:solidFill>
                            <w14:prstDash w14:val="solid"/>
                            <w14:bevel/>
                          </w14:textOutline>
                        </w:rPr>
                      </w:pPr>
                      <w:r w:rsidRPr="007C6716">
                        <w:rPr>
                          <w:color w:val="000000" w:themeColor="text1"/>
                          <w:sz w:val="22"/>
                          <w14:textOutline w14:w="0" w14:cap="rnd" w14:cmpd="sng" w14:algn="ctr">
                            <w14:solidFill>
                              <w14:schemeClr w14:val="tx1"/>
                            </w14:solidFill>
                            <w14:prstDash w14:val="solid"/>
                            <w14:bevel/>
                          </w14:textOutline>
                        </w:rPr>
                        <w:t xml:space="preserve">A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v:textbox>
              </v:rect>
            </w:pict>
          </mc:Fallback>
        </mc:AlternateContent>
      </w:r>
    </w:p>
    <w:p w14:paraId="6557133C" w14:textId="77777777" w:rsidR="000B2917" w:rsidRDefault="000B2917" w:rsidP="008C2286">
      <w:pPr>
        <w:pStyle w:val="Sansinterligne"/>
        <w:spacing w:line="276" w:lineRule="auto"/>
      </w:pPr>
    </w:p>
    <w:p w14:paraId="5889D809" w14:textId="77777777" w:rsidR="000B2917" w:rsidRDefault="000B2917" w:rsidP="008C2286">
      <w:pPr>
        <w:pStyle w:val="Sansinterligne"/>
        <w:spacing w:line="276" w:lineRule="auto"/>
      </w:pPr>
      <w:r>
        <w:rPr>
          <w:noProof/>
          <w:lang w:eastAsia="fr-CA"/>
        </w:rPr>
        <mc:AlternateContent>
          <mc:Choice Requires="wps">
            <w:drawing>
              <wp:anchor distT="0" distB="0" distL="114300" distR="114300" simplePos="0" relativeHeight="252090368" behindDoc="0" locked="0" layoutInCell="1" allowOverlap="1" wp14:anchorId="423ABF70" wp14:editId="62CEF87D">
                <wp:simplePos x="0" y="0"/>
                <wp:positionH relativeFrom="column">
                  <wp:posOffset>1028700</wp:posOffset>
                </wp:positionH>
                <wp:positionV relativeFrom="paragraph">
                  <wp:posOffset>172720</wp:posOffset>
                </wp:positionV>
                <wp:extent cx="0" cy="504825"/>
                <wp:effectExtent l="95250" t="0" r="57150" b="66675"/>
                <wp:wrapNone/>
                <wp:docPr id="3242" name="Connecteur droit avec flèche 3242"/>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19AB4F1" id="Connecteur droit avec flèche 3242" o:spid="_x0000_s1026" type="#_x0000_t32" style="position:absolute;margin-left:81pt;margin-top:13.6pt;width:0;height:39.75pt;z-index:25209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" strokecolor="black [3040]">
                <v:stroke endarrow="open"/>
              </v:shape>
            </w:pict>
          </mc:Fallback>
        </mc:AlternateContent>
      </w:r>
    </w:p>
    <w:p w14:paraId="3B31B90C" w14:textId="77777777" w:rsidR="000B2917" w:rsidRDefault="0045696F" w:rsidP="008C2286">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2126208" behindDoc="0" locked="0" layoutInCell="1" allowOverlap="1" wp14:anchorId="391FB438" wp14:editId="105195E6">
                <wp:simplePos x="0" y="0"/>
                <wp:positionH relativeFrom="column">
                  <wp:posOffset>5019675</wp:posOffset>
                </wp:positionH>
                <wp:positionV relativeFrom="paragraph">
                  <wp:posOffset>205740</wp:posOffset>
                </wp:positionV>
                <wp:extent cx="1057275" cy="419100"/>
                <wp:effectExtent l="0" t="0" r="28575" b="19050"/>
                <wp:wrapNone/>
                <wp:docPr id="3254" name="Zone de texte 3254"/>
                <wp:cNvGraphicFramePr/>
                <a:graphic xmlns:a="http://schemas.openxmlformats.org/drawingml/2006/main">
                  <a:graphicData uri="http://schemas.microsoft.com/office/word/2010/wordprocessingShape">
                    <wps:wsp>
                      <wps:cNvSpPr txBox="1"/>
                      <wps:spPr>
                        <a:xfrm>
                          <a:off x="0" y="0"/>
                          <a:ext cx="1057275" cy="419100"/>
                        </a:xfrm>
                        <a:prstGeom prst="rect">
                          <a:avLst/>
                        </a:prstGeom>
                        <a:noFill/>
                        <a:ln w="6350">
                          <a:solidFill>
                            <a:schemeClr val="tx1"/>
                          </a:solidFill>
                          <a:prstDash val="lgDashDotDot"/>
                        </a:ln>
                        <a:effectLst/>
                      </wps:spPr>
                      <wps:style>
                        <a:lnRef idx="0">
                          <a:schemeClr val="accent1"/>
                        </a:lnRef>
                        <a:fillRef idx="0">
                          <a:schemeClr val="accent1"/>
                        </a:fillRef>
                        <a:effectRef idx="0">
                          <a:schemeClr val="accent1"/>
                        </a:effectRef>
                        <a:fontRef idx="minor">
                          <a:schemeClr val="dk1"/>
                        </a:fontRef>
                      </wps:style>
                      <wps:txbx>
                        <w:txbxContent>
                          <w:p w14:paraId="04327B8C" w14:textId="77777777" w:rsidR="00270FF9" w:rsidRPr="0045696F" w:rsidRDefault="00270FF9" w:rsidP="0045696F">
                            <w:pPr>
                              <w:rPr>
                                <w:sz w:val="20"/>
                                <w:szCs w:val="20"/>
                              </w:rPr>
                            </w:pPr>
                            <w:r w:rsidRPr="0045696F">
                              <w:rPr>
                                <w:sz w:val="20"/>
                                <w:szCs w:val="20"/>
                              </w:rPr>
                              <w:t xml:space="preserve">0 </w:t>
                            </w:r>
                            <w:r>
                              <w:rPr>
                                <w:sz w:val="20"/>
                                <w:szCs w:val="20"/>
                              </w:rPr>
                              <w:t xml:space="preserve">$ </w:t>
                            </w:r>
                            <w:r w:rsidRPr="0045696F">
                              <w:rPr>
                                <w:sz w:val="20"/>
                                <w:szCs w:val="20"/>
                              </w:rPr>
                              <w:t>avec le choix de 87(3.1)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FB438" id="Zone de texte 3254" o:spid="_x0000_s1204" type="#_x0000_t202" style="position:absolute;left:0;text-align:left;margin-left:395.25pt;margin-top:16.2pt;width:83.25pt;height:33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" filled="f" strokecolor="black [3213]" strokeweight=".5pt">
                <v:stroke dashstyle="longDashDotDot"/>
                <v:textbox>
                  <w:txbxContent>
                    <w:p w14:paraId="04327B8C" w14:textId="77777777" w:rsidR="00270FF9" w:rsidRPr="0045696F" w:rsidRDefault="00270FF9" w:rsidP="0045696F">
                      <w:pPr>
                        <w:rPr>
                          <w:sz w:val="20"/>
                          <w:szCs w:val="20"/>
                        </w:rPr>
                      </w:pPr>
                      <w:r w:rsidRPr="0045696F">
                        <w:rPr>
                          <w:sz w:val="20"/>
                          <w:szCs w:val="20"/>
                        </w:rPr>
                        <w:t xml:space="preserve">0 </w:t>
                      </w:r>
                      <w:r>
                        <w:rPr>
                          <w:sz w:val="20"/>
                          <w:szCs w:val="20"/>
                        </w:rPr>
                        <w:t xml:space="preserve">$ </w:t>
                      </w:r>
                      <w:r w:rsidRPr="0045696F">
                        <w:rPr>
                          <w:sz w:val="20"/>
                          <w:szCs w:val="20"/>
                        </w:rPr>
                        <w:t>avec le choix de 87(3.1)</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124160" behindDoc="0" locked="0" layoutInCell="1" allowOverlap="1" wp14:anchorId="24F04BF5" wp14:editId="319EC0B5">
                <wp:simplePos x="0" y="0"/>
                <wp:positionH relativeFrom="column">
                  <wp:posOffset>2905125</wp:posOffset>
                </wp:positionH>
                <wp:positionV relativeFrom="paragraph">
                  <wp:posOffset>205740</wp:posOffset>
                </wp:positionV>
                <wp:extent cx="1057275" cy="419100"/>
                <wp:effectExtent l="0" t="0" r="28575" b="19050"/>
                <wp:wrapNone/>
                <wp:docPr id="3253" name="Zone de texte 3253"/>
                <wp:cNvGraphicFramePr/>
                <a:graphic xmlns:a="http://schemas.openxmlformats.org/drawingml/2006/main">
                  <a:graphicData uri="http://schemas.microsoft.com/office/word/2010/wordprocessingShape">
                    <wps:wsp>
                      <wps:cNvSpPr txBox="1"/>
                      <wps:spPr>
                        <a:xfrm>
                          <a:off x="0" y="0"/>
                          <a:ext cx="1057275" cy="419100"/>
                        </a:xfrm>
                        <a:prstGeom prst="rect">
                          <a:avLst/>
                        </a:prstGeom>
                        <a:noFill/>
                        <a:ln w="6350">
                          <a:solidFill>
                            <a:schemeClr val="tx1"/>
                          </a:solidFill>
                          <a:prstDash val="lgDashDotDot"/>
                        </a:ln>
                        <a:effectLst/>
                      </wps:spPr>
                      <wps:style>
                        <a:lnRef idx="0">
                          <a:schemeClr val="accent1"/>
                        </a:lnRef>
                        <a:fillRef idx="0">
                          <a:schemeClr val="accent1"/>
                        </a:fillRef>
                        <a:effectRef idx="0">
                          <a:schemeClr val="accent1"/>
                        </a:effectRef>
                        <a:fontRef idx="minor">
                          <a:schemeClr val="dk1"/>
                        </a:fontRef>
                      </wps:style>
                      <wps:txbx>
                        <w:txbxContent>
                          <w:p w14:paraId="4CFFEDE1" w14:textId="77777777" w:rsidR="00270FF9" w:rsidRPr="0045696F" w:rsidRDefault="00270FF9" w:rsidP="0045696F">
                            <w:pPr>
                              <w:rPr>
                                <w:sz w:val="20"/>
                                <w:szCs w:val="20"/>
                              </w:rPr>
                            </w:pPr>
                            <w:r w:rsidRPr="0045696F">
                              <w:rPr>
                                <w:sz w:val="20"/>
                                <w:szCs w:val="20"/>
                              </w:rPr>
                              <w:t xml:space="preserve">1 000 </w:t>
                            </w:r>
                            <w:r>
                              <w:rPr>
                                <w:sz w:val="20"/>
                                <w:szCs w:val="20"/>
                              </w:rPr>
                              <w:t xml:space="preserve">$ </w:t>
                            </w:r>
                            <w:r w:rsidRPr="0045696F">
                              <w:rPr>
                                <w:sz w:val="20"/>
                                <w:szCs w:val="20"/>
                              </w:rPr>
                              <w:t>avec le choix de 87(3.1)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04BF5" id="Zone de texte 3253" o:spid="_x0000_s1205" type="#_x0000_t202" style="position:absolute;left:0;text-align:left;margin-left:228.75pt;margin-top:16.2pt;width:83.25pt;height:3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" filled="f" strokecolor="black [3213]" strokeweight=".5pt">
                <v:stroke dashstyle="longDashDotDot"/>
                <v:textbox>
                  <w:txbxContent>
                    <w:p w14:paraId="4CFFEDE1" w14:textId="77777777" w:rsidR="00270FF9" w:rsidRPr="0045696F" w:rsidRDefault="00270FF9" w:rsidP="0045696F">
                      <w:pPr>
                        <w:rPr>
                          <w:sz w:val="20"/>
                          <w:szCs w:val="20"/>
                        </w:rPr>
                      </w:pPr>
                      <w:r w:rsidRPr="0045696F">
                        <w:rPr>
                          <w:sz w:val="20"/>
                          <w:szCs w:val="20"/>
                        </w:rPr>
                        <w:t xml:space="preserve">1 000 </w:t>
                      </w:r>
                      <w:r>
                        <w:rPr>
                          <w:sz w:val="20"/>
                          <w:szCs w:val="20"/>
                        </w:rPr>
                        <w:t xml:space="preserve">$ </w:t>
                      </w:r>
                      <w:r w:rsidRPr="0045696F">
                        <w:rPr>
                          <w:sz w:val="20"/>
                          <w:szCs w:val="20"/>
                        </w:rPr>
                        <w:t>avec le choix de 87(3.1)</w:t>
                      </w:r>
                    </w:p>
                  </w:txbxContent>
                </v:textbox>
              </v:shape>
            </w:pict>
          </mc:Fallback>
        </mc:AlternateContent>
      </w:r>
      <w:r w:rsidR="000B2917">
        <w:rPr>
          <w:rFonts w:eastAsia="Times New Roman" w:cs="Times New Roman"/>
          <w:noProof/>
          <w:sz w:val="24"/>
          <w:szCs w:val="24"/>
          <w:lang w:eastAsia="fr-CA"/>
        </w:rPr>
        <mc:AlternateContent>
          <mc:Choice Requires="wps">
            <w:drawing>
              <wp:anchor distT="0" distB="0" distL="114300" distR="114300" simplePos="0" relativeHeight="252095488" behindDoc="0" locked="0" layoutInCell="1" allowOverlap="1" wp14:anchorId="3253BD44" wp14:editId="5190A78E">
                <wp:simplePos x="0" y="0"/>
                <wp:positionH relativeFrom="column">
                  <wp:posOffset>1028065</wp:posOffset>
                </wp:positionH>
                <wp:positionV relativeFrom="paragraph">
                  <wp:posOffset>49530</wp:posOffset>
                </wp:positionV>
                <wp:extent cx="619125" cy="295275"/>
                <wp:effectExtent l="0" t="0" r="0" b="0"/>
                <wp:wrapNone/>
                <wp:docPr id="3237" name="Zone de texte 3237"/>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5176D" w14:textId="77777777" w:rsidR="00270FF9" w:rsidRPr="000C2C85" w:rsidRDefault="00270FF9" w:rsidP="000B2917">
                            <w:pPr>
                              <w:jc w:val="center"/>
                              <w:rPr>
                                <w:sz w:val="24"/>
                                <w:szCs w:val="24"/>
                              </w:rPr>
                            </w:pPr>
                            <w:r>
                              <w:rPr>
                                <w:sz w:val="24"/>
                                <w:szCs w:val="24"/>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53BD44" id="Zone de texte 3237" o:spid="_x0000_s1206" type="#_x0000_t202" style="position:absolute;left:0;text-align:left;margin-left:80.95pt;margin-top:3.9pt;width:48.75pt;height:23.25pt;z-index:25209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" filled="f" stroked="f" strokeweight=".5pt">
                <v:textbox>
                  <w:txbxContent>
                    <w:p w14:paraId="1C95176D" w14:textId="77777777" w:rsidR="00270FF9" w:rsidRPr="000C2C85" w:rsidRDefault="00270FF9" w:rsidP="000B2917">
                      <w:pPr>
                        <w:jc w:val="center"/>
                        <w:rPr>
                          <w:sz w:val="24"/>
                          <w:szCs w:val="24"/>
                        </w:rPr>
                      </w:pPr>
                      <w:r>
                        <w:rPr>
                          <w:sz w:val="24"/>
                          <w:szCs w:val="24"/>
                        </w:rPr>
                        <w:t>100 %</w:t>
                      </w:r>
                    </w:p>
                  </w:txbxContent>
                </v:textbox>
              </v:shape>
            </w:pict>
          </mc:Fallback>
        </mc:AlternateContent>
      </w:r>
    </w:p>
    <w:p w14:paraId="7D94CAC9" w14:textId="77777777" w:rsidR="000B2917" w:rsidRDefault="000B2917" w:rsidP="008C2286">
      <w:pPr>
        <w:pStyle w:val="Sansinterligne"/>
        <w:spacing w:line="276" w:lineRule="auto"/>
      </w:pPr>
    </w:p>
    <w:p w14:paraId="50348185" w14:textId="77777777" w:rsidR="000B2917" w:rsidRDefault="000B2917" w:rsidP="008C2286">
      <w:pPr>
        <w:pStyle w:val="Sansinterligne"/>
        <w:spacing w:line="276" w:lineRule="auto"/>
      </w:pPr>
      <w:r>
        <w:rPr>
          <w:noProof/>
          <w:lang w:eastAsia="fr-CA"/>
        </w:rPr>
        <mc:AlternateContent>
          <mc:Choice Requires="wps">
            <w:drawing>
              <wp:anchor distT="0" distB="0" distL="114300" distR="114300" simplePos="0" relativeHeight="252089344" behindDoc="0" locked="0" layoutInCell="1" allowOverlap="1" wp14:anchorId="3578C1DC" wp14:editId="74B1F580">
                <wp:simplePos x="0" y="0"/>
                <wp:positionH relativeFrom="column">
                  <wp:posOffset>581660</wp:posOffset>
                </wp:positionH>
                <wp:positionV relativeFrom="paragraph">
                  <wp:posOffset>22225</wp:posOffset>
                </wp:positionV>
                <wp:extent cx="857250" cy="447675"/>
                <wp:effectExtent l="0" t="0" r="19050" b="28575"/>
                <wp:wrapNone/>
                <wp:docPr id="3245" name="Rectangle 3245"/>
                <wp:cNvGraphicFramePr/>
                <a:graphic xmlns:a="http://schemas.openxmlformats.org/drawingml/2006/main">
                  <a:graphicData uri="http://schemas.microsoft.com/office/word/2010/wordprocessingShape">
                    <wps:wsp>
                      <wps:cNvSpPr/>
                      <wps:spPr>
                        <a:xfrm>
                          <a:off x="0" y="0"/>
                          <a:ext cx="8572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BEE05" w14:textId="77777777" w:rsidR="00270FF9" w:rsidRPr="007C6716" w:rsidRDefault="00270FF9" w:rsidP="000B2917">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8C1DC" id="Rectangle 3245" o:spid="_x0000_s1207" style="position:absolute;left:0;text-align:left;margin-left:45.8pt;margin-top:1.75pt;width:67.5pt;height:35.2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" filled="f" strokecolor="black [3213]" strokeweight=".25pt">
                <v:textbox>
                  <w:txbxContent>
                    <w:p w14:paraId="716BEE05" w14:textId="77777777" w:rsidR="00270FF9" w:rsidRPr="007C6716" w:rsidRDefault="00270FF9" w:rsidP="000B2917">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B</w:t>
                      </w:r>
                      <w:r w:rsidRPr="007C6716">
                        <w:rPr>
                          <w:color w:val="000000" w:themeColor="text1"/>
                          <w:sz w:val="22"/>
                          <w14:textOutline w14:w="0" w14:cap="rnd" w14:cmpd="sng" w14:algn="ctr">
                            <w14:solidFill>
                              <w14:schemeClr w14:val="tx1"/>
                            </w14:solidFill>
                            <w14:prstDash w14:val="solid"/>
                            <w14:bevel/>
                          </w14:textOutline>
                        </w:rPr>
                        <w:t xml:space="preserve"> </w:t>
                      </w:r>
                      <w:r>
                        <w:rPr>
                          <w:color w:val="000000" w:themeColor="text1"/>
                          <w:sz w:val="22"/>
                          <w14:textOutline w14:w="0" w14:cap="rnd" w14:cmpd="sng" w14:algn="ctr">
                            <w14:solidFill>
                              <w14:schemeClr w14:val="tx1"/>
                            </w14:solidFill>
                            <w14:prstDash w14:val="solid"/>
                            <w14:bevel/>
                          </w14:textOutline>
                        </w:rPr>
                        <w:t>I</w:t>
                      </w:r>
                      <w:r w:rsidRPr="007C6716">
                        <w:rPr>
                          <w:color w:val="000000" w:themeColor="text1"/>
                          <w:sz w:val="22"/>
                          <w14:textOutline w14:w="0" w14:cap="rnd" w14:cmpd="sng" w14:algn="ctr">
                            <w14:solidFill>
                              <w14:schemeClr w14:val="tx1"/>
                            </w14:solidFill>
                            <w14:prstDash w14:val="solid"/>
                            <w14:bevel/>
                          </w14:textOutline>
                        </w:rPr>
                        <w:t>nc.</w:t>
                      </w:r>
                    </w:p>
                  </w:txbxContent>
                </v:textbox>
              </v:rect>
            </w:pict>
          </mc:Fallback>
        </mc:AlternateContent>
      </w:r>
    </w:p>
    <w:p w14:paraId="0959B8F1" w14:textId="77777777" w:rsidR="000B2917" w:rsidRDefault="000B2917" w:rsidP="008C2286">
      <w:pPr>
        <w:pStyle w:val="Sansinterligne"/>
        <w:spacing w:line="276" w:lineRule="auto"/>
      </w:pPr>
    </w:p>
    <w:p w14:paraId="52189F0F" w14:textId="77777777" w:rsidR="000B2917" w:rsidRDefault="000B2917" w:rsidP="008C2286">
      <w:pPr>
        <w:pStyle w:val="Sansinterligne"/>
        <w:spacing w:line="276" w:lineRule="auto"/>
      </w:pPr>
    </w:p>
    <w:p w14:paraId="159AF46B" w14:textId="77777777" w:rsidR="000B2917" w:rsidRDefault="000B2917" w:rsidP="008C2286">
      <w:pPr>
        <w:pStyle w:val="Sansinterligne"/>
        <w:spacing w:line="276" w:lineRule="auto"/>
      </w:pPr>
    </w:p>
    <w:p w14:paraId="749F6AE9" w14:textId="77777777" w:rsidR="009D1935" w:rsidRDefault="000B2917" w:rsidP="00A72515">
      <w:pPr>
        <w:pStyle w:val="Sansinterligne"/>
        <w:numPr>
          <w:ilvl w:val="0"/>
          <w:numId w:val="20"/>
        </w:numPr>
        <w:spacing w:line="276" w:lineRule="auto"/>
      </w:pPr>
      <w:r>
        <w:t>Dans le cadre de cette fusion, M.A se retrouverait pénalisé par l’insuffisance de capital de M.B. Comme la réduction du CV s’applique uniformément à toutes les actions, M.A. aurait des A.O. de la nouvelle société AB Inc. dont le CV fiscal serait inférieur à 1 000 $.</w:t>
      </w:r>
    </w:p>
    <w:p w14:paraId="22D555C5" w14:textId="77777777" w:rsidR="0045696F" w:rsidRDefault="0045696F" w:rsidP="0045696F">
      <w:pPr>
        <w:pStyle w:val="Sansinterligne"/>
        <w:spacing w:line="276" w:lineRule="auto"/>
        <w:ind w:left="1440"/>
      </w:pPr>
    </w:p>
    <w:p w14:paraId="6D483A69" w14:textId="77777777" w:rsidR="0045696F" w:rsidRDefault="0045696F" w:rsidP="00A72515">
      <w:pPr>
        <w:pStyle w:val="Sansinterligne"/>
        <w:numPr>
          <w:ilvl w:val="1"/>
          <w:numId w:val="20"/>
        </w:numPr>
        <w:spacing w:line="276" w:lineRule="auto"/>
      </w:pPr>
      <w:r>
        <w:t>Il est possible d’éviter cette situation avec le choix du paragraphe 87(3.1).</w:t>
      </w:r>
    </w:p>
    <w:p w14:paraId="06F5B1CE" w14:textId="77777777" w:rsidR="0045696F" w:rsidRDefault="0045696F">
      <w:pPr>
        <w:spacing w:after="200"/>
        <w:jc w:val="left"/>
      </w:pPr>
      <w:r>
        <w:br w:type="page"/>
      </w:r>
    </w:p>
    <w:p w14:paraId="1AB2CF6E" w14:textId="77777777" w:rsidR="0045696F" w:rsidRDefault="0045696F" w:rsidP="00A72515">
      <w:pPr>
        <w:pStyle w:val="Sansinterligne"/>
        <w:numPr>
          <w:ilvl w:val="0"/>
          <w:numId w:val="20"/>
        </w:numPr>
        <w:spacing w:line="276" w:lineRule="auto"/>
      </w:pPr>
      <w:r>
        <w:t>Le paragraphe 87(3.1) fait en sorte que chaque catégorie d’actions de la nouvelle société est réputée être la même catégorie que chaque catégorie d’actions de chaque société remplacée si :</w:t>
      </w:r>
    </w:p>
    <w:p w14:paraId="58CC6D26" w14:textId="77777777" w:rsidR="0045696F" w:rsidRDefault="0045696F" w:rsidP="0045696F">
      <w:pPr>
        <w:pStyle w:val="Sansinterligne"/>
        <w:spacing w:line="276" w:lineRule="auto"/>
        <w:ind w:left="1440"/>
      </w:pPr>
    </w:p>
    <w:p w14:paraId="358441DE" w14:textId="77777777" w:rsidR="0045696F" w:rsidRDefault="0045696F" w:rsidP="0045696F">
      <w:pPr>
        <w:pStyle w:val="Sansinterligne"/>
        <w:spacing w:line="276" w:lineRule="auto"/>
        <w:ind w:left="2124" w:hanging="684"/>
      </w:pPr>
      <w:r>
        <w:t xml:space="preserve">1) </w:t>
      </w:r>
      <w:r>
        <w:tab/>
        <w:t>Chaque catégorie d’actions est échangée contre une catégorie distincte d’actions de la nouvelle société (sauf catégories annulées).</w:t>
      </w:r>
    </w:p>
    <w:p w14:paraId="2DDFAD2D" w14:textId="77777777" w:rsidR="0088156D" w:rsidRDefault="0088156D" w:rsidP="0045696F">
      <w:pPr>
        <w:pStyle w:val="Sansinterligne"/>
        <w:spacing w:line="276" w:lineRule="auto"/>
        <w:ind w:left="2124" w:hanging="684"/>
      </w:pPr>
    </w:p>
    <w:p w14:paraId="790374C8" w14:textId="77777777" w:rsidR="0088156D" w:rsidRDefault="0088156D" w:rsidP="0045696F">
      <w:pPr>
        <w:pStyle w:val="Sansinterligne"/>
        <w:spacing w:line="276" w:lineRule="auto"/>
        <w:ind w:left="2124" w:hanging="684"/>
      </w:pPr>
      <w:r>
        <w:t>2)</w:t>
      </w:r>
      <w:r>
        <w:tab/>
        <w:t>Après la fusion</w:t>
      </w:r>
    </w:p>
    <w:p w14:paraId="14A409E8" w14:textId="77777777" w:rsidR="0088156D" w:rsidRDefault="0088156D" w:rsidP="0088156D">
      <w:pPr>
        <w:pStyle w:val="Sansinterligne"/>
        <w:spacing w:line="276" w:lineRule="auto"/>
        <w:ind w:left="2880"/>
      </w:pPr>
    </w:p>
    <w:p w14:paraId="741CB676" w14:textId="77777777" w:rsidR="0088156D" w:rsidRDefault="0088156D" w:rsidP="00A72515">
      <w:pPr>
        <w:pStyle w:val="Sansinterligne"/>
        <w:numPr>
          <w:ilvl w:val="3"/>
          <w:numId w:val="21"/>
        </w:numPr>
        <w:spacing w:line="276" w:lineRule="auto"/>
      </w:pPr>
      <w:r>
        <w:t>Le nombre d’</w:t>
      </w:r>
      <w:r w:rsidR="005F114C">
        <w:t>actionnaires</w:t>
      </w:r>
      <w:r>
        <w:t xml:space="preserve"> de chaque catégorie remplaçante</w:t>
      </w:r>
    </w:p>
    <w:p w14:paraId="0C90BB04" w14:textId="77777777" w:rsidR="0088156D" w:rsidRDefault="0088156D" w:rsidP="00A72515">
      <w:pPr>
        <w:pStyle w:val="Sansinterligne"/>
        <w:numPr>
          <w:ilvl w:val="3"/>
          <w:numId w:val="21"/>
        </w:numPr>
        <w:spacing w:line="276" w:lineRule="auto"/>
      </w:pPr>
      <w:r>
        <w:t>Le nombre d’actions de chaque catégorie remplaçante appartenant à chaque actionnaire</w:t>
      </w:r>
    </w:p>
    <w:p w14:paraId="27633C88" w14:textId="77777777" w:rsidR="0088156D" w:rsidRDefault="0088156D" w:rsidP="00A72515">
      <w:pPr>
        <w:pStyle w:val="Sansinterligne"/>
        <w:numPr>
          <w:ilvl w:val="3"/>
          <w:numId w:val="21"/>
        </w:numPr>
        <w:spacing w:line="276" w:lineRule="auto"/>
      </w:pPr>
      <w:r>
        <w:t>Le nombre d’actions émises de chaque catégorie remplaçante</w:t>
      </w:r>
    </w:p>
    <w:p w14:paraId="2515EA1A" w14:textId="77777777" w:rsidR="0088156D" w:rsidRDefault="0088156D" w:rsidP="00A72515">
      <w:pPr>
        <w:pStyle w:val="Sansinterligne"/>
        <w:numPr>
          <w:ilvl w:val="3"/>
          <w:numId w:val="21"/>
        </w:numPr>
        <w:spacing w:line="276" w:lineRule="auto"/>
      </w:pPr>
      <w:r>
        <w:t>Les modalités de chaque action d’une catégorie remplaçante</w:t>
      </w:r>
    </w:p>
    <w:p w14:paraId="54C29FDE" w14:textId="77777777" w:rsidR="0088156D" w:rsidRDefault="0088156D" w:rsidP="00A72515">
      <w:pPr>
        <w:pStyle w:val="Sansinterligne"/>
        <w:numPr>
          <w:ilvl w:val="3"/>
          <w:numId w:val="21"/>
        </w:numPr>
        <w:spacing w:line="276" w:lineRule="auto"/>
      </w:pPr>
      <w:r>
        <w:t>Le CV légal au titre de chaque catégorie remplaçante</w:t>
      </w:r>
    </w:p>
    <w:p w14:paraId="497BD8DF" w14:textId="77777777" w:rsidR="0088156D" w:rsidRDefault="0088156D" w:rsidP="0088156D">
      <w:pPr>
        <w:pStyle w:val="Sansinterligne"/>
        <w:spacing w:line="276" w:lineRule="auto"/>
        <w:ind w:left="2124"/>
      </w:pPr>
    </w:p>
    <w:p w14:paraId="2F3BB8F5" w14:textId="77777777" w:rsidR="0088156D" w:rsidRDefault="0088156D" w:rsidP="0088156D">
      <w:pPr>
        <w:pStyle w:val="Sansinterligne"/>
        <w:spacing w:line="276" w:lineRule="auto"/>
        <w:ind w:left="2124"/>
      </w:pPr>
      <w:r>
        <w:t>Sont identiques à ce qu’ils étaient immédiatement avant la fusion à l’égard de la catégorie échangée.</w:t>
      </w:r>
    </w:p>
    <w:p w14:paraId="21334F98" w14:textId="77777777" w:rsidR="0088156D" w:rsidRDefault="0088156D" w:rsidP="0088156D">
      <w:pPr>
        <w:spacing w:line="360" w:lineRule="atLeast"/>
        <w:rPr>
          <w:rFonts w:eastAsia="Times New Roman" w:cs="Times New Roman"/>
          <w:sz w:val="24"/>
          <w:szCs w:val="24"/>
          <w:lang w:eastAsia="fr-FR"/>
        </w:rPr>
      </w:pPr>
    </w:p>
    <w:p w14:paraId="488143B9" w14:textId="77777777" w:rsidR="0088156D" w:rsidRPr="0088156D" w:rsidRDefault="0088156D" w:rsidP="0088156D">
      <w:pPr>
        <w:spacing w:line="360" w:lineRule="atLeast"/>
        <w:rPr>
          <w:rFonts w:eastAsia="Times New Roman" w:cs="Times New Roman"/>
          <w:sz w:val="24"/>
          <w:szCs w:val="24"/>
          <w:lang w:eastAsia="fr-FR"/>
        </w:rPr>
      </w:pPr>
    </w:p>
    <w:p w14:paraId="220FF151" w14:textId="77777777" w:rsidR="0088156D" w:rsidRPr="0088156D" w:rsidRDefault="0088156D" w:rsidP="0088156D">
      <w:pPr>
        <w:pBdr>
          <w:top w:val="double" w:sz="4" w:space="1" w:color="auto"/>
          <w:left w:val="double" w:sz="4" w:space="4" w:color="auto"/>
          <w:bottom w:val="double" w:sz="4" w:space="1" w:color="auto"/>
          <w:right w:val="double" w:sz="4" w:space="4" w:color="auto"/>
        </w:pBdr>
        <w:shd w:val="pct20" w:color="000000" w:fill="FFFFFF"/>
        <w:spacing w:line="360" w:lineRule="atLeast"/>
        <w:rPr>
          <w:rFonts w:eastAsia="Times New Roman" w:cs="Times New Roman"/>
          <w:b/>
          <w:sz w:val="24"/>
          <w:szCs w:val="24"/>
          <w:lang w:eastAsia="fr-FR"/>
        </w:rPr>
      </w:pPr>
      <w:r w:rsidRPr="0088156D">
        <w:rPr>
          <w:rFonts w:eastAsia="Times New Roman" w:cs="Times New Roman"/>
          <w:b/>
          <w:sz w:val="24"/>
          <w:szCs w:val="24"/>
          <w:lang w:eastAsia="fr-FR"/>
        </w:rPr>
        <w:t>En d'autres mots, chaque catégorie conserve ses caractéristiques fiscales propres de sorte que la catégorie, qui a une insuffisance de capital, supporte seule cette insuffisance.</w:t>
      </w:r>
    </w:p>
    <w:p w14:paraId="58A9737C" w14:textId="77777777" w:rsidR="0088156D" w:rsidRPr="0088156D" w:rsidRDefault="0088156D" w:rsidP="0088156D">
      <w:pPr>
        <w:spacing w:line="360" w:lineRule="atLeast"/>
        <w:rPr>
          <w:rFonts w:eastAsia="Times New Roman" w:cs="Times New Roman"/>
          <w:sz w:val="24"/>
          <w:szCs w:val="24"/>
          <w:lang w:eastAsia="fr-FR"/>
        </w:rPr>
      </w:pPr>
    </w:p>
    <w:p w14:paraId="77C04BB0" w14:textId="77777777" w:rsidR="0088156D" w:rsidRPr="0088156D" w:rsidRDefault="0088156D" w:rsidP="0088156D">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sz w:val="24"/>
          <w:szCs w:val="24"/>
          <w:lang w:eastAsia="fr-FR"/>
        </w:rPr>
      </w:pPr>
      <w:r w:rsidRPr="0088156D">
        <w:rPr>
          <w:rFonts w:eastAsia="Times New Roman" w:cs="Times New Roman"/>
          <w:b/>
          <w:sz w:val="24"/>
          <w:szCs w:val="24"/>
          <w:lang w:eastAsia="fr-FR"/>
        </w:rPr>
        <w:t>En pratique</w:t>
      </w:r>
      <w:r w:rsidRPr="0088156D">
        <w:rPr>
          <w:rFonts w:eastAsia="Times New Roman" w:cs="Times New Roman"/>
          <w:sz w:val="24"/>
          <w:szCs w:val="24"/>
          <w:lang w:eastAsia="fr-FR"/>
        </w:rPr>
        <w:t>, le choix du paragraphe 87(3.1) est assez limité.  En effet, il est rare lors de la fusion de deux sociétés non liées que l'on puisse faire un échange d'actions qui répondra aux conditions énumérées au paragraphe 87(3.1), à cause de la différence dans la valeur et de la structure du capital-actions des sociétés remplacées.</w:t>
      </w:r>
    </w:p>
    <w:p w14:paraId="27249181" w14:textId="77777777" w:rsidR="0088156D" w:rsidRPr="0088156D" w:rsidRDefault="0088156D" w:rsidP="0088156D">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sz w:val="24"/>
          <w:szCs w:val="24"/>
          <w:lang w:eastAsia="fr-FR"/>
        </w:rPr>
      </w:pPr>
    </w:p>
    <w:p w14:paraId="40EED15D" w14:textId="77777777" w:rsidR="0088156D" w:rsidRPr="0088156D" w:rsidRDefault="0088156D" w:rsidP="0088156D">
      <w:pPr>
        <w:tabs>
          <w:tab w:val="left" w:pos="360"/>
          <w:tab w:val="right" w:pos="4140"/>
          <w:tab w:val="left" w:pos="4320"/>
          <w:tab w:val="right" w:pos="8100"/>
          <w:tab w:val="left" w:pos="8280"/>
        </w:tabs>
        <w:spacing w:line="360" w:lineRule="atLeast"/>
        <w:rPr>
          <w:rFonts w:eastAsia="Times New Roman" w:cs="Times New Roman"/>
          <w:sz w:val="24"/>
          <w:szCs w:val="24"/>
          <w:lang w:eastAsia="fr-FR"/>
        </w:rPr>
      </w:pPr>
    </w:p>
    <w:p w14:paraId="24E2ABE9" w14:textId="77777777" w:rsidR="0088156D" w:rsidRDefault="0088156D">
      <w:pPr>
        <w:spacing w:after="200"/>
        <w:jc w:val="left"/>
      </w:pPr>
      <w:r>
        <w:br w:type="page"/>
      </w:r>
    </w:p>
    <w:p w14:paraId="26E9DC4B" w14:textId="77777777" w:rsidR="0088156D" w:rsidRDefault="00977D23" w:rsidP="00977D23">
      <w:pPr>
        <w:pStyle w:val="Titre2"/>
      </w:pPr>
      <w:bookmarkStart w:id="58" w:name="_Toc40785465"/>
      <w:r>
        <w:t>6.7 Conséquences fiscales pour les actionnaires et les créanciers</w:t>
      </w:r>
      <w:bookmarkEnd w:id="58"/>
    </w:p>
    <w:p w14:paraId="74B4EA22" w14:textId="77777777" w:rsidR="00977D23" w:rsidRDefault="00977D23" w:rsidP="0088156D">
      <w:pPr>
        <w:pStyle w:val="Sansinterligne"/>
        <w:spacing w:line="276" w:lineRule="auto"/>
      </w:pPr>
    </w:p>
    <w:p w14:paraId="5B86FFBA" w14:textId="77777777" w:rsidR="00977D23" w:rsidRDefault="00E66910" w:rsidP="00A72515">
      <w:pPr>
        <w:pStyle w:val="Sansinterligne"/>
        <w:numPr>
          <w:ilvl w:val="0"/>
          <w:numId w:val="22"/>
        </w:numPr>
        <w:spacing w:line="276" w:lineRule="auto"/>
      </w:pPr>
      <w:r>
        <w:t>Règle générale, une fusion est considérée comme une disposition de biens en immobilisation entraînant un gain (ou une perte) en capital.</w:t>
      </w:r>
    </w:p>
    <w:p w14:paraId="650D79A1" w14:textId="77777777" w:rsidR="00E66910" w:rsidRDefault="00E66910" w:rsidP="00E66910">
      <w:pPr>
        <w:pStyle w:val="Sansinterligne"/>
        <w:spacing w:line="276" w:lineRule="auto"/>
        <w:ind w:left="720"/>
      </w:pPr>
    </w:p>
    <w:p w14:paraId="51000761" w14:textId="77777777" w:rsidR="00E66910" w:rsidRDefault="00E66910" w:rsidP="00A72515">
      <w:pPr>
        <w:pStyle w:val="Sansinterligne"/>
        <w:numPr>
          <w:ilvl w:val="1"/>
          <w:numId w:val="22"/>
        </w:numPr>
        <w:spacing w:line="276" w:lineRule="auto"/>
      </w:pPr>
      <w:r>
        <w:t>Le gain ou la perte en capital serait égal à la différence entre la JVM des actions reçues (les actions de la nouvelle société) et le PBR des actions échangées (les actions des sociétés remplacées).</w:t>
      </w:r>
    </w:p>
    <w:p w14:paraId="0927F1AD" w14:textId="77777777" w:rsidR="00E66910" w:rsidRDefault="00E66910" w:rsidP="00E66910">
      <w:pPr>
        <w:pStyle w:val="Sansinterligne"/>
        <w:spacing w:line="276" w:lineRule="auto"/>
        <w:ind w:left="720"/>
      </w:pPr>
    </w:p>
    <w:p w14:paraId="5C6F40BA" w14:textId="77777777" w:rsidR="00E66910" w:rsidRDefault="00E66910" w:rsidP="00A72515">
      <w:pPr>
        <w:pStyle w:val="Sansinterligne"/>
        <w:numPr>
          <w:ilvl w:val="0"/>
          <w:numId w:val="22"/>
        </w:numPr>
        <w:spacing w:line="276" w:lineRule="auto"/>
      </w:pPr>
      <w:r>
        <w:t xml:space="preserve">La loi prévoit des </w:t>
      </w:r>
      <w:r w:rsidRPr="00321CC2">
        <w:t xml:space="preserve">dispositions de </w:t>
      </w:r>
      <w:r w:rsidRPr="00321CC2">
        <w:rPr>
          <w:b/>
        </w:rPr>
        <w:t>roulement</w:t>
      </w:r>
      <w:r>
        <w:t xml:space="preserve"> au paragraphe 87(4) en autant que les deux conditions suivantes soient respectées :</w:t>
      </w:r>
    </w:p>
    <w:p w14:paraId="33131954" w14:textId="77777777" w:rsidR="00E66910" w:rsidRDefault="00E66910" w:rsidP="00E66910">
      <w:pPr>
        <w:pStyle w:val="Sansinterligne"/>
        <w:spacing w:line="276" w:lineRule="auto"/>
        <w:ind w:left="1440"/>
      </w:pPr>
    </w:p>
    <w:p w14:paraId="7EBF8BB8" w14:textId="77777777" w:rsidR="00E66910" w:rsidRDefault="00E66910" w:rsidP="00A72515">
      <w:pPr>
        <w:pStyle w:val="Sansinterligne"/>
        <w:numPr>
          <w:ilvl w:val="1"/>
          <w:numId w:val="22"/>
        </w:numPr>
        <w:spacing w:line="276" w:lineRule="auto"/>
      </w:pPr>
      <w:r>
        <w:t>Les anciennes actions constituaient un bien en immobilisation pour l’actionnaire</w:t>
      </w:r>
    </w:p>
    <w:p w14:paraId="15601ABE" w14:textId="77777777" w:rsidR="00E66910" w:rsidRPr="00E66910" w:rsidRDefault="00E66910" w:rsidP="00E66910">
      <w:pPr>
        <w:pStyle w:val="Sansinterligne"/>
        <w:spacing w:line="276" w:lineRule="auto"/>
        <w:ind w:left="372" w:firstLine="708"/>
        <w:rPr>
          <w:b/>
        </w:rPr>
      </w:pPr>
      <w:r w:rsidRPr="00E66910">
        <w:rPr>
          <w:b/>
        </w:rPr>
        <w:t>ET</w:t>
      </w:r>
    </w:p>
    <w:p w14:paraId="22EE991B" w14:textId="77777777" w:rsidR="00E66910" w:rsidRDefault="00E66910" w:rsidP="00A72515">
      <w:pPr>
        <w:pStyle w:val="Sansinterligne"/>
        <w:numPr>
          <w:ilvl w:val="1"/>
          <w:numId w:val="22"/>
        </w:numPr>
        <w:spacing w:line="276" w:lineRule="auto"/>
      </w:pPr>
      <w:r>
        <w:t>L’actionnaire ne reçoit en contrepartie que des actions de la nouvelle société.</w:t>
      </w:r>
    </w:p>
    <w:p w14:paraId="36746F7C" w14:textId="77777777" w:rsidR="00E66910" w:rsidRDefault="00E66910" w:rsidP="00E66910">
      <w:pPr>
        <w:pStyle w:val="Sansinterligne"/>
        <w:spacing w:line="276" w:lineRule="auto"/>
        <w:ind w:left="1440"/>
      </w:pPr>
    </w:p>
    <w:p w14:paraId="2BE5B73F" w14:textId="77777777" w:rsidR="00E66910" w:rsidRDefault="00E66910" w:rsidP="00E66910">
      <w:pPr>
        <w:pStyle w:val="Sansinterligne"/>
        <w:spacing w:line="276" w:lineRule="auto"/>
        <w:ind w:left="1440"/>
      </w:pPr>
      <w:r w:rsidRPr="00E66910">
        <w:rPr>
          <w:i/>
        </w:rPr>
        <w:t>L’ARC accepte un paiement en argent inférieur à 200 $ afin d’éviter l’émission d’une fraction d’action qu’il aurait pu recevoir à la suite de la fusion.</w:t>
      </w:r>
    </w:p>
    <w:p w14:paraId="26B3C581" w14:textId="77777777" w:rsidR="00E66910" w:rsidRDefault="00E66910" w:rsidP="00E66910">
      <w:pPr>
        <w:pStyle w:val="Sansinterligne"/>
        <w:spacing w:line="276" w:lineRule="auto"/>
      </w:pPr>
    </w:p>
    <w:p w14:paraId="59ACA2A1" w14:textId="77777777" w:rsidR="00E66910" w:rsidRDefault="00F86CF0" w:rsidP="00A72515">
      <w:pPr>
        <w:pStyle w:val="Sansinterligne"/>
        <w:numPr>
          <w:ilvl w:val="0"/>
          <w:numId w:val="23"/>
        </w:numPr>
        <w:spacing w:line="276" w:lineRule="auto"/>
      </w:pPr>
      <w:r>
        <w:t xml:space="preserve">Effet du roulement </w:t>
      </w:r>
    </w:p>
    <w:p w14:paraId="4EE7E03E" w14:textId="77777777" w:rsidR="00F86CF0" w:rsidRDefault="00F86CF0" w:rsidP="00F86CF0">
      <w:pPr>
        <w:pStyle w:val="Sansinterligne"/>
        <w:spacing w:line="276" w:lineRule="auto"/>
        <w:ind w:left="720"/>
      </w:pPr>
    </w:p>
    <w:p w14:paraId="309277A0" w14:textId="77777777" w:rsidR="00F86CF0" w:rsidRDefault="00F86CF0" w:rsidP="00F86CF0">
      <w:pPr>
        <w:pStyle w:val="Sansinterligne"/>
        <w:spacing w:line="276" w:lineRule="auto"/>
        <w:ind w:left="720"/>
      </w:pPr>
      <w:r>
        <w:t xml:space="preserve">PD des anciennes actions = </w:t>
      </w:r>
      <w:r>
        <w:tab/>
        <w:t>PBR des anciennes actions</w:t>
      </w:r>
      <w:r>
        <w:tab/>
        <w:t xml:space="preserve">       [87(4)a)]</w:t>
      </w:r>
    </w:p>
    <w:p w14:paraId="7E040B70" w14:textId="77777777" w:rsidR="00F86CF0" w:rsidRDefault="00F86CF0" w:rsidP="00F86CF0">
      <w:pPr>
        <w:pStyle w:val="Sansinterligne"/>
        <w:spacing w:line="276" w:lineRule="auto"/>
        <w:ind w:left="720"/>
      </w:pPr>
    </w:p>
    <w:p w14:paraId="7C37D17A" w14:textId="77777777" w:rsidR="00F86CF0" w:rsidRDefault="00F86CF0" w:rsidP="00F86CF0">
      <w:pPr>
        <w:pStyle w:val="Sansinterligne"/>
        <w:spacing w:line="276" w:lineRule="auto"/>
        <w:ind w:left="720"/>
      </w:pPr>
      <w:r>
        <w:t>PBR des nouvelles actions =</w:t>
      </w:r>
      <w:r>
        <w:tab/>
        <w:t>PBR des anciennes actions       [87(4)b)]</w:t>
      </w:r>
    </w:p>
    <w:p w14:paraId="046C3706" w14:textId="77777777" w:rsidR="00F86CF0" w:rsidRDefault="00F86CF0" w:rsidP="00F86CF0">
      <w:pPr>
        <w:pStyle w:val="Sansinterligne"/>
        <w:spacing w:line="276" w:lineRule="auto"/>
        <w:ind w:left="720"/>
      </w:pPr>
    </w:p>
    <w:p w14:paraId="4687A4D7" w14:textId="77777777" w:rsidR="00F86CF0" w:rsidRDefault="00F86CF0" w:rsidP="00F86CF0">
      <w:pPr>
        <w:pStyle w:val="Sansinterligne"/>
        <w:spacing w:line="276" w:lineRule="auto"/>
        <w:ind w:left="1410"/>
        <w:rPr>
          <w:i/>
        </w:rPr>
      </w:pPr>
      <w:r w:rsidRPr="00F86CF0">
        <w:rPr>
          <w:i/>
        </w:rPr>
        <w:t>Si les actionnaires reçoivent plus d’une catégorie d’actions, le PBR est réparti au prorata de la JVM de chaque catégorie reçue</w:t>
      </w:r>
    </w:p>
    <w:p w14:paraId="5CCBA6C4" w14:textId="77777777" w:rsidR="00F86CF0" w:rsidRDefault="00F86CF0" w:rsidP="00F86CF0">
      <w:pPr>
        <w:pStyle w:val="Sansinterligne"/>
        <w:spacing w:line="276" w:lineRule="auto"/>
        <w:ind w:left="1410"/>
        <w:rPr>
          <w:i/>
        </w:rPr>
      </w:pPr>
      <w:r>
        <w:rPr>
          <w:i/>
          <w:noProof/>
          <w:lang w:eastAsia="fr-CA"/>
        </w:rPr>
        <mc:AlternateContent>
          <mc:Choice Requires="wps">
            <w:drawing>
              <wp:anchor distT="0" distB="0" distL="114300" distR="114300" simplePos="0" relativeHeight="252130304" behindDoc="0" locked="0" layoutInCell="1" allowOverlap="1" wp14:anchorId="6A2434DF" wp14:editId="0A0D3525">
                <wp:simplePos x="0" y="0"/>
                <wp:positionH relativeFrom="column">
                  <wp:posOffset>1828800</wp:posOffset>
                </wp:positionH>
                <wp:positionV relativeFrom="paragraph">
                  <wp:posOffset>167640</wp:posOffset>
                </wp:positionV>
                <wp:extent cx="409575" cy="381000"/>
                <wp:effectExtent l="0" t="0" r="0" b="0"/>
                <wp:wrapNone/>
                <wp:docPr id="3257" name="Zone de texte 3257"/>
                <wp:cNvGraphicFramePr/>
                <a:graphic xmlns:a="http://schemas.openxmlformats.org/drawingml/2006/main">
                  <a:graphicData uri="http://schemas.microsoft.com/office/word/2010/wordprocessingShape">
                    <wps:wsp>
                      <wps:cNvSpPr txBox="1"/>
                      <wps:spPr>
                        <a:xfrm>
                          <a:off x="0" y="0"/>
                          <a:ext cx="4095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F2200" w14:textId="77777777" w:rsidR="00270FF9" w:rsidRPr="00F86CF0" w:rsidRDefault="00270FF9">
                            <w:pPr>
                              <w:rPr>
                                <w:b/>
                                <w:sz w:val="40"/>
                                <w:szCs w:val="40"/>
                              </w:rPr>
                            </w:pPr>
                            <w:r w:rsidRPr="00F86CF0">
                              <w:rPr>
                                <w:rFonts w:cs="Times New Roman"/>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434DF" id="Zone de texte 3257" o:spid="_x0000_s1208" type="#_x0000_t202" style="position:absolute;left:0;text-align:left;margin-left:2in;margin-top:13.2pt;width:32.25pt;height:30pt;z-index:252130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" filled="f" stroked="f" strokeweight=".5pt">
                <v:textbox>
                  <w:txbxContent>
                    <w:p w14:paraId="439F2200" w14:textId="77777777" w:rsidR="00270FF9" w:rsidRPr="00F86CF0" w:rsidRDefault="00270FF9">
                      <w:pPr>
                        <w:rPr>
                          <w:b/>
                          <w:sz w:val="40"/>
                          <w:szCs w:val="40"/>
                        </w:rPr>
                      </w:pPr>
                      <w:r w:rsidRPr="00F86CF0">
                        <w:rPr>
                          <w:rFonts w:cs="Times New Roman"/>
                          <w:b/>
                          <w:sz w:val="40"/>
                          <w:szCs w:val="40"/>
                        </w:rPr>
                        <w:t>×</w:t>
                      </w:r>
                    </w:p>
                  </w:txbxContent>
                </v:textbox>
              </v:shape>
            </w:pict>
          </mc:Fallback>
        </mc:AlternateContent>
      </w:r>
    </w:p>
    <w:p w14:paraId="0BC9A52B" w14:textId="77777777" w:rsidR="00F86CF0" w:rsidRPr="00F86CF0" w:rsidRDefault="00F86CF0" w:rsidP="00F86CF0">
      <w:pPr>
        <w:pStyle w:val="Sansinterligne"/>
        <w:spacing w:line="276" w:lineRule="auto"/>
        <w:ind w:left="1410"/>
        <w:rPr>
          <w:i/>
          <w:u w:val="single"/>
        </w:rPr>
      </w:pPr>
      <w:r>
        <w:rPr>
          <w:i/>
        </w:rPr>
        <w:t xml:space="preserve">PBR des A.A.    </w:t>
      </w:r>
      <w:r>
        <w:rPr>
          <w:i/>
        </w:rPr>
        <w:tab/>
      </w:r>
      <w:r w:rsidRPr="00F86CF0">
        <w:rPr>
          <w:i/>
          <w:u w:val="single"/>
        </w:rPr>
        <w:t>JVM des actions de la catégorie</w:t>
      </w:r>
    </w:p>
    <w:p w14:paraId="51D20EAE" w14:textId="77777777" w:rsidR="00F86CF0" w:rsidRDefault="00F86CF0" w:rsidP="00F86CF0">
      <w:pPr>
        <w:pStyle w:val="Sansinterligne"/>
        <w:spacing w:line="276" w:lineRule="auto"/>
        <w:ind w:left="1410"/>
      </w:pPr>
      <w:r>
        <w:rPr>
          <w:i/>
        </w:rPr>
        <w:tab/>
      </w:r>
      <w:r>
        <w:rPr>
          <w:i/>
        </w:rPr>
        <w:tab/>
      </w:r>
      <w:r>
        <w:rPr>
          <w:i/>
        </w:rPr>
        <w:tab/>
      </w:r>
      <w:r>
        <w:rPr>
          <w:i/>
        </w:rPr>
        <w:tab/>
        <w:t>JVM de toutes les actions reçues</w:t>
      </w:r>
    </w:p>
    <w:p w14:paraId="0289FB90" w14:textId="77777777" w:rsidR="00E42285" w:rsidRDefault="00E42285">
      <w:pPr>
        <w:spacing w:after="200"/>
        <w:jc w:val="left"/>
      </w:pPr>
      <w:r>
        <w:br w:type="page"/>
      </w:r>
    </w:p>
    <w:p w14:paraId="02846855" w14:textId="77777777" w:rsidR="00733DFF" w:rsidRDefault="00733DFF" w:rsidP="00A72515">
      <w:pPr>
        <w:pStyle w:val="Sansinterligne"/>
        <w:numPr>
          <w:ilvl w:val="0"/>
          <w:numId w:val="23"/>
        </w:numPr>
        <w:spacing w:line="276" w:lineRule="auto"/>
      </w:pPr>
      <w:r>
        <w:t xml:space="preserve">Dans le contexte « Fusion MÈRE-FILIALE », le PD des actions de la FILIALE et le PBR des biens reçus </w:t>
      </w:r>
      <w:r w:rsidR="00E42285">
        <w:t xml:space="preserve">de la filiale </w:t>
      </w:r>
      <w:r>
        <w:t>est déterminé par les règles de 87(11).</w:t>
      </w:r>
      <w:r w:rsidR="00E42285">
        <w:t xml:space="preserve"> Cette disposition renvoie aux dispositions applicables dans un contexte de liquidation en vertu du paragraphe 88(1).</w:t>
      </w:r>
    </w:p>
    <w:p w14:paraId="2CA32E05" w14:textId="77777777" w:rsidR="00E42285" w:rsidRDefault="00E42285" w:rsidP="00E42285">
      <w:pPr>
        <w:pStyle w:val="Sansinterligne"/>
        <w:spacing w:line="276" w:lineRule="auto"/>
        <w:ind w:left="720"/>
      </w:pPr>
    </w:p>
    <w:p w14:paraId="0B293594" w14:textId="77777777" w:rsidR="00E42285" w:rsidRDefault="00E42285" w:rsidP="00A72515">
      <w:pPr>
        <w:pStyle w:val="Sansinterligne"/>
        <w:numPr>
          <w:ilvl w:val="1"/>
          <w:numId w:val="23"/>
        </w:numPr>
        <w:spacing w:line="276" w:lineRule="auto"/>
      </w:pPr>
      <w:r>
        <w:t>Certains concepts seront donc expliqués uniquement à l</w:t>
      </w:r>
      <w:r w:rsidRPr="00746C77">
        <w:t xml:space="preserve">a section </w:t>
      </w:r>
      <w:r w:rsidR="00746C77" w:rsidRPr="00746C77">
        <w:t>7</w:t>
      </w:r>
    </w:p>
    <w:p w14:paraId="46F930B4" w14:textId="77777777" w:rsidR="00E42285" w:rsidRDefault="00E42285" w:rsidP="00A939C1">
      <w:pPr>
        <w:spacing w:line="360" w:lineRule="atLeast"/>
        <w:rPr>
          <w:rFonts w:eastAsia="Times New Roman" w:cs="Times New Roman"/>
          <w:b/>
          <w:sz w:val="24"/>
          <w:szCs w:val="24"/>
          <w:lang w:eastAsia="fr-FR"/>
        </w:rPr>
      </w:pPr>
    </w:p>
    <w:p w14:paraId="60CE3D3C" w14:textId="77777777" w:rsidR="00E42285" w:rsidRDefault="00E42285" w:rsidP="00E42285">
      <w:pPr>
        <w:spacing w:line="360" w:lineRule="atLeast"/>
        <w:ind w:left="708"/>
        <w:rPr>
          <w:rFonts w:eastAsia="Times New Roman" w:cs="Times New Roman"/>
          <w:sz w:val="24"/>
          <w:szCs w:val="24"/>
          <w:lang w:eastAsia="fr-FR"/>
        </w:rPr>
      </w:pPr>
      <w:r>
        <w:rPr>
          <w:rFonts w:eastAsia="Times New Roman" w:cs="Times New Roman"/>
          <w:sz w:val="24"/>
          <w:szCs w:val="24"/>
          <w:lang w:eastAsia="fr-FR"/>
        </w:rPr>
        <w:t xml:space="preserve">La société mère est réputée avoir disposé des actions de la filiale pour un produit égal </w:t>
      </w:r>
      <w:r w:rsidRPr="00E42285">
        <w:rPr>
          <w:rFonts w:eastAsia="Times New Roman" w:cs="Times New Roman"/>
          <w:b/>
          <w:sz w:val="24"/>
          <w:szCs w:val="24"/>
          <w:lang w:eastAsia="fr-FR"/>
        </w:rPr>
        <w:t>au plus élevé de</w:t>
      </w:r>
      <w:r>
        <w:rPr>
          <w:rFonts w:eastAsia="Times New Roman" w:cs="Times New Roman"/>
          <w:sz w:val="24"/>
          <w:szCs w:val="24"/>
          <w:lang w:eastAsia="fr-FR"/>
        </w:rPr>
        <w:t> : [87(11)a)]</w:t>
      </w:r>
    </w:p>
    <w:p w14:paraId="63100A73" w14:textId="77777777" w:rsidR="00E42285" w:rsidRDefault="00E42285" w:rsidP="00E42285">
      <w:pPr>
        <w:spacing w:line="360" w:lineRule="atLeast"/>
        <w:ind w:left="708"/>
        <w:rPr>
          <w:rFonts w:eastAsia="Times New Roman" w:cs="Times New Roman"/>
          <w:sz w:val="24"/>
          <w:szCs w:val="24"/>
          <w:lang w:eastAsia="fr-FR"/>
        </w:rPr>
      </w:pPr>
    </w:p>
    <w:p w14:paraId="796DCDF1" w14:textId="77777777" w:rsidR="00E42285" w:rsidRPr="00E42285" w:rsidRDefault="00E42285" w:rsidP="00E42285">
      <w:pPr>
        <w:spacing w:line="360" w:lineRule="atLeast"/>
        <w:ind w:left="708"/>
        <w:rPr>
          <w:rFonts w:eastAsia="Times New Roman" w:cs="Times New Roman"/>
          <w:sz w:val="24"/>
          <w:szCs w:val="24"/>
          <w:lang w:eastAsia="fr-FR"/>
        </w:rPr>
      </w:pPr>
      <w:r>
        <w:rPr>
          <w:noProof/>
          <w:lang w:eastAsia="fr-CA"/>
        </w:rPr>
        <mc:AlternateContent>
          <mc:Choice Requires="wps">
            <w:drawing>
              <wp:anchor distT="0" distB="0" distL="114300" distR="114300" simplePos="0" relativeHeight="252149760" behindDoc="0" locked="0" layoutInCell="1" allowOverlap="1" wp14:anchorId="37BC6FA9" wp14:editId="5314681B">
                <wp:simplePos x="0" y="0"/>
                <wp:positionH relativeFrom="column">
                  <wp:posOffset>1628775</wp:posOffset>
                </wp:positionH>
                <wp:positionV relativeFrom="paragraph">
                  <wp:posOffset>199390</wp:posOffset>
                </wp:positionV>
                <wp:extent cx="161925" cy="123825"/>
                <wp:effectExtent l="0" t="38100" r="47625" b="28575"/>
                <wp:wrapNone/>
                <wp:docPr id="3272" name="Connecteur droit avec flèche 3272"/>
                <wp:cNvGraphicFramePr/>
                <a:graphic xmlns:a="http://schemas.openxmlformats.org/drawingml/2006/main">
                  <a:graphicData uri="http://schemas.microsoft.com/office/word/2010/wordprocessingShape">
                    <wps:wsp>
                      <wps:cNvCnPr/>
                      <wps:spPr>
                        <a:xfrm flipV="1">
                          <a:off x="0" y="0"/>
                          <a:ext cx="161925" cy="123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201D16A3" id="Connecteur droit avec flèche 3272" o:spid="_x0000_s1026" type="#_x0000_t32" style="position:absolute;margin-left:128.25pt;margin-top:15.7pt;width:12.75pt;height:9.75pt;flip:y;z-index:252149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">
                <v:stroke endarrow="open"/>
              </v:shape>
            </w:pict>
          </mc:Fallback>
        </mc:AlternateContent>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t>CV des actions de la filiale</w:t>
      </w:r>
    </w:p>
    <w:p w14:paraId="04829389" w14:textId="77777777" w:rsidR="00E42285" w:rsidRDefault="00C92161" w:rsidP="00E42285">
      <w:pPr>
        <w:pStyle w:val="Paragraphedeliste"/>
      </w:pPr>
      <w:r>
        <w:rPr>
          <w:b/>
          <w:noProof/>
          <w:lang w:eastAsia="fr-CA"/>
        </w:rPr>
        <mc:AlternateContent>
          <mc:Choice Requires="wps">
            <w:drawing>
              <wp:anchor distT="0" distB="0" distL="114300" distR="114300" simplePos="0" relativeHeight="252148736" behindDoc="0" locked="0" layoutInCell="1" allowOverlap="1" wp14:anchorId="50EAB91C" wp14:editId="57CC5730">
                <wp:simplePos x="0" y="0"/>
                <wp:positionH relativeFrom="column">
                  <wp:posOffset>1400175</wp:posOffset>
                </wp:positionH>
                <wp:positionV relativeFrom="paragraph">
                  <wp:posOffset>135255</wp:posOffset>
                </wp:positionV>
                <wp:extent cx="190500" cy="0"/>
                <wp:effectExtent l="0" t="0" r="19050" b="19050"/>
                <wp:wrapNone/>
                <wp:docPr id="3274" name="Connecteur droit 3274"/>
                <wp:cNvGraphicFramePr/>
                <a:graphic xmlns:a="http://schemas.openxmlformats.org/drawingml/2006/main">
                  <a:graphicData uri="http://schemas.microsoft.com/office/word/2010/wordprocessingShape">
                    <wps:wsp>
                      <wps:cNvCnPr/>
                      <wps:spPr>
                        <a:xfrm>
                          <a:off x="0" y="0"/>
                          <a:ext cx="1905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BB4724" id="Connecteur droit 3274" o:spid="_x0000_s1026" style="position:absolute;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10.65pt" to="125.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" strokeweight="1.5pt"/>
            </w:pict>
          </mc:Fallback>
        </mc:AlternateContent>
      </w:r>
      <w:r w:rsidR="00E42285">
        <w:rPr>
          <w:noProof/>
          <w:lang w:eastAsia="fr-CA"/>
        </w:rPr>
        <mc:AlternateContent>
          <mc:Choice Requires="wps">
            <w:drawing>
              <wp:anchor distT="0" distB="0" distL="114300" distR="114300" simplePos="0" relativeHeight="252147712" behindDoc="0" locked="0" layoutInCell="1" allowOverlap="1" wp14:anchorId="5539BB7B" wp14:editId="22DA3EDE">
                <wp:simplePos x="0" y="0"/>
                <wp:positionH relativeFrom="column">
                  <wp:posOffset>1371600</wp:posOffset>
                </wp:positionH>
                <wp:positionV relativeFrom="paragraph">
                  <wp:posOffset>24130</wp:posOffset>
                </wp:positionV>
                <wp:extent cx="257175" cy="238125"/>
                <wp:effectExtent l="0" t="0" r="28575" b="28575"/>
                <wp:wrapNone/>
                <wp:docPr id="3275" name="Ellipse 3275"/>
                <wp:cNvGraphicFramePr/>
                <a:graphic xmlns:a="http://schemas.openxmlformats.org/drawingml/2006/main">
                  <a:graphicData uri="http://schemas.microsoft.com/office/word/2010/wordprocessingShape">
                    <wps:wsp>
                      <wps:cNvSpPr/>
                      <wps:spPr>
                        <a:xfrm>
                          <a:off x="0" y="0"/>
                          <a:ext cx="257175" cy="2381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85FD5A" id="Ellipse 3275" o:spid="_x0000_s1026" style="position:absolute;margin-left:108pt;margin-top:1.9pt;width:20.25pt;height:18.75pt;z-index:25214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" filled="f" strokecolor="windowText" strokeweight=".25pt"/>
            </w:pict>
          </mc:Fallback>
        </mc:AlternateContent>
      </w:r>
      <w:r w:rsidR="00E42285">
        <w:rPr>
          <w:rFonts w:eastAsia="Times New Roman" w:cs="Times New Roman"/>
          <w:b/>
          <w:noProof/>
          <w:sz w:val="24"/>
          <w:szCs w:val="24"/>
          <w:lang w:eastAsia="fr-CA"/>
        </w:rPr>
        <mc:AlternateContent>
          <mc:Choice Requires="wps">
            <w:drawing>
              <wp:anchor distT="0" distB="0" distL="114300" distR="114300" simplePos="0" relativeHeight="252145664" behindDoc="0" locked="0" layoutInCell="1" allowOverlap="1" wp14:anchorId="29AA94AE" wp14:editId="10169C5F">
                <wp:simplePos x="0" y="0"/>
                <wp:positionH relativeFrom="column">
                  <wp:posOffset>838200</wp:posOffset>
                </wp:positionH>
                <wp:positionV relativeFrom="paragraph">
                  <wp:posOffset>161290</wp:posOffset>
                </wp:positionV>
                <wp:extent cx="314325" cy="371475"/>
                <wp:effectExtent l="0" t="0" r="0" b="0"/>
                <wp:wrapNone/>
                <wp:docPr id="3271" name="Zone de texte 3271"/>
                <wp:cNvGraphicFramePr/>
                <a:graphic xmlns:a="http://schemas.openxmlformats.org/drawingml/2006/main">
                  <a:graphicData uri="http://schemas.microsoft.com/office/word/2010/wordprocessingShape">
                    <wps:wsp>
                      <wps:cNvSpPr txBox="1"/>
                      <wps:spPr>
                        <a:xfrm>
                          <a:off x="0" y="0"/>
                          <a:ext cx="3143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86C82" w14:textId="77777777" w:rsidR="00270FF9" w:rsidRPr="00E42285" w:rsidRDefault="00270FF9">
                            <w:pPr>
                              <w:rPr>
                                <w:b/>
                                <w:sz w:val="36"/>
                                <w:szCs w:val="36"/>
                              </w:rPr>
                            </w:pPr>
                            <w:r w:rsidRPr="00E42285">
                              <w:rPr>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A94AE" id="Zone de texte 3271" o:spid="_x0000_s1209" type="#_x0000_t202" style="position:absolute;left:0;text-align:left;margin-left:66pt;margin-top:12.7pt;width:24.75pt;height:29.2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" filled="f" stroked="f" strokeweight=".5pt">
                <v:textbox>
                  <w:txbxContent>
                    <w:p w14:paraId="49786C82" w14:textId="77777777" w:rsidR="00270FF9" w:rsidRPr="00E42285" w:rsidRDefault="00270FF9">
                      <w:pPr>
                        <w:rPr>
                          <w:b/>
                          <w:sz w:val="36"/>
                          <w:szCs w:val="36"/>
                        </w:rPr>
                      </w:pPr>
                      <w:r w:rsidRPr="00E42285">
                        <w:rPr>
                          <w:b/>
                          <w:sz w:val="36"/>
                          <w:szCs w:val="36"/>
                        </w:rPr>
                        <w:t>+</w:t>
                      </w:r>
                    </w:p>
                  </w:txbxContent>
                </v:textbox>
              </v:shape>
            </w:pict>
          </mc:Fallback>
        </mc:AlternateContent>
      </w:r>
      <w:r w:rsidR="00E42285">
        <w:rPr>
          <w:rFonts w:eastAsia="Times New Roman" w:cs="Times New Roman"/>
          <w:b/>
          <w:sz w:val="24"/>
          <w:szCs w:val="24"/>
          <w:lang w:eastAsia="fr-FR"/>
        </w:rPr>
        <w:tab/>
      </w:r>
      <w:r w:rsidR="00E42285">
        <w:rPr>
          <w:rFonts w:eastAsia="Times New Roman" w:cs="Times New Roman"/>
          <w:b/>
          <w:sz w:val="24"/>
          <w:szCs w:val="24"/>
          <w:lang w:eastAsia="fr-FR"/>
        </w:rPr>
        <w:tab/>
      </w:r>
      <w:r w:rsidR="00E42285">
        <w:rPr>
          <w:rFonts w:eastAsia="Times New Roman" w:cs="Times New Roman"/>
          <w:b/>
          <w:sz w:val="24"/>
          <w:szCs w:val="24"/>
          <w:lang w:eastAsia="fr-FR"/>
        </w:rPr>
        <w:tab/>
      </w:r>
    </w:p>
    <w:p w14:paraId="2062A159" w14:textId="77777777" w:rsidR="00E42285" w:rsidRDefault="00E42285" w:rsidP="00E42285">
      <w:pPr>
        <w:pStyle w:val="Paragraphedeliste"/>
      </w:pPr>
      <w:r>
        <w:rPr>
          <w:b/>
          <w:noProof/>
          <w:lang w:eastAsia="fr-CA"/>
        </w:rPr>
        <mc:AlternateContent>
          <mc:Choice Requires="wps">
            <w:drawing>
              <wp:anchor distT="0" distB="0" distL="114300" distR="114300" simplePos="0" relativeHeight="252150784" behindDoc="0" locked="0" layoutInCell="1" allowOverlap="1" wp14:anchorId="4E79B516" wp14:editId="2E24FF42">
                <wp:simplePos x="0" y="0"/>
                <wp:positionH relativeFrom="column">
                  <wp:posOffset>1628775</wp:posOffset>
                </wp:positionH>
                <wp:positionV relativeFrom="paragraph">
                  <wp:posOffset>0</wp:posOffset>
                </wp:positionV>
                <wp:extent cx="161925" cy="123825"/>
                <wp:effectExtent l="0" t="0" r="66675" b="47625"/>
                <wp:wrapNone/>
                <wp:docPr id="3273" name="Connecteur droit avec flèche 3273"/>
                <wp:cNvGraphicFramePr/>
                <a:graphic xmlns:a="http://schemas.openxmlformats.org/drawingml/2006/main">
                  <a:graphicData uri="http://schemas.microsoft.com/office/word/2010/wordprocessingShape">
                    <wps:wsp>
                      <wps:cNvCnPr/>
                      <wps:spPr>
                        <a:xfrm>
                          <a:off x="0" y="0"/>
                          <a:ext cx="161925" cy="123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39D5AD" id="Connecteur droit avec flèche 3273" o:spid="_x0000_s1026" type="#_x0000_t32" style="position:absolute;margin-left:128.25pt;margin-top:0;width:12.75pt;height:9.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">
                <v:stroke endarrow="open"/>
              </v:shape>
            </w:pict>
          </mc:Fallback>
        </mc:AlternateContent>
      </w:r>
      <w:r>
        <w:rPr>
          <w:noProof/>
          <w:lang w:eastAsia="fr-CA"/>
        </w:rPr>
        <mc:AlternateContent>
          <mc:Choice Requires="wps">
            <w:drawing>
              <wp:anchor distT="0" distB="0" distL="114300" distR="114300" simplePos="0" relativeHeight="252143616" behindDoc="0" locked="0" layoutInCell="1" allowOverlap="1" wp14:anchorId="5C6160E4" wp14:editId="1ECEE378">
                <wp:simplePos x="0" y="0"/>
                <wp:positionH relativeFrom="column">
                  <wp:posOffset>1133475</wp:posOffset>
                </wp:positionH>
                <wp:positionV relativeFrom="paragraph">
                  <wp:posOffset>0</wp:posOffset>
                </wp:positionV>
                <wp:extent cx="238125" cy="123825"/>
                <wp:effectExtent l="0" t="38100" r="66675" b="28575"/>
                <wp:wrapNone/>
                <wp:docPr id="3266" name="Connecteur droit avec flèche 3266"/>
                <wp:cNvGraphicFramePr/>
                <a:graphic xmlns:a="http://schemas.openxmlformats.org/drawingml/2006/main">
                  <a:graphicData uri="http://schemas.microsoft.com/office/word/2010/wordprocessingShape">
                    <wps:wsp>
                      <wps:cNvCnPr/>
                      <wps:spPr>
                        <a:xfrm flipV="1">
                          <a:off x="0" y="0"/>
                          <a:ext cx="238125" cy="123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6DE6C6" id="Connecteur droit avec flèche 3266" o:spid="_x0000_s1026" type="#_x0000_t32" style="position:absolute;margin-left:89.25pt;margin-top:0;width:18.75pt;height:9.75pt;flip:y;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">
                <v:stroke endarrow="open"/>
              </v:shape>
            </w:pict>
          </mc:Fallback>
        </mc:AlternateContent>
      </w:r>
      <w:r>
        <w:rPr>
          <w:noProof/>
          <w:lang w:eastAsia="fr-CA"/>
        </w:rPr>
        <mc:AlternateContent>
          <mc:Choice Requires="wps">
            <w:drawing>
              <wp:anchor distT="0" distB="0" distL="114300" distR="114300" simplePos="0" relativeHeight="252141568" behindDoc="0" locked="0" layoutInCell="1" allowOverlap="1" wp14:anchorId="01F947DE" wp14:editId="5346B7E2">
                <wp:simplePos x="0" y="0"/>
                <wp:positionH relativeFrom="column">
                  <wp:posOffset>876300</wp:posOffset>
                </wp:positionH>
                <wp:positionV relativeFrom="paragraph">
                  <wp:posOffset>-1905</wp:posOffset>
                </wp:positionV>
                <wp:extent cx="257175" cy="238125"/>
                <wp:effectExtent l="0" t="0" r="28575" b="28575"/>
                <wp:wrapNone/>
                <wp:docPr id="3269" name="Ellipse 3269"/>
                <wp:cNvGraphicFramePr/>
                <a:graphic xmlns:a="http://schemas.openxmlformats.org/drawingml/2006/main">
                  <a:graphicData uri="http://schemas.microsoft.com/office/word/2010/wordprocessingShape">
                    <wps:wsp>
                      <wps:cNvSpPr/>
                      <wps:spPr>
                        <a:xfrm>
                          <a:off x="0" y="0"/>
                          <a:ext cx="257175" cy="2381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AEE13E" id="Ellipse 3269" o:spid="_x0000_s1026" style="position:absolute;margin-left:69pt;margin-top:-.15pt;width:20.25pt;height:18.75pt;z-index:25214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" filled="f" strokecolor="windowText" strokeweight=".25pt"/>
            </w:pict>
          </mc:Fallback>
        </mc:AlternateContent>
      </w:r>
      <w:r>
        <w:t xml:space="preserve">PD =    </w:t>
      </w:r>
      <w:r>
        <w:tab/>
      </w:r>
      <w:r>
        <w:tab/>
      </w:r>
      <w:r w:rsidRPr="00C92161">
        <w:rPr>
          <w:i/>
          <w:u w:val="single"/>
        </w:rPr>
        <w:t>Valeur</w:t>
      </w:r>
      <w:r w:rsidR="00C92161" w:rsidRPr="00C92161">
        <w:rPr>
          <w:i/>
          <w:u w:val="single"/>
        </w:rPr>
        <w:t xml:space="preserve"> nette fiscale</w:t>
      </w:r>
      <w:r w:rsidRPr="00C92161">
        <w:rPr>
          <w:i/>
          <w:u w:val="single"/>
        </w:rPr>
        <w:t xml:space="preserve"> des biens de la filiale</w:t>
      </w:r>
      <w:r w:rsidR="00C92161">
        <w:t xml:space="preserve"> reçus</w:t>
      </w:r>
    </w:p>
    <w:p w14:paraId="02D49E1D" w14:textId="77777777" w:rsidR="00E42285" w:rsidRDefault="00E42285" w:rsidP="00E42285">
      <w:pPr>
        <w:pStyle w:val="Paragraphedeliste"/>
      </w:pPr>
      <w:r>
        <w:rPr>
          <w:b/>
          <w:noProof/>
          <w:lang w:eastAsia="fr-CA"/>
        </w:rPr>
        <mc:AlternateContent>
          <mc:Choice Requires="wps">
            <w:drawing>
              <wp:anchor distT="0" distB="0" distL="114300" distR="114300" simplePos="0" relativeHeight="252144640" behindDoc="0" locked="0" layoutInCell="1" allowOverlap="1" wp14:anchorId="5B0947B2" wp14:editId="0E106C68">
                <wp:simplePos x="0" y="0"/>
                <wp:positionH relativeFrom="column">
                  <wp:posOffset>1085850</wp:posOffset>
                </wp:positionH>
                <wp:positionV relativeFrom="paragraph">
                  <wp:posOffset>19685</wp:posOffset>
                </wp:positionV>
                <wp:extent cx="209550" cy="285750"/>
                <wp:effectExtent l="0" t="0" r="76200" b="57150"/>
                <wp:wrapNone/>
                <wp:docPr id="3267" name="Connecteur droit avec flèche 3267"/>
                <wp:cNvGraphicFramePr/>
                <a:graphic xmlns:a="http://schemas.openxmlformats.org/drawingml/2006/main">
                  <a:graphicData uri="http://schemas.microsoft.com/office/word/2010/wordprocessingShape">
                    <wps:wsp>
                      <wps:cNvCnPr/>
                      <wps:spPr>
                        <a:xfrm>
                          <a:off x="0" y="0"/>
                          <a:ext cx="209550"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8E432C" id="Connecteur droit avec flèche 3267" o:spid="_x0000_s1026" type="#_x0000_t32" style="position:absolute;margin-left:85.5pt;margin-top:1.55pt;width:16.5pt;height:22.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">
                <v:stroke endarrow="open"/>
              </v:shape>
            </w:pict>
          </mc:Fallback>
        </mc:AlternateContent>
      </w:r>
    </w:p>
    <w:p w14:paraId="31C27CA7" w14:textId="77777777" w:rsidR="00E42285" w:rsidRDefault="00E42285" w:rsidP="00E42285">
      <w:pPr>
        <w:pStyle w:val="Paragraphedeliste"/>
      </w:pPr>
      <w:r>
        <w:tab/>
      </w:r>
      <w:r>
        <w:tab/>
        <w:t>PBR des actions de la filiale</w:t>
      </w:r>
    </w:p>
    <w:p w14:paraId="0D34DC67" w14:textId="77777777" w:rsidR="00E42285" w:rsidRDefault="00E42285" w:rsidP="00A939C1">
      <w:pPr>
        <w:spacing w:line="360" w:lineRule="atLeast"/>
        <w:rPr>
          <w:rFonts w:eastAsia="Times New Roman" w:cs="Times New Roman"/>
          <w:b/>
          <w:sz w:val="24"/>
          <w:szCs w:val="24"/>
          <w:lang w:eastAsia="fr-FR"/>
        </w:rPr>
      </w:pPr>
    </w:p>
    <w:p w14:paraId="3FF81BB5" w14:textId="77777777" w:rsidR="00E42285" w:rsidRDefault="00E42285" w:rsidP="00E42285">
      <w:pPr>
        <w:pStyle w:val="Paragraphedeliste"/>
      </w:pPr>
      <w:r>
        <w:t>La nouvelle société est réputée avoir acquis les actifs de la filiale à leur coût indiqué. Toutefois, le coût des immobilisations non amortissables peut être majoré jusqu’à concurrence de leur JVM lors de l’acquisition du contrôle de la filiale par la société mère. Le montant de la majoration correspond à la perte de PBR de la société mère sur les actions de la filiale [87(11)b)]</w:t>
      </w:r>
    </w:p>
    <w:p w14:paraId="2C4BC2C0" w14:textId="77777777" w:rsidR="00E42285" w:rsidRDefault="00E42285" w:rsidP="00F930FD">
      <w:pPr>
        <w:rPr>
          <w:lang w:eastAsia="fr-FR"/>
        </w:rPr>
      </w:pPr>
      <w:r>
        <w:rPr>
          <w:lang w:eastAsia="fr-FR"/>
        </w:rPr>
        <w:tab/>
      </w:r>
      <w:r w:rsidR="00F930FD">
        <w:rPr>
          <w:lang w:eastAsia="fr-FR"/>
        </w:rPr>
        <w:tab/>
      </w:r>
    </w:p>
    <w:p w14:paraId="717B0AFA" w14:textId="77777777" w:rsidR="00F930FD" w:rsidRDefault="00F930FD" w:rsidP="00F930FD">
      <w:pPr>
        <w:rPr>
          <w:lang w:eastAsia="fr-FR"/>
        </w:rPr>
      </w:pPr>
      <w:r>
        <w:rPr>
          <w:lang w:eastAsia="fr-FR"/>
        </w:rPr>
        <w:tab/>
      </w:r>
      <w:r>
        <w:rPr>
          <w:lang w:eastAsia="fr-FR"/>
        </w:rPr>
        <w:tab/>
        <w:t>PBR des actions de la filiale</w:t>
      </w:r>
      <w:r>
        <w:rPr>
          <w:lang w:eastAsia="fr-FR"/>
        </w:rPr>
        <w:tab/>
      </w:r>
      <w:r>
        <w:rPr>
          <w:lang w:eastAsia="fr-FR"/>
        </w:rPr>
        <w:tab/>
      </w:r>
      <w:r>
        <w:rPr>
          <w:lang w:eastAsia="fr-FR"/>
        </w:rPr>
        <w:tab/>
      </w:r>
      <w:r>
        <w:rPr>
          <w:lang w:eastAsia="fr-FR"/>
        </w:rPr>
        <w:tab/>
        <w:t xml:space="preserve"> XXX</w:t>
      </w:r>
    </w:p>
    <w:p w14:paraId="186100C0" w14:textId="77777777" w:rsidR="00F930FD" w:rsidRPr="00F930FD" w:rsidRDefault="00F930FD" w:rsidP="00F930FD">
      <w:pPr>
        <w:rPr>
          <w:u w:val="single"/>
          <w:lang w:eastAsia="fr-FR"/>
        </w:rPr>
      </w:pPr>
      <w:r>
        <w:rPr>
          <w:lang w:eastAsia="fr-FR"/>
        </w:rPr>
        <w:tab/>
      </w:r>
      <w:r>
        <w:rPr>
          <w:lang w:eastAsia="fr-FR"/>
        </w:rPr>
        <w:tab/>
      </w:r>
      <w:r w:rsidRPr="00F930FD">
        <w:rPr>
          <w:u w:val="single"/>
          <w:lang w:eastAsia="fr-FR"/>
        </w:rPr>
        <w:t>Moins</w:t>
      </w:r>
    </w:p>
    <w:p w14:paraId="5C6676D4" w14:textId="77777777" w:rsidR="00F930FD" w:rsidRDefault="00F930FD" w:rsidP="00F930FD">
      <w:pPr>
        <w:rPr>
          <w:lang w:eastAsia="fr-FR"/>
        </w:rPr>
      </w:pPr>
      <w:r>
        <w:rPr>
          <w:lang w:eastAsia="fr-FR"/>
        </w:rPr>
        <w:tab/>
      </w:r>
      <w:r>
        <w:rPr>
          <w:lang w:eastAsia="fr-FR"/>
        </w:rPr>
        <w:tab/>
        <w:t>(1) Valeur fiscale nette des biens de la filiale</w:t>
      </w:r>
      <w:r>
        <w:rPr>
          <w:lang w:eastAsia="fr-FR"/>
        </w:rPr>
        <w:tab/>
      </w:r>
      <w:r>
        <w:rPr>
          <w:lang w:eastAsia="fr-FR"/>
        </w:rPr>
        <w:tab/>
        <w:t>(XXX)</w:t>
      </w:r>
    </w:p>
    <w:p w14:paraId="61E97BE1" w14:textId="77777777" w:rsidR="00F930FD" w:rsidRDefault="00F930FD" w:rsidP="00F930FD">
      <w:pPr>
        <w:rPr>
          <w:lang w:eastAsia="fr-FR"/>
        </w:rPr>
      </w:pPr>
      <w:r>
        <w:rPr>
          <w:lang w:eastAsia="fr-FR"/>
        </w:rPr>
        <w:tab/>
      </w:r>
      <w:r>
        <w:rPr>
          <w:lang w:eastAsia="fr-FR"/>
        </w:rPr>
        <w:tab/>
        <w:t>(2) Dividendes imposables et en capital reçus</w:t>
      </w:r>
    </w:p>
    <w:p w14:paraId="554250E9" w14:textId="77777777" w:rsidR="00F930FD" w:rsidRDefault="00F930FD" w:rsidP="00F930FD">
      <w:pPr>
        <w:rPr>
          <w:lang w:eastAsia="fr-FR"/>
        </w:rPr>
      </w:pPr>
      <w:r>
        <w:rPr>
          <w:lang w:eastAsia="fr-FR"/>
        </w:rPr>
        <w:tab/>
      </w:r>
      <w:r>
        <w:rPr>
          <w:lang w:eastAsia="fr-FR"/>
        </w:rPr>
        <w:tab/>
        <w:t xml:space="preserve">      de la filiale depuis l’acquisition de contrôle</w:t>
      </w:r>
      <w:r>
        <w:rPr>
          <w:lang w:eastAsia="fr-FR"/>
        </w:rPr>
        <w:tab/>
      </w:r>
      <w:r>
        <w:rPr>
          <w:lang w:eastAsia="fr-FR"/>
        </w:rPr>
        <w:tab/>
      </w:r>
      <w:r w:rsidRPr="00F930FD">
        <w:rPr>
          <w:u w:val="single"/>
          <w:lang w:eastAsia="fr-FR"/>
        </w:rPr>
        <w:t>(XXX)</w:t>
      </w:r>
    </w:p>
    <w:p w14:paraId="6C26E33E" w14:textId="77777777" w:rsidR="00F930FD" w:rsidRDefault="00F930FD" w:rsidP="00F930FD">
      <w:pPr>
        <w:rPr>
          <w:lang w:eastAsia="fr-FR"/>
        </w:rPr>
      </w:pPr>
      <w:r>
        <w:rPr>
          <w:lang w:eastAsia="fr-FR"/>
        </w:rPr>
        <w:tab/>
      </w:r>
      <w:r>
        <w:rPr>
          <w:lang w:eastAsia="fr-FR"/>
        </w:rPr>
        <w:tab/>
        <w:t>Majoration maximum</w:t>
      </w:r>
      <w:r>
        <w:rPr>
          <w:lang w:eastAsia="fr-FR"/>
        </w:rPr>
        <w:tab/>
      </w:r>
      <w:r>
        <w:rPr>
          <w:lang w:eastAsia="fr-FR"/>
        </w:rPr>
        <w:tab/>
      </w:r>
      <w:r>
        <w:rPr>
          <w:lang w:eastAsia="fr-FR"/>
        </w:rPr>
        <w:tab/>
      </w:r>
      <w:r>
        <w:rPr>
          <w:lang w:eastAsia="fr-FR"/>
        </w:rPr>
        <w:tab/>
      </w:r>
      <w:r>
        <w:rPr>
          <w:lang w:eastAsia="fr-FR"/>
        </w:rPr>
        <w:tab/>
        <w:t xml:space="preserve"> XXX</w:t>
      </w:r>
    </w:p>
    <w:p w14:paraId="2AE8B13E" w14:textId="77777777" w:rsidR="00E42285" w:rsidRDefault="00E42285" w:rsidP="00F930FD">
      <w:pPr>
        <w:rPr>
          <w:lang w:eastAsia="fr-FR"/>
        </w:rPr>
      </w:pPr>
    </w:p>
    <w:p w14:paraId="3BE46AC5" w14:textId="77777777" w:rsidR="00E42285" w:rsidRDefault="00E42285" w:rsidP="00F930FD">
      <w:pPr>
        <w:rPr>
          <w:lang w:eastAsia="fr-FR"/>
        </w:rPr>
      </w:pPr>
    </w:p>
    <w:p w14:paraId="44E0D9D6" w14:textId="77777777" w:rsidR="00E42285" w:rsidRDefault="00E42285" w:rsidP="00F930FD">
      <w:pPr>
        <w:rPr>
          <w:lang w:eastAsia="fr-FR"/>
        </w:rPr>
      </w:pPr>
    </w:p>
    <w:p w14:paraId="0111D185" w14:textId="77777777" w:rsidR="00F930FD" w:rsidRDefault="00F930FD">
      <w:pPr>
        <w:spacing w:after="200"/>
        <w:jc w:val="left"/>
        <w:rPr>
          <w:rFonts w:eastAsia="Times New Roman" w:cs="Times New Roman"/>
          <w:b/>
          <w:sz w:val="24"/>
          <w:szCs w:val="24"/>
          <w:lang w:eastAsia="fr-FR"/>
        </w:rPr>
      </w:pPr>
      <w:r>
        <w:rPr>
          <w:rFonts w:eastAsia="Times New Roman" w:cs="Times New Roman"/>
          <w:b/>
          <w:sz w:val="24"/>
          <w:szCs w:val="24"/>
          <w:lang w:eastAsia="fr-FR"/>
        </w:rPr>
        <w:br w:type="page"/>
      </w:r>
    </w:p>
    <w:p w14:paraId="239F8893" w14:textId="77777777" w:rsidR="00A939C1" w:rsidRPr="00A939C1" w:rsidRDefault="00A939C1" w:rsidP="00A939C1">
      <w:pPr>
        <w:spacing w:line="360" w:lineRule="atLeast"/>
        <w:rPr>
          <w:rFonts w:eastAsia="Times New Roman" w:cs="Times New Roman"/>
          <w:b/>
          <w:sz w:val="24"/>
          <w:szCs w:val="24"/>
          <w:lang w:eastAsia="fr-FR"/>
        </w:rPr>
      </w:pPr>
      <w:r w:rsidRPr="00A939C1">
        <w:rPr>
          <w:rFonts w:eastAsia="Times New Roman" w:cs="Times New Roman"/>
          <w:b/>
          <w:sz w:val="24"/>
          <w:szCs w:val="24"/>
          <w:lang w:eastAsia="fr-FR"/>
        </w:rPr>
        <w:t>Options d'achat d'actions</w:t>
      </w:r>
    </w:p>
    <w:p w14:paraId="3A473E27" w14:textId="77777777" w:rsidR="00A939C1" w:rsidRPr="00A939C1" w:rsidRDefault="00A939C1" w:rsidP="00A939C1">
      <w:pPr>
        <w:spacing w:line="360" w:lineRule="atLeast"/>
        <w:rPr>
          <w:rFonts w:eastAsia="Times New Roman" w:cs="Times New Roman"/>
          <w:sz w:val="24"/>
          <w:szCs w:val="24"/>
          <w:lang w:eastAsia="fr-FR"/>
        </w:rPr>
      </w:pPr>
    </w:p>
    <w:p w14:paraId="5A283FD6" w14:textId="77777777" w:rsidR="00A939C1" w:rsidRPr="00A939C1" w:rsidRDefault="00A939C1" w:rsidP="00A939C1">
      <w:pPr>
        <w:spacing w:line="360" w:lineRule="atLeast"/>
        <w:rPr>
          <w:rFonts w:eastAsia="Times New Roman" w:cs="Times New Roman"/>
          <w:sz w:val="24"/>
          <w:szCs w:val="24"/>
          <w:lang w:eastAsia="fr-FR"/>
        </w:rPr>
      </w:pPr>
      <w:r w:rsidRPr="00A939C1">
        <w:rPr>
          <w:rFonts w:eastAsia="Times New Roman" w:cs="Times New Roman"/>
          <w:sz w:val="24"/>
          <w:szCs w:val="24"/>
          <w:lang w:eastAsia="fr-FR"/>
        </w:rPr>
        <w:t xml:space="preserve">Si un contribuable avait des options d'achat d'actions dans une société remplacée et s'il reçoit en échange des options d'achat d'actions de la nouvelle société, </w:t>
      </w:r>
      <w:r w:rsidRPr="00A939C1">
        <w:rPr>
          <w:rFonts w:eastAsia="Times New Roman" w:cs="Times New Roman"/>
          <w:b/>
          <w:sz w:val="24"/>
          <w:szCs w:val="24"/>
          <w:lang w:eastAsia="fr-FR"/>
        </w:rPr>
        <w:t>il y a roulement au PBR des options échangées [paragraphe 87(5)].</w:t>
      </w:r>
    </w:p>
    <w:p w14:paraId="5525D8D8" w14:textId="77777777" w:rsidR="00A939C1" w:rsidRPr="00A939C1" w:rsidRDefault="00A939C1" w:rsidP="00A939C1">
      <w:pPr>
        <w:spacing w:line="360" w:lineRule="atLeast"/>
        <w:rPr>
          <w:rFonts w:eastAsia="Times New Roman" w:cs="Times New Roman"/>
          <w:sz w:val="24"/>
          <w:szCs w:val="24"/>
          <w:lang w:eastAsia="fr-FR"/>
        </w:rPr>
      </w:pPr>
    </w:p>
    <w:p w14:paraId="27FCCA16" w14:textId="77777777" w:rsidR="00A939C1" w:rsidRPr="00A939C1" w:rsidRDefault="00A939C1" w:rsidP="00A939C1">
      <w:pPr>
        <w:spacing w:line="360" w:lineRule="atLeast"/>
        <w:rPr>
          <w:rFonts w:eastAsia="Times New Roman" w:cs="Times New Roman"/>
          <w:b/>
          <w:sz w:val="24"/>
          <w:szCs w:val="24"/>
          <w:lang w:eastAsia="fr-FR"/>
        </w:rPr>
      </w:pPr>
      <w:r w:rsidRPr="00A939C1">
        <w:rPr>
          <w:rFonts w:eastAsia="Times New Roman" w:cs="Times New Roman"/>
          <w:b/>
          <w:sz w:val="24"/>
          <w:szCs w:val="24"/>
          <w:lang w:eastAsia="fr-FR"/>
        </w:rPr>
        <w:t>Obligations et autres créances</w:t>
      </w:r>
    </w:p>
    <w:p w14:paraId="27E16BE2" w14:textId="77777777" w:rsidR="00A939C1" w:rsidRPr="00A939C1" w:rsidRDefault="00A939C1" w:rsidP="00A939C1">
      <w:pPr>
        <w:spacing w:line="360" w:lineRule="atLeast"/>
        <w:rPr>
          <w:rFonts w:eastAsia="Times New Roman" w:cs="Times New Roman"/>
          <w:b/>
          <w:sz w:val="24"/>
          <w:szCs w:val="24"/>
          <w:lang w:eastAsia="fr-FR"/>
        </w:rPr>
      </w:pPr>
    </w:p>
    <w:p w14:paraId="0DF4984B" w14:textId="77777777" w:rsidR="00A939C1" w:rsidRPr="00A939C1" w:rsidRDefault="00A939C1" w:rsidP="00A939C1">
      <w:pPr>
        <w:spacing w:line="360" w:lineRule="atLeast"/>
        <w:rPr>
          <w:rFonts w:eastAsia="Times New Roman" w:cs="Times New Roman"/>
          <w:b/>
          <w:sz w:val="24"/>
          <w:szCs w:val="24"/>
          <w:lang w:eastAsia="fr-FR"/>
        </w:rPr>
      </w:pPr>
      <w:r w:rsidRPr="00A939C1">
        <w:rPr>
          <w:rFonts w:eastAsia="Times New Roman" w:cs="Times New Roman"/>
          <w:sz w:val="24"/>
          <w:szCs w:val="24"/>
          <w:lang w:eastAsia="fr-FR"/>
        </w:rPr>
        <w:t xml:space="preserve">Si un contribuable détenait des obligations, débentures, billets, hypothèques ou autres titres semblables d'une société remplacée et qu'il ne reçoit en échange, lors de la fusion, </w:t>
      </w:r>
      <w:r w:rsidRPr="00A939C1">
        <w:rPr>
          <w:rFonts w:eastAsia="Times New Roman" w:cs="Times New Roman"/>
          <w:b/>
          <w:sz w:val="24"/>
          <w:szCs w:val="24"/>
          <w:lang w:eastAsia="fr-FR"/>
        </w:rPr>
        <w:t>que des</w:t>
      </w:r>
      <w:r w:rsidRPr="00A939C1">
        <w:rPr>
          <w:rFonts w:eastAsia="Times New Roman" w:cs="Times New Roman"/>
          <w:sz w:val="24"/>
          <w:szCs w:val="24"/>
          <w:lang w:eastAsia="fr-FR"/>
        </w:rPr>
        <w:t xml:space="preserve"> obligations, débentures, billets, hypothèques ou autres titres semblables respectivement de la nouvelle société, </w:t>
      </w:r>
      <w:r w:rsidRPr="00A939C1">
        <w:rPr>
          <w:rFonts w:eastAsia="Times New Roman" w:cs="Times New Roman"/>
          <w:b/>
          <w:sz w:val="24"/>
          <w:szCs w:val="24"/>
          <w:lang w:eastAsia="fr-FR"/>
        </w:rPr>
        <w:t>il aura droit au roulement au PBR si le montant payable à l'échéance est le même que celui qui aurait été payé par la société remplacée à l'échéance [paragraphe 87(6)].</w:t>
      </w:r>
      <w:r w:rsidRPr="00A939C1">
        <w:rPr>
          <w:rFonts w:eastAsia="Times New Roman" w:cs="Times New Roman"/>
          <w:sz w:val="24"/>
          <w:szCs w:val="24"/>
          <w:lang w:eastAsia="fr-FR"/>
        </w:rPr>
        <w:t xml:space="preserve"> </w:t>
      </w:r>
    </w:p>
    <w:p w14:paraId="7B832AE4" w14:textId="77777777" w:rsidR="00A939C1" w:rsidRDefault="00A939C1">
      <w:pPr>
        <w:spacing w:after="200"/>
        <w:jc w:val="left"/>
      </w:pPr>
    </w:p>
    <w:p w14:paraId="72116F20" w14:textId="77777777" w:rsidR="00A939C1" w:rsidRDefault="00A939C1">
      <w:pPr>
        <w:spacing w:after="200"/>
        <w:jc w:val="left"/>
      </w:pPr>
    </w:p>
    <w:p w14:paraId="21E11A09" w14:textId="77777777" w:rsidR="00A939C1" w:rsidRDefault="00A939C1">
      <w:pPr>
        <w:spacing w:after="200"/>
        <w:jc w:val="left"/>
      </w:pPr>
    </w:p>
    <w:p w14:paraId="53B0850A" w14:textId="77777777" w:rsidR="00A939C1" w:rsidRDefault="00A939C1">
      <w:pPr>
        <w:spacing w:after="200"/>
        <w:jc w:val="left"/>
        <w:rPr>
          <w:rFonts w:eastAsiaTheme="majorEastAsia" w:cstheme="majorBidi"/>
          <w:bCs/>
          <w:szCs w:val="26"/>
          <w:u w:val="single"/>
        </w:rPr>
      </w:pPr>
      <w:r>
        <w:br w:type="page"/>
      </w:r>
    </w:p>
    <w:p w14:paraId="35ECAC32" w14:textId="77777777" w:rsidR="00F86CF0" w:rsidRDefault="00AC3BE5" w:rsidP="00AC3BE5">
      <w:pPr>
        <w:pStyle w:val="Titre2"/>
      </w:pPr>
      <w:bookmarkStart w:id="59" w:name="_Toc40785466"/>
      <w:r>
        <w:t>6.8 Avantage conféré à une personne liée</w:t>
      </w:r>
      <w:bookmarkEnd w:id="59"/>
    </w:p>
    <w:p w14:paraId="5396D2A7" w14:textId="77777777" w:rsidR="00AC3BE5" w:rsidRDefault="00AC3BE5" w:rsidP="00733DFF">
      <w:pPr>
        <w:pStyle w:val="Sansinterligne"/>
        <w:spacing w:line="276" w:lineRule="auto"/>
      </w:pPr>
    </w:p>
    <w:p w14:paraId="5C1C3E5D" w14:textId="77777777" w:rsidR="00AC3BE5" w:rsidRPr="00AC3BE5" w:rsidRDefault="00AC3BE5" w:rsidP="00AC3BE5">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sz w:val="24"/>
          <w:szCs w:val="24"/>
          <w:lang w:eastAsia="fr-FR"/>
        </w:rPr>
      </w:pPr>
      <w:r w:rsidRPr="00AC3BE5">
        <w:rPr>
          <w:rFonts w:eastAsia="Times New Roman" w:cs="Times New Roman"/>
          <w:b/>
          <w:sz w:val="24"/>
          <w:szCs w:val="24"/>
          <w:lang w:eastAsia="fr-FR"/>
        </w:rPr>
        <w:t>Lorsqu'un avantage est conféré à une personne liée lors de la fusion, les règles de roulement prévues au paragraphe 87(4) ne s'appliqueront pas.</w:t>
      </w:r>
      <w:r w:rsidRPr="00AC3BE5">
        <w:rPr>
          <w:rFonts w:eastAsia="Times New Roman" w:cs="Times New Roman"/>
          <w:sz w:val="24"/>
          <w:szCs w:val="24"/>
          <w:lang w:eastAsia="fr-FR"/>
        </w:rPr>
        <w:t xml:space="preserve"> De plus, la marge libre d'impôt ne sera pas transférée en vertu de la RAIR 26(21).  Cela annule complètement le roulement prévu lors d'une fusion.  Il est donc important de bien analyser la transaction pro</w:t>
      </w:r>
      <w:r w:rsidR="00CF1165">
        <w:rPr>
          <w:rFonts w:eastAsia="Times New Roman" w:cs="Times New Roman"/>
          <w:sz w:val="24"/>
          <w:szCs w:val="24"/>
          <w:lang w:eastAsia="fr-FR"/>
        </w:rPr>
        <w:t>jetée.</w:t>
      </w:r>
    </w:p>
    <w:p w14:paraId="42914CA1" w14:textId="77777777" w:rsidR="00AC3BE5" w:rsidRPr="00AF4DAC" w:rsidRDefault="00AC3BE5" w:rsidP="00AC3BE5">
      <w:pPr>
        <w:pStyle w:val="unecolonne"/>
        <w:rPr>
          <w:rFonts w:ascii="Times New Roman" w:hAnsi="Times New Roman"/>
          <w:szCs w:val="24"/>
        </w:rPr>
      </w:pPr>
    </w:p>
    <w:p w14:paraId="5B3583F8" w14:textId="77777777" w:rsidR="00AC3BE5" w:rsidRPr="00AF4DAC" w:rsidRDefault="00AC3BE5" w:rsidP="00AC3BE5">
      <w:pPr>
        <w:pStyle w:val="unecolonne"/>
        <w:pBdr>
          <w:top w:val="double" w:sz="6" w:space="0" w:color="auto" w:shadow="1"/>
          <w:left w:val="double" w:sz="6" w:space="0" w:color="auto" w:shadow="1"/>
          <w:bottom w:val="double" w:sz="6" w:space="0" w:color="auto" w:shadow="1"/>
          <w:right w:val="double" w:sz="6" w:space="0" w:color="auto" w:shadow="1"/>
        </w:pBdr>
        <w:shd w:val="pct20" w:color="000000" w:fill="FFFFFF"/>
        <w:spacing w:line="240" w:lineRule="auto"/>
        <w:rPr>
          <w:rFonts w:ascii="Times New Roman" w:hAnsi="Times New Roman"/>
          <w:b/>
          <w:szCs w:val="24"/>
        </w:rPr>
      </w:pPr>
      <w:r w:rsidRPr="00AF4DAC">
        <w:rPr>
          <w:rFonts w:ascii="Times New Roman" w:hAnsi="Times New Roman"/>
          <w:b/>
          <w:szCs w:val="24"/>
        </w:rPr>
        <w:t xml:space="preserve">LIR </w:t>
      </w:r>
      <w:r>
        <w:rPr>
          <w:rFonts w:ascii="Times New Roman" w:hAnsi="Times New Roman"/>
          <w:b/>
          <w:szCs w:val="24"/>
        </w:rPr>
        <w:t>87</w:t>
      </w:r>
      <w:r w:rsidRPr="00AF4DAC">
        <w:rPr>
          <w:rFonts w:ascii="Times New Roman" w:hAnsi="Times New Roman"/>
          <w:b/>
          <w:szCs w:val="24"/>
        </w:rPr>
        <w:t>(</w:t>
      </w:r>
      <w:r>
        <w:rPr>
          <w:rFonts w:ascii="Times New Roman" w:hAnsi="Times New Roman"/>
          <w:b/>
          <w:szCs w:val="24"/>
        </w:rPr>
        <w:t>4</w:t>
      </w:r>
      <w:r w:rsidRPr="00AF4DAC">
        <w:rPr>
          <w:rFonts w:ascii="Times New Roman" w:hAnsi="Times New Roman"/>
          <w:b/>
          <w:szCs w:val="24"/>
        </w:rPr>
        <w:t>)</w:t>
      </w:r>
      <w:r>
        <w:rPr>
          <w:rFonts w:ascii="Times New Roman" w:hAnsi="Times New Roman"/>
          <w:b/>
          <w:szCs w:val="24"/>
        </w:rPr>
        <w:t>c</w:t>
      </w:r>
      <w:r w:rsidRPr="00AF4DAC">
        <w:rPr>
          <w:rFonts w:ascii="Times New Roman" w:hAnsi="Times New Roman"/>
          <w:b/>
          <w:szCs w:val="24"/>
        </w:rPr>
        <w:t xml:space="preserve">), </w:t>
      </w:r>
      <w:r>
        <w:rPr>
          <w:rFonts w:ascii="Times New Roman" w:hAnsi="Times New Roman"/>
          <w:b/>
          <w:szCs w:val="24"/>
        </w:rPr>
        <w:t>d</w:t>
      </w:r>
      <w:r w:rsidRPr="00AF4DAC">
        <w:rPr>
          <w:rFonts w:ascii="Times New Roman" w:hAnsi="Times New Roman"/>
          <w:b/>
          <w:szCs w:val="24"/>
        </w:rPr>
        <w:t xml:space="preserve">) et </w:t>
      </w:r>
      <w:r>
        <w:rPr>
          <w:rFonts w:ascii="Times New Roman" w:hAnsi="Times New Roman"/>
          <w:b/>
          <w:szCs w:val="24"/>
        </w:rPr>
        <w:t>e</w:t>
      </w:r>
      <w:r w:rsidRPr="00AF4DAC">
        <w:rPr>
          <w:rFonts w:ascii="Times New Roman" w:hAnsi="Times New Roman"/>
          <w:b/>
          <w:szCs w:val="24"/>
        </w:rPr>
        <w:t>)</w:t>
      </w:r>
    </w:p>
    <w:p w14:paraId="2F14A5E0" w14:textId="77777777" w:rsidR="00AC3BE5" w:rsidRDefault="00CF1165" w:rsidP="00AC3BE5">
      <w:pPr>
        <w:pStyle w:val="unecolonne"/>
        <w:pBdr>
          <w:top w:val="double" w:sz="6" w:space="0" w:color="auto" w:shadow="1"/>
          <w:left w:val="double" w:sz="6" w:space="0" w:color="auto" w:shadow="1"/>
          <w:bottom w:val="double" w:sz="6" w:space="0" w:color="auto" w:shadow="1"/>
          <w:right w:val="double" w:sz="6" w:space="0" w:color="auto" w:shadow="1"/>
        </w:pBdr>
        <w:shd w:val="pct20" w:color="000000" w:fill="FFFFFF"/>
        <w:tabs>
          <w:tab w:val="clear" w:pos="8100"/>
          <w:tab w:val="clear" w:pos="8280"/>
        </w:tabs>
        <w:rPr>
          <w:rFonts w:ascii="Times New Roman" w:hAnsi="Times New Roman"/>
          <w:szCs w:val="24"/>
        </w:rPr>
      </w:pPr>
      <w:r>
        <w:rPr>
          <w:rFonts w:ascii="Times New Roman" w:hAnsi="Times New Roman"/>
          <w:szCs w:val="24"/>
        </w:rPr>
        <w:t xml:space="preserve">Lorsque </w:t>
      </w:r>
      <w:r>
        <w:rPr>
          <w:rFonts w:ascii="Times New Roman" w:hAnsi="Times New Roman"/>
          <w:szCs w:val="24"/>
        </w:rPr>
        <w:tab/>
        <w:t>JVM anciennes actions</w:t>
      </w:r>
      <w:r w:rsidR="00AC3BE5">
        <w:rPr>
          <w:rFonts w:ascii="Times New Roman" w:hAnsi="Times New Roman"/>
          <w:szCs w:val="24"/>
        </w:rPr>
        <w:t xml:space="preserve"> &gt; JVM </w:t>
      </w:r>
      <w:r>
        <w:rPr>
          <w:rFonts w:ascii="Times New Roman" w:hAnsi="Times New Roman"/>
          <w:szCs w:val="24"/>
        </w:rPr>
        <w:t>nouvelles actions</w:t>
      </w:r>
    </w:p>
    <w:p w14:paraId="462C419D" w14:textId="77777777" w:rsidR="00AC3BE5" w:rsidRDefault="00AC3BE5" w:rsidP="00AC3BE5">
      <w:pPr>
        <w:pStyle w:val="unecolonne"/>
        <w:pBdr>
          <w:top w:val="double" w:sz="6" w:space="0" w:color="auto" w:shadow="1"/>
          <w:left w:val="double" w:sz="6" w:space="0" w:color="auto" w:shadow="1"/>
          <w:bottom w:val="double" w:sz="6" w:space="0" w:color="auto" w:shadow="1"/>
          <w:right w:val="double" w:sz="6" w:space="0" w:color="auto" w:shadow="1"/>
        </w:pBdr>
        <w:shd w:val="pct20" w:color="000000" w:fill="FFFFFF"/>
        <w:tabs>
          <w:tab w:val="clear" w:pos="8100"/>
          <w:tab w:val="clear" w:pos="8280"/>
        </w:tabs>
        <w:rPr>
          <w:rFonts w:ascii="Times New Roman" w:hAnsi="Times New Roman"/>
          <w:szCs w:val="24"/>
        </w:rPr>
      </w:pPr>
      <w:r>
        <w:rPr>
          <w:rFonts w:ascii="Times New Roman" w:hAnsi="Times New Roman"/>
          <w:szCs w:val="24"/>
        </w:rPr>
        <w:t>ET</w:t>
      </w:r>
    </w:p>
    <w:p w14:paraId="2ADE0991" w14:textId="77777777" w:rsidR="00AC3BE5" w:rsidRPr="00AF4DAC" w:rsidRDefault="00AC3BE5" w:rsidP="00AC3BE5">
      <w:pPr>
        <w:pStyle w:val="unecolonne"/>
        <w:pBdr>
          <w:top w:val="double" w:sz="6" w:space="0" w:color="auto" w:shadow="1"/>
          <w:left w:val="double" w:sz="6" w:space="0" w:color="auto" w:shadow="1"/>
          <w:bottom w:val="double" w:sz="6" w:space="0" w:color="auto" w:shadow="1"/>
          <w:right w:val="double" w:sz="6" w:space="0" w:color="auto" w:shadow="1"/>
        </w:pBdr>
        <w:shd w:val="pct20" w:color="000000" w:fill="FFFFFF"/>
        <w:rPr>
          <w:rFonts w:ascii="Times New Roman" w:hAnsi="Times New Roman"/>
          <w:szCs w:val="24"/>
        </w:rPr>
      </w:pPr>
      <w:r>
        <w:rPr>
          <w:rFonts w:ascii="Times New Roman" w:hAnsi="Times New Roman"/>
          <w:szCs w:val="24"/>
        </w:rPr>
        <w:t xml:space="preserve">Qu’il est raisonnable de considérer toute fraction de l’excédent à titre d’avantage que l’actionnaire désirait conférer à </w:t>
      </w:r>
      <w:r w:rsidRPr="00AC3BE5">
        <w:rPr>
          <w:rFonts w:ascii="Times New Roman" w:hAnsi="Times New Roman"/>
          <w:b/>
          <w:szCs w:val="24"/>
        </w:rPr>
        <w:t>une personne liée</w:t>
      </w:r>
      <w:r>
        <w:rPr>
          <w:rFonts w:ascii="Times New Roman" w:hAnsi="Times New Roman"/>
          <w:szCs w:val="24"/>
        </w:rPr>
        <w:t>, les règles suivantes s’appliquent :</w:t>
      </w:r>
    </w:p>
    <w:p w14:paraId="2321B7E0" w14:textId="77777777" w:rsidR="00AC3BE5" w:rsidRPr="00AF4DAC" w:rsidRDefault="00AC3BE5" w:rsidP="00AC3BE5">
      <w:pPr>
        <w:pStyle w:val="unecolonne"/>
        <w:ind w:left="360" w:hanging="360"/>
        <w:rPr>
          <w:rFonts w:ascii="Times New Roman" w:hAnsi="Times New Roman"/>
          <w:szCs w:val="24"/>
        </w:rPr>
      </w:pPr>
    </w:p>
    <w:p w14:paraId="5F97C8B1" w14:textId="77777777" w:rsidR="00AC3BE5" w:rsidRPr="007A546D" w:rsidRDefault="00AC3BE5" w:rsidP="00A72515">
      <w:pPr>
        <w:pStyle w:val="Paragraphedeliste"/>
        <w:numPr>
          <w:ilvl w:val="0"/>
          <w:numId w:val="8"/>
        </w:numPr>
      </w:pPr>
      <w:r>
        <w:t>L’actionnaire sera réputé avoir disposé des anciennes actions pour un</w:t>
      </w:r>
      <w:r w:rsidRPr="007A546D">
        <w:t xml:space="preserve"> produit de disposition égal </w:t>
      </w:r>
      <w:r w:rsidRPr="007A546D">
        <w:rPr>
          <w:b/>
        </w:rPr>
        <w:t>au moindre de :</w:t>
      </w:r>
      <w:r>
        <w:rPr>
          <w:b/>
        </w:rPr>
        <w:t xml:space="preserve"> </w:t>
      </w:r>
      <w:r w:rsidRPr="00AC3BE5">
        <w:t>[87(4)c)]</w:t>
      </w:r>
    </w:p>
    <w:p w14:paraId="5CFB109B" w14:textId="77777777" w:rsidR="00AC3BE5" w:rsidRDefault="00AC3BE5" w:rsidP="00AC3BE5">
      <w:pPr>
        <w:pStyle w:val="Paragraphedeliste"/>
      </w:pPr>
    </w:p>
    <w:p w14:paraId="26B8F023" w14:textId="77777777" w:rsidR="00AC3BE5" w:rsidRDefault="00AC3BE5" w:rsidP="00AC3BE5">
      <w:pPr>
        <w:pStyle w:val="Paragraphedeliste"/>
        <w:ind w:left="2124"/>
      </w:pPr>
      <w:r>
        <w:rPr>
          <w:noProof/>
          <w:lang w:eastAsia="fr-CA"/>
        </w:rPr>
        <mc:AlternateContent>
          <mc:Choice Requires="wps">
            <w:drawing>
              <wp:anchor distT="0" distB="0" distL="114300" distR="114300" simplePos="0" relativeHeight="252134400" behindDoc="0" locked="0" layoutInCell="1" allowOverlap="1" wp14:anchorId="271B851C" wp14:editId="65CE46E8">
                <wp:simplePos x="0" y="0"/>
                <wp:positionH relativeFrom="column">
                  <wp:posOffset>1133475</wp:posOffset>
                </wp:positionH>
                <wp:positionV relativeFrom="paragraph">
                  <wp:posOffset>149860</wp:posOffset>
                </wp:positionV>
                <wp:extent cx="161925" cy="190500"/>
                <wp:effectExtent l="0" t="38100" r="47625" b="19050"/>
                <wp:wrapNone/>
                <wp:docPr id="3258" name="Connecteur droit avec flèche 3258"/>
                <wp:cNvGraphicFramePr/>
                <a:graphic xmlns:a="http://schemas.openxmlformats.org/drawingml/2006/main">
                  <a:graphicData uri="http://schemas.microsoft.com/office/word/2010/wordprocessingShape">
                    <wps:wsp>
                      <wps:cNvCnPr/>
                      <wps:spPr>
                        <a:xfrm flipV="1">
                          <a:off x="0" y="0"/>
                          <a:ext cx="161925"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325C74E0" id="Connecteur droit avec flèche 3258" o:spid="_x0000_s1026" type="#_x0000_t32" style="position:absolute;margin-left:89.25pt;margin-top:11.8pt;width:12.75pt;height:15pt;flip:y;z-index:252134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">
                <v:stroke endarrow="open"/>
              </v:shape>
            </w:pict>
          </mc:Fallback>
        </mc:AlternateContent>
      </w:r>
      <w:r>
        <w:t>PBR anciennes actions + avantage conféré</w:t>
      </w:r>
    </w:p>
    <w:p w14:paraId="1FE142C9" w14:textId="77777777" w:rsidR="00AC3BE5" w:rsidRDefault="00AC3BE5" w:rsidP="00AC3BE5">
      <w:pPr>
        <w:pStyle w:val="Paragraphedeliste"/>
      </w:pPr>
      <w:r>
        <w:rPr>
          <w:b/>
          <w:noProof/>
          <w:lang w:eastAsia="fr-CA"/>
        </w:rPr>
        <mc:AlternateContent>
          <mc:Choice Requires="wps">
            <w:drawing>
              <wp:anchor distT="0" distB="0" distL="114300" distR="114300" simplePos="0" relativeHeight="252135424" behindDoc="0" locked="0" layoutInCell="1" allowOverlap="1" wp14:anchorId="358313EA" wp14:editId="009FC57D">
                <wp:simplePos x="0" y="0"/>
                <wp:positionH relativeFrom="column">
                  <wp:posOffset>1133475</wp:posOffset>
                </wp:positionH>
                <wp:positionV relativeFrom="paragraph">
                  <wp:posOffset>121920</wp:posOffset>
                </wp:positionV>
                <wp:extent cx="161925" cy="209550"/>
                <wp:effectExtent l="0" t="0" r="66675" b="57150"/>
                <wp:wrapNone/>
                <wp:docPr id="3259" name="Connecteur droit avec flèche 3259"/>
                <wp:cNvGraphicFramePr/>
                <a:graphic xmlns:a="http://schemas.openxmlformats.org/drawingml/2006/main">
                  <a:graphicData uri="http://schemas.microsoft.com/office/word/2010/wordprocessingShape">
                    <wps:wsp>
                      <wps:cNvCnPr/>
                      <wps:spPr>
                        <a:xfrm>
                          <a:off x="0" y="0"/>
                          <a:ext cx="161925"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133E13A0" id="Connecteur droit avec flèche 3259" o:spid="_x0000_s1026" type="#_x0000_t32" style="position:absolute;margin-left:89.25pt;margin-top:9.6pt;width:12.75pt;height:16.5pt;z-index:252135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">
                <v:stroke endarrow="open"/>
              </v:shape>
            </w:pict>
          </mc:Fallback>
        </mc:AlternateContent>
      </w:r>
      <w:r>
        <w:rPr>
          <w:b/>
          <w:noProof/>
          <w:lang w:eastAsia="fr-CA"/>
        </w:rPr>
        <mc:AlternateContent>
          <mc:Choice Requires="wps">
            <w:drawing>
              <wp:anchor distT="0" distB="0" distL="114300" distR="114300" simplePos="0" relativeHeight="252133376" behindDoc="0" locked="0" layoutInCell="1" allowOverlap="1" wp14:anchorId="0C67F8D9" wp14:editId="0BC2454C">
                <wp:simplePos x="0" y="0"/>
                <wp:positionH relativeFrom="column">
                  <wp:posOffset>923925</wp:posOffset>
                </wp:positionH>
                <wp:positionV relativeFrom="paragraph">
                  <wp:posOffset>121920</wp:posOffset>
                </wp:positionV>
                <wp:extent cx="152400" cy="0"/>
                <wp:effectExtent l="0" t="0" r="19050" b="19050"/>
                <wp:wrapNone/>
                <wp:docPr id="3260" name="Connecteur droit 3260"/>
                <wp:cNvGraphicFramePr/>
                <a:graphic xmlns:a="http://schemas.openxmlformats.org/drawingml/2006/main">
                  <a:graphicData uri="http://schemas.microsoft.com/office/word/2010/wordprocessingShape">
                    <wps:wsp>
                      <wps:cNvCnPr/>
                      <wps:spPr>
                        <a:xfrm>
                          <a:off x="0" y="0"/>
                          <a:ext cx="152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EACC52B" id="Connecteur droit 3260" o:spid="_x0000_s1026" style="position:absolute;z-index:25213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75pt,9.6pt" to="84.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"/>
            </w:pict>
          </mc:Fallback>
        </mc:AlternateContent>
      </w:r>
      <w:r>
        <w:rPr>
          <w:noProof/>
          <w:lang w:eastAsia="fr-CA"/>
        </w:rPr>
        <mc:AlternateContent>
          <mc:Choice Requires="wps">
            <w:drawing>
              <wp:anchor distT="0" distB="0" distL="114300" distR="114300" simplePos="0" relativeHeight="252132352" behindDoc="0" locked="0" layoutInCell="1" allowOverlap="1" wp14:anchorId="36E936E2" wp14:editId="2BEB5C20">
                <wp:simplePos x="0" y="0"/>
                <wp:positionH relativeFrom="column">
                  <wp:posOffset>876300</wp:posOffset>
                </wp:positionH>
                <wp:positionV relativeFrom="paragraph">
                  <wp:posOffset>-1905</wp:posOffset>
                </wp:positionV>
                <wp:extent cx="257175" cy="238125"/>
                <wp:effectExtent l="0" t="0" r="28575" b="28575"/>
                <wp:wrapNone/>
                <wp:docPr id="3261" name="Ellipse 3261"/>
                <wp:cNvGraphicFramePr/>
                <a:graphic xmlns:a="http://schemas.openxmlformats.org/drawingml/2006/main">
                  <a:graphicData uri="http://schemas.microsoft.com/office/word/2010/wordprocessingShape">
                    <wps:wsp>
                      <wps:cNvSpPr/>
                      <wps:spPr>
                        <a:xfrm>
                          <a:off x="0" y="0"/>
                          <a:ext cx="257175" cy="2381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5EF99E" id="Ellipse 3261" o:spid="_x0000_s1026" style="position:absolute;margin-left:69pt;margin-top:-.15pt;width:20.25pt;height:18.75pt;z-index:25213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" filled="f" strokecolor="windowText" strokeweight=".25pt"/>
            </w:pict>
          </mc:Fallback>
        </mc:AlternateContent>
      </w:r>
      <w:r>
        <w:t>PD =</w:t>
      </w:r>
    </w:p>
    <w:p w14:paraId="1FCBEB38" w14:textId="77777777" w:rsidR="00AC3BE5" w:rsidRDefault="00AC3BE5" w:rsidP="00AC3BE5">
      <w:pPr>
        <w:pStyle w:val="Paragraphedeliste"/>
      </w:pPr>
      <w:r>
        <w:tab/>
      </w:r>
      <w:r>
        <w:tab/>
        <w:t>JVM anciennes actions immédiatement avant la fusion</w:t>
      </w:r>
    </w:p>
    <w:p w14:paraId="6D0B80C8" w14:textId="77777777" w:rsidR="00AC3BE5" w:rsidRPr="007A546D" w:rsidRDefault="00AC3BE5" w:rsidP="00AC3BE5">
      <w:pPr>
        <w:pStyle w:val="Paragraphedeliste"/>
      </w:pPr>
    </w:p>
    <w:p w14:paraId="6D5876C2" w14:textId="77777777" w:rsidR="00AC3BE5" w:rsidRPr="007A546D" w:rsidRDefault="00AC3BE5" w:rsidP="00AC3BE5">
      <w:pPr>
        <w:pStyle w:val="Paragraphedeliste"/>
        <w:ind w:firstLine="696"/>
        <w:rPr>
          <w:b/>
          <w:i/>
        </w:rPr>
      </w:pPr>
      <w:r w:rsidRPr="007A546D">
        <w:rPr>
          <w:b/>
          <w:i/>
        </w:rPr>
        <w:t>La perte en capital est réputée nulle, s’il y a lieu.</w:t>
      </w:r>
      <w:r>
        <w:rPr>
          <w:b/>
          <w:i/>
        </w:rPr>
        <w:t xml:space="preserve"> [87(4)d)]</w:t>
      </w:r>
    </w:p>
    <w:p w14:paraId="75D0E549" w14:textId="77777777" w:rsidR="00AC3BE5" w:rsidRPr="007A546D" w:rsidRDefault="00AC3BE5" w:rsidP="00AC3BE5">
      <w:pPr>
        <w:pStyle w:val="Paragraphedeliste"/>
      </w:pPr>
    </w:p>
    <w:p w14:paraId="69F9289D" w14:textId="77777777" w:rsidR="00AC3BE5" w:rsidRPr="007A546D" w:rsidRDefault="00AC3BE5" w:rsidP="00A72515">
      <w:pPr>
        <w:pStyle w:val="Paragraphedeliste"/>
        <w:numPr>
          <w:ilvl w:val="0"/>
          <w:numId w:val="8"/>
        </w:numPr>
      </w:pPr>
      <w:r w:rsidRPr="007A546D">
        <w:t>Le coût d</w:t>
      </w:r>
      <w:r>
        <w:t>es actions reçues en échange [87</w:t>
      </w:r>
      <w:r w:rsidRPr="007A546D">
        <w:t>(</w:t>
      </w:r>
      <w:r>
        <w:t>4</w:t>
      </w:r>
      <w:r w:rsidRPr="007A546D">
        <w:t>)</w:t>
      </w:r>
      <w:r>
        <w:t>e</w:t>
      </w:r>
      <w:r w:rsidRPr="007A546D">
        <w:t xml:space="preserve">)] sera réputé être </w:t>
      </w:r>
      <w:r w:rsidRPr="007A546D">
        <w:rPr>
          <w:b/>
        </w:rPr>
        <w:t>le moindre de :</w:t>
      </w:r>
    </w:p>
    <w:p w14:paraId="1697FC0F" w14:textId="77777777" w:rsidR="00AC3BE5" w:rsidRDefault="00AC3BE5" w:rsidP="00AC3BE5">
      <w:pPr>
        <w:pStyle w:val="Paragraphedeliste"/>
      </w:pPr>
    </w:p>
    <w:p w14:paraId="5FAD89F0" w14:textId="77777777" w:rsidR="00AC3BE5" w:rsidRDefault="00AC3BE5" w:rsidP="00AC3BE5">
      <w:pPr>
        <w:pStyle w:val="Paragraphedeliste"/>
        <w:ind w:left="2124"/>
      </w:pPr>
      <w:r>
        <w:rPr>
          <w:noProof/>
          <w:lang w:eastAsia="fr-CA"/>
        </w:rPr>
        <mc:AlternateContent>
          <mc:Choice Requires="wps">
            <w:drawing>
              <wp:anchor distT="0" distB="0" distL="114300" distR="114300" simplePos="0" relativeHeight="252138496" behindDoc="0" locked="0" layoutInCell="1" allowOverlap="1" wp14:anchorId="7F39F583" wp14:editId="6D8CA423">
                <wp:simplePos x="0" y="0"/>
                <wp:positionH relativeFrom="column">
                  <wp:posOffset>1295400</wp:posOffset>
                </wp:positionH>
                <wp:positionV relativeFrom="paragraph">
                  <wp:posOffset>149860</wp:posOffset>
                </wp:positionV>
                <wp:extent cx="161925" cy="190500"/>
                <wp:effectExtent l="0" t="38100" r="47625" b="19050"/>
                <wp:wrapNone/>
                <wp:docPr id="3262" name="Connecteur droit avec flèche 3262"/>
                <wp:cNvGraphicFramePr/>
                <a:graphic xmlns:a="http://schemas.openxmlformats.org/drawingml/2006/main">
                  <a:graphicData uri="http://schemas.microsoft.com/office/word/2010/wordprocessingShape">
                    <wps:wsp>
                      <wps:cNvCnPr/>
                      <wps:spPr>
                        <a:xfrm flipV="1">
                          <a:off x="0" y="0"/>
                          <a:ext cx="161925"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21256C2" id="Connecteur droit avec flèche 3262" o:spid="_x0000_s1026" type="#_x0000_t32" style="position:absolute;margin-left:102pt;margin-top:11.8pt;width:12.75pt;height:15pt;flip:y;z-index:252138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">
                <v:stroke endarrow="open"/>
              </v:shape>
            </w:pict>
          </mc:Fallback>
        </mc:AlternateContent>
      </w:r>
      <w:r>
        <w:t xml:space="preserve">     PBR anciennes actions</w:t>
      </w:r>
    </w:p>
    <w:p w14:paraId="1F91A8C3" w14:textId="77777777" w:rsidR="00AC3BE5" w:rsidRDefault="00AC3BE5" w:rsidP="00AC3BE5">
      <w:pPr>
        <w:pStyle w:val="Paragraphedeliste"/>
      </w:pPr>
      <w:r>
        <w:rPr>
          <w:b/>
          <w:noProof/>
          <w:lang w:eastAsia="fr-CA"/>
        </w:rPr>
        <mc:AlternateContent>
          <mc:Choice Requires="wps">
            <w:drawing>
              <wp:anchor distT="0" distB="0" distL="114300" distR="114300" simplePos="0" relativeHeight="252137472" behindDoc="0" locked="0" layoutInCell="1" allowOverlap="1" wp14:anchorId="4781D52A" wp14:editId="5ADB8F3D">
                <wp:simplePos x="0" y="0"/>
                <wp:positionH relativeFrom="column">
                  <wp:posOffset>1076325</wp:posOffset>
                </wp:positionH>
                <wp:positionV relativeFrom="paragraph">
                  <wp:posOffset>131445</wp:posOffset>
                </wp:positionV>
                <wp:extent cx="152400" cy="0"/>
                <wp:effectExtent l="0" t="0" r="19050" b="19050"/>
                <wp:wrapNone/>
                <wp:docPr id="3263" name="Connecteur droit 3263"/>
                <wp:cNvGraphicFramePr/>
                <a:graphic xmlns:a="http://schemas.openxmlformats.org/drawingml/2006/main">
                  <a:graphicData uri="http://schemas.microsoft.com/office/word/2010/wordprocessingShape">
                    <wps:wsp>
                      <wps:cNvCnPr/>
                      <wps:spPr>
                        <a:xfrm>
                          <a:off x="0" y="0"/>
                          <a:ext cx="152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C8E063A" id="Connecteur droit 3263" o:spid="_x0000_s1026" style="position:absolute;z-index:252137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75pt,10.35pt" to="96.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"/>
            </w:pict>
          </mc:Fallback>
        </mc:AlternateContent>
      </w:r>
      <w:r>
        <w:rPr>
          <w:noProof/>
          <w:lang w:eastAsia="fr-CA"/>
        </w:rPr>
        <mc:AlternateContent>
          <mc:Choice Requires="wps">
            <w:drawing>
              <wp:anchor distT="0" distB="0" distL="114300" distR="114300" simplePos="0" relativeHeight="252136448" behindDoc="0" locked="0" layoutInCell="1" allowOverlap="1" wp14:anchorId="3412EEFA" wp14:editId="5566C22A">
                <wp:simplePos x="0" y="0"/>
                <wp:positionH relativeFrom="column">
                  <wp:posOffset>1038225</wp:posOffset>
                </wp:positionH>
                <wp:positionV relativeFrom="paragraph">
                  <wp:posOffset>17145</wp:posOffset>
                </wp:positionV>
                <wp:extent cx="257175" cy="238125"/>
                <wp:effectExtent l="0" t="0" r="28575" b="28575"/>
                <wp:wrapNone/>
                <wp:docPr id="3264" name="Ellipse 3264"/>
                <wp:cNvGraphicFramePr/>
                <a:graphic xmlns:a="http://schemas.openxmlformats.org/drawingml/2006/main">
                  <a:graphicData uri="http://schemas.microsoft.com/office/word/2010/wordprocessingShape">
                    <wps:wsp>
                      <wps:cNvSpPr/>
                      <wps:spPr>
                        <a:xfrm>
                          <a:off x="0" y="0"/>
                          <a:ext cx="257175" cy="2381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26B91B" id="Ellipse 3264" o:spid="_x0000_s1026" style="position:absolute;margin-left:81.75pt;margin-top:1.35pt;width:20.25pt;height:18.75pt;z-index:25213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" filled="f" strokecolor="windowText" strokeweight=".25pt"/>
            </w:pict>
          </mc:Fallback>
        </mc:AlternateContent>
      </w:r>
      <w:r>
        <w:rPr>
          <w:b/>
          <w:noProof/>
          <w:lang w:eastAsia="fr-CA"/>
        </w:rPr>
        <mc:AlternateContent>
          <mc:Choice Requires="wps">
            <w:drawing>
              <wp:anchor distT="0" distB="0" distL="114300" distR="114300" simplePos="0" relativeHeight="252139520" behindDoc="0" locked="0" layoutInCell="1" allowOverlap="1" wp14:anchorId="62339AD3" wp14:editId="70C77B1F">
                <wp:simplePos x="0" y="0"/>
                <wp:positionH relativeFrom="column">
                  <wp:posOffset>1295400</wp:posOffset>
                </wp:positionH>
                <wp:positionV relativeFrom="paragraph">
                  <wp:posOffset>131445</wp:posOffset>
                </wp:positionV>
                <wp:extent cx="161925" cy="209550"/>
                <wp:effectExtent l="0" t="0" r="66675" b="57150"/>
                <wp:wrapNone/>
                <wp:docPr id="3265" name="Connecteur droit avec flèche 3265"/>
                <wp:cNvGraphicFramePr/>
                <a:graphic xmlns:a="http://schemas.openxmlformats.org/drawingml/2006/main">
                  <a:graphicData uri="http://schemas.microsoft.com/office/word/2010/wordprocessingShape">
                    <wps:wsp>
                      <wps:cNvCnPr/>
                      <wps:spPr>
                        <a:xfrm>
                          <a:off x="0" y="0"/>
                          <a:ext cx="161925"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45AA756A" id="Connecteur droit avec flèche 3265" o:spid="_x0000_s1026" type="#_x0000_t32" style="position:absolute;margin-left:102pt;margin-top:10.35pt;width:12.75pt;height:16.5pt;z-index:25213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">
                <v:stroke endarrow="open"/>
              </v:shape>
            </w:pict>
          </mc:Fallback>
        </mc:AlternateContent>
      </w:r>
      <w:r>
        <w:t>PBR =</w:t>
      </w:r>
    </w:p>
    <w:p w14:paraId="3203FBE2" w14:textId="77777777" w:rsidR="00AC3BE5" w:rsidRDefault="00AC3BE5" w:rsidP="00AC3BE5">
      <w:pPr>
        <w:pStyle w:val="Paragraphedeliste"/>
      </w:pPr>
      <w:r>
        <w:tab/>
      </w:r>
      <w:r>
        <w:tab/>
        <w:t xml:space="preserve">     JVM des nouvelles actions + perte en capital refusée</w:t>
      </w:r>
    </w:p>
    <w:p w14:paraId="5DE2EC09" w14:textId="77777777" w:rsidR="00AC3BE5" w:rsidRDefault="00AC3BE5" w:rsidP="00AC3BE5">
      <w:pPr>
        <w:pStyle w:val="Paragraphedeliste"/>
      </w:pPr>
    </w:p>
    <w:p w14:paraId="6585F46D" w14:textId="77777777" w:rsidR="00AC3BE5" w:rsidRDefault="00AC3BE5" w:rsidP="00AC3BE5">
      <w:pPr>
        <w:pStyle w:val="Paragraphedeliste"/>
        <w:rPr>
          <w:sz w:val="24"/>
          <w:szCs w:val="24"/>
        </w:rPr>
      </w:pPr>
      <w:r w:rsidRPr="007A546D">
        <w:rPr>
          <w:sz w:val="24"/>
          <w:szCs w:val="24"/>
        </w:rPr>
        <w:t>Si plusieurs catégories actions ont été reçues, répartition au prorata de leur JVM</w:t>
      </w:r>
    </w:p>
    <w:p w14:paraId="5EFEEDA9" w14:textId="77777777" w:rsidR="00CF1165" w:rsidRPr="007A546D" w:rsidRDefault="00CF1165" w:rsidP="00AC3BE5">
      <w:pPr>
        <w:pStyle w:val="Paragraphedeliste"/>
        <w:rPr>
          <w:sz w:val="24"/>
          <w:szCs w:val="24"/>
        </w:rPr>
      </w:pPr>
    </w:p>
    <w:p w14:paraId="74F05418" w14:textId="77777777" w:rsidR="00CF1165" w:rsidRPr="00CF1165" w:rsidRDefault="00CF1165" w:rsidP="00CF1165">
      <w:pPr>
        <w:pBdr>
          <w:top w:val="double" w:sz="4" w:space="1" w:color="auto"/>
          <w:left w:val="double" w:sz="4" w:space="4" w:color="auto"/>
          <w:bottom w:val="double" w:sz="4" w:space="1" w:color="auto"/>
          <w:right w:val="double" w:sz="4" w:space="4" w:color="auto"/>
        </w:pBdr>
        <w:shd w:val="pct20" w:color="000000" w:fill="FFFFFF"/>
        <w:spacing w:line="360" w:lineRule="atLeast"/>
        <w:rPr>
          <w:rFonts w:eastAsia="Times New Roman" w:cs="Times New Roman"/>
          <w:b/>
          <w:sz w:val="24"/>
          <w:szCs w:val="24"/>
          <w:lang w:eastAsia="fr-FR"/>
        </w:rPr>
      </w:pPr>
      <w:r w:rsidRPr="00CF1165">
        <w:rPr>
          <w:rFonts w:eastAsia="Times New Roman" w:cs="Times New Roman"/>
          <w:b/>
          <w:sz w:val="24"/>
          <w:szCs w:val="24"/>
          <w:lang w:eastAsia="fr-FR"/>
        </w:rPr>
        <w:t>L’objectif de cette règle est d’imposer immédiatement la partie du don à titre de gain en capital</w:t>
      </w:r>
    </w:p>
    <w:p w14:paraId="42D7058B" w14:textId="77777777" w:rsidR="00CF1165" w:rsidRPr="00CF1165" w:rsidRDefault="00CF1165" w:rsidP="00CF1165">
      <w:pPr>
        <w:pBdr>
          <w:top w:val="double" w:sz="4" w:space="1" w:color="auto"/>
          <w:left w:val="double" w:sz="4" w:space="4" w:color="auto"/>
          <w:bottom w:val="double" w:sz="4" w:space="1" w:color="auto"/>
          <w:right w:val="double" w:sz="4" w:space="4" w:color="auto"/>
        </w:pBdr>
        <w:shd w:val="pct20" w:color="000000" w:fill="FFFFFF"/>
        <w:spacing w:line="360" w:lineRule="atLeast"/>
        <w:rPr>
          <w:rFonts w:eastAsia="Times New Roman" w:cs="Times New Roman"/>
          <w:sz w:val="24"/>
          <w:szCs w:val="24"/>
          <w:lang w:eastAsia="fr-FR"/>
        </w:rPr>
      </w:pPr>
      <w:r>
        <w:rPr>
          <w:rFonts w:eastAsia="Times New Roman" w:cs="Times New Roman"/>
          <w:sz w:val="24"/>
          <w:szCs w:val="24"/>
          <w:lang w:eastAsia="fr-FR"/>
        </w:rPr>
        <w:tab/>
        <w:t>* Impacts similaires à ceux décrits au paragraphe 51(2)</w:t>
      </w:r>
      <w:r>
        <w:br w:type="page"/>
      </w:r>
    </w:p>
    <w:p w14:paraId="4DFC83D5" w14:textId="77777777" w:rsidR="00CF1165" w:rsidRDefault="0084390D" w:rsidP="0084390D">
      <w:pPr>
        <w:pStyle w:val="Titre2"/>
      </w:pPr>
      <w:bookmarkStart w:id="60" w:name="_Toc40785467"/>
      <w:r>
        <w:t xml:space="preserve">6.9 </w:t>
      </w:r>
      <w:r>
        <w:rPr>
          <w:rFonts w:eastAsia="Times New Roman"/>
          <w:lang w:eastAsia="fr-FR"/>
        </w:rPr>
        <w:t>Commentaires sur l’utilisation</w:t>
      </w:r>
      <w:r>
        <w:t xml:space="preserve"> de la fusion</w:t>
      </w:r>
      <w:bookmarkEnd w:id="60"/>
    </w:p>
    <w:p w14:paraId="6B5A5027" w14:textId="77777777" w:rsidR="0084390D" w:rsidRDefault="0084390D" w:rsidP="00CF1165">
      <w:pPr>
        <w:pStyle w:val="Sansinterligne"/>
        <w:spacing w:line="276" w:lineRule="auto"/>
      </w:pPr>
    </w:p>
    <w:p w14:paraId="02C1D6D7" w14:textId="77777777" w:rsidR="0084390D" w:rsidRPr="0084390D" w:rsidRDefault="0084390D" w:rsidP="0084390D">
      <w:pPr>
        <w:pBdr>
          <w:top w:val="double" w:sz="6" w:space="0" w:color="auto" w:shadow="1"/>
          <w:left w:val="double" w:sz="6" w:space="0" w:color="auto" w:shadow="1"/>
          <w:bottom w:val="double" w:sz="6" w:space="2" w:color="auto" w:shadow="1"/>
          <w:right w:val="double" w:sz="6" w:space="0" w:color="auto" w:shadow="1"/>
        </w:pBdr>
        <w:shd w:val="pct20" w:color="000000" w:fill="FFFFFF"/>
        <w:tabs>
          <w:tab w:val="left" w:pos="720"/>
        </w:tabs>
        <w:spacing w:line="360" w:lineRule="atLeast"/>
        <w:rPr>
          <w:rFonts w:eastAsia="Times New Roman" w:cs="Times New Roman"/>
          <w:b/>
          <w:sz w:val="24"/>
          <w:szCs w:val="24"/>
          <w:lang w:eastAsia="fr-FR"/>
        </w:rPr>
      </w:pPr>
      <w:r w:rsidRPr="0084390D">
        <w:rPr>
          <w:rFonts w:eastAsia="Times New Roman" w:cs="Times New Roman"/>
          <w:b/>
          <w:sz w:val="24"/>
          <w:szCs w:val="24"/>
          <w:lang w:eastAsia="fr-FR"/>
        </w:rPr>
        <w:t>Utilisation de la fusion</w:t>
      </w:r>
    </w:p>
    <w:p w14:paraId="615BB485" w14:textId="77777777" w:rsidR="0084390D" w:rsidRPr="0084390D" w:rsidRDefault="0084390D" w:rsidP="0084390D">
      <w:pPr>
        <w:pBdr>
          <w:top w:val="double" w:sz="6" w:space="0" w:color="auto" w:shadow="1"/>
          <w:left w:val="double" w:sz="6" w:space="0" w:color="auto" w:shadow="1"/>
          <w:bottom w:val="double" w:sz="6" w:space="2" w:color="auto" w:shadow="1"/>
          <w:right w:val="double" w:sz="6" w:space="0" w:color="auto" w:shadow="1"/>
        </w:pBdr>
        <w:shd w:val="pct20" w:color="000000" w:fill="FFFFFF"/>
        <w:spacing w:line="240" w:lineRule="auto"/>
        <w:rPr>
          <w:rFonts w:eastAsia="Times New Roman" w:cs="Times New Roman"/>
          <w:b/>
          <w:sz w:val="24"/>
          <w:szCs w:val="24"/>
          <w:lang w:eastAsia="fr-FR"/>
        </w:rPr>
      </w:pPr>
    </w:p>
    <w:p w14:paraId="162937ED" w14:textId="77777777" w:rsidR="0084390D" w:rsidRPr="0084390D" w:rsidRDefault="0084390D" w:rsidP="0084390D">
      <w:pPr>
        <w:pBdr>
          <w:top w:val="double" w:sz="6" w:space="0" w:color="auto" w:shadow="1"/>
          <w:left w:val="double" w:sz="6" w:space="0" w:color="auto" w:shadow="1"/>
          <w:bottom w:val="double" w:sz="6" w:space="2" w:color="auto" w:shadow="1"/>
          <w:right w:val="double" w:sz="6" w:space="0" w:color="auto" w:shadow="1"/>
        </w:pBdr>
        <w:shd w:val="pct20" w:color="000000" w:fill="FFFFFF"/>
        <w:spacing w:line="360" w:lineRule="atLeast"/>
        <w:rPr>
          <w:rFonts w:eastAsia="Times New Roman" w:cs="Times New Roman"/>
          <w:b/>
          <w:sz w:val="24"/>
          <w:szCs w:val="24"/>
          <w:lang w:eastAsia="fr-FR"/>
        </w:rPr>
      </w:pPr>
      <w:r w:rsidRPr="0084390D">
        <w:rPr>
          <w:rFonts w:eastAsia="Times New Roman" w:cs="Times New Roman"/>
          <w:b/>
          <w:sz w:val="24"/>
          <w:szCs w:val="24"/>
          <w:lang w:eastAsia="fr-FR"/>
        </w:rPr>
        <w:t xml:space="preserve">Très souvent, la fusion sera considérée dans le cadre d'une planification pour l'utilisation des pertes dans un groupe de sociétés puisque le paragraphe 87(2.1) permet à la nouvelle société d'utiliser les pertes d'une société remplacée (sous réserve des règles concernant les acquisitions de contrôle). </w:t>
      </w:r>
    </w:p>
    <w:p w14:paraId="46532EE7" w14:textId="77777777" w:rsidR="0084390D" w:rsidRPr="0084390D" w:rsidRDefault="0084390D" w:rsidP="0084390D">
      <w:pPr>
        <w:pBdr>
          <w:top w:val="double" w:sz="6" w:space="0" w:color="auto" w:shadow="1"/>
          <w:left w:val="double" w:sz="6" w:space="0" w:color="auto" w:shadow="1"/>
          <w:bottom w:val="double" w:sz="6" w:space="2" w:color="auto" w:shadow="1"/>
          <w:right w:val="double" w:sz="6" w:space="0" w:color="auto" w:shadow="1"/>
        </w:pBdr>
        <w:shd w:val="pct20" w:color="000000" w:fill="FFFFFF"/>
        <w:spacing w:line="360" w:lineRule="atLeast"/>
        <w:rPr>
          <w:rFonts w:eastAsia="Times New Roman" w:cs="Times New Roman"/>
          <w:sz w:val="24"/>
          <w:szCs w:val="24"/>
          <w:lang w:eastAsia="fr-FR"/>
        </w:rPr>
      </w:pPr>
    </w:p>
    <w:p w14:paraId="003B296A" w14:textId="77777777" w:rsidR="0084390D" w:rsidRPr="0084390D" w:rsidRDefault="0084390D" w:rsidP="0084390D">
      <w:pPr>
        <w:pBdr>
          <w:top w:val="double" w:sz="6" w:space="0" w:color="auto" w:shadow="1"/>
          <w:left w:val="double" w:sz="6" w:space="0" w:color="auto" w:shadow="1"/>
          <w:bottom w:val="double" w:sz="6" w:space="2" w:color="auto" w:shadow="1"/>
          <w:right w:val="double" w:sz="6" w:space="0" w:color="auto" w:shadow="1"/>
        </w:pBdr>
        <w:shd w:val="pct20" w:color="000000" w:fill="FFFFFF"/>
        <w:spacing w:line="360" w:lineRule="atLeast"/>
        <w:rPr>
          <w:rFonts w:eastAsia="Times New Roman" w:cs="Times New Roman"/>
          <w:b/>
          <w:sz w:val="24"/>
          <w:szCs w:val="24"/>
          <w:lang w:eastAsia="fr-FR"/>
        </w:rPr>
      </w:pPr>
      <w:r w:rsidRPr="0084390D">
        <w:rPr>
          <w:rFonts w:eastAsia="Times New Roman" w:cs="Times New Roman"/>
          <w:b/>
          <w:sz w:val="24"/>
          <w:szCs w:val="24"/>
          <w:lang w:eastAsia="fr-FR"/>
        </w:rPr>
        <w:t>La planification consiste à fusionner une société à perte avec une autre société du groupe qui a des profits importants, de façon à utiliser les pertes de la première société contre les revenus futurs de la société fusionnée qui devrait fonctionner à profit.  Il faut se rappeler qu'une fusion ne peut généralement être envisagée que lorsque les sociétés sont régies par une même loi corporative.</w:t>
      </w:r>
    </w:p>
    <w:p w14:paraId="78B084A5" w14:textId="77777777" w:rsidR="0084390D" w:rsidRPr="0084390D" w:rsidRDefault="0084390D" w:rsidP="0084390D">
      <w:pPr>
        <w:pBdr>
          <w:top w:val="double" w:sz="6" w:space="0" w:color="auto" w:shadow="1"/>
          <w:left w:val="double" w:sz="6" w:space="0" w:color="auto" w:shadow="1"/>
          <w:bottom w:val="double" w:sz="6" w:space="2" w:color="auto" w:shadow="1"/>
          <w:right w:val="double" w:sz="6" w:space="0" w:color="auto" w:shadow="1"/>
        </w:pBdr>
        <w:shd w:val="pct20" w:color="000000" w:fill="FFFFFF"/>
        <w:spacing w:line="360" w:lineRule="atLeast"/>
        <w:rPr>
          <w:rFonts w:eastAsia="Times New Roman" w:cs="Times New Roman"/>
          <w:sz w:val="24"/>
          <w:szCs w:val="24"/>
          <w:lang w:eastAsia="fr-FR"/>
        </w:rPr>
      </w:pPr>
    </w:p>
    <w:p w14:paraId="26DDB68A" w14:textId="77777777" w:rsidR="0084390D" w:rsidRPr="0084390D" w:rsidRDefault="0084390D" w:rsidP="0084390D">
      <w:pPr>
        <w:tabs>
          <w:tab w:val="left" w:pos="720"/>
        </w:tabs>
        <w:spacing w:line="360" w:lineRule="atLeast"/>
        <w:rPr>
          <w:rFonts w:eastAsia="Times New Roman" w:cs="Times New Roman"/>
          <w:b/>
          <w:sz w:val="24"/>
          <w:szCs w:val="24"/>
          <w:lang w:eastAsia="fr-FR"/>
        </w:rPr>
      </w:pPr>
    </w:p>
    <w:p w14:paraId="22B09318" w14:textId="40E1C10C" w:rsidR="0084390D" w:rsidRPr="0084390D" w:rsidRDefault="0084390D" w:rsidP="0084390D">
      <w:pPr>
        <w:spacing w:line="360" w:lineRule="atLeast"/>
        <w:rPr>
          <w:rFonts w:eastAsia="Times New Roman" w:cs="Times New Roman"/>
          <w:sz w:val="24"/>
          <w:szCs w:val="24"/>
          <w:lang w:eastAsia="fr-FR"/>
        </w:rPr>
      </w:pPr>
      <w:r w:rsidRPr="0084390D">
        <w:rPr>
          <w:rFonts w:eastAsia="Times New Roman" w:cs="Times New Roman"/>
          <w:sz w:val="24"/>
          <w:szCs w:val="24"/>
          <w:lang w:eastAsia="fr-FR"/>
        </w:rPr>
        <w:t>Un autre point important touche le statut des sociétés fusionnées.  Lorsqu'une société publique se fusionne avec une société privée, cette dernière disparaît et elle devient publique.  Il est donc très important de bénéficier de tous les avantages reliés au statut de privée avant de fusionner.  Par exemple, si la société privée a un IMRTD</w:t>
      </w:r>
      <w:r w:rsidR="00AB4DD0">
        <w:rPr>
          <w:rFonts w:eastAsia="Times New Roman" w:cs="Times New Roman"/>
          <w:sz w:val="24"/>
          <w:szCs w:val="24"/>
          <w:lang w:eastAsia="fr-FR"/>
        </w:rPr>
        <w:t xml:space="preserve"> (déterminé ou non déterminé)</w:t>
      </w:r>
      <w:r w:rsidRPr="0084390D">
        <w:rPr>
          <w:rFonts w:eastAsia="Times New Roman" w:cs="Times New Roman"/>
          <w:sz w:val="24"/>
          <w:szCs w:val="24"/>
          <w:lang w:eastAsia="fr-FR"/>
        </w:rPr>
        <w:t xml:space="preserve"> ou du CDC, voir à verser les dividendes qui s'imposent pour bénéficier de ces montants.</w:t>
      </w:r>
    </w:p>
    <w:p w14:paraId="6B07B3B7" w14:textId="77777777" w:rsidR="0084390D" w:rsidRPr="0084390D" w:rsidRDefault="0084390D" w:rsidP="0084390D">
      <w:pPr>
        <w:tabs>
          <w:tab w:val="left" w:pos="720"/>
        </w:tabs>
        <w:spacing w:line="360" w:lineRule="atLeast"/>
        <w:jc w:val="left"/>
        <w:rPr>
          <w:rFonts w:eastAsia="Times New Roman" w:cs="Times New Roman"/>
          <w:b/>
          <w:sz w:val="24"/>
          <w:szCs w:val="24"/>
          <w:lang w:eastAsia="fr-FR"/>
        </w:rPr>
      </w:pPr>
      <w:r w:rsidRPr="0084390D">
        <w:rPr>
          <w:rFonts w:eastAsia="Times New Roman" w:cs="Times New Roman"/>
          <w:b/>
          <w:sz w:val="24"/>
          <w:szCs w:val="24"/>
          <w:lang w:eastAsia="fr-FR"/>
        </w:rPr>
        <w:br w:type="page"/>
      </w:r>
    </w:p>
    <w:p w14:paraId="218675EF" w14:textId="77777777" w:rsidR="0084390D" w:rsidRDefault="00A72515" w:rsidP="00A72515">
      <w:pPr>
        <w:pStyle w:val="Titre2"/>
      </w:pPr>
      <w:bookmarkStart w:id="61" w:name="_Toc40785468"/>
      <w:r>
        <w:t>6.10 Texte qui se veut une étude sommaire des principes de droit corporatif et fiscal qui régissent la fusion</w:t>
      </w:r>
      <w:bookmarkEnd w:id="61"/>
    </w:p>
    <w:p w14:paraId="3E670E71" w14:textId="77777777" w:rsidR="00A72515" w:rsidRDefault="00A72515" w:rsidP="00CF1165">
      <w:pPr>
        <w:pStyle w:val="Sansinterligne"/>
        <w:spacing w:line="276" w:lineRule="auto"/>
      </w:pPr>
    </w:p>
    <w:p w14:paraId="12A1DCDF" w14:textId="77777777" w:rsidR="00A72515" w:rsidRPr="00A72515" w:rsidRDefault="00A72515" w:rsidP="00A72515">
      <w:pPr>
        <w:spacing w:line="620" w:lineRule="exact"/>
        <w:ind w:right="45"/>
        <w:jc w:val="center"/>
        <w:rPr>
          <w:rFonts w:eastAsia="Times New Roman" w:cs="Times New Roman"/>
          <w:b/>
          <w:bCs/>
          <w:sz w:val="24"/>
          <w:szCs w:val="24"/>
          <w:lang w:val="fr-FR" w:eastAsia="fr-FR"/>
        </w:rPr>
      </w:pPr>
      <w:r w:rsidRPr="00A72515">
        <w:rPr>
          <w:rFonts w:eastAsia="Times New Roman" w:cs="Times New Roman"/>
          <w:b/>
          <w:bCs/>
          <w:sz w:val="24"/>
          <w:szCs w:val="24"/>
          <w:lang w:val="fr-FR" w:eastAsia="fr-FR"/>
        </w:rPr>
        <w:t>Aspects corporatifs et fiscaux de la fusion</w:t>
      </w:r>
    </w:p>
    <w:p w14:paraId="66A305FD" w14:textId="77777777" w:rsidR="00A72515" w:rsidRPr="00A72515" w:rsidRDefault="00A72515" w:rsidP="00A72515">
      <w:pPr>
        <w:spacing w:line="240" w:lineRule="exact"/>
        <w:ind w:right="45"/>
        <w:jc w:val="center"/>
        <w:rPr>
          <w:rFonts w:eastAsia="Times New Roman" w:cs="Times New Roman"/>
          <w:sz w:val="24"/>
          <w:szCs w:val="24"/>
          <w:lang w:val="fr-FR" w:eastAsia="fr-FR"/>
        </w:rPr>
      </w:pPr>
      <w:r w:rsidRPr="00A72515">
        <w:rPr>
          <w:rFonts w:eastAsia="Times New Roman" w:cs="Times New Roman"/>
          <w:sz w:val="24"/>
          <w:szCs w:val="24"/>
          <w:lang w:val="fr-FR" w:eastAsia="fr-FR"/>
        </w:rPr>
        <w:t xml:space="preserve">PAR CLAUDINE PUGLIÈSE  </w:t>
      </w:r>
      <w:r w:rsidRPr="00A72515">
        <w:rPr>
          <w:rFonts w:eastAsia="Times New Roman" w:cs="Times New Roman"/>
          <w:i/>
          <w:sz w:val="24"/>
          <w:szCs w:val="24"/>
          <w:lang w:val="fr-FR" w:eastAsia="fr-FR"/>
        </w:rPr>
        <w:t>LIA, M. FISC</w:t>
      </w:r>
      <w:r w:rsidRPr="00A72515">
        <w:rPr>
          <w:rFonts w:eastAsia="Times New Roman" w:cs="Times New Roman"/>
          <w:sz w:val="24"/>
          <w:szCs w:val="24"/>
          <w:lang w:val="fr-FR" w:eastAsia="fr-FR"/>
        </w:rPr>
        <w:t xml:space="preserve"> </w:t>
      </w:r>
    </w:p>
    <w:p w14:paraId="1729B6D8" w14:textId="77777777" w:rsidR="00A72515" w:rsidRPr="00A72515" w:rsidRDefault="00A72515" w:rsidP="00A72515">
      <w:pPr>
        <w:spacing w:line="240" w:lineRule="exact"/>
        <w:ind w:right="45"/>
        <w:jc w:val="center"/>
        <w:rPr>
          <w:rFonts w:eastAsia="Times New Roman" w:cs="Times New Roman"/>
          <w:sz w:val="24"/>
          <w:szCs w:val="24"/>
          <w:lang w:val="fr-FR" w:eastAsia="fr-FR"/>
        </w:rPr>
      </w:pPr>
      <w:r w:rsidRPr="00A72515">
        <w:rPr>
          <w:rFonts w:eastAsia="Times New Roman" w:cs="Times New Roman"/>
          <w:sz w:val="24"/>
          <w:szCs w:val="24"/>
          <w:lang w:val="fr-FR" w:eastAsia="fr-FR"/>
        </w:rPr>
        <w:t>Référence Revue Stratège de L’APFF, Juin 2004, volume 9 numéro 2</w:t>
      </w:r>
    </w:p>
    <w:p w14:paraId="36584094" w14:textId="77777777" w:rsidR="00A72515" w:rsidRPr="00A72515" w:rsidRDefault="00A72515" w:rsidP="00A72515">
      <w:pPr>
        <w:spacing w:line="260" w:lineRule="exact"/>
        <w:ind w:right="45"/>
        <w:rPr>
          <w:rFonts w:eastAsia="Times New Roman" w:cs="Times New Roman"/>
          <w:b/>
          <w:sz w:val="24"/>
          <w:szCs w:val="24"/>
          <w:lang w:val="fr-FR" w:eastAsia="fr-FR"/>
        </w:rPr>
      </w:pPr>
    </w:p>
    <w:p w14:paraId="72B24BDF" w14:textId="77777777" w:rsidR="00A72515" w:rsidRPr="00A72515" w:rsidRDefault="00A72515" w:rsidP="00A72515">
      <w:pPr>
        <w:spacing w:line="360" w:lineRule="exact"/>
        <w:ind w:right="555"/>
        <w:rPr>
          <w:rFonts w:eastAsia="Times New Roman" w:cs="Times New Roman"/>
          <w:sz w:val="24"/>
          <w:szCs w:val="24"/>
          <w:u w:val="single"/>
          <w:lang w:val="fr-FR" w:eastAsia="fr-FR"/>
        </w:rPr>
      </w:pPr>
      <w:r w:rsidRPr="00A72515">
        <w:rPr>
          <w:rFonts w:eastAsia="Times New Roman" w:cs="Times New Roman"/>
          <w:b/>
          <w:sz w:val="24"/>
          <w:szCs w:val="24"/>
          <w:lang w:val="fr-FR" w:eastAsia="fr-FR"/>
        </w:rPr>
        <w:t xml:space="preserve">Fusion ordinaire ou simplifiée </w:t>
      </w:r>
      <w:r w:rsidRPr="00A72515">
        <w:rPr>
          <w:rFonts w:eastAsia="Times New Roman" w:cs="Times New Roman"/>
          <w:b/>
          <w:bCs/>
          <w:sz w:val="24"/>
          <w:szCs w:val="24"/>
          <w:lang w:val="fr-FR" w:eastAsia="fr-FR"/>
        </w:rPr>
        <w:t>?</w:t>
      </w:r>
    </w:p>
    <w:p w14:paraId="3D15AF9C" w14:textId="77777777" w:rsidR="00A72515" w:rsidRPr="00A72515" w:rsidRDefault="00A72515" w:rsidP="00A72515">
      <w:pPr>
        <w:spacing w:line="280" w:lineRule="exact"/>
        <w:ind w:right="45"/>
        <w:rPr>
          <w:rFonts w:eastAsia="Times New Roman" w:cs="Times New Roman"/>
          <w:sz w:val="24"/>
          <w:szCs w:val="24"/>
          <w:lang w:val="fr-FR" w:eastAsia="fr-FR"/>
        </w:rPr>
      </w:pPr>
    </w:p>
    <w:p w14:paraId="03FEC86B"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sz w:val="24"/>
          <w:szCs w:val="24"/>
          <w:lang w:val="fr-FR" w:eastAsia="fr-FR"/>
        </w:rPr>
        <w:t xml:space="preserve">La partie 1A de la </w:t>
      </w:r>
      <w:r w:rsidRPr="00A72515">
        <w:rPr>
          <w:rFonts w:eastAsia="Times New Roman" w:cs="Times New Roman"/>
          <w:i/>
          <w:sz w:val="24"/>
          <w:szCs w:val="24"/>
          <w:lang w:val="fr-FR" w:eastAsia="fr-FR"/>
        </w:rPr>
        <w:t>Loi sur les compagnies du Québec</w:t>
      </w:r>
      <w:r w:rsidRPr="00A72515">
        <w:rPr>
          <w:rFonts w:eastAsia="Times New Roman" w:cs="Times New Roman"/>
          <w:i/>
          <w:sz w:val="24"/>
          <w:szCs w:val="24"/>
          <w:vertAlign w:val="superscript"/>
          <w:lang w:val="fr-FR" w:eastAsia="fr-FR"/>
        </w:rPr>
        <w:footnoteReference w:id="3"/>
      </w:r>
      <w:r w:rsidRPr="00A72515">
        <w:rPr>
          <w:rFonts w:eastAsia="Times New Roman" w:cs="Times New Roman"/>
          <w:i/>
          <w:sz w:val="24"/>
          <w:szCs w:val="24"/>
          <w:lang w:val="fr-FR" w:eastAsia="fr-FR"/>
        </w:rPr>
        <w:t xml:space="preserve"> </w:t>
      </w:r>
      <w:r w:rsidRPr="00A72515">
        <w:rPr>
          <w:rFonts w:eastAsia="Times New Roman" w:cs="Times New Roman"/>
          <w:sz w:val="24"/>
          <w:szCs w:val="24"/>
          <w:lang w:val="fr-FR" w:eastAsia="fr-FR"/>
        </w:rPr>
        <w:t xml:space="preserve">et la </w:t>
      </w:r>
      <w:r w:rsidRPr="00A72515">
        <w:rPr>
          <w:rFonts w:eastAsia="Times New Roman" w:cs="Times New Roman"/>
          <w:i/>
          <w:sz w:val="24"/>
          <w:szCs w:val="24"/>
          <w:lang w:val="fr-FR" w:eastAsia="fr-FR"/>
        </w:rPr>
        <w:t xml:space="preserve">Loi canadienne sur les sociétés par actions </w:t>
      </w:r>
      <w:r w:rsidRPr="00A72515">
        <w:rPr>
          <w:rFonts w:eastAsia="Times New Roman" w:cs="Times New Roman"/>
          <w:sz w:val="24"/>
          <w:szCs w:val="24"/>
          <w:lang w:val="fr-FR" w:eastAsia="fr-FR"/>
        </w:rPr>
        <w:t xml:space="preserve">prévoient deux types de fusions : la fusion ordinaire et la fusion simplifiée. Dans la </w:t>
      </w:r>
      <w:r w:rsidRPr="00A72515">
        <w:rPr>
          <w:rFonts w:eastAsia="Times New Roman" w:cs="Times New Roman"/>
          <w:i/>
          <w:sz w:val="24"/>
          <w:szCs w:val="24"/>
          <w:lang w:val="fr-FR" w:eastAsia="fr-FR"/>
        </w:rPr>
        <w:t xml:space="preserve">Loi sur les compagnies du Québec, </w:t>
      </w:r>
      <w:r w:rsidRPr="00A72515">
        <w:rPr>
          <w:rFonts w:eastAsia="Times New Roman" w:cs="Times New Roman"/>
          <w:sz w:val="24"/>
          <w:szCs w:val="24"/>
          <w:lang w:val="fr-FR" w:eastAsia="fr-FR"/>
        </w:rPr>
        <w:t>la fusion ordinaire nécessite l'adoption d'un règlement par les administrateurs de chacune des sociétés fusionnées pour approuver la convention de fusion. Le règlement doit être ratifié par la suite par une assemblée extraordinaire des actionnaires aux deux tiers des voix de chacune des sociétés. Au fédéral, les administrateurs des sociétés fusionnantes doivent conclure une convention de fusion et la soumettre aux actionnaires de chaque catégorie d'actions. Aux fins d'adoption de la convention de fusion, chaque action possède un droit de vote. Cette convention est adoptée par résolution spéciale des actionnaires, c'est-à-dire aux deux tiers des voix exprimées.</w:t>
      </w:r>
    </w:p>
    <w:p w14:paraId="605B750E" w14:textId="77777777" w:rsidR="00A72515" w:rsidRPr="00A72515" w:rsidRDefault="00A72515" w:rsidP="00A72515">
      <w:pPr>
        <w:spacing w:line="240" w:lineRule="auto"/>
        <w:rPr>
          <w:rFonts w:eastAsia="Times New Roman" w:cs="Times New Roman"/>
          <w:sz w:val="24"/>
          <w:szCs w:val="24"/>
          <w:lang w:val="fr-FR" w:eastAsia="fr-FR"/>
        </w:rPr>
      </w:pPr>
    </w:p>
    <w:p w14:paraId="2FA67F2A"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sz w:val="24"/>
          <w:szCs w:val="24"/>
          <w:lang w:val="fr-FR" w:eastAsia="fr-FR"/>
        </w:rPr>
        <w:t xml:space="preserve">La procédure de la </w:t>
      </w:r>
      <w:r w:rsidRPr="00A72515">
        <w:rPr>
          <w:rFonts w:eastAsia="Times New Roman" w:cs="Times New Roman"/>
          <w:b/>
          <w:sz w:val="24"/>
          <w:szCs w:val="24"/>
          <w:lang w:val="fr-FR" w:eastAsia="fr-FR"/>
        </w:rPr>
        <w:t>fusion simplifiée</w:t>
      </w:r>
      <w:r w:rsidRPr="00A72515">
        <w:rPr>
          <w:rFonts w:eastAsia="Times New Roman" w:cs="Times New Roman"/>
          <w:sz w:val="24"/>
          <w:szCs w:val="24"/>
          <w:lang w:val="fr-FR" w:eastAsia="fr-FR"/>
        </w:rPr>
        <w:t xml:space="preserve"> tant dans la législation fédérale que dans celle du Québec s'adresse à la fusion entre une société mère et une filiale dont elle détient la totalité des actions (fusion verticale) et à la fusion de filiales d'une même société mère (fusion horizontale)</w:t>
      </w:r>
      <w:r w:rsidR="005F114C">
        <w:rPr>
          <w:rFonts w:eastAsia="Times New Roman" w:cs="Times New Roman"/>
          <w:sz w:val="24"/>
          <w:szCs w:val="24"/>
          <w:lang w:val="fr-FR" w:eastAsia="fr-FR"/>
        </w:rPr>
        <w:t xml:space="preserve">. </w:t>
      </w:r>
      <w:r w:rsidRPr="00A72515">
        <w:rPr>
          <w:rFonts w:eastAsia="Times New Roman" w:cs="Times New Roman"/>
          <w:sz w:val="24"/>
          <w:szCs w:val="24"/>
          <w:lang w:val="fr-FR" w:eastAsia="fr-FR"/>
        </w:rPr>
        <w:t>Elle s'effectue par voie de résolution adoptée par les administrateurs.</w:t>
      </w:r>
    </w:p>
    <w:p w14:paraId="2169495F" w14:textId="77777777" w:rsidR="00A72515" w:rsidRPr="00A72515" w:rsidRDefault="00A72515" w:rsidP="00A72515">
      <w:pPr>
        <w:spacing w:line="240" w:lineRule="auto"/>
        <w:rPr>
          <w:rFonts w:eastAsia="Times New Roman" w:cs="Times New Roman"/>
          <w:sz w:val="24"/>
          <w:szCs w:val="24"/>
          <w:lang w:val="fr-FR" w:eastAsia="fr-FR"/>
        </w:rPr>
      </w:pPr>
    </w:p>
    <w:p w14:paraId="5F30968E"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sz w:val="24"/>
          <w:szCs w:val="24"/>
          <w:lang w:val="fr-FR" w:eastAsia="fr-FR"/>
        </w:rPr>
        <w:t>La résolution de la fusion verticale prévoit que les actions des filiales seront annulées sans remboursement de capital, les statuts de fusion seront les mêmes que ceux de la société mère et le capital déclaré sera celui de la société mère.</w:t>
      </w:r>
    </w:p>
    <w:p w14:paraId="660CA5A4" w14:textId="77777777" w:rsidR="00A72515" w:rsidRPr="00A72515" w:rsidRDefault="00A72515" w:rsidP="00A72515">
      <w:pPr>
        <w:spacing w:line="280" w:lineRule="exact"/>
        <w:ind w:right="45"/>
        <w:rPr>
          <w:rFonts w:eastAsia="Times New Roman" w:cs="Times New Roman"/>
          <w:sz w:val="24"/>
          <w:szCs w:val="24"/>
          <w:lang w:val="fr-FR" w:eastAsia="fr-FR"/>
        </w:rPr>
      </w:pPr>
    </w:p>
    <w:p w14:paraId="0E3B7F8A"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sz w:val="24"/>
          <w:szCs w:val="24"/>
          <w:lang w:val="fr-FR" w:eastAsia="fr-FR"/>
        </w:rPr>
        <w:t>La résolution de la fusion horizontale implique que les actions de toutes les filiales sauf l'une d'entre elles seront annulées, les statuts de fusion seront les mêmes que ceux de la société dont les actions n'ont pas été annulées et le capital déclaré de toutes les filiales sera ajouté à celui de la filiale dont les actions n'ont pas été annulées.</w:t>
      </w:r>
    </w:p>
    <w:p w14:paraId="1B988762" w14:textId="77777777" w:rsidR="00A72515" w:rsidRPr="00A72515" w:rsidRDefault="00A72515" w:rsidP="00A72515">
      <w:pPr>
        <w:spacing w:line="240" w:lineRule="auto"/>
        <w:rPr>
          <w:rFonts w:eastAsia="Times New Roman" w:cs="Times New Roman"/>
          <w:sz w:val="24"/>
          <w:szCs w:val="24"/>
          <w:lang w:val="fr-FR" w:eastAsia="fr-FR"/>
        </w:rPr>
      </w:pPr>
    </w:p>
    <w:p w14:paraId="458E818F"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sz w:val="24"/>
          <w:szCs w:val="24"/>
          <w:lang w:val="fr-FR" w:eastAsia="fr-FR"/>
        </w:rPr>
        <w:t>Des sociétés peuvent fusionner si elles ont été constituées en vertu de la même législation. Si ce n'est pas le cas, il est possible de remédier à la situation en demandant une prorogation en vertu de l'autre législation.</w:t>
      </w:r>
    </w:p>
    <w:p w14:paraId="070D2551" w14:textId="77777777" w:rsidR="00A72515" w:rsidRPr="00A72515" w:rsidRDefault="00A72515" w:rsidP="00A72515">
      <w:pPr>
        <w:spacing w:line="280" w:lineRule="exact"/>
        <w:ind w:right="45"/>
        <w:rPr>
          <w:rFonts w:eastAsia="Times New Roman" w:cs="Times New Roman"/>
          <w:sz w:val="24"/>
          <w:szCs w:val="24"/>
          <w:lang w:val="fr-FR" w:eastAsia="fr-FR"/>
        </w:rPr>
      </w:pPr>
    </w:p>
    <w:p w14:paraId="1E5D4A27"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sz w:val="24"/>
          <w:szCs w:val="24"/>
          <w:lang w:val="fr-FR" w:eastAsia="fr-FR"/>
        </w:rPr>
        <w:t xml:space="preserve">La </w:t>
      </w:r>
      <w:r w:rsidRPr="00A72515">
        <w:rPr>
          <w:rFonts w:eastAsia="Times New Roman" w:cs="Times New Roman"/>
          <w:i/>
          <w:sz w:val="24"/>
          <w:szCs w:val="24"/>
          <w:lang w:val="fr-FR" w:eastAsia="fr-FR"/>
        </w:rPr>
        <w:t xml:space="preserve">Loi canadienne sur les sociétés par actions </w:t>
      </w:r>
      <w:r w:rsidRPr="00A72515">
        <w:rPr>
          <w:rFonts w:eastAsia="Times New Roman" w:cs="Times New Roman"/>
          <w:sz w:val="24"/>
          <w:szCs w:val="24"/>
          <w:lang w:val="fr-FR" w:eastAsia="fr-FR"/>
        </w:rPr>
        <w:t>permet à une société d'être prorogée en vertu de cette loi ou, à l'inverse, une société constituée en vertu de cette loi d'être prorogée conformément à une autre juridiction dans la mesure où cette autre juridiction le permet.</w:t>
      </w:r>
    </w:p>
    <w:p w14:paraId="7BF276B5" w14:textId="77777777" w:rsidR="00A72515" w:rsidRPr="00A72515" w:rsidRDefault="00A72515" w:rsidP="00A72515">
      <w:pPr>
        <w:spacing w:line="280" w:lineRule="exact"/>
        <w:ind w:right="45"/>
        <w:rPr>
          <w:rFonts w:eastAsia="Times New Roman" w:cs="Times New Roman"/>
          <w:sz w:val="24"/>
          <w:szCs w:val="24"/>
          <w:lang w:val="fr-FR" w:eastAsia="fr-FR"/>
        </w:rPr>
      </w:pPr>
    </w:p>
    <w:p w14:paraId="1FC0F4F8" w14:textId="77777777" w:rsidR="00A72515" w:rsidRPr="00A72515" w:rsidRDefault="00A72515" w:rsidP="00A72515">
      <w:pPr>
        <w:spacing w:line="280" w:lineRule="exact"/>
        <w:ind w:right="45"/>
        <w:rPr>
          <w:rFonts w:eastAsia="Times New Roman" w:cs="Times New Roman"/>
          <w:i/>
          <w:sz w:val="24"/>
          <w:szCs w:val="24"/>
          <w:lang w:val="fr-FR" w:eastAsia="fr-FR"/>
        </w:rPr>
      </w:pPr>
      <w:r w:rsidRPr="00A72515">
        <w:rPr>
          <w:rFonts w:eastAsia="Times New Roman" w:cs="Times New Roman"/>
          <w:i/>
          <w:sz w:val="24"/>
          <w:szCs w:val="24"/>
          <w:lang w:val="fr-FR" w:eastAsia="fr-FR"/>
        </w:rPr>
        <w:t xml:space="preserve">La nouvelle Loi sur les sociétés par actions du Québec offre également les possibilités de la prorogation. Cette flexibilité constitue un important gain sur l’ancienne version juridique de la Loi sur les compagnies du Québec. </w:t>
      </w:r>
    </w:p>
    <w:p w14:paraId="48828145" w14:textId="77777777" w:rsidR="00A72515" w:rsidRPr="00A72515" w:rsidRDefault="00A72515" w:rsidP="00A72515">
      <w:pPr>
        <w:tabs>
          <w:tab w:val="right" w:pos="2881"/>
        </w:tabs>
        <w:spacing w:line="340" w:lineRule="exact"/>
        <w:ind w:right="690"/>
        <w:rPr>
          <w:rFonts w:eastAsia="Times New Roman" w:cs="Times New Roman"/>
          <w:b/>
          <w:sz w:val="24"/>
          <w:szCs w:val="24"/>
          <w:u w:val="single"/>
          <w:lang w:val="fr-FR" w:eastAsia="fr-FR"/>
        </w:rPr>
      </w:pPr>
    </w:p>
    <w:p w14:paraId="51A6103A" w14:textId="77777777" w:rsidR="00A72515" w:rsidRPr="00A72515" w:rsidRDefault="00A72515" w:rsidP="00A72515">
      <w:pPr>
        <w:tabs>
          <w:tab w:val="right" w:pos="2881"/>
        </w:tabs>
        <w:spacing w:line="340" w:lineRule="exact"/>
        <w:ind w:right="690"/>
        <w:rPr>
          <w:rFonts w:eastAsia="Times New Roman" w:cs="Times New Roman"/>
          <w:b/>
          <w:sz w:val="24"/>
          <w:szCs w:val="24"/>
          <w:u w:val="single"/>
          <w:lang w:val="fr-FR" w:eastAsia="fr-FR"/>
        </w:rPr>
      </w:pPr>
      <w:r w:rsidRPr="00A72515">
        <w:rPr>
          <w:rFonts w:eastAsia="Times New Roman" w:cs="Times New Roman"/>
          <w:b/>
          <w:sz w:val="24"/>
          <w:szCs w:val="24"/>
          <w:lang w:val="fr-FR" w:eastAsia="fr-FR"/>
        </w:rPr>
        <w:t>Traitement fiscal</w:t>
      </w:r>
    </w:p>
    <w:p w14:paraId="6AC96AF1" w14:textId="77777777" w:rsidR="00A72515" w:rsidRPr="00A72515" w:rsidRDefault="00A72515" w:rsidP="00A72515">
      <w:pPr>
        <w:spacing w:line="280" w:lineRule="exact"/>
        <w:ind w:right="45"/>
        <w:rPr>
          <w:rFonts w:eastAsia="Times New Roman" w:cs="Times New Roman"/>
          <w:sz w:val="24"/>
          <w:szCs w:val="24"/>
          <w:lang w:val="fr-FR" w:eastAsia="fr-FR"/>
        </w:rPr>
      </w:pPr>
    </w:p>
    <w:p w14:paraId="4C1892A4"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sz w:val="24"/>
          <w:szCs w:val="24"/>
          <w:lang w:val="fr-FR" w:eastAsia="fr-FR"/>
        </w:rPr>
        <w:t xml:space="preserve">La </w:t>
      </w:r>
      <w:r w:rsidRPr="00A72515">
        <w:rPr>
          <w:rFonts w:eastAsia="Times New Roman" w:cs="Times New Roman"/>
          <w:i/>
          <w:sz w:val="24"/>
          <w:szCs w:val="24"/>
          <w:lang w:val="fr-FR" w:eastAsia="fr-FR"/>
        </w:rPr>
        <w:t xml:space="preserve">Loi de l'impôt sur le revenu </w:t>
      </w:r>
      <w:r w:rsidRPr="00A72515">
        <w:rPr>
          <w:rFonts w:eastAsia="Times New Roman" w:cs="Times New Roman"/>
          <w:sz w:val="24"/>
          <w:szCs w:val="24"/>
          <w:lang w:val="fr-FR" w:eastAsia="fr-FR"/>
        </w:rPr>
        <w:t xml:space="preserve">ainsi que la </w:t>
      </w:r>
      <w:r w:rsidRPr="00A72515">
        <w:rPr>
          <w:rFonts w:eastAsia="Times New Roman" w:cs="Times New Roman"/>
          <w:i/>
          <w:sz w:val="24"/>
          <w:szCs w:val="24"/>
          <w:lang w:val="fr-FR" w:eastAsia="fr-FR"/>
        </w:rPr>
        <w:t xml:space="preserve">Loi sur les impôts </w:t>
      </w:r>
      <w:r w:rsidRPr="00A72515">
        <w:rPr>
          <w:rFonts w:eastAsia="Times New Roman" w:cs="Times New Roman"/>
          <w:sz w:val="24"/>
          <w:szCs w:val="24"/>
          <w:lang w:val="fr-FR" w:eastAsia="fr-FR"/>
        </w:rPr>
        <w:t>prévoient un traitement particulier aux fusions de sociétés dans la mesure où les conditions suivantes sont remplies : tous les biens appartenant immédiatement avant la fusion aux sociétés remplacées deviennent les biens de la société issue de la fusion, tous les engagements des sociétés remplacées immédiatement avant la fusion deviennent les engagements de la nouvelle société et tous les actionnaires des sociétés remplacées immédiatement avant la fusion reçoivent des actions de la nouvelle société.</w:t>
      </w:r>
    </w:p>
    <w:p w14:paraId="65BE776A" w14:textId="77777777" w:rsidR="00A72515" w:rsidRPr="00A72515" w:rsidRDefault="00A72515" w:rsidP="00A72515">
      <w:pPr>
        <w:spacing w:line="280" w:lineRule="exact"/>
        <w:ind w:right="45"/>
        <w:rPr>
          <w:rFonts w:eastAsia="Times New Roman" w:cs="Times New Roman"/>
          <w:sz w:val="24"/>
          <w:szCs w:val="24"/>
          <w:lang w:val="fr-FR" w:eastAsia="fr-FR"/>
        </w:rPr>
      </w:pPr>
    </w:p>
    <w:p w14:paraId="56F8158B"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sz w:val="24"/>
          <w:szCs w:val="24"/>
          <w:lang w:val="fr-FR" w:eastAsia="fr-FR"/>
        </w:rPr>
        <w:t>La législation permet l'application de ces règles à la fusion simplifiée bien que ces conditions ne soient pas toutes remplies.</w:t>
      </w:r>
    </w:p>
    <w:p w14:paraId="065F4EE4" w14:textId="77777777" w:rsidR="00A72515" w:rsidRPr="00A72515" w:rsidRDefault="00A72515" w:rsidP="00A72515">
      <w:pPr>
        <w:tabs>
          <w:tab w:val="right" w:pos="2421"/>
        </w:tabs>
        <w:spacing w:line="220" w:lineRule="exact"/>
        <w:ind w:right="45"/>
        <w:rPr>
          <w:rFonts w:eastAsia="Times New Roman" w:cs="Times New Roman"/>
          <w:b/>
          <w:sz w:val="24"/>
          <w:szCs w:val="24"/>
          <w:lang w:val="fr-FR" w:eastAsia="fr-FR"/>
        </w:rPr>
      </w:pPr>
    </w:p>
    <w:p w14:paraId="116228B1" w14:textId="77777777" w:rsidR="00A72515" w:rsidRPr="00A72515" w:rsidRDefault="00A72515" w:rsidP="00A72515">
      <w:pPr>
        <w:tabs>
          <w:tab w:val="right" w:pos="2421"/>
        </w:tabs>
        <w:spacing w:line="220" w:lineRule="exact"/>
        <w:ind w:right="45"/>
        <w:rPr>
          <w:rFonts w:eastAsia="Times New Roman" w:cs="Times New Roman"/>
          <w:b/>
          <w:sz w:val="24"/>
          <w:szCs w:val="24"/>
          <w:lang w:val="fr-FR" w:eastAsia="fr-FR"/>
        </w:rPr>
      </w:pPr>
      <w:r w:rsidRPr="00A72515">
        <w:rPr>
          <w:rFonts w:eastAsia="Times New Roman" w:cs="Times New Roman"/>
          <w:b/>
          <w:sz w:val="24"/>
          <w:szCs w:val="24"/>
          <w:lang w:val="fr-FR" w:eastAsia="fr-FR"/>
        </w:rPr>
        <w:t>1. Année d'imposition</w:t>
      </w:r>
    </w:p>
    <w:p w14:paraId="7DBFDA0D" w14:textId="77777777" w:rsidR="00A72515" w:rsidRPr="00A72515" w:rsidRDefault="00A72515" w:rsidP="00A72515">
      <w:pPr>
        <w:spacing w:line="280" w:lineRule="exact"/>
        <w:ind w:right="45"/>
        <w:rPr>
          <w:rFonts w:eastAsia="Times New Roman" w:cs="Times New Roman"/>
          <w:sz w:val="24"/>
          <w:szCs w:val="24"/>
          <w:lang w:val="fr-FR" w:eastAsia="fr-FR"/>
        </w:rPr>
      </w:pPr>
    </w:p>
    <w:p w14:paraId="441D1710"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sz w:val="24"/>
          <w:szCs w:val="24"/>
          <w:lang w:val="fr-FR" w:eastAsia="fr-FR"/>
        </w:rPr>
        <w:t>La société issue de la fusion est une nouvelle société et sa première année d'imposition débute au moment de la fusion, soit la date apparaissant sur les statuts de fusion. L'exercice des sociétés remplacées se termine immédiatement avant la fusion. La fusion contrairement à la liquidation entraîne donc une fin d'exercice financier.</w:t>
      </w:r>
    </w:p>
    <w:p w14:paraId="2B0AA1D9" w14:textId="77777777" w:rsidR="00A72515" w:rsidRPr="00A72515" w:rsidRDefault="00A72515" w:rsidP="00A72515">
      <w:pPr>
        <w:spacing w:line="280" w:lineRule="exact"/>
        <w:ind w:right="45"/>
        <w:rPr>
          <w:rFonts w:eastAsia="Times New Roman" w:cs="Times New Roman"/>
          <w:sz w:val="24"/>
          <w:szCs w:val="24"/>
          <w:lang w:val="fr-FR" w:eastAsia="fr-FR"/>
        </w:rPr>
      </w:pPr>
    </w:p>
    <w:p w14:paraId="51EFBDEC"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b/>
          <w:sz w:val="24"/>
          <w:szCs w:val="24"/>
          <w:lang w:val="fr-FR" w:eastAsia="fr-FR"/>
        </w:rPr>
        <w:t>2. Statut de la société</w:t>
      </w:r>
    </w:p>
    <w:p w14:paraId="7555FA7F" w14:textId="77777777" w:rsidR="00A72515" w:rsidRPr="00A72515" w:rsidRDefault="00A72515" w:rsidP="00A72515">
      <w:pPr>
        <w:spacing w:line="280" w:lineRule="exact"/>
        <w:ind w:right="45"/>
        <w:rPr>
          <w:rFonts w:eastAsia="Times New Roman" w:cs="Times New Roman"/>
          <w:sz w:val="24"/>
          <w:szCs w:val="24"/>
          <w:lang w:val="fr-FR" w:eastAsia="fr-FR"/>
        </w:rPr>
      </w:pPr>
    </w:p>
    <w:p w14:paraId="7E77CC53"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sz w:val="24"/>
          <w:szCs w:val="24"/>
          <w:lang w:val="fr-FR" w:eastAsia="fr-FR"/>
        </w:rPr>
        <w:t>La nouvelle société aura le statut des sociétés remplacées immédiatement avant la fusion. La législation prévoit que, si l'une des sociétés remplacées est une société publique, la nouvelle société sera une société publique. Dans ce cas, le solde du compte de dividendes en capital et de l'impôt en main remboursable au titre de dividendes des sociétés remplacées ne pourra être utilisé par la société issue de la fusion.</w:t>
      </w:r>
    </w:p>
    <w:p w14:paraId="54E68576" w14:textId="77777777" w:rsidR="00A72515" w:rsidRPr="00A72515" w:rsidRDefault="00A72515" w:rsidP="00A72515">
      <w:pPr>
        <w:spacing w:line="220" w:lineRule="exact"/>
        <w:ind w:right="45"/>
        <w:rPr>
          <w:rFonts w:eastAsia="Times New Roman" w:cs="Times New Roman"/>
          <w:b/>
          <w:sz w:val="24"/>
          <w:szCs w:val="24"/>
          <w:lang w:val="fr-FR" w:eastAsia="fr-FR"/>
        </w:rPr>
      </w:pPr>
    </w:p>
    <w:p w14:paraId="2A9ADCB4" w14:textId="77777777" w:rsidR="00A72515" w:rsidRPr="00A72515" w:rsidRDefault="00A72515" w:rsidP="00A72515">
      <w:pPr>
        <w:spacing w:line="220" w:lineRule="exact"/>
        <w:ind w:right="45"/>
        <w:rPr>
          <w:rFonts w:eastAsia="Times New Roman" w:cs="Times New Roman"/>
          <w:b/>
          <w:sz w:val="24"/>
          <w:szCs w:val="24"/>
          <w:lang w:val="fr-FR" w:eastAsia="fr-FR"/>
        </w:rPr>
      </w:pPr>
      <w:r w:rsidRPr="00A72515">
        <w:rPr>
          <w:rFonts w:eastAsia="Times New Roman" w:cs="Times New Roman"/>
          <w:b/>
          <w:sz w:val="24"/>
          <w:szCs w:val="24"/>
          <w:lang w:val="fr-FR" w:eastAsia="fr-FR"/>
        </w:rPr>
        <w:t>3. Continuité fiscale</w:t>
      </w:r>
    </w:p>
    <w:p w14:paraId="1211C141" w14:textId="77777777" w:rsidR="00A72515" w:rsidRPr="00A72515" w:rsidRDefault="00A72515" w:rsidP="00A72515">
      <w:pPr>
        <w:spacing w:line="280" w:lineRule="exact"/>
        <w:ind w:right="45"/>
        <w:rPr>
          <w:rFonts w:eastAsia="Times New Roman" w:cs="Times New Roman"/>
          <w:sz w:val="24"/>
          <w:szCs w:val="24"/>
          <w:lang w:val="fr-FR" w:eastAsia="fr-FR"/>
        </w:rPr>
      </w:pPr>
    </w:p>
    <w:p w14:paraId="4E2FA89D"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sz w:val="24"/>
          <w:szCs w:val="24"/>
          <w:lang w:val="fr-FR" w:eastAsia="fr-FR"/>
        </w:rPr>
        <w:t>La particularité fiscale de la société issue de la fusion est que, bien que celle-ci soit une nouvelle société avec un nouvel exercice financier, elle est pour tous les autres aspects fiscaux la continuation des sociétés remplacées. La fusion des sociétés remplacées n'entraîne donc pas d'incidences fiscales pour ces dernières au moment de la fusion. Ce texte n'énoncera pas chacun des comptes dont la législation prévoit la continuité. Nous nous attarderons aux règles plus particulières.</w:t>
      </w:r>
    </w:p>
    <w:p w14:paraId="15646C40" w14:textId="77777777" w:rsidR="00A72515" w:rsidRPr="00A72515" w:rsidRDefault="00A72515" w:rsidP="00A72515">
      <w:pPr>
        <w:spacing w:line="220" w:lineRule="exact"/>
        <w:ind w:right="45"/>
        <w:rPr>
          <w:rFonts w:eastAsia="Times New Roman" w:cs="Times New Roman"/>
          <w:b/>
          <w:sz w:val="24"/>
          <w:szCs w:val="24"/>
          <w:lang w:val="fr-FR" w:eastAsia="fr-FR"/>
        </w:rPr>
      </w:pPr>
      <w:r w:rsidRPr="00A72515">
        <w:rPr>
          <w:rFonts w:eastAsia="Times New Roman" w:cs="Times New Roman"/>
          <w:b/>
          <w:sz w:val="24"/>
          <w:szCs w:val="24"/>
          <w:lang w:val="fr-FR" w:eastAsia="fr-FR"/>
        </w:rPr>
        <w:br w:type="page"/>
      </w:r>
    </w:p>
    <w:p w14:paraId="4899853A" w14:textId="77777777" w:rsidR="00A72515" w:rsidRPr="00A72515" w:rsidRDefault="00A72515" w:rsidP="00A72515">
      <w:pPr>
        <w:spacing w:line="220" w:lineRule="exact"/>
        <w:ind w:right="45"/>
        <w:rPr>
          <w:rFonts w:eastAsia="Times New Roman" w:cs="Times New Roman"/>
          <w:b/>
          <w:sz w:val="24"/>
          <w:szCs w:val="24"/>
          <w:lang w:val="fr-FR" w:eastAsia="fr-FR"/>
        </w:rPr>
      </w:pPr>
      <w:r w:rsidRPr="00A72515">
        <w:rPr>
          <w:rFonts w:eastAsia="Times New Roman" w:cs="Times New Roman"/>
          <w:b/>
          <w:sz w:val="24"/>
          <w:szCs w:val="24"/>
          <w:lang w:val="fr-FR" w:eastAsia="fr-FR"/>
        </w:rPr>
        <w:t>4. Calcul du revenu</w:t>
      </w:r>
    </w:p>
    <w:p w14:paraId="4498E1D4" w14:textId="77777777" w:rsidR="00A72515" w:rsidRPr="00A72515" w:rsidRDefault="00A72515" w:rsidP="00A72515">
      <w:pPr>
        <w:spacing w:line="280" w:lineRule="exact"/>
        <w:ind w:right="45"/>
        <w:rPr>
          <w:rFonts w:eastAsia="Times New Roman" w:cs="Times New Roman"/>
          <w:sz w:val="24"/>
          <w:szCs w:val="24"/>
          <w:lang w:val="fr-FR" w:eastAsia="fr-FR"/>
        </w:rPr>
      </w:pPr>
    </w:p>
    <w:p w14:paraId="381C611A"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sz w:val="24"/>
          <w:szCs w:val="24"/>
          <w:lang w:val="fr-FR" w:eastAsia="fr-FR"/>
        </w:rPr>
        <w:t>Aux fins du calcul du revenu de la nouvelle société, il faut inclure toutes les sommes reçues ou à recevoir qui auraient été incluses dans le revenu de la société remplacée pour sa dernière année d'imposition selon la méthode adoptée par celle-ci pour calculer son revenu. La même règle s'applique relativement aux déductions.</w:t>
      </w:r>
    </w:p>
    <w:p w14:paraId="33C5E92E" w14:textId="77777777" w:rsidR="00A72515" w:rsidRPr="00A72515" w:rsidRDefault="00A72515" w:rsidP="00A72515">
      <w:pPr>
        <w:spacing w:line="280" w:lineRule="exact"/>
        <w:ind w:left="495" w:right="45" w:hanging="240"/>
        <w:rPr>
          <w:rFonts w:eastAsia="Times New Roman" w:cs="Times New Roman"/>
          <w:b/>
          <w:sz w:val="24"/>
          <w:szCs w:val="24"/>
          <w:lang w:val="fr-FR" w:eastAsia="fr-FR"/>
        </w:rPr>
      </w:pPr>
    </w:p>
    <w:p w14:paraId="4A8F4F2B" w14:textId="77777777" w:rsidR="00A72515" w:rsidRPr="00A72515" w:rsidRDefault="00A72515" w:rsidP="00A72515">
      <w:pPr>
        <w:spacing w:line="280" w:lineRule="exact"/>
        <w:ind w:right="45"/>
        <w:rPr>
          <w:rFonts w:eastAsia="Times New Roman" w:cs="Times New Roman"/>
          <w:b/>
          <w:sz w:val="24"/>
          <w:szCs w:val="24"/>
          <w:lang w:val="fr-FR" w:eastAsia="fr-FR"/>
        </w:rPr>
      </w:pPr>
      <w:r w:rsidRPr="00A72515">
        <w:rPr>
          <w:rFonts w:eastAsia="Times New Roman" w:cs="Times New Roman"/>
          <w:b/>
          <w:sz w:val="24"/>
          <w:szCs w:val="24"/>
          <w:lang w:val="fr-FR" w:eastAsia="fr-FR"/>
        </w:rPr>
        <w:t>5. Bien en immobilisation et bien en immobilisation amortissable</w:t>
      </w:r>
    </w:p>
    <w:p w14:paraId="76DD0D11" w14:textId="77777777" w:rsidR="00A72515" w:rsidRPr="00A72515" w:rsidRDefault="00A72515" w:rsidP="00A72515">
      <w:pPr>
        <w:spacing w:line="280" w:lineRule="exact"/>
        <w:ind w:right="60" w:firstLine="195"/>
        <w:rPr>
          <w:rFonts w:eastAsia="Times New Roman" w:cs="Times New Roman"/>
          <w:sz w:val="24"/>
          <w:szCs w:val="24"/>
          <w:lang w:val="fr-FR" w:eastAsia="fr-FR"/>
        </w:rPr>
      </w:pPr>
    </w:p>
    <w:p w14:paraId="194B4D53" w14:textId="77777777" w:rsidR="00A72515" w:rsidRPr="00A72515" w:rsidRDefault="00A72515" w:rsidP="00A72515">
      <w:pPr>
        <w:spacing w:line="280" w:lineRule="exact"/>
        <w:ind w:right="60"/>
        <w:rPr>
          <w:rFonts w:eastAsia="Times New Roman" w:cs="Times New Roman"/>
          <w:sz w:val="24"/>
          <w:szCs w:val="24"/>
          <w:lang w:val="fr-FR" w:eastAsia="fr-FR"/>
        </w:rPr>
      </w:pPr>
      <w:r w:rsidRPr="00A72515">
        <w:rPr>
          <w:rFonts w:eastAsia="Times New Roman" w:cs="Times New Roman"/>
          <w:sz w:val="24"/>
          <w:szCs w:val="24"/>
          <w:lang w:val="fr-FR" w:eastAsia="fr-FR"/>
        </w:rPr>
        <w:t>Le coût en capital des biens en immobilisation amortissables et non amortissables des sociétés remplacées devient le coût en capital des biens de la société issue de la fusion. L'allocation du coût en capital des différentes catégories de biens en immobilisation déduit antérieurement par les sociétés remplacées devient l'allocation du coût en capital pris par la nouvelle société relativement à ces catégories de biens. La règle du demi-taux ne s'applique pas aux biens amortissables acquis des sociétés remplacées.</w:t>
      </w:r>
    </w:p>
    <w:p w14:paraId="78E21E46" w14:textId="77777777" w:rsidR="00A72515" w:rsidRPr="00A72515" w:rsidRDefault="00A72515" w:rsidP="00A72515">
      <w:pPr>
        <w:spacing w:line="260" w:lineRule="exact"/>
        <w:ind w:right="45"/>
        <w:rPr>
          <w:rFonts w:eastAsia="Times New Roman" w:cs="Times New Roman"/>
          <w:b/>
          <w:sz w:val="24"/>
          <w:szCs w:val="24"/>
          <w:lang w:val="fr-FR" w:eastAsia="fr-FR"/>
        </w:rPr>
      </w:pPr>
    </w:p>
    <w:p w14:paraId="15B05B51" w14:textId="77777777" w:rsidR="00A72515" w:rsidRPr="00A72515" w:rsidRDefault="00A72515" w:rsidP="00A72515">
      <w:pPr>
        <w:spacing w:line="260" w:lineRule="exact"/>
        <w:ind w:right="45"/>
        <w:rPr>
          <w:rFonts w:eastAsia="Times New Roman" w:cs="Times New Roman"/>
          <w:b/>
          <w:sz w:val="24"/>
          <w:szCs w:val="24"/>
          <w:lang w:val="fr-FR" w:eastAsia="fr-FR"/>
        </w:rPr>
      </w:pPr>
      <w:r w:rsidRPr="00A72515">
        <w:rPr>
          <w:rFonts w:eastAsia="Times New Roman" w:cs="Times New Roman"/>
          <w:b/>
          <w:sz w:val="24"/>
          <w:szCs w:val="24"/>
          <w:lang w:val="fr-FR" w:eastAsia="fr-FR"/>
        </w:rPr>
        <w:t>6. Report des pertes autres qu'en capital, pertes en capital</w:t>
      </w:r>
    </w:p>
    <w:p w14:paraId="29ABFDE1" w14:textId="77777777" w:rsidR="00A72515" w:rsidRPr="00A72515" w:rsidRDefault="00A72515" w:rsidP="00A72515">
      <w:pPr>
        <w:spacing w:line="280" w:lineRule="exact"/>
        <w:ind w:right="75"/>
        <w:rPr>
          <w:rFonts w:eastAsia="Times New Roman" w:cs="Times New Roman"/>
          <w:sz w:val="24"/>
          <w:szCs w:val="24"/>
          <w:lang w:val="fr-FR" w:eastAsia="fr-FR"/>
        </w:rPr>
      </w:pPr>
    </w:p>
    <w:p w14:paraId="46377735" w14:textId="77777777" w:rsidR="00A72515" w:rsidRPr="00A72515" w:rsidRDefault="00A72515" w:rsidP="00A72515">
      <w:pPr>
        <w:spacing w:line="280" w:lineRule="exact"/>
        <w:ind w:right="75"/>
        <w:rPr>
          <w:rFonts w:eastAsia="Times New Roman" w:cs="Times New Roman"/>
          <w:sz w:val="24"/>
          <w:szCs w:val="24"/>
          <w:lang w:val="fr-FR" w:eastAsia="fr-FR"/>
        </w:rPr>
      </w:pPr>
      <w:r w:rsidRPr="00A72515">
        <w:rPr>
          <w:rFonts w:eastAsia="Times New Roman" w:cs="Times New Roman"/>
          <w:sz w:val="24"/>
          <w:szCs w:val="24"/>
          <w:lang w:val="fr-FR" w:eastAsia="fr-FR"/>
        </w:rPr>
        <w:t>Les pertes autres qu'en capital ainsi que les pertes en capital subies par les sociétés remplacées peuvent être reportées aux années d'imposition de la nouvelle société comme si elles avaient été subies par celle-ci. Toutefois, les pertes subies par la nouvelle société ne peuvent être reportées aux années d'imposition des sociétés remplacées antérieures à la fusion. Cette dernière règle ne s'applique pas dans le cas d'une fusion verticale, c'est-à-dire la fusion entre une société mère et sa filiale à part entière.</w:t>
      </w:r>
    </w:p>
    <w:p w14:paraId="58E4F742" w14:textId="77777777" w:rsidR="00A72515" w:rsidRPr="00A72515" w:rsidRDefault="00A72515" w:rsidP="00A72515">
      <w:pPr>
        <w:spacing w:line="240" w:lineRule="auto"/>
        <w:rPr>
          <w:rFonts w:eastAsia="Times New Roman" w:cs="Times New Roman"/>
          <w:sz w:val="24"/>
          <w:szCs w:val="24"/>
          <w:lang w:val="fr-FR" w:eastAsia="fr-FR"/>
        </w:rPr>
      </w:pPr>
    </w:p>
    <w:p w14:paraId="62EE71FF" w14:textId="77777777" w:rsidR="00A72515" w:rsidRPr="00A72515" w:rsidRDefault="00A72515" w:rsidP="00A72515">
      <w:pPr>
        <w:spacing w:line="280" w:lineRule="exact"/>
        <w:ind w:right="75"/>
        <w:rPr>
          <w:rFonts w:eastAsia="Times New Roman" w:cs="Times New Roman"/>
          <w:sz w:val="24"/>
          <w:szCs w:val="24"/>
          <w:lang w:val="fr-FR" w:eastAsia="fr-FR"/>
        </w:rPr>
      </w:pPr>
      <w:r w:rsidRPr="00A72515">
        <w:rPr>
          <w:rFonts w:eastAsia="Times New Roman" w:cs="Times New Roman"/>
          <w:sz w:val="24"/>
          <w:szCs w:val="24"/>
          <w:lang w:val="fr-FR" w:eastAsia="fr-FR"/>
        </w:rPr>
        <w:t>Dans 1e cas où la fusion entraînerait un changement de contrôle pour une société remplacée, les pertes en capital subies avant le changement de contrôle ne pourront être déductibles par la nouvelle société. De même, les pertes en capital de la nouvelle société ne pourront être déductibles par les sociétés remplacées pour les années d'imposition antérieures à la fusion.</w:t>
      </w:r>
    </w:p>
    <w:p w14:paraId="7098275D" w14:textId="77777777" w:rsidR="00A72515" w:rsidRPr="00A72515" w:rsidRDefault="00A72515" w:rsidP="00A72515">
      <w:pPr>
        <w:spacing w:line="240" w:lineRule="auto"/>
        <w:rPr>
          <w:rFonts w:eastAsia="Times New Roman" w:cs="Times New Roman"/>
          <w:sz w:val="24"/>
          <w:szCs w:val="24"/>
          <w:lang w:val="fr-FR" w:eastAsia="fr-FR"/>
        </w:rPr>
      </w:pPr>
    </w:p>
    <w:p w14:paraId="182B11ED" w14:textId="77777777" w:rsidR="00A72515" w:rsidRPr="00A72515" w:rsidRDefault="00A72515" w:rsidP="00A72515">
      <w:pPr>
        <w:spacing w:line="280" w:lineRule="exact"/>
        <w:ind w:right="90"/>
        <w:rPr>
          <w:rFonts w:eastAsia="Times New Roman" w:cs="Times New Roman"/>
          <w:sz w:val="24"/>
          <w:szCs w:val="24"/>
          <w:lang w:val="fr-FR" w:eastAsia="fr-FR"/>
        </w:rPr>
      </w:pPr>
      <w:r w:rsidRPr="00A72515">
        <w:rPr>
          <w:rFonts w:eastAsia="Times New Roman" w:cs="Times New Roman"/>
          <w:sz w:val="24"/>
          <w:szCs w:val="24"/>
          <w:lang w:val="fr-FR" w:eastAsia="fr-FR"/>
        </w:rPr>
        <w:t>En ce qui a trait aux pertes autres qu'en capital des sociétés remplacées dans le cas où la fusion entraînerait un changement de contrôle, ces pertes pourront être déductibles par la nouvelle société, dans la mesure où celle-ci exploite profit ou avec une expectative raisonnable de profit l'entreprise et jusqu</w:t>
      </w:r>
      <w:r w:rsidR="005F114C">
        <w:rPr>
          <w:rFonts w:eastAsia="Times New Roman" w:cs="Times New Roman"/>
          <w:sz w:val="24"/>
          <w:szCs w:val="24"/>
          <w:lang w:val="fr-FR" w:eastAsia="fr-FR"/>
        </w:rPr>
        <w:t xml:space="preserve">e </w:t>
      </w:r>
      <w:r w:rsidRPr="00A72515">
        <w:rPr>
          <w:rFonts w:eastAsia="Times New Roman" w:cs="Times New Roman"/>
          <w:sz w:val="24"/>
          <w:szCs w:val="24"/>
          <w:lang w:val="fr-FR" w:eastAsia="fr-FR"/>
        </w:rPr>
        <w:t>concurrence des revenus générés par l'entreprise dont proviennent les pertes.</w:t>
      </w:r>
    </w:p>
    <w:p w14:paraId="475B5D61" w14:textId="77777777" w:rsidR="00A72515" w:rsidRPr="00A72515" w:rsidRDefault="00A72515" w:rsidP="00A72515">
      <w:pPr>
        <w:spacing w:line="240" w:lineRule="auto"/>
        <w:rPr>
          <w:rFonts w:eastAsia="Times New Roman" w:cs="Times New Roman"/>
          <w:sz w:val="24"/>
          <w:szCs w:val="24"/>
          <w:lang w:val="fr-FR" w:eastAsia="fr-FR"/>
        </w:rPr>
      </w:pPr>
    </w:p>
    <w:p w14:paraId="171A397E" w14:textId="77777777" w:rsidR="00A72515" w:rsidRPr="00A72515" w:rsidRDefault="00A72515" w:rsidP="00A72515">
      <w:pPr>
        <w:tabs>
          <w:tab w:val="right" w:pos="3216"/>
        </w:tabs>
        <w:spacing w:line="260" w:lineRule="exact"/>
        <w:ind w:right="195"/>
        <w:rPr>
          <w:rFonts w:eastAsia="Times New Roman" w:cs="Times New Roman"/>
          <w:b/>
          <w:sz w:val="24"/>
          <w:szCs w:val="24"/>
          <w:lang w:val="fr-FR" w:eastAsia="fr-FR"/>
        </w:rPr>
      </w:pPr>
      <w:r w:rsidRPr="00A72515">
        <w:rPr>
          <w:rFonts w:eastAsia="Times New Roman" w:cs="Times New Roman"/>
          <w:b/>
          <w:sz w:val="24"/>
          <w:szCs w:val="24"/>
          <w:lang w:val="fr-FR" w:eastAsia="fr-FR"/>
        </w:rPr>
        <w:t>7. Acquisition de contrôle</w:t>
      </w:r>
    </w:p>
    <w:p w14:paraId="641C55C9" w14:textId="77777777" w:rsidR="00A72515" w:rsidRPr="00A72515" w:rsidRDefault="00A72515" w:rsidP="00A72515">
      <w:pPr>
        <w:spacing w:line="280" w:lineRule="exact"/>
        <w:ind w:right="45"/>
        <w:rPr>
          <w:rFonts w:eastAsia="Times New Roman" w:cs="Times New Roman"/>
          <w:sz w:val="24"/>
          <w:szCs w:val="24"/>
          <w:lang w:val="fr-FR" w:eastAsia="fr-FR"/>
        </w:rPr>
      </w:pPr>
    </w:p>
    <w:p w14:paraId="2E13F702"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sz w:val="24"/>
          <w:szCs w:val="24"/>
          <w:lang w:val="fr-FR" w:eastAsia="fr-FR"/>
        </w:rPr>
        <w:t>Des règles spécifiques sont prévues quant au changement de contrôle dans le cas de la fusion de sociétés.</w:t>
      </w:r>
    </w:p>
    <w:p w14:paraId="4EF7CC49" w14:textId="77777777" w:rsidR="00A72515" w:rsidRPr="00A72515" w:rsidRDefault="00A72515" w:rsidP="00A72515">
      <w:pPr>
        <w:spacing w:line="280" w:lineRule="exact"/>
        <w:ind w:right="45"/>
        <w:rPr>
          <w:rFonts w:eastAsia="Times New Roman" w:cs="Times New Roman"/>
          <w:sz w:val="24"/>
          <w:szCs w:val="24"/>
          <w:lang w:val="fr-FR" w:eastAsia="fr-FR"/>
        </w:rPr>
      </w:pPr>
    </w:p>
    <w:p w14:paraId="1364EE14"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sz w:val="24"/>
          <w:szCs w:val="24"/>
          <w:lang w:val="fr-FR" w:eastAsia="fr-FR"/>
        </w:rPr>
        <w:t>Une personne ou un groupe de personnes qui contrôlait la société issue de la fusion, mais qui ne contrôlait pas une société remplacée immédiatement avant la fusion est réputée avoir acquis le contrôle de la société remplacée immédiatement avant la fusion.</w:t>
      </w:r>
      <w:r w:rsidRPr="00A72515">
        <w:rPr>
          <w:rFonts w:eastAsia="Times New Roman" w:cs="Times New Roman"/>
          <w:sz w:val="24"/>
          <w:szCs w:val="24"/>
          <w:lang w:val="fr-FR" w:eastAsia="fr-FR"/>
        </w:rPr>
        <w:br w:type="page"/>
      </w:r>
    </w:p>
    <w:p w14:paraId="220E3BC6" w14:textId="77777777" w:rsidR="00A72515" w:rsidRPr="00A72515" w:rsidRDefault="00A72515" w:rsidP="00A72515">
      <w:pPr>
        <w:spacing w:line="280" w:lineRule="exact"/>
        <w:ind w:right="75"/>
        <w:rPr>
          <w:rFonts w:eastAsia="Times New Roman" w:cs="Times New Roman"/>
          <w:sz w:val="24"/>
          <w:szCs w:val="24"/>
          <w:lang w:val="fr-FR" w:eastAsia="fr-FR"/>
        </w:rPr>
      </w:pPr>
      <w:r w:rsidRPr="00A72515">
        <w:rPr>
          <w:rFonts w:eastAsia="Times New Roman" w:cs="Times New Roman"/>
          <w:sz w:val="24"/>
          <w:szCs w:val="24"/>
          <w:lang w:val="fr-FR" w:eastAsia="fr-FR"/>
        </w:rPr>
        <w:t>Le contrôle d'une société remplacée et de chaque société qu'elle contrôle immédiatement avant la fusion est présumé avoir été acquis immédiatement avant la fusion sauf si les situations suivantes interviennent :</w:t>
      </w:r>
    </w:p>
    <w:p w14:paraId="1717F1D9" w14:textId="77777777" w:rsidR="00A72515" w:rsidRPr="00A72515" w:rsidRDefault="00A72515" w:rsidP="00A72515">
      <w:pPr>
        <w:spacing w:line="280" w:lineRule="exact"/>
        <w:ind w:right="75"/>
        <w:rPr>
          <w:rFonts w:eastAsia="Times New Roman" w:cs="Times New Roman"/>
          <w:sz w:val="24"/>
          <w:szCs w:val="24"/>
          <w:lang w:val="fr-FR" w:eastAsia="fr-FR"/>
        </w:rPr>
      </w:pPr>
    </w:p>
    <w:p w14:paraId="0CA5E049" w14:textId="77777777" w:rsidR="00A72515" w:rsidRPr="00A72515" w:rsidRDefault="00A72515" w:rsidP="00A72515">
      <w:pPr>
        <w:numPr>
          <w:ilvl w:val="0"/>
          <w:numId w:val="24"/>
        </w:numPr>
        <w:spacing w:line="280" w:lineRule="exact"/>
        <w:ind w:right="75"/>
        <w:jc w:val="left"/>
        <w:rPr>
          <w:rFonts w:eastAsia="Times New Roman" w:cs="Times New Roman"/>
          <w:sz w:val="24"/>
          <w:szCs w:val="24"/>
          <w:lang w:val="fr-FR" w:eastAsia="fr-FR"/>
        </w:rPr>
      </w:pPr>
      <w:r w:rsidRPr="00A72515">
        <w:rPr>
          <w:rFonts w:eastAsia="Times New Roman" w:cs="Times New Roman"/>
          <w:sz w:val="24"/>
          <w:szCs w:val="24"/>
          <w:lang w:val="fr-FR" w:eastAsia="fr-FR"/>
        </w:rPr>
        <w:t>immédiatement avant la fusion, la société remplacée est liée à chaque autre société remplacée;</w:t>
      </w:r>
    </w:p>
    <w:p w14:paraId="529A0AD0" w14:textId="77777777" w:rsidR="00A72515" w:rsidRPr="00A72515" w:rsidRDefault="00A72515" w:rsidP="00A72515">
      <w:pPr>
        <w:numPr>
          <w:ilvl w:val="0"/>
          <w:numId w:val="24"/>
        </w:numPr>
        <w:spacing w:line="280" w:lineRule="exact"/>
        <w:ind w:right="60"/>
        <w:jc w:val="left"/>
        <w:rPr>
          <w:rFonts w:eastAsia="Times New Roman" w:cs="Times New Roman"/>
          <w:sz w:val="24"/>
          <w:szCs w:val="24"/>
          <w:lang w:val="fr-FR" w:eastAsia="fr-FR"/>
        </w:rPr>
      </w:pPr>
      <w:r w:rsidRPr="00A72515">
        <w:rPr>
          <w:rFonts w:eastAsia="Times New Roman" w:cs="Times New Roman"/>
          <w:sz w:val="24"/>
          <w:szCs w:val="24"/>
          <w:lang w:val="fr-FR" w:eastAsia="fr-FR"/>
        </w:rPr>
        <w:t>si une seule personne avait acquis les actions de la nouvelle société que les actionnaires d'une société remplacée ont acquises à la suite de la fusion et que, de ce fait, elle ait acquise le contrôle de la nouvelle société;</w:t>
      </w:r>
    </w:p>
    <w:p w14:paraId="7A9DB389" w14:textId="77777777" w:rsidR="00A72515" w:rsidRPr="00A72515" w:rsidRDefault="00A72515" w:rsidP="00A72515">
      <w:pPr>
        <w:numPr>
          <w:ilvl w:val="0"/>
          <w:numId w:val="24"/>
        </w:numPr>
        <w:spacing w:line="280" w:lineRule="exact"/>
        <w:ind w:right="45"/>
        <w:jc w:val="left"/>
        <w:rPr>
          <w:rFonts w:eastAsia="Times New Roman" w:cs="Times New Roman"/>
          <w:sz w:val="24"/>
          <w:szCs w:val="24"/>
          <w:lang w:val="fr-FR" w:eastAsia="fr-FR"/>
        </w:rPr>
      </w:pPr>
      <w:r w:rsidRPr="00A72515">
        <w:rPr>
          <w:rFonts w:eastAsia="Times New Roman" w:cs="Times New Roman"/>
          <w:sz w:val="24"/>
          <w:szCs w:val="24"/>
          <w:lang w:val="fr-FR" w:eastAsia="fr-FR"/>
        </w:rPr>
        <w:t>la fusion de deux sociétés mères avec une ou plusieurs autres filiales dans la mesure où, si les actions des filiales détenues par la société mère avaient été détenues par une seule personne celle-ci aurait contrôlé la filiale.</w:t>
      </w:r>
    </w:p>
    <w:p w14:paraId="0EFD9724" w14:textId="77777777" w:rsidR="00A72515" w:rsidRPr="00A72515" w:rsidRDefault="00A72515" w:rsidP="00A72515">
      <w:pPr>
        <w:tabs>
          <w:tab w:val="right" w:pos="1739"/>
        </w:tabs>
        <w:spacing w:line="260" w:lineRule="exact"/>
        <w:ind w:right="45"/>
        <w:rPr>
          <w:rFonts w:eastAsia="Times New Roman" w:cs="Times New Roman"/>
          <w:b/>
          <w:sz w:val="24"/>
          <w:szCs w:val="24"/>
          <w:lang w:val="fr-FR" w:eastAsia="fr-FR"/>
        </w:rPr>
      </w:pPr>
    </w:p>
    <w:p w14:paraId="319C0A09" w14:textId="77777777" w:rsidR="00A72515" w:rsidRPr="00A72515" w:rsidRDefault="00A72515" w:rsidP="00A72515">
      <w:pPr>
        <w:tabs>
          <w:tab w:val="right" w:pos="1739"/>
        </w:tabs>
        <w:spacing w:line="260" w:lineRule="exact"/>
        <w:ind w:right="45"/>
        <w:rPr>
          <w:rFonts w:eastAsia="Times New Roman" w:cs="Times New Roman"/>
          <w:b/>
          <w:sz w:val="24"/>
          <w:szCs w:val="24"/>
          <w:lang w:val="fr-FR" w:eastAsia="fr-FR"/>
        </w:rPr>
      </w:pPr>
      <w:r w:rsidRPr="00A72515">
        <w:rPr>
          <w:rFonts w:eastAsia="Times New Roman" w:cs="Times New Roman"/>
          <w:b/>
          <w:sz w:val="24"/>
          <w:szCs w:val="24"/>
          <w:lang w:val="fr-FR" w:eastAsia="fr-FR"/>
        </w:rPr>
        <w:t>8. Capital versé</w:t>
      </w:r>
    </w:p>
    <w:p w14:paraId="4A39B976" w14:textId="77777777" w:rsidR="00A72515" w:rsidRPr="00A72515" w:rsidRDefault="00A72515" w:rsidP="00A72515">
      <w:pPr>
        <w:spacing w:line="280" w:lineRule="exact"/>
        <w:ind w:right="45"/>
        <w:rPr>
          <w:rFonts w:eastAsia="Times New Roman" w:cs="Times New Roman"/>
          <w:sz w:val="24"/>
          <w:szCs w:val="24"/>
          <w:lang w:val="fr-FR" w:eastAsia="fr-FR"/>
        </w:rPr>
      </w:pPr>
    </w:p>
    <w:p w14:paraId="238CB491"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sz w:val="24"/>
          <w:szCs w:val="24"/>
          <w:lang w:val="fr-FR" w:eastAsia="fr-FR"/>
        </w:rPr>
        <w:t xml:space="preserve">Le capital versé de la société issue de la fusion est l'addition du capital versé de sociétés remplacées. Le capital versé des actions de la nouvelle société ne peut toutefois excéder l'addition du capital versé fiscal (capital versé corporatif ajusté par la Loi </w:t>
      </w:r>
      <w:r w:rsidRPr="00A72515">
        <w:rPr>
          <w:rFonts w:eastAsia="Times New Roman" w:cs="Times New Roman"/>
          <w:i/>
          <w:sz w:val="24"/>
          <w:szCs w:val="24"/>
          <w:lang w:val="fr-FR" w:eastAsia="fr-FR"/>
        </w:rPr>
        <w:t xml:space="preserve">de l'impôt sur le revenu) </w:t>
      </w:r>
      <w:r w:rsidRPr="00A72515">
        <w:rPr>
          <w:rFonts w:eastAsia="Times New Roman" w:cs="Times New Roman"/>
          <w:sz w:val="24"/>
          <w:szCs w:val="24"/>
          <w:lang w:val="fr-FR" w:eastAsia="fr-FR"/>
        </w:rPr>
        <w:t>des actions des sociétés remplacées. Advenant le cas où le capital versé légal excède le capital versé fiscal, l'excédent sera réparti entre les catégories d'actions en fonction du capital versé légal et réduira le capital versé légal de chaque catégorie.</w:t>
      </w:r>
    </w:p>
    <w:p w14:paraId="67F7EA34" w14:textId="77777777" w:rsidR="00A72515" w:rsidRPr="00A72515" w:rsidRDefault="00A72515" w:rsidP="00A72515">
      <w:pPr>
        <w:spacing w:line="240" w:lineRule="auto"/>
        <w:rPr>
          <w:rFonts w:eastAsia="Times New Roman" w:cs="Times New Roman"/>
          <w:sz w:val="24"/>
          <w:szCs w:val="24"/>
          <w:lang w:val="fr-FR" w:eastAsia="fr-FR"/>
        </w:rPr>
      </w:pPr>
    </w:p>
    <w:p w14:paraId="2CE0AA54" w14:textId="77777777" w:rsidR="00A72515" w:rsidRPr="00A72515" w:rsidRDefault="00A72515" w:rsidP="00A72515">
      <w:pPr>
        <w:spacing w:line="280" w:lineRule="exact"/>
        <w:ind w:right="105"/>
        <w:rPr>
          <w:rFonts w:eastAsia="Times New Roman" w:cs="Times New Roman"/>
          <w:sz w:val="24"/>
          <w:szCs w:val="24"/>
          <w:lang w:val="fr-FR" w:eastAsia="fr-FR"/>
        </w:rPr>
      </w:pPr>
      <w:r w:rsidRPr="00A72515">
        <w:rPr>
          <w:rFonts w:eastAsia="Times New Roman" w:cs="Times New Roman"/>
          <w:sz w:val="24"/>
          <w:szCs w:val="24"/>
          <w:lang w:val="fr-FR" w:eastAsia="fr-FR"/>
        </w:rPr>
        <w:t>Au rachat des actions ou au moment de la réduction du capital versé légal des actions de la nouvelle société, la différence entre le dividende réputé calculé avec le capital versé fiscal et le capital versé légal viendra augmenter le capital versé légal des actions de la nouvelle société. Cette augmentation ne doit pas excéder la réduction du capital versé légal de chaque catégorie.</w:t>
      </w:r>
    </w:p>
    <w:p w14:paraId="41F31F66" w14:textId="77777777" w:rsidR="00A72515" w:rsidRPr="00A72515" w:rsidRDefault="00A72515" w:rsidP="00A72515">
      <w:pPr>
        <w:spacing w:line="240" w:lineRule="auto"/>
        <w:rPr>
          <w:rFonts w:eastAsia="Times New Roman" w:cs="Times New Roman"/>
          <w:sz w:val="24"/>
          <w:szCs w:val="24"/>
          <w:lang w:val="fr-FR" w:eastAsia="fr-FR"/>
        </w:rPr>
      </w:pPr>
    </w:p>
    <w:p w14:paraId="27085F74" w14:textId="77777777" w:rsidR="00A72515" w:rsidRPr="00A72515" w:rsidRDefault="00A72515" w:rsidP="00A72515">
      <w:pPr>
        <w:spacing w:line="280" w:lineRule="exact"/>
        <w:ind w:left="300" w:right="1185" w:hanging="240"/>
        <w:rPr>
          <w:rFonts w:eastAsia="Times New Roman" w:cs="Times New Roman"/>
          <w:b/>
          <w:sz w:val="24"/>
          <w:szCs w:val="24"/>
          <w:lang w:val="fr-FR" w:eastAsia="fr-FR"/>
        </w:rPr>
      </w:pPr>
      <w:r w:rsidRPr="00A72515">
        <w:rPr>
          <w:rFonts w:eastAsia="Times New Roman" w:cs="Times New Roman"/>
          <w:b/>
          <w:sz w:val="24"/>
          <w:szCs w:val="24"/>
          <w:lang w:val="fr-FR" w:eastAsia="fr-FR"/>
        </w:rPr>
        <w:t>9. Actions des sociétés remplacées</w:t>
      </w:r>
    </w:p>
    <w:p w14:paraId="07429EFD" w14:textId="77777777" w:rsidR="00A72515" w:rsidRPr="00A72515" w:rsidRDefault="00A72515" w:rsidP="00A72515">
      <w:pPr>
        <w:spacing w:line="280" w:lineRule="exact"/>
        <w:ind w:right="45"/>
        <w:rPr>
          <w:rFonts w:eastAsia="Times New Roman" w:cs="Times New Roman"/>
          <w:sz w:val="24"/>
          <w:szCs w:val="24"/>
          <w:lang w:val="fr-FR" w:eastAsia="fr-FR"/>
        </w:rPr>
      </w:pPr>
    </w:p>
    <w:p w14:paraId="21DA0C14"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sz w:val="24"/>
          <w:szCs w:val="24"/>
          <w:lang w:val="fr-FR" w:eastAsia="fr-FR"/>
        </w:rPr>
        <w:t>Les actionnaires qui détenaient des actions du capital-actions des sociétés remplacées, qui après la fusion n'ont reçu en contrepartie que des actions de la nouvelle société, sont réputés avoir disposé des anciennes actions pour un produit de disposition égal à leur prix de base rajusté immédiatement avant la fusion et avoir acquis les nouvelles actions à un coût égal à ce produit réparti entre les catégories d'actions au prorata de leur juste valeur marchande après la fusion.</w:t>
      </w:r>
    </w:p>
    <w:p w14:paraId="450E2FA3" w14:textId="77777777" w:rsidR="00A72515" w:rsidRPr="00A72515" w:rsidRDefault="00A72515" w:rsidP="00A72515">
      <w:pPr>
        <w:tabs>
          <w:tab w:val="right" w:pos="2670"/>
        </w:tabs>
        <w:spacing w:line="420" w:lineRule="exact"/>
        <w:ind w:right="45"/>
        <w:rPr>
          <w:rFonts w:eastAsia="Times New Roman" w:cs="Times New Roman"/>
          <w:sz w:val="24"/>
          <w:szCs w:val="24"/>
          <w:lang w:val="fr-FR" w:eastAsia="fr-FR"/>
        </w:rPr>
      </w:pPr>
    </w:p>
    <w:p w14:paraId="4C4647EC" w14:textId="77777777" w:rsidR="00A72515" w:rsidRPr="00A72515" w:rsidRDefault="00A72515" w:rsidP="00A72515">
      <w:pPr>
        <w:tabs>
          <w:tab w:val="right" w:pos="2670"/>
        </w:tabs>
        <w:spacing w:line="420" w:lineRule="exact"/>
        <w:ind w:right="45"/>
        <w:rPr>
          <w:rFonts w:eastAsia="Times New Roman" w:cs="Times New Roman"/>
          <w:b/>
          <w:bCs/>
          <w:sz w:val="24"/>
          <w:szCs w:val="24"/>
          <w:lang w:val="fr-FR" w:eastAsia="fr-FR"/>
        </w:rPr>
      </w:pPr>
      <w:r w:rsidRPr="00A72515">
        <w:rPr>
          <w:rFonts w:eastAsia="Times New Roman" w:cs="Times New Roman"/>
          <w:b/>
          <w:bCs/>
          <w:sz w:val="24"/>
          <w:szCs w:val="24"/>
          <w:lang w:val="fr-FR" w:eastAsia="fr-FR"/>
        </w:rPr>
        <w:t>CONCLUSION</w:t>
      </w:r>
    </w:p>
    <w:p w14:paraId="3F41FC0E" w14:textId="77777777" w:rsidR="00A72515" w:rsidRPr="00A72515" w:rsidRDefault="00A72515" w:rsidP="00A72515">
      <w:pPr>
        <w:spacing w:line="280" w:lineRule="exact"/>
        <w:ind w:right="45"/>
        <w:rPr>
          <w:rFonts w:eastAsia="Times New Roman" w:cs="Times New Roman"/>
          <w:b/>
          <w:sz w:val="24"/>
          <w:szCs w:val="24"/>
          <w:lang w:val="fr-FR" w:eastAsia="fr-FR"/>
        </w:rPr>
      </w:pPr>
    </w:p>
    <w:p w14:paraId="616F7E53" w14:textId="77777777" w:rsidR="00A72515" w:rsidRPr="00A72515" w:rsidRDefault="00A72515" w:rsidP="00A72515">
      <w:pPr>
        <w:spacing w:line="280" w:lineRule="exact"/>
        <w:ind w:right="45"/>
        <w:rPr>
          <w:rFonts w:eastAsia="Times New Roman" w:cs="Times New Roman"/>
          <w:sz w:val="24"/>
          <w:szCs w:val="24"/>
          <w:lang w:val="fr-FR" w:eastAsia="fr-FR"/>
        </w:rPr>
      </w:pPr>
      <w:r w:rsidRPr="00A72515">
        <w:rPr>
          <w:rFonts w:eastAsia="Times New Roman" w:cs="Times New Roman"/>
          <w:b/>
          <w:sz w:val="24"/>
          <w:szCs w:val="24"/>
          <w:lang w:val="fr-FR" w:eastAsia="fr-FR"/>
        </w:rPr>
        <w:t>La fusion est un mécanisme qui permet de transférer des biens à une autre société sans entraîner les procédures légales inhérentes à un tel transfert. Dans le cadre d'une réorganisation corporative, elle a donc l'avantage de permettre la cession des biens plus rapidement.</w:t>
      </w:r>
    </w:p>
    <w:p w14:paraId="0D4E1CCF" w14:textId="77777777" w:rsidR="00A72515" w:rsidRDefault="00A72515" w:rsidP="00A72515">
      <w:pPr>
        <w:pStyle w:val="Titre1"/>
        <w:rPr>
          <w:rFonts w:eastAsia="Times New Roman"/>
          <w:lang w:eastAsia="fr-FR"/>
        </w:rPr>
      </w:pPr>
      <w:r w:rsidRPr="00A72515">
        <w:rPr>
          <w:rFonts w:eastAsia="Times New Roman"/>
          <w:lang w:eastAsia="fr-FR"/>
        </w:rPr>
        <w:br w:type="page"/>
      </w:r>
      <w:bookmarkStart w:id="62" w:name="_Toc40785469"/>
      <w:r>
        <w:rPr>
          <w:rFonts w:eastAsia="Times New Roman"/>
          <w:lang w:eastAsia="fr-FR"/>
        </w:rPr>
        <w:t>7. Liquidation d’une filiale détenue à 90 % ou plus [Paragraphe 88(1)]</w:t>
      </w:r>
      <w:bookmarkEnd w:id="62"/>
    </w:p>
    <w:p w14:paraId="08B3DED6" w14:textId="77777777" w:rsidR="00A72515" w:rsidRDefault="00A72515" w:rsidP="00A72515">
      <w:pPr>
        <w:pStyle w:val="Sansinterligne"/>
        <w:spacing w:line="276" w:lineRule="auto"/>
        <w:rPr>
          <w:rFonts w:eastAsia="Times New Roman" w:cs="Times New Roman"/>
          <w:sz w:val="24"/>
          <w:szCs w:val="24"/>
          <w:lang w:eastAsia="fr-FR"/>
        </w:rPr>
      </w:pPr>
    </w:p>
    <w:p w14:paraId="77785C9B" w14:textId="77777777" w:rsidR="00986EFB" w:rsidRDefault="00986EFB" w:rsidP="00986EFB">
      <w:pPr>
        <w:pStyle w:val="Titre2"/>
      </w:pPr>
      <w:bookmarkStart w:id="63" w:name="_Toc40785470"/>
      <w:r>
        <w:t>7.1 Notions de base</w:t>
      </w:r>
      <w:bookmarkEnd w:id="63"/>
    </w:p>
    <w:p w14:paraId="5F858E3C" w14:textId="77777777" w:rsidR="00986EFB" w:rsidRDefault="00986EFB" w:rsidP="00986EFB">
      <w:pPr>
        <w:pStyle w:val="Sansinterligne"/>
        <w:spacing w:line="276" w:lineRule="auto"/>
      </w:pPr>
    </w:p>
    <w:p w14:paraId="21AE6B3E" w14:textId="77777777" w:rsidR="00986EFB" w:rsidRDefault="00986EFB" w:rsidP="00986EFB">
      <w:pPr>
        <w:pStyle w:val="Sansinterligne"/>
        <w:spacing w:line="276" w:lineRule="auto"/>
        <w:ind w:firstLine="284"/>
        <w:rPr>
          <w:u w:val="dotted"/>
        </w:rPr>
      </w:pPr>
      <w:r w:rsidRPr="0083683C">
        <w:rPr>
          <w:u w:val="dotted"/>
        </w:rPr>
        <w:t>Définition :</w:t>
      </w:r>
    </w:p>
    <w:p w14:paraId="3B54DC07" w14:textId="77777777" w:rsidR="00986EFB" w:rsidRPr="0083683C" w:rsidRDefault="00986EFB" w:rsidP="00986EFB">
      <w:pPr>
        <w:pStyle w:val="Sansinterligne"/>
        <w:spacing w:line="276" w:lineRule="auto"/>
        <w:ind w:firstLine="360"/>
        <w:rPr>
          <w:u w:val="dotted"/>
        </w:rPr>
      </w:pPr>
    </w:p>
    <w:p w14:paraId="4189BC5A" w14:textId="77777777" w:rsidR="00986EFB" w:rsidRDefault="00986EFB" w:rsidP="00986EFB">
      <w:pPr>
        <w:pStyle w:val="Sansinterligne"/>
        <w:numPr>
          <w:ilvl w:val="0"/>
          <w:numId w:val="15"/>
        </w:numPr>
        <w:spacing w:line="276" w:lineRule="auto"/>
      </w:pPr>
      <w:r>
        <w:t>La liquidation d’une société consiste en la dissolution de celle-ci et la distribution de son actif net aux actionnaires.</w:t>
      </w:r>
    </w:p>
    <w:p w14:paraId="5C0BB14B" w14:textId="77777777" w:rsidR="00986EFB" w:rsidRDefault="00986EFB" w:rsidP="00986EFB">
      <w:pPr>
        <w:pStyle w:val="Sansinterligne"/>
        <w:spacing w:line="276" w:lineRule="auto"/>
        <w:ind w:left="720"/>
      </w:pPr>
    </w:p>
    <w:p w14:paraId="479D79F7" w14:textId="77777777" w:rsidR="00986EFB" w:rsidRDefault="00986EFB" w:rsidP="00986EFB">
      <w:pPr>
        <w:pStyle w:val="Sansinterligne"/>
        <w:numPr>
          <w:ilvl w:val="1"/>
          <w:numId w:val="15"/>
        </w:numPr>
        <w:spacing w:line="276" w:lineRule="auto"/>
      </w:pPr>
      <w:r w:rsidRPr="00986EFB">
        <w:t>Selon "Le Dictionnaire de la comptabilité", il s'agit de la procédure reliée à la dissolution d'une entreprise consistant en l'ensemble des opérations qui sont nécessaires pour mettre un terme à son activité, réaliser son actif, éteindre son passif et dégager la somme que le liquidateur pourra répartir entre les associés ou actionnaires.</w:t>
      </w:r>
    </w:p>
    <w:p w14:paraId="7F5CCBE6" w14:textId="77777777" w:rsidR="00986EFB" w:rsidRDefault="00986EFB" w:rsidP="00986EFB">
      <w:pPr>
        <w:pStyle w:val="Sansinterligne"/>
        <w:spacing w:line="276" w:lineRule="auto"/>
        <w:ind w:left="720"/>
      </w:pPr>
    </w:p>
    <w:p w14:paraId="26072839" w14:textId="77777777" w:rsidR="005A7DA9" w:rsidRDefault="005A7DA9">
      <w:pPr>
        <w:spacing w:after="200"/>
        <w:jc w:val="left"/>
      </w:pPr>
    </w:p>
    <w:p w14:paraId="7B9EDB4F" w14:textId="77777777" w:rsidR="00986EFB" w:rsidRDefault="007001D3" w:rsidP="007001D3">
      <w:pPr>
        <w:pStyle w:val="Titre2"/>
      </w:pPr>
      <w:bookmarkStart w:id="64" w:name="_Toc40785471"/>
      <w:r>
        <w:t>7.2 Objectif du paragraphe 88(1)</w:t>
      </w:r>
      <w:bookmarkEnd w:id="64"/>
    </w:p>
    <w:p w14:paraId="18506647" w14:textId="77777777" w:rsidR="007001D3" w:rsidRDefault="007001D3" w:rsidP="00001B50">
      <w:pPr>
        <w:pStyle w:val="Sansinterligne"/>
      </w:pPr>
    </w:p>
    <w:p w14:paraId="5F707FF1" w14:textId="77777777" w:rsidR="007001D3" w:rsidRDefault="007001D3" w:rsidP="007001D3">
      <w:pPr>
        <w:pStyle w:val="Sansinterligne"/>
        <w:numPr>
          <w:ilvl w:val="0"/>
          <w:numId w:val="15"/>
        </w:numPr>
        <w:spacing w:line="276" w:lineRule="auto"/>
      </w:pPr>
      <w:r w:rsidRPr="007001D3">
        <w:t xml:space="preserve">Le paragraphe 88(1) de la Loi de l'impôt sur le revenu prévoit des </w:t>
      </w:r>
      <w:r w:rsidRPr="007001D3">
        <w:rPr>
          <w:u w:val="single"/>
        </w:rPr>
        <w:t>dispositions de roulement</w:t>
      </w:r>
      <w:r w:rsidRPr="007001D3">
        <w:t xml:space="preserve"> lorsqu'une société canadienne, qui est une </w:t>
      </w:r>
      <w:r w:rsidRPr="007001D3">
        <w:rPr>
          <w:u w:val="single"/>
        </w:rPr>
        <w:t>filiale à 90 %</w:t>
      </w:r>
      <w:r w:rsidRPr="007001D3">
        <w:t xml:space="preserve"> ou plus d'une autre société canadienne (la société mère), est liquidée.</w:t>
      </w:r>
    </w:p>
    <w:p w14:paraId="79E92BB2" w14:textId="77777777" w:rsidR="007001D3" w:rsidRDefault="007001D3" w:rsidP="00001B50">
      <w:pPr>
        <w:pStyle w:val="Sansinterligne"/>
        <w:ind w:left="720"/>
      </w:pPr>
    </w:p>
    <w:p w14:paraId="013E4221" w14:textId="77777777" w:rsidR="007001D3" w:rsidRDefault="007001D3" w:rsidP="007001D3">
      <w:pPr>
        <w:pStyle w:val="Sansinterligne"/>
        <w:numPr>
          <w:ilvl w:val="0"/>
          <w:numId w:val="15"/>
        </w:numPr>
        <w:spacing w:line="276" w:lineRule="auto"/>
      </w:pPr>
      <w:r w:rsidRPr="007001D3">
        <w:rPr>
          <w:b/>
        </w:rPr>
        <w:t>L'objectif</w:t>
      </w:r>
      <w:r w:rsidR="002F327F">
        <w:t xml:space="preserve"> de 88(1) est de</w:t>
      </w:r>
      <w:r w:rsidRPr="007001D3">
        <w:t xml:space="preserve"> faciliter les réorganisations de sociétés en limitant les incidences fiscales.</w:t>
      </w:r>
    </w:p>
    <w:p w14:paraId="4C7BA635" w14:textId="77777777" w:rsidR="002F327F" w:rsidRDefault="002F327F" w:rsidP="002F327F">
      <w:pPr>
        <w:pStyle w:val="Paragraphedeliste"/>
      </w:pPr>
    </w:p>
    <w:p w14:paraId="3EA41E44" w14:textId="77777777" w:rsidR="002F327F" w:rsidRDefault="002F327F" w:rsidP="002F327F">
      <w:pPr>
        <w:pStyle w:val="Sansinterligne"/>
        <w:spacing w:line="276" w:lineRule="auto"/>
      </w:pPr>
    </w:p>
    <w:p w14:paraId="3929E1EF" w14:textId="77777777" w:rsidR="002F327F" w:rsidRDefault="002F327F" w:rsidP="002F327F">
      <w:pPr>
        <w:pStyle w:val="Sansinterligne"/>
        <w:spacing w:line="276" w:lineRule="auto"/>
      </w:pPr>
    </w:p>
    <w:p w14:paraId="16CD4F64" w14:textId="77777777" w:rsidR="002F327F" w:rsidRDefault="002F327F" w:rsidP="002F327F">
      <w:pPr>
        <w:pStyle w:val="Sansinterligne"/>
        <w:spacing w:line="276" w:lineRule="auto"/>
      </w:pPr>
    </w:p>
    <w:p w14:paraId="5D6B6054" w14:textId="77777777" w:rsidR="002F327F" w:rsidRDefault="002F327F" w:rsidP="002F327F">
      <w:pPr>
        <w:pStyle w:val="Sansinterligne"/>
        <w:spacing w:line="276" w:lineRule="auto"/>
      </w:pPr>
    </w:p>
    <w:p w14:paraId="7B5B6EC6" w14:textId="77777777" w:rsidR="002F327F" w:rsidRDefault="002F327F" w:rsidP="002F327F">
      <w:pPr>
        <w:pStyle w:val="Sansinterligne"/>
        <w:spacing w:line="276" w:lineRule="auto"/>
      </w:pPr>
    </w:p>
    <w:p w14:paraId="7DB59038" w14:textId="77777777" w:rsidR="002F327F" w:rsidRDefault="002F327F" w:rsidP="002F327F">
      <w:pPr>
        <w:pStyle w:val="Sansinterligne"/>
        <w:spacing w:line="276" w:lineRule="auto"/>
      </w:pPr>
    </w:p>
    <w:p w14:paraId="396AC2EF" w14:textId="77777777" w:rsidR="002F327F" w:rsidRDefault="002F327F" w:rsidP="002F327F">
      <w:pPr>
        <w:pStyle w:val="Sansinterligne"/>
        <w:spacing w:line="276" w:lineRule="auto"/>
      </w:pPr>
    </w:p>
    <w:p w14:paraId="4FC517C6" w14:textId="77777777" w:rsidR="002F327F" w:rsidRDefault="002F327F" w:rsidP="002F327F">
      <w:pPr>
        <w:pStyle w:val="Sansinterligne"/>
        <w:spacing w:line="276" w:lineRule="auto"/>
      </w:pPr>
    </w:p>
    <w:p w14:paraId="572DF5AC" w14:textId="77777777" w:rsidR="002F327F" w:rsidRDefault="002F327F" w:rsidP="002F327F">
      <w:pPr>
        <w:pStyle w:val="Sansinterligne"/>
        <w:spacing w:line="276" w:lineRule="auto"/>
      </w:pPr>
    </w:p>
    <w:p w14:paraId="1936B329" w14:textId="77777777" w:rsidR="00001B50" w:rsidRDefault="00001B50" w:rsidP="00001B50">
      <w:pPr>
        <w:pStyle w:val="Paragraphedeliste"/>
        <w:spacing w:line="240" w:lineRule="auto"/>
      </w:pPr>
    </w:p>
    <w:p w14:paraId="6283E00B" w14:textId="77777777" w:rsidR="00001B50" w:rsidRDefault="00001B50" w:rsidP="00001B50">
      <w:pPr>
        <w:pStyle w:val="Titre2"/>
      </w:pPr>
      <w:bookmarkStart w:id="65" w:name="_Toc40785472"/>
      <w:r>
        <w:t>7.3 Les conditions d’application</w:t>
      </w:r>
      <w:bookmarkEnd w:id="65"/>
    </w:p>
    <w:p w14:paraId="7836F004" w14:textId="77777777" w:rsidR="00001B50" w:rsidRPr="00001B50" w:rsidRDefault="00001B50" w:rsidP="00001B50">
      <w:pPr>
        <w:tabs>
          <w:tab w:val="left" w:pos="360"/>
          <w:tab w:val="right" w:pos="4140"/>
          <w:tab w:val="left" w:pos="4320"/>
          <w:tab w:val="right" w:pos="8100"/>
          <w:tab w:val="left" w:pos="8280"/>
        </w:tabs>
        <w:spacing w:line="240" w:lineRule="auto"/>
        <w:ind w:left="360" w:hanging="360"/>
        <w:rPr>
          <w:rFonts w:eastAsia="Times New Roman" w:cs="Times New Roman"/>
          <w:sz w:val="24"/>
          <w:szCs w:val="24"/>
          <w:lang w:eastAsia="fr-FR"/>
        </w:rPr>
      </w:pPr>
    </w:p>
    <w:p w14:paraId="6EA2CA7A" w14:textId="77777777" w:rsidR="00001B50" w:rsidRPr="00001B50" w:rsidRDefault="00001B50" w:rsidP="00001B50">
      <w:pPr>
        <w:pBdr>
          <w:top w:val="double" w:sz="4" w:space="1" w:color="auto"/>
          <w:left w:val="double" w:sz="4" w:space="4" w:color="auto"/>
          <w:bottom w:val="double" w:sz="4" w:space="1" w:color="auto"/>
          <w:right w:val="double" w:sz="4" w:space="4" w:color="auto"/>
        </w:pBdr>
        <w:shd w:val="pct20" w:color="000000" w:fill="FFFFFF"/>
        <w:tabs>
          <w:tab w:val="left" w:pos="720"/>
        </w:tabs>
        <w:spacing w:line="240" w:lineRule="auto"/>
        <w:rPr>
          <w:rFonts w:eastAsia="Times New Roman" w:cs="Times New Roman"/>
          <w:b/>
          <w:sz w:val="24"/>
          <w:szCs w:val="24"/>
          <w:lang w:eastAsia="fr-FR"/>
        </w:rPr>
      </w:pPr>
      <w:r w:rsidRPr="00001B50">
        <w:rPr>
          <w:rFonts w:eastAsia="Times New Roman" w:cs="Times New Roman"/>
          <w:b/>
          <w:sz w:val="24"/>
          <w:szCs w:val="24"/>
          <w:lang w:eastAsia="fr-FR"/>
        </w:rPr>
        <w:t>CONDITIONS D'APPLICATION</w:t>
      </w:r>
    </w:p>
    <w:p w14:paraId="763EA26D" w14:textId="77777777" w:rsidR="00001B50" w:rsidRPr="00001B50" w:rsidRDefault="00001B50" w:rsidP="00001B50">
      <w:pPr>
        <w:pBdr>
          <w:top w:val="double" w:sz="4" w:space="1" w:color="auto"/>
          <w:left w:val="double" w:sz="4" w:space="4" w:color="auto"/>
          <w:bottom w:val="double" w:sz="4" w:space="1" w:color="auto"/>
          <w:right w:val="double" w:sz="4" w:space="4" w:color="auto"/>
        </w:pBdr>
        <w:shd w:val="pct20" w:color="000000" w:fill="FFFFFF"/>
        <w:tabs>
          <w:tab w:val="left" w:pos="360"/>
          <w:tab w:val="right" w:pos="4140"/>
          <w:tab w:val="left" w:pos="4320"/>
          <w:tab w:val="right" w:pos="8100"/>
          <w:tab w:val="left" w:pos="8280"/>
        </w:tabs>
        <w:spacing w:line="240" w:lineRule="auto"/>
        <w:ind w:left="360" w:hanging="360"/>
        <w:rPr>
          <w:rFonts w:eastAsia="Times New Roman" w:cs="Times New Roman"/>
          <w:sz w:val="24"/>
          <w:szCs w:val="24"/>
          <w:lang w:eastAsia="fr-FR"/>
        </w:rPr>
      </w:pPr>
    </w:p>
    <w:p w14:paraId="5BEA3664" w14:textId="77777777" w:rsidR="00001B50" w:rsidRDefault="00001B50" w:rsidP="00001B50">
      <w:pPr>
        <w:pBdr>
          <w:top w:val="double" w:sz="4" w:space="1" w:color="auto"/>
          <w:left w:val="double" w:sz="4" w:space="4" w:color="auto"/>
          <w:bottom w:val="double" w:sz="4" w:space="1" w:color="auto"/>
          <w:right w:val="double" w:sz="4" w:space="4" w:color="auto"/>
        </w:pBdr>
        <w:shd w:val="pct20" w:color="000000" w:fill="FFFFFF"/>
        <w:tabs>
          <w:tab w:val="left" w:pos="360"/>
          <w:tab w:val="right" w:pos="4140"/>
          <w:tab w:val="left" w:pos="4320"/>
          <w:tab w:val="right" w:pos="8100"/>
          <w:tab w:val="left" w:pos="8280"/>
        </w:tabs>
        <w:spacing w:line="240" w:lineRule="auto"/>
        <w:ind w:left="360" w:hanging="360"/>
        <w:rPr>
          <w:rFonts w:eastAsia="Times New Roman" w:cs="Times New Roman"/>
          <w:sz w:val="24"/>
          <w:szCs w:val="24"/>
          <w:lang w:eastAsia="fr-FR"/>
        </w:rPr>
      </w:pPr>
      <w:r w:rsidRPr="00001B50">
        <w:rPr>
          <w:rFonts w:eastAsia="Times New Roman" w:cs="Times New Roman"/>
          <w:sz w:val="24"/>
          <w:szCs w:val="24"/>
          <w:lang w:eastAsia="fr-FR"/>
        </w:rPr>
        <w:t xml:space="preserve">Il y aura application </w:t>
      </w:r>
      <w:r w:rsidRPr="00001B50">
        <w:rPr>
          <w:rFonts w:eastAsia="Times New Roman" w:cs="Times New Roman"/>
          <w:b/>
          <w:sz w:val="24"/>
          <w:szCs w:val="24"/>
          <w:lang w:eastAsia="fr-FR"/>
        </w:rPr>
        <w:t>automatique</w:t>
      </w:r>
      <w:r w:rsidRPr="00001B50">
        <w:rPr>
          <w:rFonts w:eastAsia="Times New Roman" w:cs="Times New Roman"/>
          <w:sz w:val="24"/>
          <w:szCs w:val="24"/>
          <w:lang w:eastAsia="fr-FR"/>
        </w:rPr>
        <w:t xml:space="preserve"> de 88(1), lorsque :</w:t>
      </w:r>
    </w:p>
    <w:p w14:paraId="433591D7" w14:textId="77777777" w:rsidR="00001B50" w:rsidRPr="00001B50" w:rsidRDefault="00001B50" w:rsidP="00001B50">
      <w:pPr>
        <w:pBdr>
          <w:top w:val="double" w:sz="4" w:space="1" w:color="auto"/>
          <w:left w:val="double" w:sz="4" w:space="4" w:color="auto"/>
          <w:bottom w:val="double" w:sz="4" w:space="1" w:color="auto"/>
          <w:right w:val="double" w:sz="4" w:space="4" w:color="auto"/>
        </w:pBdr>
        <w:shd w:val="pct20" w:color="000000" w:fill="FFFFFF"/>
        <w:tabs>
          <w:tab w:val="left" w:pos="360"/>
          <w:tab w:val="right" w:pos="4140"/>
          <w:tab w:val="left" w:pos="4320"/>
          <w:tab w:val="right" w:pos="8100"/>
          <w:tab w:val="left" w:pos="8280"/>
        </w:tabs>
        <w:spacing w:line="240" w:lineRule="auto"/>
        <w:ind w:left="360" w:hanging="360"/>
        <w:rPr>
          <w:rFonts w:eastAsia="Times New Roman" w:cs="Times New Roman"/>
          <w:sz w:val="24"/>
          <w:szCs w:val="24"/>
          <w:lang w:eastAsia="fr-FR"/>
        </w:rPr>
      </w:pPr>
    </w:p>
    <w:p w14:paraId="7928B414" w14:textId="77777777" w:rsidR="00001B50" w:rsidRDefault="00001B50" w:rsidP="00001B50">
      <w:pPr>
        <w:pBdr>
          <w:top w:val="double" w:sz="4" w:space="1" w:color="auto"/>
          <w:left w:val="double" w:sz="4" w:space="4" w:color="auto"/>
          <w:bottom w:val="double" w:sz="4" w:space="1" w:color="auto"/>
          <w:right w:val="double" w:sz="4" w:space="4" w:color="auto"/>
        </w:pBdr>
        <w:shd w:val="pct20" w:color="000000" w:fill="FFFFFF"/>
        <w:tabs>
          <w:tab w:val="left" w:pos="360"/>
          <w:tab w:val="right" w:pos="4140"/>
          <w:tab w:val="left" w:pos="4320"/>
          <w:tab w:val="right" w:pos="8100"/>
          <w:tab w:val="left" w:pos="8280"/>
        </w:tabs>
        <w:spacing w:line="240" w:lineRule="auto"/>
        <w:ind w:left="360" w:hanging="360"/>
        <w:rPr>
          <w:rFonts w:eastAsia="Times New Roman" w:cs="Times New Roman"/>
          <w:sz w:val="24"/>
          <w:szCs w:val="24"/>
          <w:lang w:eastAsia="fr-FR"/>
        </w:rPr>
      </w:pPr>
      <w:r w:rsidRPr="00001B50">
        <w:rPr>
          <w:rFonts w:eastAsia="Times New Roman" w:cs="Times New Roman"/>
          <w:sz w:val="24"/>
          <w:szCs w:val="24"/>
          <w:lang w:eastAsia="fr-FR"/>
        </w:rPr>
        <w:t>•</w:t>
      </w:r>
      <w:r w:rsidRPr="00001B50">
        <w:rPr>
          <w:rFonts w:eastAsia="Times New Roman" w:cs="Times New Roman"/>
          <w:sz w:val="24"/>
          <w:szCs w:val="24"/>
          <w:lang w:eastAsia="fr-FR"/>
        </w:rPr>
        <w:tab/>
      </w:r>
      <w:r>
        <w:rPr>
          <w:rFonts w:eastAsia="Times New Roman" w:cs="Times New Roman"/>
          <w:sz w:val="24"/>
          <w:szCs w:val="24"/>
          <w:lang w:eastAsia="fr-FR"/>
        </w:rPr>
        <w:t xml:space="preserve">Une filiale a été </w:t>
      </w:r>
      <w:r w:rsidRPr="00001B50">
        <w:rPr>
          <w:rFonts w:eastAsia="Times New Roman" w:cs="Times New Roman"/>
          <w:i/>
          <w:sz w:val="24"/>
          <w:szCs w:val="24"/>
          <w:u w:val="single"/>
          <w:lang w:eastAsia="fr-FR"/>
        </w:rPr>
        <w:t>liquidée</w:t>
      </w:r>
      <w:r>
        <w:rPr>
          <w:rFonts w:eastAsia="Times New Roman" w:cs="Times New Roman"/>
          <w:sz w:val="24"/>
          <w:szCs w:val="24"/>
          <w:lang w:eastAsia="fr-FR"/>
        </w:rPr>
        <w:t xml:space="preserve"> après le 6 mai 1974</w:t>
      </w:r>
    </w:p>
    <w:p w14:paraId="29914E57" w14:textId="77777777" w:rsidR="00001B50" w:rsidRDefault="007E7EB8" w:rsidP="00001B50">
      <w:pPr>
        <w:pBdr>
          <w:top w:val="double" w:sz="4" w:space="1" w:color="auto"/>
          <w:left w:val="double" w:sz="4" w:space="4" w:color="auto"/>
          <w:bottom w:val="double" w:sz="4" w:space="1" w:color="auto"/>
          <w:right w:val="double" w:sz="4" w:space="4" w:color="auto"/>
        </w:pBdr>
        <w:shd w:val="pct20" w:color="000000" w:fill="FFFFFF"/>
        <w:tabs>
          <w:tab w:val="left" w:pos="360"/>
          <w:tab w:val="right" w:pos="4140"/>
          <w:tab w:val="left" w:pos="4320"/>
          <w:tab w:val="right" w:pos="8100"/>
          <w:tab w:val="left" w:pos="8280"/>
        </w:tabs>
        <w:spacing w:line="240" w:lineRule="auto"/>
        <w:ind w:left="360" w:hanging="360"/>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2151808" behindDoc="0" locked="0" layoutInCell="1" allowOverlap="1" wp14:anchorId="2FCB58BC" wp14:editId="27180388">
                <wp:simplePos x="0" y="0"/>
                <wp:positionH relativeFrom="column">
                  <wp:posOffset>1514475</wp:posOffset>
                </wp:positionH>
                <wp:positionV relativeFrom="paragraph">
                  <wp:posOffset>24765</wp:posOffset>
                </wp:positionV>
                <wp:extent cx="4371975" cy="161925"/>
                <wp:effectExtent l="0" t="0" r="28575" b="28575"/>
                <wp:wrapNone/>
                <wp:docPr id="3276" name="Connecteur droit 3276"/>
                <wp:cNvGraphicFramePr/>
                <a:graphic xmlns:a="http://schemas.openxmlformats.org/drawingml/2006/main">
                  <a:graphicData uri="http://schemas.microsoft.com/office/word/2010/wordprocessingShape">
                    <wps:wsp>
                      <wps:cNvCnPr/>
                      <wps:spPr>
                        <a:xfrm>
                          <a:off x="0" y="0"/>
                          <a:ext cx="43719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01558" id="Connecteur droit 3276" o:spid="_x0000_s1026" style="position:absolute;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1.95pt" to="46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" strokecolor="black [3040]"/>
            </w:pict>
          </mc:Fallback>
        </mc:AlternateContent>
      </w:r>
    </w:p>
    <w:p w14:paraId="467728CF" w14:textId="77777777" w:rsidR="00001B50" w:rsidRDefault="007E7EB8" w:rsidP="00001B50">
      <w:pPr>
        <w:pBdr>
          <w:top w:val="double" w:sz="4" w:space="1" w:color="auto"/>
          <w:left w:val="double" w:sz="4" w:space="4" w:color="auto"/>
          <w:bottom w:val="double" w:sz="4" w:space="1" w:color="auto"/>
          <w:right w:val="double" w:sz="4" w:space="4" w:color="auto"/>
        </w:pBdr>
        <w:shd w:val="pct20" w:color="000000" w:fill="FFFFFF"/>
        <w:tabs>
          <w:tab w:val="left" w:pos="360"/>
          <w:tab w:val="right" w:pos="4140"/>
          <w:tab w:val="left" w:pos="4320"/>
          <w:tab w:val="right" w:pos="8100"/>
          <w:tab w:val="left" w:pos="8280"/>
        </w:tabs>
        <w:spacing w:line="240" w:lineRule="auto"/>
        <w:ind w:left="360" w:hanging="360"/>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2153856" behindDoc="0" locked="0" layoutInCell="1" allowOverlap="1" wp14:anchorId="5F4C4D13" wp14:editId="0D35B57C">
                <wp:simplePos x="0" y="0"/>
                <wp:positionH relativeFrom="column">
                  <wp:posOffset>5886450</wp:posOffset>
                </wp:positionH>
                <wp:positionV relativeFrom="paragraph">
                  <wp:posOffset>11430</wp:posOffset>
                </wp:positionV>
                <wp:extent cx="0" cy="1905000"/>
                <wp:effectExtent l="0" t="0" r="19050" b="19050"/>
                <wp:wrapNone/>
                <wp:docPr id="3278" name="Connecteur droit 3278"/>
                <wp:cNvGraphicFramePr/>
                <a:graphic xmlns:a="http://schemas.openxmlformats.org/drawingml/2006/main">
                  <a:graphicData uri="http://schemas.microsoft.com/office/word/2010/wordprocessingShape">
                    <wps:wsp>
                      <wps:cNvCnPr/>
                      <wps:spPr>
                        <a:xfrm>
                          <a:off x="0" y="0"/>
                          <a:ext cx="0" cy="1905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C01B93" id="Connecteur droit 3278" o:spid="_x0000_s1026" style="position:absolute;z-index:25215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3.5pt,.9pt" to="463.5pt,1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" strokecolor="black [3040]"/>
            </w:pict>
          </mc:Fallback>
        </mc:AlternateContent>
      </w:r>
      <w:r w:rsidR="00001B50" w:rsidRPr="00001B50">
        <w:rPr>
          <w:rFonts w:eastAsia="Times New Roman" w:cs="Times New Roman"/>
          <w:sz w:val="24"/>
          <w:szCs w:val="24"/>
          <w:lang w:eastAsia="fr-FR"/>
        </w:rPr>
        <w:t>•</w:t>
      </w:r>
      <w:r w:rsidR="00001B50" w:rsidRPr="00001B50">
        <w:rPr>
          <w:rFonts w:eastAsia="Times New Roman" w:cs="Times New Roman"/>
          <w:sz w:val="24"/>
          <w:szCs w:val="24"/>
          <w:lang w:eastAsia="fr-FR"/>
        </w:rPr>
        <w:tab/>
        <w:t>La filiale et la société mère sont toutes deux des sociétés canadiennes imposables;</w:t>
      </w:r>
    </w:p>
    <w:p w14:paraId="646578CB" w14:textId="77777777" w:rsidR="00001B50" w:rsidRDefault="00001B50" w:rsidP="00001B50">
      <w:pPr>
        <w:pBdr>
          <w:top w:val="double" w:sz="4" w:space="1" w:color="auto"/>
          <w:left w:val="double" w:sz="4" w:space="4" w:color="auto"/>
          <w:bottom w:val="double" w:sz="4" w:space="1" w:color="auto"/>
          <w:right w:val="double" w:sz="4" w:space="4" w:color="auto"/>
        </w:pBdr>
        <w:shd w:val="pct20" w:color="000000" w:fill="FFFFFF"/>
        <w:tabs>
          <w:tab w:val="left" w:pos="360"/>
          <w:tab w:val="right" w:pos="4140"/>
          <w:tab w:val="left" w:pos="4320"/>
          <w:tab w:val="right" w:pos="8100"/>
          <w:tab w:val="left" w:pos="8280"/>
        </w:tabs>
        <w:spacing w:line="240" w:lineRule="auto"/>
        <w:ind w:left="360" w:hanging="360"/>
        <w:rPr>
          <w:rFonts w:eastAsia="Times New Roman" w:cs="Times New Roman"/>
          <w:sz w:val="24"/>
          <w:szCs w:val="24"/>
          <w:lang w:eastAsia="fr-FR"/>
        </w:rPr>
      </w:pPr>
    </w:p>
    <w:p w14:paraId="23D7FDA8" w14:textId="77777777" w:rsidR="00001B50" w:rsidRDefault="00001B50" w:rsidP="00001B50">
      <w:pPr>
        <w:pBdr>
          <w:top w:val="double" w:sz="4" w:space="1" w:color="auto"/>
          <w:left w:val="double" w:sz="4" w:space="4" w:color="auto"/>
          <w:bottom w:val="double" w:sz="4" w:space="1" w:color="auto"/>
          <w:right w:val="double" w:sz="4" w:space="4" w:color="auto"/>
        </w:pBdr>
        <w:shd w:val="pct20" w:color="000000" w:fill="FFFFFF"/>
        <w:tabs>
          <w:tab w:val="left" w:pos="360"/>
          <w:tab w:val="right" w:pos="4140"/>
          <w:tab w:val="left" w:pos="4320"/>
          <w:tab w:val="right" w:pos="8100"/>
          <w:tab w:val="left" w:pos="8280"/>
        </w:tabs>
        <w:spacing w:line="240" w:lineRule="auto"/>
        <w:ind w:left="360" w:hanging="360"/>
        <w:rPr>
          <w:rFonts w:eastAsia="Times New Roman" w:cs="Times New Roman"/>
          <w:sz w:val="24"/>
          <w:szCs w:val="24"/>
          <w:lang w:eastAsia="fr-FR"/>
        </w:rPr>
      </w:pPr>
      <w:r w:rsidRPr="00001B50">
        <w:rPr>
          <w:rFonts w:eastAsia="Times New Roman" w:cs="Times New Roman"/>
          <w:sz w:val="24"/>
          <w:szCs w:val="24"/>
          <w:lang w:eastAsia="fr-FR"/>
        </w:rPr>
        <w:t>•</w:t>
      </w:r>
      <w:r w:rsidRPr="00001B50">
        <w:rPr>
          <w:rFonts w:eastAsia="Times New Roman" w:cs="Times New Roman"/>
          <w:sz w:val="24"/>
          <w:szCs w:val="24"/>
          <w:lang w:eastAsia="fr-FR"/>
        </w:rPr>
        <w:tab/>
        <w:t xml:space="preserve">la société mère détient 90% ou plus des actions de </w:t>
      </w:r>
      <w:r w:rsidRPr="00001B50">
        <w:rPr>
          <w:rFonts w:eastAsia="Times New Roman" w:cs="Times New Roman"/>
          <w:b/>
          <w:sz w:val="24"/>
          <w:szCs w:val="24"/>
          <w:lang w:eastAsia="fr-FR"/>
        </w:rPr>
        <w:t>chaque catégorie</w:t>
      </w:r>
      <w:r w:rsidRPr="00001B50">
        <w:rPr>
          <w:rFonts w:eastAsia="Times New Roman" w:cs="Times New Roman"/>
          <w:sz w:val="24"/>
          <w:szCs w:val="24"/>
          <w:lang w:eastAsia="fr-FR"/>
        </w:rPr>
        <w:t xml:space="preserve"> du capital-actions de la filiale </w:t>
      </w:r>
      <w:r w:rsidRPr="00001B50">
        <w:rPr>
          <w:rFonts w:eastAsia="Times New Roman" w:cs="Times New Roman"/>
          <w:b/>
          <w:sz w:val="24"/>
          <w:szCs w:val="24"/>
          <w:lang w:eastAsia="fr-FR"/>
        </w:rPr>
        <w:t>immédiatement avant la liquidation</w:t>
      </w:r>
      <w:r w:rsidRPr="00001B50">
        <w:rPr>
          <w:rFonts w:eastAsia="Times New Roman" w:cs="Times New Roman"/>
          <w:sz w:val="24"/>
          <w:szCs w:val="24"/>
          <w:lang w:eastAsia="fr-FR"/>
        </w:rPr>
        <w:t xml:space="preserve">; </w:t>
      </w:r>
    </w:p>
    <w:p w14:paraId="302ADDD0" w14:textId="77777777" w:rsidR="00001B50" w:rsidRPr="00001B50" w:rsidRDefault="00001B50" w:rsidP="00001B50">
      <w:pPr>
        <w:pBdr>
          <w:top w:val="double" w:sz="4" w:space="1" w:color="auto"/>
          <w:left w:val="double" w:sz="4" w:space="4" w:color="auto"/>
          <w:bottom w:val="double" w:sz="4" w:space="1" w:color="auto"/>
          <w:right w:val="double" w:sz="4" w:space="4" w:color="auto"/>
        </w:pBdr>
        <w:shd w:val="pct20" w:color="000000" w:fill="FFFFFF"/>
        <w:tabs>
          <w:tab w:val="left" w:pos="360"/>
          <w:tab w:val="right" w:pos="4140"/>
          <w:tab w:val="left" w:pos="4320"/>
          <w:tab w:val="right" w:pos="8100"/>
          <w:tab w:val="left" w:pos="8280"/>
        </w:tabs>
        <w:spacing w:line="240" w:lineRule="auto"/>
        <w:ind w:left="360" w:hanging="360"/>
        <w:rPr>
          <w:rFonts w:eastAsia="Times New Roman" w:cs="Times New Roman"/>
          <w:sz w:val="24"/>
          <w:szCs w:val="24"/>
          <w:lang w:eastAsia="fr-FR"/>
        </w:rPr>
      </w:pPr>
    </w:p>
    <w:p w14:paraId="778C4ED9" w14:textId="77777777" w:rsidR="00001B50" w:rsidRDefault="00001B50" w:rsidP="00001B50">
      <w:pPr>
        <w:pBdr>
          <w:top w:val="double" w:sz="4" w:space="1" w:color="auto"/>
          <w:left w:val="double" w:sz="4" w:space="4" w:color="auto"/>
          <w:bottom w:val="double" w:sz="4" w:space="1" w:color="auto"/>
          <w:right w:val="double" w:sz="4" w:space="4" w:color="auto"/>
        </w:pBdr>
        <w:shd w:val="pct20" w:color="000000" w:fill="FFFFFF"/>
        <w:tabs>
          <w:tab w:val="left" w:pos="360"/>
          <w:tab w:val="right" w:pos="4140"/>
          <w:tab w:val="left" w:pos="4320"/>
          <w:tab w:val="right" w:pos="8100"/>
          <w:tab w:val="left" w:pos="8280"/>
        </w:tabs>
        <w:spacing w:line="240" w:lineRule="auto"/>
        <w:ind w:left="360" w:hanging="360"/>
        <w:rPr>
          <w:rFonts w:eastAsia="Times New Roman" w:cs="Times New Roman"/>
          <w:b/>
          <w:sz w:val="24"/>
          <w:szCs w:val="24"/>
          <w:lang w:eastAsia="fr-FR"/>
        </w:rPr>
      </w:pPr>
      <w:r w:rsidRPr="00001B50">
        <w:rPr>
          <w:rFonts w:eastAsia="Times New Roman" w:cs="Times New Roman"/>
          <w:sz w:val="24"/>
          <w:szCs w:val="24"/>
          <w:lang w:eastAsia="fr-FR"/>
        </w:rPr>
        <w:t>•</w:t>
      </w:r>
      <w:r w:rsidRPr="00001B50">
        <w:rPr>
          <w:rFonts w:eastAsia="Times New Roman" w:cs="Times New Roman"/>
          <w:sz w:val="24"/>
          <w:szCs w:val="24"/>
          <w:lang w:eastAsia="fr-FR"/>
        </w:rPr>
        <w:tab/>
        <w:t xml:space="preserve">les actions non détenues par la société mère appartiennent à des personnes avec lesquelles la société mère n'avait pas de lien de dépendance </w:t>
      </w:r>
      <w:r w:rsidRPr="00001B50">
        <w:rPr>
          <w:rFonts w:eastAsia="Times New Roman" w:cs="Times New Roman"/>
          <w:b/>
          <w:sz w:val="24"/>
          <w:szCs w:val="24"/>
          <w:lang w:eastAsia="fr-FR"/>
        </w:rPr>
        <w:t>immédiatement avant la liquidation.</w:t>
      </w:r>
    </w:p>
    <w:p w14:paraId="5CB9D650" w14:textId="77777777" w:rsidR="00001B50" w:rsidRPr="00001B50" w:rsidRDefault="00001B50" w:rsidP="00001B50">
      <w:pPr>
        <w:pBdr>
          <w:top w:val="double" w:sz="4" w:space="1" w:color="auto"/>
          <w:left w:val="double" w:sz="4" w:space="4" w:color="auto"/>
          <w:bottom w:val="double" w:sz="4" w:space="1" w:color="auto"/>
          <w:right w:val="double" w:sz="4" w:space="4" w:color="auto"/>
        </w:pBdr>
        <w:shd w:val="pct20" w:color="000000" w:fill="FFFFFF"/>
        <w:tabs>
          <w:tab w:val="left" w:pos="360"/>
          <w:tab w:val="right" w:pos="4140"/>
          <w:tab w:val="left" w:pos="4320"/>
          <w:tab w:val="right" w:pos="8100"/>
          <w:tab w:val="left" w:pos="8280"/>
        </w:tabs>
        <w:spacing w:line="240" w:lineRule="auto"/>
        <w:ind w:left="360" w:hanging="360"/>
        <w:rPr>
          <w:rFonts w:eastAsia="Times New Roman" w:cs="Times New Roman"/>
          <w:sz w:val="24"/>
          <w:szCs w:val="24"/>
          <w:lang w:eastAsia="fr-FR"/>
        </w:rPr>
      </w:pPr>
    </w:p>
    <w:p w14:paraId="605FA216" w14:textId="77777777" w:rsidR="00001B50" w:rsidRPr="00001B50" w:rsidRDefault="00001B50" w:rsidP="00001B50">
      <w:pPr>
        <w:tabs>
          <w:tab w:val="left" w:pos="360"/>
          <w:tab w:val="right" w:pos="4140"/>
          <w:tab w:val="left" w:pos="4320"/>
          <w:tab w:val="right" w:pos="8100"/>
          <w:tab w:val="left" w:pos="8280"/>
        </w:tabs>
        <w:spacing w:line="240" w:lineRule="auto"/>
        <w:ind w:left="360" w:hanging="360"/>
        <w:rPr>
          <w:rFonts w:eastAsia="Times New Roman" w:cs="Times New Roman"/>
          <w:sz w:val="24"/>
          <w:szCs w:val="24"/>
          <w:lang w:eastAsia="fr-FR"/>
        </w:rPr>
      </w:pPr>
    </w:p>
    <w:p w14:paraId="4FDA1CD4" w14:textId="77777777" w:rsidR="00001B50" w:rsidRDefault="00001B50" w:rsidP="00001B50">
      <w:pPr>
        <w:pStyle w:val="Sansinterligne"/>
        <w:spacing w:line="276" w:lineRule="auto"/>
      </w:pPr>
      <w:r>
        <w:rPr>
          <w:noProof/>
          <w:lang w:eastAsia="fr-CA"/>
        </w:rPr>
        <mc:AlternateContent>
          <mc:Choice Requires="wps">
            <w:drawing>
              <wp:anchor distT="0" distB="0" distL="114300" distR="114300" simplePos="0" relativeHeight="252152832" behindDoc="0" locked="0" layoutInCell="1" allowOverlap="1" wp14:anchorId="608018E2" wp14:editId="2D4770D7">
                <wp:simplePos x="0" y="0"/>
                <wp:positionH relativeFrom="column">
                  <wp:posOffset>3248025</wp:posOffset>
                </wp:positionH>
                <wp:positionV relativeFrom="paragraph">
                  <wp:posOffset>132715</wp:posOffset>
                </wp:positionV>
                <wp:extent cx="2638426" cy="0"/>
                <wp:effectExtent l="38100" t="76200" r="0" b="114300"/>
                <wp:wrapNone/>
                <wp:docPr id="3277" name="Connecteur droit avec flèche 3277"/>
                <wp:cNvGraphicFramePr/>
                <a:graphic xmlns:a="http://schemas.openxmlformats.org/drawingml/2006/main">
                  <a:graphicData uri="http://schemas.microsoft.com/office/word/2010/wordprocessingShape">
                    <wps:wsp>
                      <wps:cNvCnPr/>
                      <wps:spPr>
                        <a:xfrm flipH="1">
                          <a:off x="0" y="0"/>
                          <a:ext cx="263842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2AF878E" id="Connecteur droit avec flèche 3277" o:spid="_x0000_s1026" type="#_x0000_t32" style="position:absolute;margin-left:255.75pt;margin-top:10.45pt;width:207.75pt;height:0;flip:x;z-index:25215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" strokecolor="black [3040]">
                <v:stroke endarrow="open"/>
              </v:shape>
            </w:pict>
          </mc:Fallback>
        </mc:AlternateContent>
      </w:r>
      <w:r>
        <w:t>Sens de l’expression « </w:t>
      </w:r>
      <w:r w:rsidRPr="00001B50">
        <w:rPr>
          <w:i/>
          <w:u w:val="single"/>
        </w:rPr>
        <w:t>liquidée</w:t>
      </w:r>
      <w:r>
        <w:t> » </w:t>
      </w:r>
      <w:r w:rsidR="007E6D30">
        <w:t xml:space="preserve">[IT-126R2] </w:t>
      </w:r>
      <w:r>
        <w:t>:</w:t>
      </w:r>
    </w:p>
    <w:p w14:paraId="7D90CE00" w14:textId="77777777" w:rsidR="00001B50" w:rsidRDefault="00001B50" w:rsidP="00001B50">
      <w:pPr>
        <w:pStyle w:val="Sansinterligne"/>
        <w:spacing w:line="276" w:lineRule="auto"/>
      </w:pPr>
    </w:p>
    <w:p w14:paraId="373BBFCD" w14:textId="77777777" w:rsidR="00001B50" w:rsidRDefault="00001B50" w:rsidP="00001B50">
      <w:pPr>
        <w:pStyle w:val="Sansinterligne"/>
        <w:numPr>
          <w:ilvl w:val="0"/>
          <w:numId w:val="25"/>
        </w:numPr>
        <w:spacing w:line="276" w:lineRule="auto"/>
      </w:pPr>
      <w:r>
        <w:t>Lorsque tout indique que la société sera bientôt dissoute, la société est réputée liquidée aux fins de l’article 88. Les éléments suivants confirment cette étape :</w:t>
      </w:r>
      <w:r w:rsidR="007E6D30">
        <w:t xml:space="preserve"> </w:t>
      </w:r>
    </w:p>
    <w:p w14:paraId="0A39E13C" w14:textId="77777777" w:rsidR="009F0424" w:rsidRDefault="009F0424" w:rsidP="009F0424">
      <w:pPr>
        <w:pStyle w:val="Sansinterligne"/>
        <w:spacing w:line="276" w:lineRule="auto"/>
        <w:ind w:left="720"/>
      </w:pPr>
    </w:p>
    <w:p w14:paraId="69827264" w14:textId="77777777" w:rsidR="00001B50" w:rsidRDefault="00001B50" w:rsidP="00001B50">
      <w:pPr>
        <w:pStyle w:val="Sansinterligne"/>
        <w:numPr>
          <w:ilvl w:val="1"/>
          <w:numId w:val="25"/>
        </w:numPr>
        <w:spacing w:line="276" w:lineRule="auto"/>
      </w:pPr>
      <w:r>
        <w:t>Demande en vue d’une dissolution ou de l’abandon de la charte</w:t>
      </w:r>
    </w:p>
    <w:p w14:paraId="4C6B5DFD" w14:textId="77777777" w:rsidR="00001B50" w:rsidRDefault="00001B50" w:rsidP="00001B50">
      <w:pPr>
        <w:pStyle w:val="Sansinterligne"/>
        <w:numPr>
          <w:ilvl w:val="1"/>
          <w:numId w:val="25"/>
        </w:numPr>
        <w:spacing w:line="276" w:lineRule="auto"/>
      </w:pPr>
      <w:r>
        <w:t>Les créanciers ont été réglés ou encore consentent à la dissolution</w:t>
      </w:r>
    </w:p>
    <w:p w14:paraId="4E018FD2" w14:textId="77777777" w:rsidR="00001B50" w:rsidRDefault="00001B50" w:rsidP="00001B50">
      <w:pPr>
        <w:pStyle w:val="Sansinterligne"/>
        <w:numPr>
          <w:ilvl w:val="1"/>
          <w:numId w:val="25"/>
        </w:numPr>
        <w:spacing w:line="276" w:lineRule="auto"/>
      </w:pPr>
      <w:r>
        <w:t xml:space="preserve">Les biens </w:t>
      </w:r>
      <w:r w:rsidR="005F114C">
        <w:t>restants</w:t>
      </w:r>
      <w:r>
        <w:t xml:space="preserve"> ont été distribués aux actionnaires</w:t>
      </w:r>
    </w:p>
    <w:p w14:paraId="2CF74E1F" w14:textId="77777777" w:rsidR="00001B50" w:rsidRDefault="00001B50" w:rsidP="00001B50">
      <w:pPr>
        <w:pStyle w:val="Sansinterligne"/>
        <w:spacing w:line="276" w:lineRule="auto"/>
        <w:ind w:left="1440"/>
      </w:pPr>
    </w:p>
    <w:p w14:paraId="267CC525" w14:textId="77777777" w:rsidR="00001B50" w:rsidRDefault="00001B50" w:rsidP="00001B50">
      <w:pPr>
        <w:pStyle w:val="Sansinterligne"/>
        <w:spacing w:line="276" w:lineRule="auto"/>
        <w:ind w:left="708"/>
      </w:pPr>
      <w:r>
        <w:t>La résolution des actionnaires autorisant ou demandant que la société soit liquidée détermine le début de la liquidation.</w:t>
      </w:r>
      <w:r>
        <w:br w:type="page"/>
      </w:r>
    </w:p>
    <w:p w14:paraId="1BA3D3AB" w14:textId="77777777" w:rsidR="00001B50" w:rsidRDefault="009F0424" w:rsidP="009F0424">
      <w:pPr>
        <w:pStyle w:val="Titre2"/>
      </w:pPr>
      <w:bookmarkStart w:id="66" w:name="_Toc40785473"/>
      <w:r>
        <w:t>7.4 Conséquences fiscales pour la filiale</w:t>
      </w:r>
      <w:bookmarkEnd w:id="66"/>
    </w:p>
    <w:p w14:paraId="76FBF593" w14:textId="77777777" w:rsidR="009F0424" w:rsidRDefault="009F0424" w:rsidP="009F0424">
      <w:pPr>
        <w:pStyle w:val="Sansinterligne"/>
        <w:spacing w:line="276" w:lineRule="auto"/>
      </w:pPr>
    </w:p>
    <w:p w14:paraId="3B08F9EB" w14:textId="77777777" w:rsidR="004648F5" w:rsidRPr="004648F5" w:rsidRDefault="00172110" w:rsidP="00172110">
      <w:pPr>
        <w:pStyle w:val="Titre3"/>
      </w:pPr>
      <w:bookmarkStart w:id="67" w:name="_Toc40785474"/>
      <w:r>
        <w:t xml:space="preserve">7.4.1 </w:t>
      </w:r>
      <w:r w:rsidR="004648F5" w:rsidRPr="004648F5">
        <w:t>Disposition des biens distribués à la société mère</w:t>
      </w:r>
      <w:r w:rsidR="009064D9" w:rsidRPr="009064D9">
        <w:t xml:space="preserve"> [88(1)a)]</w:t>
      </w:r>
      <w:bookmarkEnd w:id="67"/>
    </w:p>
    <w:p w14:paraId="62688D67" w14:textId="77777777" w:rsidR="004648F5" w:rsidRDefault="004648F5" w:rsidP="004648F5">
      <w:pPr>
        <w:pStyle w:val="Sansinterligne"/>
        <w:spacing w:line="276" w:lineRule="auto"/>
      </w:pPr>
    </w:p>
    <w:p w14:paraId="60058ADF" w14:textId="77777777" w:rsidR="004648F5" w:rsidRDefault="009064D9" w:rsidP="009064D9">
      <w:pPr>
        <w:pStyle w:val="Sansinterligne"/>
        <w:numPr>
          <w:ilvl w:val="0"/>
          <w:numId w:val="27"/>
        </w:numPr>
        <w:spacing w:line="276" w:lineRule="auto"/>
      </w:pPr>
      <w:r>
        <w:t xml:space="preserve">Disposition réputée des biens distribués à la </w:t>
      </w:r>
      <w:r w:rsidRPr="009064D9">
        <w:rPr>
          <w:b/>
          <w:u w:val="double"/>
        </w:rPr>
        <w:t>société mère</w:t>
      </w:r>
      <w:r>
        <w:t xml:space="preserve"> à leur coût indiqué</w:t>
      </w:r>
    </w:p>
    <w:p w14:paraId="4FAD80C6" w14:textId="77777777" w:rsidR="009064D9" w:rsidRDefault="009064D9" w:rsidP="009064D9">
      <w:pPr>
        <w:pStyle w:val="Sansinterligne"/>
        <w:spacing w:line="276" w:lineRule="auto"/>
        <w:ind w:left="720"/>
      </w:pPr>
    </w:p>
    <w:p w14:paraId="4E321E1F" w14:textId="77777777" w:rsidR="009064D9" w:rsidRDefault="009064D9" w:rsidP="009064D9">
      <w:pPr>
        <w:pStyle w:val="Sansinterligne"/>
        <w:spacing w:line="276" w:lineRule="auto"/>
        <w:ind w:left="1416"/>
      </w:pPr>
      <w:r>
        <w:t>Bien en inventaire</w:t>
      </w:r>
      <w:r>
        <w:tab/>
      </w:r>
      <w:r>
        <w:tab/>
      </w:r>
      <w:r>
        <w:tab/>
      </w:r>
      <w:r>
        <w:tab/>
      </w:r>
      <w:r>
        <w:tab/>
        <w:t>Coût</w:t>
      </w:r>
      <w:r w:rsidR="00882A90">
        <w:t xml:space="preserve"> fiscal</w:t>
      </w:r>
    </w:p>
    <w:p w14:paraId="73BA5E34" w14:textId="77777777" w:rsidR="009064D9" w:rsidRDefault="009064D9" w:rsidP="009064D9">
      <w:pPr>
        <w:pStyle w:val="Sansinterligne"/>
        <w:spacing w:line="276" w:lineRule="auto"/>
        <w:ind w:left="1416"/>
      </w:pPr>
      <w:r>
        <w:t>Biens amortissables</w:t>
      </w:r>
      <w:r>
        <w:tab/>
      </w:r>
      <w:r>
        <w:tab/>
      </w:r>
      <w:r>
        <w:tab/>
      </w:r>
      <w:r>
        <w:tab/>
      </w:r>
      <w:r>
        <w:tab/>
        <w:t>FNACC</w:t>
      </w:r>
    </w:p>
    <w:p w14:paraId="4FBCF404" w14:textId="77777777" w:rsidR="009064D9" w:rsidRDefault="009064D9" w:rsidP="009064D9">
      <w:pPr>
        <w:pStyle w:val="Sansinterligne"/>
        <w:spacing w:line="276" w:lineRule="auto"/>
        <w:ind w:left="1416"/>
      </w:pPr>
      <w:r>
        <w:t>Biens en immobilisation non amortissable</w:t>
      </w:r>
      <w:r>
        <w:tab/>
        <w:t>PBR</w:t>
      </w:r>
    </w:p>
    <w:p w14:paraId="1EEA1280" w14:textId="77777777" w:rsidR="00C2476F" w:rsidRDefault="00C2476F" w:rsidP="00C2476F">
      <w:pPr>
        <w:pStyle w:val="Sansinterligne"/>
        <w:spacing w:line="276" w:lineRule="auto"/>
      </w:pPr>
    </w:p>
    <w:p w14:paraId="14D47233" w14:textId="77777777" w:rsidR="00C2476F" w:rsidRDefault="00C2476F" w:rsidP="00C2476F">
      <w:pPr>
        <w:pStyle w:val="Sansinterligne"/>
        <w:numPr>
          <w:ilvl w:val="0"/>
          <w:numId w:val="27"/>
        </w:numPr>
        <w:spacing w:line="276" w:lineRule="auto"/>
      </w:pPr>
      <w:r>
        <w:t>Comme nous pouvons le remarquer avec les produits de disposition réputés, il n’y a pas de conséquence fiscale suite au transfert des biens à la société mère.</w:t>
      </w:r>
    </w:p>
    <w:p w14:paraId="352DBCC2" w14:textId="77777777" w:rsidR="000F4ABF" w:rsidRDefault="000F4ABF" w:rsidP="000F4ABF">
      <w:pPr>
        <w:pStyle w:val="Sansinterligne"/>
        <w:spacing w:line="276" w:lineRule="auto"/>
        <w:ind w:left="720"/>
      </w:pPr>
    </w:p>
    <w:p w14:paraId="36AF3B17" w14:textId="77777777" w:rsidR="000F4ABF" w:rsidRDefault="000F4ABF" w:rsidP="00C2476F">
      <w:pPr>
        <w:pStyle w:val="Sansinterligne"/>
        <w:numPr>
          <w:ilvl w:val="0"/>
          <w:numId w:val="27"/>
        </w:numPr>
        <w:spacing w:line="276" w:lineRule="auto"/>
      </w:pPr>
      <w:r>
        <w:t xml:space="preserve">Il y a une </w:t>
      </w:r>
      <w:r w:rsidRPr="000F4ABF">
        <w:rPr>
          <w:u w:val="single"/>
        </w:rPr>
        <w:t>exception</w:t>
      </w:r>
      <w:r>
        <w:t xml:space="preserve"> pour un bien qui est une « </w:t>
      </w:r>
      <w:r w:rsidRPr="000F4ABF">
        <w:rPr>
          <w:b/>
        </w:rPr>
        <w:t>participation dans une société de personnes</w:t>
      </w:r>
      <w:r>
        <w:t> ».</w:t>
      </w:r>
      <w:r w:rsidR="00EC2D60">
        <w:t xml:space="preserve"> [88(1)a.2)]</w:t>
      </w:r>
    </w:p>
    <w:p w14:paraId="7B7AA84F" w14:textId="77777777" w:rsidR="000F4ABF" w:rsidRDefault="000F4ABF" w:rsidP="000F4ABF">
      <w:pPr>
        <w:pStyle w:val="Sansinterligne"/>
        <w:numPr>
          <w:ilvl w:val="1"/>
          <w:numId w:val="27"/>
        </w:numPr>
        <w:spacing w:line="276" w:lineRule="auto"/>
      </w:pPr>
      <w:r>
        <w:t>La filiale est réputée ne pas avoir disposé de ce bien.</w:t>
      </w:r>
    </w:p>
    <w:p w14:paraId="2B97DF6D" w14:textId="77777777" w:rsidR="000F4ABF" w:rsidRPr="000F4ABF" w:rsidRDefault="000F4ABF" w:rsidP="000F4ABF">
      <w:pPr>
        <w:pStyle w:val="Sansinterligne"/>
        <w:numPr>
          <w:ilvl w:val="1"/>
          <w:numId w:val="27"/>
        </w:numPr>
        <w:spacing w:line="276" w:lineRule="auto"/>
      </w:pPr>
      <w:r w:rsidRPr="00AF4DAC">
        <w:rPr>
          <w:szCs w:val="24"/>
        </w:rPr>
        <w:t>Donc, si le PBR de la participation était négatif, la filiale n'aura pas à réaliser de gain en capital au moment de la liquidation.</w:t>
      </w:r>
    </w:p>
    <w:p w14:paraId="7C6334D5" w14:textId="77777777" w:rsidR="000F4ABF" w:rsidRPr="00EC2D60" w:rsidRDefault="000F4ABF" w:rsidP="000F4ABF">
      <w:pPr>
        <w:pStyle w:val="Sansinterligne"/>
        <w:numPr>
          <w:ilvl w:val="1"/>
          <w:numId w:val="27"/>
        </w:numPr>
        <w:spacing w:line="276" w:lineRule="auto"/>
      </w:pPr>
      <w:r w:rsidRPr="000F4ABF">
        <w:rPr>
          <w:b/>
        </w:rPr>
        <w:t>Pour ce bien, la société mère est réputée être la continuation de la filiale et la participation dans une société lui est transférée avec les éléments fiscaux s'y rattachant.</w:t>
      </w:r>
    </w:p>
    <w:p w14:paraId="04EEC03A" w14:textId="77777777" w:rsidR="00EC2D60" w:rsidRPr="000F4ABF" w:rsidRDefault="00EC2D60" w:rsidP="000F4ABF">
      <w:pPr>
        <w:pStyle w:val="Sansinterligne"/>
        <w:numPr>
          <w:ilvl w:val="1"/>
          <w:numId w:val="27"/>
        </w:numPr>
        <w:spacing w:line="276" w:lineRule="auto"/>
      </w:pPr>
      <w:r w:rsidRPr="00EC2D60">
        <w:t>C'est la société mère qui réalisera ultérieurement</w:t>
      </w:r>
      <w:r>
        <w:t xml:space="preserve"> le gain en capital.</w:t>
      </w:r>
    </w:p>
    <w:p w14:paraId="56511376" w14:textId="77777777" w:rsidR="000F4ABF" w:rsidRDefault="000F4ABF" w:rsidP="000F4ABF">
      <w:pPr>
        <w:pStyle w:val="Sansinterligne"/>
        <w:numPr>
          <w:ilvl w:val="1"/>
          <w:numId w:val="27"/>
        </w:numPr>
        <w:spacing w:line="276" w:lineRule="auto"/>
      </w:pPr>
      <w:r w:rsidRPr="000F4ABF">
        <w:t>Il existe, par contre, une exception à cette règle lorsque les seuls associés sont la société mère et la filiale avant la liquidation.  Dans ce cas, la société cesse d'exister.  Nous verrons cet aspect lors de l'étude des sociétés de personnes et du paragraphe 98(5).</w:t>
      </w:r>
    </w:p>
    <w:p w14:paraId="7F647E04" w14:textId="77777777" w:rsidR="009064D9" w:rsidRDefault="009064D9" w:rsidP="009064D9">
      <w:pPr>
        <w:pStyle w:val="Sansinterligne"/>
        <w:spacing w:line="276" w:lineRule="auto"/>
      </w:pPr>
    </w:p>
    <w:p w14:paraId="4D434BB9" w14:textId="77777777" w:rsidR="009064D9" w:rsidRDefault="00172110" w:rsidP="00172110">
      <w:pPr>
        <w:pStyle w:val="Titre3"/>
      </w:pPr>
      <w:bookmarkStart w:id="68" w:name="_Toc40785475"/>
      <w:r>
        <w:t xml:space="preserve">7.4.2 </w:t>
      </w:r>
      <w:r w:rsidR="009064D9" w:rsidRPr="004648F5">
        <w:t xml:space="preserve">Disposition des biens distribués </w:t>
      </w:r>
      <w:r w:rsidR="009064D9">
        <w:t>aux actionnaires minoritaires</w:t>
      </w:r>
      <w:r w:rsidR="006F32B8" w:rsidRPr="006F32B8">
        <w:t xml:space="preserve"> [69(5)]</w:t>
      </w:r>
      <w:bookmarkEnd w:id="68"/>
    </w:p>
    <w:p w14:paraId="29BCE42E" w14:textId="77777777" w:rsidR="006F32B8" w:rsidRDefault="006F32B8" w:rsidP="009064D9">
      <w:pPr>
        <w:pStyle w:val="Sansinterligne"/>
        <w:spacing w:line="276" w:lineRule="auto"/>
        <w:rPr>
          <w:u w:val="single"/>
        </w:rPr>
      </w:pPr>
    </w:p>
    <w:p w14:paraId="4E8A88BC" w14:textId="77777777" w:rsidR="006F32B8" w:rsidRDefault="006F32B8" w:rsidP="006F32B8">
      <w:pPr>
        <w:pStyle w:val="Sansinterligne"/>
        <w:numPr>
          <w:ilvl w:val="0"/>
          <w:numId w:val="27"/>
        </w:numPr>
        <w:spacing w:line="276" w:lineRule="auto"/>
      </w:pPr>
      <w:r>
        <w:t xml:space="preserve">Disposition </w:t>
      </w:r>
      <w:r w:rsidR="005F114C">
        <w:t>réputée</w:t>
      </w:r>
      <w:r>
        <w:t xml:space="preserve"> des biens distribués aux </w:t>
      </w:r>
      <w:r w:rsidRPr="006F32B8">
        <w:rPr>
          <w:b/>
          <w:u w:val="double"/>
        </w:rPr>
        <w:t>actionnaires minoritaires</w:t>
      </w:r>
      <w:r>
        <w:t>, en règlement de la liquidation, à la JVM.</w:t>
      </w:r>
    </w:p>
    <w:p w14:paraId="33AC6DD6" w14:textId="77777777" w:rsidR="006F32B8" w:rsidRDefault="006F32B8" w:rsidP="006F32B8">
      <w:pPr>
        <w:pStyle w:val="Sansinterligne"/>
        <w:spacing w:line="276" w:lineRule="auto"/>
        <w:ind w:left="720"/>
      </w:pPr>
    </w:p>
    <w:p w14:paraId="78FE86E7" w14:textId="77777777" w:rsidR="000F4ABF" w:rsidRDefault="006F32B8" w:rsidP="00FF4E79">
      <w:pPr>
        <w:pStyle w:val="Sansinterligne"/>
        <w:numPr>
          <w:ilvl w:val="0"/>
          <w:numId w:val="27"/>
        </w:numPr>
        <w:spacing w:line="276" w:lineRule="auto"/>
      </w:pPr>
      <w:r>
        <w:t>Généralement, ces actionnaires seront payés en argent.</w:t>
      </w:r>
      <w:r w:rsidR="000F4ABF">
        <w:br w:type="page"/>
      </w:r>
    </w:p>
    <w:p w14:paraId="578A35CA" w14:textId="77777777" w:rsidR="000F4ABF" w:rsidRPr="004D737B" w:rsidRDefault="00172110" w:rsidP="00172110">
      <w:pPr>
        <w:pStyle w:val="Titre3"/>
      </w:pPr>
      <w:bookmarkStart w:id="69" w:name="_Toc40785476"/>
      <w:r>
        <w:t xml:space="preserve">7.4.3 </w:t>
      </w:r>
      <w:r w:rsidR="000F4ABF" w:rsidRPr="004D737B">
        <w:t>Année d’imposition</w:t>
      </w:r>
      <w:bookmarkEnd w:id="69"/>
    </w:p>
    <w:p w14:paraId="6C3E798C" w14:textId="77777777" w:rsidR="000F4ABF" w:rsidRDefault="000F4ABF" w:rsidP="000F4ABF">
      <w:pPr>
        <w:pStyle w:val="Sansinterligne"/>
        <w:spacing w:line="276" w:lineRule="auto"/>
        <w:ind w:left="720"/>
      </w:pPr>
    </w:p>
    <w:p w14:paraId="33C9D0AB" w14:textId="77777777" w:rsidR="000F4ABF" w:rsidRDefault="000F4ABF" w:rsidP="000F4ABF">
      <w:pPr>
        <w:pStyle w:val="Sansinterligne"/>
        <w:numPr>
          <w:ilvl w:val="0"/>
          <w:numId w:val="25"/>
        </w:numPr>
        <w:spacing w:line="276" w:lineRule="auto"/>
      </w:pPr>
      <w:r>
        <w:t>La liquidation et l’attribution de biens lors de la liquidation n’</w:t>
      </w:r>
      <w:r w:rsidR="005F114C">
        <w:t>entraînent</w:t>
      </w:r>
      <w:r>
        <w:t xml:space="preserve"> pas automatiquement la fin de l’exercice financier de la filiale.</w:t>
      </w:r>
    </w:p>
    <w:p w14:paraId="6056FDAC" w14:textId="77777777" w:rsidR="000F4ABF" w:rsidRDefault="000F4ABF" w:rsidP="000F4ABF">
      <w:pPr>
        <w:pStyle w:val="Sansinterligne"/>
        <w:spacing w:line="276" w:lineRule="auto"/>
        <w:ind w:left="720"/>
      </w:pPr>
    </w:p>
    <w:p w14:paraId="044E8941" w14:textId="77777777" w:rsidR="000F4ABF" w:rsidRDefault="000F4ABF" w:rsidP="000F4ABF">
      <w:pPr>
        <w:pStyle w:val="Sansinterligne"/>
        <w:numPr>
          <w:ilvl w:val="0"/>
          <w:numId w:val="25"/>
        </w:numPr>
        <w:spacing w:line="276" w:lineRule="auto"/>
      </w:pPr>
      <w:r>
        <w:t>Se poursuit jusqu’au moment où la société cesse d’exister (par l’obtention du certificat de dissolution ou de liquidation).</w:t>
      </w:r>
    </w:p>
    <w:p w14:paraId="53F426F4" w14:textId="77777777" w:rsidR="00FF4E79" w:rsidRDefault="00FF4E79" w:rsidP="00FF4E79">
      <w:pPr>
        <w:pStyle w:val="Paragraphedeliste"/>
      </w:pPr>
    </w:p>
    <w:p w14:paraId="58873C26" w14:textId="77777777" w:rsidR="00FF4E79" w:rsidRPr="004D737B" w:rsidRDefault="00172110" w:rsidP="00172110">
      <w:pPr>
        <w:pStyle w:val="Titre3"/>
      </w:pPr>
      <w:bookmarkStart w:id="70" w:name="_Toc40785477"/>
      <w:r>
        <w:t xml:space="preserve">7.4.4 </w:t>
      </w:r>
      <w:r w:rsidR="00FF4E79">
        <w:t>Déduction pour amortissement</w:t>
      </w:r>
      <w:bookmarkEnd w:id="70"/>
    </w:p>
    <w:p w14:paraId="571B7204" w14:textId="77777777" w:rsidR="00FF4E79" w:rsidRDefault="00FF4E79" w:rsidP="00FF4E79">
      <w:pPr>
        <w:pStyle w:val="Sansinterligne"/>
        <w:spacing w:line="276" w:lineRule="auto"/>
      </w:pPr>
    </w:p>
    <w:p w14:paraId="52F1F917" w14:textId="77777777" w:rsidR="00FF4E79" w:rsidRDefault="00FF4E79" w:rsidP="00FF4E79">
      <w:pPr>
        <w:pStyle w:val="Sansinterligne"/>
        <w:numPr>
          <w:ilvl w:val="0"/>
          <w:numId w:val="28"/>
        </w:numPr>
        <w:spacing w:line="276" w:lineRule="auto"/>
      </w:pPr>
      <w:r>
        <w:t xml:space="preserve">Comme la filiale dispose de ses biens en faveur de la société mère, </w:t>
      </w:r>
      <w:r w:rsidRPr="00FF4E79">
        <w:rPr>
          <w:u w:val="single"/>
        </w:rPr>
        <w:t>il ne peut y avoir de déduction pour amortissement</w:t>
      </w:r>
      <w:r>
        <w:t>, car la filiale ne possède plus de biens à la fin de son exercice financier.</w:t>
      </w:r>
    </w:p>
    <w:p w14:paraId="27EDC7F1" w14:textId="77777777" w:rsidR="000F64C4" w:rsidRDefault="000F64C4" w:rsidP="000F4ABF">
      <w:pPr>
        <w:ind w:left="360"/>
      </w:pPr>
    </w:p>
    <w:p w14:paraId="681C2132" w14:textId="77777777" w:rsidR="000F64C4" w:rsidRPr="000F64C4" w:rsidRDefault="00172110" w:rsidP="00172110">
      <w:pPr>
        <w:pStyle w:val="Titre3"/>
      </w:pPr>
      <w:bookmarkStart w:id="71" w:name="_Toc40785478"/>
      <w:r>
        <w:t xml:space="preserve">7.4.5 </w:t>
      </w:r>
      <w:r w:rsidR="000F64C4" w:rsidRPr="000F64C4">
        <w:t>Dettes de la filiale envers la société mère</w:t>
      </w:r>
      <w:bookmarkEnd w:id="71"/>
    </w:p>
    <w:p w14:paraId="1A32614B" w14:textId="77777777" w:rsidR="000F64C4" w:rsidRDefault="000F64C4" w:rsidP="000F64C4">
      <w:pPr>
        <w:pStyle w:val="Sansinterligne"/>
        <w:spacing w:line="276" w:lineRule="auto"/>
      </w:pPr>
    </w:p>
    <w:p w14:paraId="19CB43D4" w14:textId="77777777" w:rsidR="000F64C4" w:rsidRDefault="00FA485F" w:rsidP="00FA485F">
      <w:pPr>
        <w:pStyle w:val="Sansinterligne"/>
        <w:numPr>
          <w:ilvl w:val="0"/>
          <w:numId w:val="26"/>
        </w:numPr>
        <w:spacing w:line="276" w:lineRule="auto"/>
      </w:pPr>
      <w:r>
        <w:t xml:space="preserve">Les règles sur le « gain d’un débiteur </w:t>
      </w:r>
      <w:r w:rsidR="00F165BF">
        <w:t>provenant d’un règlement de dettes » s’appliquent [80(1)]</w:t>
      </w:r>
    </w:p>
    <w:p w14:paraId="25F5DDBB" w14:textId="77777777" w:rsidR="00F165BF" w:rsidRDefault="00F165BF" w:rsidP="00F165BF">
      <w:pPr>
        <w:pStyle w:val="Sansinterligne"/>
        <w:spacing w:line="276" w:lineRule="auto"/>
        <w:ind w:left="720"/>
      </w:pPr>
    </w:p>
    <w:p w14:paraId="64480DDF" w14:textId="77777777" w:rsidR="00F165BF" w:rsidRDefault="00F165BF" w:rsidP="00F165BF">
      <w:pPr>
        <w:pStyle w:val="Sansinterligne"/>
        <w:numPr>
          <w:ilvl w:val="1"/>
          <w:numId w:val="26"/>
        </w:numPr>
        <w:spacing w:line="276" w:lineRule="auto"/>
      </w:pPr>
      <w:r>
        <w:t>Toutefois, la société mère peut faire le choix en la forme prescrite de réputer la dette payée pour un montant égal au coût indiqué immédiatement avant la liquidation [80.01(4)]</w:t>
      </w:r>
    </w:p>
    <w:p w14:paraId="3B491408" w14:textId="77777777" w:rsidR="00F165BF" w:rsidRDefault="00F165BF" w:rsidP="00F165BF">
      <w:pPr>
        <w:pStyle w:val="Sansinterligne"/>
        <w:spacing w:line="276" w:lineRule="auto"/>
      </w:pPr>
    </w:p>
    <w:p w14:paraId="7D923F95" w14:textId="77777777" w:rsidR="00F165BF" w:rsidRPr="00F165BF" w:rsidRDefault="00172110" w:rsidP="00172110">
      <w:pPr>
        <w:pStyle w:val="Titre3"/>
      </w:pPr>
      <w:bookmarkStart w:id="72" w:name="_Toc40785479"/>
      <w:r>
        <w:t xml:space="preserve">7.4.6 </w:t>
      </w:r>
      <w:r w:rsidR="00F165BF" w:rsidRPr="00F165BF">
        <w:t>Dettes de la filiale transférées à la société mère</w:t>
      </w:r>
      <w:bookmarkEnd w:id="72"/>
    </w:p>
    <w:p w14:paraId="6E9E3EAC" w14:textId="77777777" w:rsidR="00F165BF" w:rsidRDefault="00F165BF" w:rsidP="00F165BF">
      <w:pPr>
        <w:pStyle w:val="Sansinterligne"/>
        <w:spacing w:line="276" w:lineRule="auto"/>
      </w:pPr>
    </w:p>
    <w:p w14:paraId="47D73CF4" w14:textId="77777777" w:rsidR="00F165BF" w:rsidRDefault="00F165BF" w:rsidP="00F165BF">
      <w:pPr>
        <w:pStyle w:val="Sansinterligne"/>
        <w:numPr>
          <w:ilvl w:val="0"/>
          <w:numId w:val="26"/>
        </w:numPr>
        <w:spacing w:line="276" w:lineRule="auto"/>
      </w:pPr>
      <w:r>
        <w:t>Transfert sans aucune incidence fiscale en autant que le principal de la dette demeure le même.</w:t>
      </w:r>
    </w:p>
    <w:p w14:paraId="274A28D8" w14:textId="77777777" w:rsidR="00C73500" w:rsidRDefault="00C73500" w:rsidP="00C73500">
      <w:pPr>
        <w:pStyle w:val="Sansinterligne"/>
        <w:spacing w:line="276" w:lineRule="auto"/>
      </w:pPr>
    </w:p>
    <w:p w14:paraId="630DB5E4" w14:textId="77777777" w:rsidR="00C73500" w:rsidRDefault="00C73500">
      <w:pPr>
        <w:spacing w:after="200"/>
        <w:jc w:val="left"/>
      </w:pPr>
      <w:r>
        <w:br w:type="page"/>
      </w:r>
    </w:p>
    <w:p w14:paraId="2007DA5A" w14:textId="77777777" w:rsidR="00C73500" w:rsidRDefault="00C73500" w:rsidP="00C73500">
      <w:pPr>
        <w:pStyle w:val="Titre2"/>
      </w:pPr>
      <w:bookmarkStart w:id="73" w:name="_Toc40785480"/>
      <w:r>
        <w:t>7.5 Conséquences fiscales pour la société mère</w:t>
      </w:r>
      <w:bookmarkEnd w:id="73"/>
    </w:p>
    <w:p w14:paraId="68505F19" w14:textId="77777777" w:rsidR="00C73500" w:rsidRDefault="00C73500" w:rsidP="00C73500">
      <w:pPr>
        <w:pStyle w:val="Sansinterligne"/>
        <w:spacing w:line="276" w:lineRule="auto"/>
      </w:pPr>
    </w:p>
    <w:p w14:paraId="6E5D28F5" w14:textId="77777777" w:rsidR="007626B9" w:rsidRPr="004D737B" w:rsidRDefault="00172110" w:rsidP="00172110">
      <w:pPr>
        <w:pStyle w:val="Titre3"/>
      </w:pPr>
      <w:bookmarkStart w:id="74" w:name="_Toc40785481"/>
      <w:r>
        <w:t xml:space="preserve">7.5.1 </w:t>
      </w:r>
      <w:r w:rsidR="007626B9" w:rsidRPr="004D737B">
        <w:t>Année d’imposition</w:t>
      </w:r>
      <w:bookmarkEnd w:id="74"/>
    </w:p>
    <w:p w14:paraId="06F927E8" w14:textId="77777777" w:rsidR="007626B9" w:rsidRDefault="007626B9" w:rsidP="00C73500">
      <w:pPr>
        <w:pStyle w:val="Sansinterligne"/>
        <w:spacing w:line="276" w:lineRule="auto"/>
      </w:pPr>
    </w:p>
    <w:p w14:paraId="1F7CAE26" w14:textId="77777777" w:rsidR="007626B9" w:rsidRDefault="007626B9" w:rsidP="007626B9">
      <w:pPr>
        <w:pStyle w:val="Sansinterligne"/>
        <w:numPr>
          <w:ilvl w:val="0"/>
          <w:numId w:val="26"/>
        </w:numPr>
        <w:spacing w:line="276" w:lineRule="auto"/>
      </w:pPr>
      <w:r>
        <w:t>Elle se poursuit normalement.</w:t>
      </w:r>
    </w:p>
    <w:p w14:paraId="0D31AA7F" w14:textId="77777777" w:rsidR="007626B9" w:rsidRDefault="007626B9" w:rsidP="00C73500">
      <w:pPr>
        <w:pStyle w:val="Sansinterligne"/>
        <w:spacing w:line="276" w:lineRule="auto"/>
      </w:pPr>
    </w:p>
    <w:p w14:paraId="45667093" w14:textId="77777777" w:rsidR="007626B9" w:rsidRDefault="007626B9" w:rsidP="00C73500">
      <w:pPr>
        <w:pStyle w:val="Sansinterligne"/>
        <w:spacing w:line="276" w:lineRule="auto"/>
      </w:pPr>
    </w:p>
    <w:p w14:paraId="05F99837" w14:textId="77777777" w:rsidR="00C73500" w:rsidRDefault="00172110" w:rsidP="00172110">
      <w:pPr>
        <w:pStyle w:val="Titre3"/>
      </w:pPr>
      <w:bookmarkStart w:id="75" w:name="_Toc40785482"/>
      <w:r>
        <w:t xml:space="preserve">7.5.2 </w:t>
      </w:r>
      <w:r w:rsidR="00D446DE" w:rsidRPr="004648F5">
        <w:t xml:space="preserve">Disposition des </w:t>
      </w:r>
      <w:r w:rsidR="00D446DE">
        <w:t>actions de la filiale par la société mère</w:t>
      </w:r>
      <w:r w:rsidR="00D446DE" w:rsidRPr="009064D9">
        <w:t xml:space="preserve"> [88(1)</w:t>
      </w:r>
      <w:r w:rsidR="00D446DE">
        <w:t>b</w:t>
      </w:r>
      <w:r w:rsidR="00D446DE" w:rsidRPr="009064D9">
        <w:t>)]</w:t>
      </w:r>
      <w:bookmarkEnd w:id="75"/>
    </w:p>
    <w:p w14:paraId="53511D2B" w14:textId="77777777" w:rsidR="00D446DE" w:rsidRDefault="00D446DE" w:rsidP="00C73500">
      <w:pPr>
        <w:pStyle w:val="Sansinterligne"/>
        <w:spacing w:line="276" w:lineRule="auto"/>
      </w:pPr>
    </w:p>
    <w:p w14:paraId="69D8D462" w14:textId="77777777" w:rsidR="00D446DE" w:rsidRDefault="00D446DE" w:rsidP="00D446DE">
      <w:pPr>
        <w:pStyle w:val="Sansinterligne"/>
        <w:numPr>
          <w:ilvl w:val="0"/>
          <w:numId w:val="26"/>
        </w:numPr>
        <w:spacing w:line="276" w:lineRule="auto"/>
      </w:pPr>
      <w:r>
        <w:t xml:space="preserve">La société mère est réputée avoir disposé les actions de la filiale pour un montant égal </w:t>
      </w:r>
      <w:r w:rsidRPr="00D446DE">
        <w:rPr>
          <w:b/>
        </w:rPr>
        <w:t>au plus élevé de</w:t>
      </w:r>
      <w:r>
        <w:t> :</w:t>
      </w:r>
    </w:p>
    <w:p w14:paraId="3E58A4AB" w14:textId="77777777" w:rsidR="00D446DE" w:rsidRDefault="00D446DE" w:rsidP="00D446DE">
      <w:pPr>
        <w:spacing w:line="360" w:lineRule="atLeast"/>
        <w:ind w:left="708"/>
        <w:rPr>
          <w:rFonts w:eastAsia="Times New Roman" w:cs="Times New Roman"/>
          <w:sz w:val="24"/>
          <w:szCs w:val="24"/>
          <w:lang w:eastAsia="fr-FR"/>
        </w:rPr>
      </w:pPr>
    </w:p>
    <w:p w14:paraId="69B211A1" w14:textId="77777777" w:rsidR="00D446DE" w:rsidRPr="00E42285" w:rsidRDefault="00D446DE" w:rsidP="00D446DE">
      <w:pPr>
        <w:spacing w:line="360" w:lineRule="atLeast"/>
        <w:ind w:left="708"/>
        <w:rPr>
          <w:rFonts w:eastAsia="Times New Roman" w:cs="Times New Roman"/>
          <w:sz w:val="24"/>
          <w:szCs w:val="24"/>
          <w:lang w:eastAsia="fr-FR"/>
        </w:rPr>
      </w:pPr>
      <w:r>
        <w:rPr>
          <w:noProof/>
          <w:lang w:eastAsia="fr-CA"/>
        </w:rPr>
        <mc:AlternateContent>
          <mc:Choice Requires="wps">
            <w:drawing>
              <wp:anchor distT="0" distB="0" distL="114300" distR="114300" simplePos="0" relativeHeight="252162048" behindDoc="0" locked="0" layoutInCell="1" allowOverlap="1" wp14:anchorId="28C0C0AC" wp14:editId="05AC54CA">
                <wp:simplePos x="0" y="0"/>
                <wp:positionH relativeFrom="column">
                  <wp:posOffset>1628775</wp:posOffset>
                </wp:positionH>
                <wp:positionV relativeFrom="paragraph">
                  <wp:posOffset>199390</wp:posOffset>
                </wp:positionV>
                <wp:extent cx="161925" cy="123825"/>
                <wp:effectExtent l="0" t="38100" r="47625" b="28575"/>
                <wp:wrapNone/>
                <wp:docPr id="2971" name="Connecteur droit avec flèche 2971"/>
                <wp:cNvGraphicFramePr/>
                <a:graphic xmlns:a="http://schemas.openxmlformats.org/drawingml/2006/main">
                  <a:graphicData uri="http://schemas.microsoft.com/office/word/2010/wordprocessingShape">
                    <wps:wsp>
                      <wps:cNvCnPr/>
                      <wps:spPr>
                        <a:xfrm flipV="1">
                          <a:off x="0" y="0"/>
                          <a:ext cx="161925" cy="123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61F2AACB" id="Connecteur droit avec flèche 2971" o:spid="_x0000_s1026" type="#_x0000_t32" style="position:absolute;margin-left:128.25pt;margin-top:15.7pt;width:12.75pt;height:9.75pt;flip:y;z-index:252162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">
                <v:stroke endarrow="open"/>
              </v:shape>
            </w:pict>
          </mc:Fallback>
        </mc:AlternateContent>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t>CV des actions de la filiale</w:t>
      </w:r>
    </w:p>
    <w:p w14:paraId="6F5B41B3" w14:textId="77777777" w:rsidR="00D446DE" w:rsidRDefault="00D446DE" w:rsidP="00D446DE">
      <w:pPr>
        <w:pStyle w:val="Paragraphedeliste"/>
      </w:pPr>
      <w:r>
        <w:rPr>
          <w:b/>
          <w:noProof/>
          <w:lang w:eastAsia="fr-CA"/>
        </w:rPr>
        <mc:AlternateContent>
          <mc:Choice Requires="wps">
            <w:drawing>
              <wp:anchor distT="0" distB="0" distL="114300" distR="114300" simplePos="0" relativeHeight="252161024" behindDoc="0" locked="0" layoutInCell="1" allowOverlap="1" wp14:anchorId="3F3D75BE" wp14:editId="33DAC1E1">
                <wp:simplePos x="0" y="0"/>
                <wp:positionH relativeFrom="column">
                  <wp:posOffset>1400175</wp:posOffset>
                </wp:positionH>
                <wp:positionV relativeFrom="paragraph">
                  <wp:posOffset>155575</wp:posOffset>
                </wp:positionV>
                <wp:extent cx="228600" cy="0"/>
                <wp:effectExtent l="0" t="0" r="19050" b="19050"/>
                <wp:wrapNone/>
                <wp:docPr id="3027" name="Connecteur droit 3027"/>
                <wp:cNvGraphicFramePr/>
                <a:graphic xmlns:a="http://schemas.openxmlformats.org/drawingml/2006/main">
                  <a:graphicData uri="http://schemas.microsoft.com/office/word/2010/wordprocessingShape">
                    <wps:wsp>
                      <wps:cNvCnPr/>
                      <wps:spPr>
                        <a:xfrm>
                          <a:off x="0" y="0"/>
                          <a:ext cx="2286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D83F1F" id="Connecteur droit 3027" o:spid="_x0000_s1026" style="position:absolute;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12.25pt" to="128.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" strokeweight="1.5pt"/>
            </w:pict>
          </mc:Fallback>
        </mc:AlternateContent>
      </w:r>
      <w:r>
        <w:rPr>
          <w:noProof/>
          <w:lang w:eastAsia="fr-CA"/>
        </w:rPr>
        <mc:AlternateContent>
          <mc:Choice Requires="wps">
            <w:drawing>
              <wp:anchor distT="0" distB="0" distL="114300" distR="114300" simplePos="0" relativeHeight="252160000" behindDoc="0" locked="0" layoutInCell="1" allowOverlap="1" wp14:anchorId="6A4CB5FE" wp14:editId="1BEEC8A3">
                <wp:simplePos x="0" y="0"/>
                <wp:positionH relativeFrom="column">
                  <wp:posOffset>1371600</wp:posOffset>
                </wp:positionH>
                <wp:positionV relativeFrom="paragraph">
                  <wp:posOffset>24130</wp:posOffset>
                </wp:positionV>
                <wp:extent cx="257175" cy="238125"/>
                <wp:effectExtent l="0" t="0" r="28575" b="28575"/>
                <wp:wrapNone/>
                <wp:docPr id="3023" name="Ellipse 3023"/>
                <wp:cNvGraphicFramePr/>
                <a:graphic xmlns:a="http://schemas.openxmlformats.org/drawingml/2006/main">
                  <a:graphicData uri="http://schemas.microsoft.com/office/word/2010/wordprocessingShape">
                    <wps:wsp>
                      <wps:cNvSpPr/>
                      <wps:spPr>
                        <a:xfrm>
                          <a:off x="0" y="0"/>
                          <a:ext cx="257175" cy="2381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F6D674" id="Ellipse 3023" o:spid="_x0000_s1026" style="position:absolute;margin-left:108pt;margin-top:1.9pt;width:20.25pt;height:18.75pt;z-index:25216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" filled="f" strokecolor="windowText" strokeweight=".25pt"/>
            </w:pict>
          </mc:Fallback>
        </mc:AlternateContent>
      </w:r>
      <w:r>
        <w:rPr>
          <w:rFonts w:eastAsia="Times New Roman" w:cs="Times New Roman"/>
          <w:b/>
          <w:noProof/>
          <w:sz w:val="24"/>
          <w:szCs w:val="24"/>
          <w:lang w:eastAsia="fr-CA"/>
        </w:rPr>
        <mc:AlternateContent>
          <mc:Choice Requires="wps">
            <w:drawing>
              <wp:anchor distT="0" distB="0" distL="114300" distR="114300" simplePos="0" relativeHeight="252158976" behindDoc="0" locked="0" layoutInCell="1" allowOverlap="1" wp14:anchorId="3293D641" wp14:editId="6C8F4890">
                <wp:simplePos x="0" y="0"/>
                <wp:positionH relativeFrom="column">
                  <wp:posOffset>838200</wp:posOffset>
                </wp:positionH>
                <wp:positionV relativeFrom="paragraph">
                  <wp:posOffset>161290</wp:posOffset>
                </wp:positionV>
                <wp:extent cx="314325" cy="371475"/>
                <wp:effectExtent l="0" t="0" r="0" b="0"/>
                <wp:wrapNone/>
                <wp:docPr id="3028" name="Zone de texte 3028"/>
                <wp:cNvGraphicFramePr/>
                <a:graphic xmlns:a="http://schemas.openxmlformats.org/drawingml/2006/main">
                  <a:graphicData uri="http://schemas.microsoft.com/office/word/2010/wordprocessingShape">
                    <wps:wsp>
                      <wps:cNvSpPr txBox="1"/>
                      <wps:spPr>
                        <a:xfrm>
                          <a:off x="0" y="0"/>
                          <a:ext cx="3143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18D7D" w14:textId="77777777" w:rsidR="00270FF9" w:rsidRPr="00E42285" w:rsidRDefault="00270FF9" w:rsidP="00D446DE">
                            <w:pPr>
                              <w:rPr>
                                <w:b/>
                                <w:sz w:val="36"/>
                                <w:szCs w:val="36"/>
                              </w:rPr>
                            </w:pPr>
                            <w:r w:rsidRPr="00E42285">
                              <w:rPr>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3D641" id="Zone de texte 3028" o:spid="_x0000_s1210" type="#_x0000_t202" style="position:absolute;left:0;text-align:left;margin-left:66pt;margin-top:12.7pt;width:24.75pt;height:29.2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" filled="f" stroked="f" strokeweight=".5pt">
                <v:textbox>
                  <w:txbxContent>
                    <w:p w14:paraId="70418D7D" w14:textId="77777777" w:rsidR="00270FF9" w:rsidRPr="00E42285" w:rsidRDefault="00270FF9" w:rsidP="00D446DE">
                      <w:pPr>
                        <w:rPr>
                          <w:b/>
                          <w:sz w:val="36"/>
                          <w:szCs w:val="36"/>
                        </w:rPr>
                      </w:pPr>
                      <w:r w:rsidRPr="00E42285">
                        <w:rPr>
                          <w:b/>
                          <w:sz w:val="36"/>
                          <w:szCs w:val="36"/>
                        </w:rPr>
                        <w:t>+</w:t>
                      </w:r>
                    </w:p>
                  </w:txbxContent>
                </v:textbox>
              </v:shape>
            </w:pict>
          </mc:Fallback>
        </mc:AlternateContent>
      </w:r>
      <w:r>
        <w:rPr>
          <w:rFonts w:eastAsia="Times New Roman" w:cs="Times New Roman"/>
          <w:b/>
          <w:sz w:val="24"/>
          <w:szCs w:val="24"/>
          <w:lang w:eastAsia="fr-FR"/>
        </w:rPr>
        <w:tab/>
      </w:r>
      <w:r>
        <w:rPr>
          <w:rFonts w:eastAsia="Times New Roman" w:cs="Times New Roman"/>
          <w:b/>
          <w:sz w:val="24"/>
          <w:szCs w:val="24"/>
          <w:lang w:eastAsia="fr-FR"/>
        </w:rPr>
        <w:tab/>
      </w:r>
      <w:r>
        <w:rPr>
          <w:rFonts w:eastAsia="Times New Roman" w:cs="Times New Roman"/>
          <w:b/>
          <w:sz w:val="24"/>
          <w:szCs w:val="24"/>
          <w:lang w:eastAsia="fr-FR"/>
        </w:rPr>
        <w:tab/>
      </w:r>
    </w:p>
    <w:p w14:paraId="1AF465AB" w14:textId="77777777" w:rsidR="00D446DE" w:rsidRPr="00C92161" w:rsidRDefault="00D446DE" w:rsidP="00D446DE">
      <w:pPr>
        <w:pStyle w:val="Paragraphedeliste"/>
      </w:pPr>
      <w:r>
        <w:rPr>
          <w:b/>
          <w:noProof/>
          <w:lang w:eastAsia="fr-CA"/>
        </w:rPr>
        <mc:AlternateContent>
          <mc:Choice Requires="wps">
            <w:drawing>
              <wp:anchor distT="0" distB="0" distL="114300" distR="114300" simplePos="0" relativeHeight="252163072" behindDoc="0" locked="0" layoutInCell="1" allowOverlap="1" wp14:anchorId="4FDFAB0E" wp14:editId="52B223E8">
                <wp:simplePos x="0" y="0"/>
                <wp:positionH relativeFrom="column">
                  <wp:posOffset>1628775</wp:posOffset>
                </wp:positionH>
                <wp:positionV relativeFrom="paragraph">
                  <wp:posOffset>0</wp:posOffset>
                </wp:positionV>
                <wp:extent cx="161925" cy="123825"/>
                <wp:effectExtent l="0" t="0" r="66675" b="47625"/>
                <wp:wrapNone/>
                <wp:docPr id="3029" name="Connecteur droit avec flèche 3029"/>
                <wp:cNvGraphicFramePr/>
                <a:graphic xmlns:a="http://schemas.openxmlformats.org/drawingml/2006/main">
                  <a:graphicData uri="http://schemas.microsoft.com/office/word/2010/wordprocessingShape">
                    <wps:wsp>
                      <wps:cNvCnPr/>
                      <wps:spPr>
                        <a:xfrm>
                          <a:off x="0" y="0"/>
                          <a:ext cx="161925" cy="123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737DB5" id="Connecteur droit avec flèche 3029" o:spid="_x0000_s1026" type="#_x0000_t32" style="position:absolute;margin-left:128.25pt;margin-top:0;width:12.75pt;height:9.7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">
                <v:stroke endarrow="open"/>
              </v:shape>
            </w:pict>
          </mc:Fallback>
        </mc:AlternateContent>
      </w:r>
      <w:r>
        <w:rPr>
          <w:noProof/>
          <w:lang w:eastAsia="fr-CA"/>
        </w:rPr>
        <mc:AlternateContent>
          <mc:Choice Requires="wps">
            <w:drawing>
              <wp:anchor distT="0" distB="0" distL="114300" distR="114300" simplePos="0" relativeHeight="252156928" behindDoc="0" locked="0" layoutInCell="1" allowOverlap="1" wp14:anchorId="171863BC" wp14:editId="1DB6DEB8">
                <wp:simplePos x="0" y="0"/>
                <wp:positionH relativeFrom="column">
                  <wp:posOffset>1133475</wp:posOffset>
                </wp:positionH>
                <wp:positionV relativeFrom="paragraph">
                  <wp:posOffset>0</wp:posOffset>
                </wp:positionV>
                <wp:extent cx="238125" cy="123825"/>
                <wp:effectExtent l="0" t="38100" r="66675" b="28575"/>
                <wp:wrapNone/>
                <wp:docPr id="3030" name="Connecteur droit avec flèche 3030"/>
                <wp:cNvGraphicFramePr/>
                <a:graphic xmlns:a="http://schemas.openxmlformats.org/drawingml/2006/main">
                  <a:graphicData uri="http://schemas.microsoft.com/office/word/2010/wordprocessingShape">
                    <wps:wsp>
                      <wps:cNvCnPr/>
                      <wps:spPr>
                        <a:xfrm flipV="1">
                          <a:off x="0" y="0"/>
                          <a:ext cx="238125" cy="123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C73E9E7" id="Connecteur droit avec flèche 3030" o:spid="_x0000_s1026" type="#_x0000_t32" style="position:absolute;margin-left:89.25pt;margin-top:0;width:18.75pt;height:9.75pt;flip:y;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">
                <v:stroke endarrow="open"/>
              </v:shape>
            </w:pict>
          </mc:Fallback>
        </mc:AlternateContent>
      </w:r>
      <w:r>
        <w:rPr>
          <w:noProof/>
          <w:lang w:eastAsia="fr-CA"/>
        </w:rPr>
        <mc:AlternateContent>
          <mc:Choice Requires="wps">
            <w:drawing>
              <wp:anchor distT="0" distB="0" distL="114300" distR="114300" simplePos="0" relativeHeight="252155904" behindDoc="0" locked="0" layoutInCell="1" allowOverlap="1" wp14:anchorId="0B8AEDE6" wp14:editId="6BD534BE">
                <wp:simplePos x="0" y="0"/>
                <wp:positionH relativeFrom="column">
                  <wp:posOffset>876300</wp:posOffset>
                </wp:positionH>
                <wp:positionV relativeFrom="paragraph">
                  <wp:posOffset>-1905</wp:posOffset>
                </wp:positionV>
                <wp:extent cx="257175" cy="238125"/>
                <wp:effectExtent l="0" t="0" r="28575" b="28575"/>
                <wp:wrapNone/>
                <wp:docPr id="3032" name="Ellipse 3032"/>
                <wp:cNvGraphicFramePr/>
                <a:graphic xmlns:a="http://schemas.openxmlformats.org/drawingml/2006/main">
                  <a:graphicData uri="http://schemas.microsoft.com/office/word/2010/wordprocessingShape">
                    <wps:wsp>
                      <wps:cNvSpPr/>
                      <wps:spPr>
                        <a:xfrm>
                          <a:off x="0" y="0"/>
                          <a:ext cx="257175" cy="2381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8E9AFA" id="Ellipse 3032" o:spid="_x0000_s1026" style="position:absolute;margin-left:69pt;margin-top:-.15pt;width:20.25pt;height:18.75pt;z-index:25215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" filled="f" strokecolor="windowText" strokeweight=".25pt"/>
            </w:pict>
          </mc:Fallback>
        </mc:AlternateContent>
      </w:r>
      <w:r>
        <w:t xml:space="preserve">PD =    </w:t>
      </w:r>
      <w:r>
        <w:tab/>
      </w:r>
      <w:r>
        <w:tab/>
      </w:r>
      <w:r w:rsidRPr="00D446DE">
        <w:rPr>
          <w:i/>
          <w:u w:val="single"/>
        </w:rPr>
        <w:t>Valeur</w:t>
      </w:r>
      <w:r w:rsidR="00C92161">
        <w:rPr>
          <w:i/>
          <w:u w:val="single"/>
        </w:rPr>
        <w:t xml:space="preserve"> nette</w:t>
      </w:r>
      <w:r w:rsidRPr="00D446DE">
        <w:rPr>
          <w:i/>
          <w:u w:val="single"/>
        </w:rPr>
        <w:t xml:space="preserve"> fiscale</w:t>
      </w:r>
      <w:r w:rsidR="00C92161">
        <w:rPr>
          <w:i/>
          <w:u w:val="single"/>
        </w:rPr>
        <w:t xml:space="preserve"> </w:t>
      </w:r>
      <w:r w:rsidRPr="00D446DE">
        <w:rPr>
          <w:i/>
          <w:u w:val="single"/>
        </w:rPr>
        <w:t>des biens de la filiale</w:t>
      </w:r>
      <w:r w:rsidR="00C92161">
        <w:t xml:space="preserve"> reçus</w:t>
      </w:r>
    </w:p>
    <w:p w14:paraId="2CED0B7E" w14:textId="77777777" w:rsidR="00D446DE" w:rsidRDefault="00D446DE" w:rsidP="00D446DE">
      <w:pPr>
        <w:pStyle w:val="Paragraphedeliste"/>
      </w:pPr>
      <w:r>
        <w:rPr>
          <w:b/>
          <w:noProof/>
          <w:lang w:eastAsia="fr-CA"/>
        </w:rPr>
        <mc:AlternateContent>
          <mc:Choice Requires="wps">
            <w:drawing>
              <wp:anchor distT="0" distB="0" distL="114300" distR="114300" simplePos="0" relativeHeight="252157952" behindDoc="0" locked="0" layoutInCell="1" allowOverlap="1" wp14:anchorId="6D5552F5" wp14:editId="7D5C7D9B">
                <wp:simplePos x="0" y="0"/>
                <wp:positionH relativeFrom="column">
                  <wp:posOffset>1085850</wp:posOffset>
                </wp:positionH>
                <wp:positionV relativeFrom="paragraph">
                  <wp:posOffset>19685</wp:posOffset>
                </wp:positionV>
                <wp:extent cx="209550" cy="285750"/>
                <wp:effectExtent l="0" t="0" r="76200" b="57150"/>
                <wp:wrapNone/>
                <wp:docPr id="3033" name="Connecteur droit avec flèche 3033"/>
                <wp:cNvGraphicFramePr/>
                <a:graphic xmlns:a="http://schemas.openxmlformats.org/drawingml/2006/main">
                  <a:graphicData uri="http://schemas.microsoft.com/office/word/2010/wordprocessingShape">
                    <wps:wsp>
                      <wps:cNvCnPr/>
                      <wps:spPr>
                        <a:xfrm>
                          <a:off x="0" y="0"/>
                          <a:ext cx="209550"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0EA499" id="Connecteur droit avec flèche 3033" o:spid="_x0000_s1026" type="#_x0000_t32" style="position:absolute;margin-left:85.5pt;margin-top:1.55pt;width:16.5pt;height:22.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">
                <v:stroke endarrow="open"/>
              </v:shape>
            </w:pict>
          </mc:Fallback>
        </mc:AlternateContent>
      </w:r>
    </w:p>
    <w:p w14:paraId="1CDEA75C" w14:textId="77777777" w:rsidR="00D446DE" w:rsidRDefault="00D446DE" w:rsidP="00D446DE">
      <w:pPr>
        <w:pStyle w:val="Paragraphedeliste"/>
      </w:pPr>
      <w:r>
        <w:tab/>
      </w:r>
      <w:r>
        <w:tab/>
        <w:t>PBR des actions de la filiale</w:t>
      </w:r>
    </w:p>
    <w:p w14:paraId="24C72BF2" w14:textId="77777777" w:rsidR="00D446DE" w:rsidRDefault="00D446DE" w:rsidP="00D446DE">
      <w:pPr>
        <w:pStyle w:val="Sansinterligne"/>
        <w:spacing w:line="276" w:lineRule="auto"/>
        <w:ind w:left="708"/>
      </w:pPr>
    </w:p>
    <w:p w14:paraId="07EDAD3F" w14:textId="77777777" w:rsidR="00D446DE" w:rsidRDefault="00D446DE" w:rsidP="00D446DE">
      <w:pPr>
        <w:pStyle w:val="Sansinterligne"/>
        <w:spacing w:line="276" w:lineRule="auto"/>
        <w:ind w:left="708"/>
        <w:rPr>
          <w:i/>
          <w:u w:val="single"/>
        </w:rPr>
      </w:pPr>
      <w:r w:rsidRPr="00C92161">
        <w:rPr>
          <w:i/>
          <w:u w:val="single"/>
        </w:rPr>
        <w:t>Valeur ne</w:t>
      </w:r>
      <w:r w:rsidR="00C92161" w:rsidRPr="00C92161">
        <w:rPr>
          <w:i/>
          <w:u w:val="single"/>
        </w:rPr>
        <w:t>tte fiscale des biens de la filiale</w:t>
      </w:r>
      <w:r w:rsidR="00C92161">
        <w:rPr>
          <w:i/>
          <w:u w:val="single"/>
        </w:rPr>
        <w:t> :</w:t>
      </w:r>
    </w:p>
    <w:p w14:paraId="441C048E" w14:textId="77777777" w:rsidR="00C92161" w:rsidRDefault="00C92161" w:rsidP="00D446DE">
      <w:pPr>
        <w:pStyle w:val="Sansinterligne"/>
        <w:spacing w:line="276" w:lineRule="auto"/>
        <w:ind w:left="708"/>
      </w:pPr>
      <w:r>
        <w:t>Le coût indiqué des biens distribués à la société mère</w:t>
      </w:r>
      <w:r>
        <w:tab/>
      </w:r>
      <w:r>
        <w:tab/>
        <w:t xml:space="preserve"> XXX</w:t>
      </w:r>
    </w:p>
    <w:p w14:paraId="01E79E0C" w14:textId="77777777" w:rsidR="00C92161" w:rsidRDefault="00C92161" w:rsidP="00D446DE">
      <w:pPr>
        <w:pStyle w:val="Sansinterligne"/>
        <w:spacing w:line="276" w:lineRule="auto"/>
        <w:ind w:left="708"/>
      </w:pPr>
      <w:r>
        <w:t>Moins :</w:t>
      </w:r>
    </w:p>
    <w:p w14:paraId="2DA6D966" w14:textId="77777777" w:rsidR="00C92161" w:rsidRDefault="00C92161" w:rsidP="00D446DE">
      <w:pPr>
        <w:pStyle w:val="Sansinterligne"/>
        <w:spacing w:line="276" w:lineRule="auto"/>
        <w:ind w:left="708"/>
      </w:pPr>
      <w:r>
        <w:t xml:space="preserve">Les dettes </w:t>
      </w:r>
      <w:r w:rsidR="005F114C">
        <w:t>prises</w:t>
      </w:r>
      <w:r>
        <w:t xml:space="preserve"> en charge par elle</w:t>
      </w:r>
      <w:r>
        <w:tab/>
      </w:r>
      <w:r>
        <w:tab/>
      </w:r>
      <w:r>
        <w:tab/>
      </w:r>
      <w:r>
        <w:tab/>
        <w:t>(XXX)</w:t>
      </w:r>
    </w:p>
    <w:p w14:paraId="74EEE9E2" w14:textId="77777777" w:rsidR="00C92161" w:rsidRDefault="00C92161" w:rsidP="00D446DE">
      <w:pPr>
        <w:pStyle w:val="Sansinterligne"/>
        <w:spacing w:line="276" w:lineRule="auto"/>
        <w:ind w:left="708"/>
      </w:pPr>
      <w:r>
        <w:t>Certaines réserves déduites par la filiale dans l’année</w:t>
      </w:r>
    </w:p>
    <w:p w14:paraId="0C8F6D0E" w14:textId="77777777" w:rsidR="00C92161" w:rsidRPr="00C92161" w:rsidRDefault="00C92161" w:rsidP="00D446DE">
      <w:pPr>
        <w:pStyle w:val="Sansinterligne"/>
        <w:spacing w:line="276" w:lineRule="auto"/>
        <w:ind w:left="708"/>
      </w:pPr>
      <w:r>
        <w:t>de la distribution</w:t>
      </w:r>
      <w:r>
        <w:tab/>
      </w:r>
      <w:r>
        <w:tab/>
      </w:r>
      <w:r>
        <w:tab/>
      </w:r>
      <w:r>
        <w:tab/>
      </w:r>
      <w:r>
        <w:tab/>
      </w:r>
      <w:r>
        <w:tab/>
      </w:r>
      <w:r>
        <w:tab/>
      </w:r>
      <w:r w:rsidRPr="00C92161">
        <w:rPr>
          <w:u w:val="single"/>
        </w:rPr>
        <w:t>(XXX)</w:t>
      </w:r>
    </w:p>
    <w:p w14:paraId="75575F91" w14:textId="77777777" w:rsidR="00D446DE" w:rsidRDefault="00C92161" w:rsidP="00D446DE">
      <w:pPr>
        <w:pStyle w:val="Sansinterligne"/>
        <w:spacing w:line="276" w:lineRule="auto"/>
        <w:ind w:left="360"/>
      </w:pPr>
      <w:r>
        <w:tab/>
      </w:r>
      <w:r>
        <w:tab/>
      </w:r>
      <w:r>
        <w:tab/>
      </w:r>
      <w:r>
        <w:tab/>
      </w:r>
      <w:r>
        <w:tab/>
      </w:r>
      <w:r>
        <w:tab/>
      </w:r>
      <w:r>
        <w:tab/>
      </w:r>
      <w:r>
        <w:tab/>
      </w:r>
      <w:r>
        <w:tab/>
      </w:r>
      <w:r>
        <w:tab/>
        <w:t xml:space="preserve"> XXX</w:t>
      </w:r>
    </w:p>
    <w:p w14:paraId="33FA2155" w14:textId="77777777" w:rsidR="00C92161" w:rsidRDefault="00C92161" w:rsidP="00D446DE">
      <w:pPr>
        <w:pStyle w:val="Sansinterligne"/>
        <w:spacing w:line="276" w:lineRule="auto"/>
        <w:ind w:left="360"/>
      </w:pPr>
    </w:p>
    <w:p w14:paraId="1DDD83D6" w14:textId="77777777" w:rsidR="000C6DEA" w:rsidRDefault="000C6DEA" w:rsidP="00D446DE">
      <w:pPr>
        <w:pStyle w:val="Sansinterligne"/>
        <w:numPr>
          <w:ilvl w:val="0"/>
          <w:numId w:val="26"/>
        </w:numPr>
        <w:spacing w:line="276" w:lineRule="auto"/>
      </w:pPr>
      <w:r>
        <w:t>Commentaires :</w:t>
      </w:r>
    </w:p>
    <w:p w14:paraId="561766EF" w14:textId="77777777" w:rsidR="000C6DEA" w:rsidRDefault="000C6DEA" w:rsidP="000C6DEA">
      <w:pPr>
        <w:pStyle w:val="Sansinterligne"/>
        <w:spacing w:line="276" w:lineRule="auto"/>
        <w:ind w:left="1440"/>
      </w:pPr>
    </w:p>
    <w:p w14:paraId="5AD4AF85" w14:textId="77777777" w:rsidR="00D446DE" w:rsidRDefault="000C6DEA" w:rsidP="000C6DEA">
      <w:pPr>
        <w:pStyle w:val="Sansinterligne"/>
        <w:numPr>
          <w:ilvl w:val="1"/>
          <w:numId w:val="26"/>
        </w:numPr>
        <w:spacing w:line="276" w:lineRule="auto"/>
      </w:pPr>
      <w:r>
        <w:t>La société mère ne peut pas subir une perte en capital lors de cette disposition de son placement puisque le produit de disposition minimum est égal au PBR de ses actions.</w:t>
      </w:r>
    </w:p>
    <w:p w14:paraId="2C5E7335" w14:textId="77777777" w:rsidR="000C6DEA" w:rsidRDefault="000C6DEA" w:rsidP="000C6DEA">
      <w:pPr>
        <w:pStyle w:val="Sansinterligne"/>
        <w:spacing w:line="276" w:lineRule="auto"/>
        <w:ind w:left="1440"/>
      </w:pPr>
    </w:p>
    <w:p w14:paraId="3E7695B1" w14:textId="77777777" w:rsidR="000C6DEA" w:rsidRDefault="000C6DEA" w:rsidP="000C6DEA">
      <w:pPr>
        <w:pStyle w:val="Sansinterligne"/>
        <w:numPr>
          <w:ilvl w:val="1"/>
          <w:numId w:val="26"/>
        </w:numPr>
        <w:spacing w:line="276" w:lineRule="auto"/>
      </w:pPr>
      <w:r>
        <w:t>Un gain en capital sera possible si le CV des actions &gt; PBR.</w:t>
      </w:r>
    </w:p>
    <w:p w14:paraId="66596E2E" w14:textId="77777777" w:rsidR="0061304D" w:rsidRDefault="0061304D" w:rsidP="0061304D"/>
    <w:p w14:paraId="0FE4D479" w14:textId="77777777" w:rsidR="0061304D" w:rsidRDefault="0061304D">
      <w:pPr>
        <w:spacing w:after="200"/>
        <w:jc w:val="left"/>
      </w:pPr>
      <w:r>
        <w:br w:type="page"/>
      </w:r>
    </w:p>
    <w:p w14:paraId="58B7DFCD" w14:textId="77777777" w:rsidR="0061304D" w:rsidRPr="0061304D" w:rsidRDefault="0061304D" w:rsidP="0061304D">
      <w:pPr>
        <w:pBdr>
          <w:top w:val="single" w:sz="4" w:space="1" w:color="auto"/>
          <w:left w:val="single" w:sz="4" w:space="4" w:color="auto"/>
          <w:bottom w:val="single" w:sz="4" w:space="1" w:color="auto"/>
          <w:right w:val="single" w:sz="4" w:space="4" w:color="auto"/>
        </w:pBdr>
        <w:shd w:val="pct20" w:color="000000" w:fill="FFFFFF"/>
        <w:spacing w:line="360" w:lineRule="atLeast"/>
        <w:rPr>
          <w:rFonts w:eastAsia="Times New Roman" w:cs="Times New Roman"/>
          <w:b/>
          <w:sz w:val="24"/>
          <w:szCs w:val="24"/>
          <w:lang w:eastAsia="fr-FR"/>
        </w:rPr>
      </w:pPr>
      <w:r>
        <w:rPr>
          <w:rFonts w:eastAsia="Times New Roman" w:cs="Times New Roman"/>
          <w:b/>
          <w:sz w:val="24"/>
          <w:szCs w:val="24"/>
          <w:lang w:eastAsia="fr-FR"/>
        </w:rPr>
        <w:t>EXERCICE 4</w:t>
      </w:r>
      <w:r w:rsidRPr="0061304D">
        <w:rPr>
          <w:rFonts w:eastAsia="Times New Roman" w:cs="Times New Roman"/>
          <w:b/>
          <w:sz w:val="24"/>
          <w:szCs w:val="24"/>
          <w:lang w:eastAsia="fr-FR"/>
        </w:rPr>
        <w:t>-13 : Liquidation d’une filiale avec gain en capital pour la société mère.</w:t>
      </w:r>
    </w:p>
    <w:p w14:paraId="21119E01" w14:textId="77777777" w:rsidR="0061304D" w:rsidRDefault="0061304D" w:rsidP="0061304D">
      <w:pPr>
        <w:spacing w:line="360" w:lineRule="atLeast"/>
        <w:rPr>
          <w:rFonts w:eastAsia="Times New Roman" w:cs="Times New Roman"/>
          <w:sz w:val="24"/>
          <w:szCs w:val="24"/>
          <w:lang w:eastAsia="fr-FR"/>
        </w:rPr>
      </w:pPr>
    </w:p>
    <w:p w14:paraId="3BE760BC" w14:textId="77777777" w:rsidR="0061304D" w:rsidRPr="0061304D" w:rsidRDefault="0061304D" w:rsidP="0061304D">
      <w:pPr>
        <w:spacing w:line="360" w:lineRule="atLeast"/>
        <w:rPr>
          <w:rFonts w:eastAsia="Times New Roman" w:cs="Times New Roman"/>
          <w:sz w:val="24"/>
          <w:szCs w:val="24"/>
          <w:lang w:eastAsia="fr-FR"/>
        </w:rPr>
      </w:pPr>
      <w:r w:rsidRPr="0061304D">
        <w:rPr>
          <w:rFonts w:eastAsia="Times New Roman" w:cs="Times New Roman"/>
          <w:sz w:val="24"/>
          <w:szCs w:val="24"/>
          <w:lang w:eastAsia="fr-FR"/>
        </w:rPr>
        <w:t xml:space="preserve">La société Mèreco inc. possède une filiale à 100 %, la société Filleco inc.  Au cours de l'année, Mèreco inc. décide de liquider sa filiale à cent pour cent.  Il y a plusieurs années, Mèreco inc. a acquis les actions de Filleco inc. pour un montant de 1 200 000$.  La valeur fiscale nette de la société Filleco inc. (le coût indiqué des biens distribués à la société mère moins les dettes prises en charge par elle et certaines réserves déduites par la filiale dans l'année de la distribution) est de 1 800 000$.  Le capital versé fiscal et légal des actions de Filleco inc est de 1 500 000$.  </w:t>
      </w:r>
    </w:p>
    <w:p w14:paraId="3676D401" w14:textId="77777777" w:rsidR="0061304D" w:rsidRPr="0061304D" w:rsidRDefault="0061304D" w:rsidP="0061304D">
      <w:pPr>
        <w:spacing w:line="240" w:lineRule="auto"/>
        <w:rPr>
          <w:rFonts w:eastAsia="Times New Roman" w:cs="Times New Roman"/>
          <w:sz w:val="24"/>
          <w:szCs w:val="24"/>
          <w:lang w:eastAsia="fr-FR"/>
        </w:rPr>
      </w:pPr>
    </w:p>
    <w:p w14:paraId="07AFFDB0" w14:textId="77777777" w:rsidR="0061304D" w:rsidRPr="0061304D" w:rsidRDefault="0061304D" w:rsidP="0061304D">
      <w:pPr>
        <w:spacing w:line="360" w:lineRule="atLeast"/>
        <w:rPr>
          <w:rFonts w:eastAsia="Times New Roman" w:cs="Times New Roman"/>
          <w:b/>
          <w:sz w:val="24"/>
          <w:szCs w:val="24"/>
          <w:lang w:eastAsia="fr-FR"/>
        </w:rPr>
      </w:pPr>
      <w:r w:rsidRPr="0061304D">
        <w:rPr>
          <w:rFonts w:eastAsia="Times New Roman" w:cs="Times New Roman"/>
          <w:b/>
          <w:sz w:val="24"/>
          <w:szCs w:val="24"/>
          <w:lang w:eastAsia="fr-FR"/>
        </w:rPr>
        <w:t>ON DEMANDE :</w:t>
      </w:r>
    </w:p>
    <w:p w14:paraId="05A3FBD1" w14:textId="77777777" w:rsidR="0061304D" w:rsidRPr="0061304D" w:rsidRDefault="0061304D" w:rsidP="0061304D">
      <w:pPr>
        <w:spacing w:line="240" w:lineRule="auto"/>
        <w:rPr>
          <w:rFonts w:eastAsia="Times New Roman" w:cs="Times New Roman"/>
          <w:sz w:val="24"/>
          <w:szCs w:val="24"/>
          <w:lang w:eastAsia="fr-FR"/>
        </w:rPr>
      </w:pPr>
    </w:p>
    <w:p w14:paraId="7F004136" w14:textId="77777777" w:rsidR="0061304D" w:rsidRPr="0061304D" w:rsidRDefault="0061304D" w:rsidP="0061304D">
      <w:pPr>
        <w:spacing w:line="360" w:lineRule="atLeast"/>
        <w:rPr>
          <w:rFonts w:eastAsia="Times New Roman" w:cs="Times New Roman"/>
          <w:sz w:val="24"/>
          <w:szCs w:val="24"/>
          <w:lang w:eastAsia="fr-FR"/>
        </w:rPr>
      </w:pPr>
      <w:r w:rsidRPr="0061304D">
        <w:rPr>
          <w:rFonts w:eastAsia="Times New Roman" w:cs="Times New Roman"/>
          <w:b/>
          <w:sz w:val="24"/>
          <w:szCs w:val="24"/>
          <w:lang w:eastAsia="fr-FR"/>
        </w:rPr>
        <w:t>1)</w:t>
      </w:r>
      <w:r w:rsidRPr="0061304D">
        <w:rPr>
          <w:rFonts w:eastAsia="Times New Roman" w:cs="Times New Roman"/>
          <w:sz w:val="24"/>
          <w:szCs w:val="24"/>
          <w:lang w:eastAsia="fr-FR"/>
        </w:rPr>
        <w:t> Présentez les conséquences fiscales de la transaction.</w:t>
      </w:r>
    </w:p>
    <w:p w14:paraId="47D2AEFA" w14:textId="77777777" w:rsidR="0061304D" w:rsidRPr="0061304D" w:rsidRDefault="0061304D" w:rsidP="0061304D">
      <w:pPr>
        <w:spacing w:line="360" w:lineRule="atLeast"/>
        <w:rPr>
          <w:rFonts w:eastAsia="Times New Roman" w:cs="Times New Roman"/>
          <w:sz w:val="24"/>
          <w:szCs w:val="24"/>
          <w:lang w:eastAsia="fr-FR"/>
        </w:rPr>
      </w:pPr>
      <w:r w:rsidRPr="0061304D">
        <w:rPr>
          <w:rFonts w:eastAsia="Times New Roman" w:cs="Times New Roman"/>
          <w:b/>
          <w:sz w:val="24"/>
          <w:szCs w:val="24"/>
          <w:lang w:eastAsia="fr-FR"/>
        </w:rPr>
        <w:t>2)</w:t>
      </w:r>
      <w:r w:rsidRPr="0061304D">
        <w:rPr>
          <w:rFonts w:eastAsia="Times New Roman" w:cs="Times New Roman"/>
          <w:sz w:val="24"/>
          <w:szCs w:val="24"/>
          <w:lang w:eastAsia="fr-FR"/>
        </w:rPr>
        <w:t> Présentez les conséquences fiscales de la transaction en supposant un PBR des actions de 1 600 000$, soit un montant plus élevé que le CV des actions.</w:t>
      </w:r>
    </w:p>
    <w:p w14:paraId="788F781F" w14:textId="77777777" w:rsidR="0061304D" w:rsidRDefault="0061304D">
      <w:pPr>
        <w:spacing w:after="200"/>
        <w:jc w:val="left"/>
      </w:pPr>
    </w:p>
    <w:p w14:paraId="33002C28" w14:textId="77777777" w:rsidR="00592451" w:rsidRDefault="00592451">
      <w:pPr>
        <w:spacing w:after="200"/>
        <w:jc w:val="left"/>
      </w:pPr>
    </w:p>
    <w:p w14:paraId="28AACDC7" w14:textId="77777777" w:rsidR="00592451" w:rsidRDefault="00592451">
      <w:pPr>
        <w:spacing w:after="200"/>
        <w:jc w:val="left"/>
      </w:pPr>
    </w:p>
    <w:p w14:paraId="3BA51D91" w14:textId="77777777" w:rsidR="00592451" w:rsidRDefault="00592451">
      <w:pPr>
        <w:spacing w:after="200"/>
        <w:jc w:val="left"/>
      </w:pPr>
    </w:p>
    <w:p w14:paraId="486C0816" w14:textId="77777777" w:rsidR="00592451" w:rsidRDefault="00592451">
      <w:pPr>
        <w:spacing w:after="200"/>
        <w:jc w:val="left"/>
      </w:pPr>
    </w:p>
    <w:p w14:paraId="737F079C" w14:textId="77777777" w:rsidR="00592451" w:rsidRDefault="00592451">
      <w:pPr>
        <w:spacing w:after="200"/>
        <w:jc w:val="left"/>
      </w:pPr>
    </w:p>
    <w:p w14:paraId="6B53E0C8" w14:textId="77777777" w:rsidR="00592451" w:rsidRDefault="00592451">
      <w:pPr>
        <w:spacing w:after="200"/>
        <w:jc w:val="left"/>
      </w:pPr>
    </w:p>
    <w:p w14:paraId="0BE35544" w14:textId="77777777" w:rsidR="0061304D" w:rsidRPr="0061304D" w:rsidRDefault="00592451" w:rsidP="0061304D">
      <w:pPr>
        <w:spacing w:line="360" w:lineRule="atLeast"/>
        <w:rPr>
          <w:rFonts w:eastAsia="Times New Roman" w:cs="Times New Roman"/>
          <w:b/>
          <w:sz w:val="24"/>
          <w:szCs w:val="24"/>
          <w:lang w:eastAsia="fr-FR"/>
        </w:rPr>
      </w:pPr>
      <w:r>
        <w:rPr>
          <w:rFonts w:eastAsia="Times New Roman" w:cs="Times New Roman"/>
          <w:b/>
          <w:sz w:val="24"/>
          <w:szCs w:val="24"/>
          <w:lang w:eastAsia="fr-FR"/>
        </w:rPr>
        <w:t>SOLUTION DE L'EXERCICE 4</w:t>
      </w:r>
      <w:r w:rsidR="0061304D" w:rsidRPr="0061304D">
        <w:rPr>
          <w:rFonts w:eastAsia="Times New Roman" w:cs="Times New Roman"/>
          <w:b/>
          <w:sz w:val="24"/>
          <w:szCs w:val="24"/>
          <w:lang w:eastAsia="fr-FR"/>
        </w:rPr>
        <w:t>-13</w:t>
      </w:r>
    </w:p>
    <w:p w14:paraId="2B4AC7E1" w14:textId="77777777" w:rsidR="0061304D" w:rsidRPr="0061304D" w:rsidRDefault="0061304D" w:rsidP="0061304D">
      <w:pPr>
        <w:spacing w:line="240" w:lineRule="auto"/>
        <w:rPr>
          <w:rFonts w:eastAsia="Times New Roman" w:cs="Times New Roman"/>
          <w:sz w:val="24"/>
          <w:szCs w:val="24"/>
          <w:lang w:eastAsia="fr-FR"/>
        </w:rPr>
      </w:pPr>
    </w:p>
    <w:p w14:paraId="6EE2C2B9" w14:textId="77777777" w:rsidR="0061304D" w:rsidRPr="0061304D" w:rsidRDefault="0061304D" w:rsidP="0061304D">
      <w:pPr>
        <w:spacing w:line="360" w:lineRule="atLeast"/>
        <w:rPr>
          <w:rFonts w:eastAsia="Times New Roman" w:cs="Times New Roman"/>
          <w:sz w:val="24"/>
          <w:szCs w:val="24"/>
          <w:lang w:eastAsia="fr-FR"/>
        </w:rPr>
      </w:pPr>
      <w:r w:rsidRPr="0061304D">
        <w:rPr>
          <w:rFonts w:eastAsia="Times New Roman" w:cs="Times New Roman"/>
          <w:b/>
          <w:sz w:val="24"/>
          <w:szCs w:val="24"/>
          <w:lang w:eastAsia="fr-FR"/>
        </w:rPr>
        <w:t>1)</w:t>
      </w:r>
      <w:r w:rsidRPr="0061304D">
        <w:rPr>
          <w:rFonts w:eastAsia="Times New Roman" w:cs="Times New Roman"/>
          <w:sz w:val="24"/>
          <w:szCs w:val="24"/>
          <w:lang w:eastAsia="fr-FR"/>
        </w:rPr>
        <w:t xml:space="preserve"> Présentez les conséquences fiscales de la transaction. </w:t>
      </w:r>
    </w:p>
    <w:p w14:paraId="0C55380F" w14:textId="77777777" w:rsidR="0061304D" w:rsidRPr="0061304D" w:rsidRDefault="0061304D" w:rsidP="0061304D">
      <w:pPr>
        <w:spacing w:line="360" w:lineRule="atLeast"/>
        <w:rPr>
          <w:rFonts w:eastAsia="Times New Roman" w:cs="Times New Roman"/>
          <w:sz w:val="24"/>
          <w:szCs w:val="24"/>
          <w:lang w:eastAsia="fr-FR"/>
        </w:rPr>
      </w:pPr>
    </w:p>
    <w:p w14:paraId="3C544CE0" w14:textId="77777777" w:rsidR="0061304D" w:rsidRPr="0061304D" w:rsidRDefault="0061304D" w:rsidP="0061304D">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sz w:val="24"/>
          <w:szCs w:val="24"/>
          <w:lang w:eastAsia="fr-FR"/>
        </w:rPr>
      </w:pPr>
      <w:r w:rsidRPr="0061304D">
        <w:rPr>
          <w:rFonts w:eastAsia="Times New Roman" w:cs="Times New Roman"/>
          <w:sz w:val="24"/>
          <w:szCs w:val="24"/>
          <w:lang w:eastAsia="fr-FR"/>
        </w:rPr>
        <w:t xml:space="preserve">Il faut ici remarquer que la société mère a acquis le placement pour un </w:t>
      </w:r>
      <w:r w:rsidRPr="0061304D">
        <w:rPr>
          <w:rFonts w:eastAsia="Times New Roman" w:cs="Times New Roman"/>
          <w:b/>
          <w:sz w:val="24"/>
          <w:szCs w:val="24"/>
          <w:lang w:eastAsia="fr-FR"/>
        </w:rPr>
        <w:t xml:space="preserve">coût inférieur au capital versé </w:t>
      </w:r>
      <w:r w:rsidRPr="0061304D">
        <w:rPr>
          <w:rFonts w:eastAsia="Times New Roman" w:cs="Times New Roman"/>
          <w:sz w:val="24"/>
          <w:szCs w:val="24"/>
          <w:lang w:eastAsia="fr-FR"/>
        </w:rPr>
        <w:t>des actions en circulation.  Lors de la liquidation, la valeur nette fiscale de Filleco inc. est supérieure à son capital versé fiscal.  Dans ce cas, il y aura toujours un gain en capital pour la société mère lors de la liquidation.  La filiale a été acquise alors que celle-ci avait une valeur marchande inférieure au capital versé des actions.</w:t>
      </w:r>
    </w:p>
    <w:p w14:paraId="0915F469" w14:textId="77777777" w:rsidR="0061304D" w:rsidRPr="0061304D" w:rsidRDefault="0061304D" w:rsidP="0061304D">
      <w:pPr>
        <w:spacing w:line="360" w:lineRule="atLeast"/>
        <w:rPr>
          <w:rFonts w:eastAsia="Times New Roman" w:cs="Times New Roman"/>
          <w:b/>
          <w:sz w:val="24"/>
          <w:szCs w:val="24"/>
          <w:lang w:eastAsia="fr-FR"/>
        </w:rPr>
      </w:pPr>
      <w:r w:rsidRPr="0061304D">
        <w:rPr>
          <w:rFonts w:eastAsia="Times New Roman" w:cs="Times New Roman"/>
          <w:b/>
          <w:sz w:val="24"/>
          <w:szCs w:val="24"/>
          <w:lang w:eastAsia="fr-FR"/>
        </w:rPr>
        <w:t>Calcul du gain sur disposition des actions par la société mère.</w:t>
      </w:r>
    </w:p>
    <w:p w14:paraId="2A4E1B1D" w14:textId="77777777" w:rsidR="0061304D" w:rsidRPr="0061304D" w:rsidRDefault="0061304D" w:rsidP="0061304D">
      <w:pPr>
        <w:spacing w:line="360" w:lineRule="atLeast"/>
        <w:rPr>
          <w:rFonts w:eastAsia="Times New Roman" w:cs="Times New Roman"/>
          <w:sz w:val="24"/>
          <w:szCs w:val="24"/>
          <w:u w:val="single"/>
          <w:lang w:eastAsia="fr-FR"/>
        </w:rPr>
      </w:pPr>
      <w:r w:rsidRPr="0061304D">
        <w:rPr>
          <w:rFonts w:eastAsia="Times New Roman" w:cs="Times New Roman"/>
          <w:sz w:val="24"/>
          <w:szCs w:val="24"/>
          <w:u w:val="single"/>
          <w:lang w:eastAsia="fr-FR"/>
        </w:rPr>
        <w:t>Produit de disposition des actions de Filleco inc.</w:t>
      </w:r>
    </w:p>
    <w:p w14:paraId="1172FF81" w14:textId="77777777" w:rsidR="0061304D" w:rsidRPr="0061304D" w:rsidRDefault="0061304D" w:rsidP="0061304D">
      <w:pPr>
        <w:tabs>
          <w:tab w:val="left" w:pos="360"/>
          <w:tab w:val="right" w:pos="8100"/>
          <w:tab w:val="left" w:pos="8280"/>
        </w:tabs>
        <w:spacing w:line="360" w:lineRule="atLeast"/>
        <w:rPr>
          <w:rFonts w:eastAsia="Times New Roman" w:cs="Times New Roman"/>
          <w:sz w:val="24"/>
          <w:szCs w:val="24"/>
          <w:lang w:eastAsia="fr-FR"/>
        </w:rPr>
      </w:pPr>
      <w:r w:rsidRPr="0061304D">
        <w:rPr>
          <w:rFonts w:eastAsia="Times New Roman" w:cs="Times New Roman"/>
          <w:sz w:val="24"/>
          <w:szCs w:val="24"/>
          <w:lang w:eastAsia="fr-FR"/>
        </w:rPr>
        <w:t>Le plus élevé de :</w:t>
      </w:r>
    </w:p>
    <w:p w14:paraId="03C0B4C9" w14:textId="77777777" w:rsidR="0061304D" w:rsidRPr="0061304D" w:rsidRDefault="0061304D" w:rsidP="0061304D">
      <w:pPr>
        <w:tabs>
          <w:tab w:val="left" w:pos="360"/>
          <w:tab w:val="right" w:pos="8100"/>
          <w:tab w:val="left" w:pos="8280"/>
        </w:tabs>
        <w:spacing w:line="360" w:lineRule="atLeast"/>
        <w:rPr>
          <w:rFonts w:eastAsia="Times New Roman" w:cs="Times New Roman"/>
          <w:sz w:val="24"/>
          <w:szCs w:val="24"/>
          <w:lang w:eastAsia="fr-FR"/>
        </w:rPr>
      </w:pPr>
      <w:r w:rsidRPr="0061304D">
        <w:rPr>
          <w:rFonts w:eastAsia="Times New Roman" w:cs="Times New Roman"/>
          <w:sz w:val="24"/>
          <w:szCs w:val="24"/>
          <w:lang w:eastAsia="fr-FR"/>
        </w:rPr>
        <w:tab/>
        <w:t>i) le moindre de :</w:t>
      </w:r>
    </w:p>
    <w:p w14:paraId="12E429FC" w14:textId="77777777" w:rsidR="0061304D" w:rsidRPr="0061304D" w:rsidRDefault="0061304D" w:rsidP="0061304D">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61304D">
        <w:rPr>
          <w:rFonts w:eastAsia="Times New Roman" w:cs="Times New Roman"/>
          <w:sz w:val="24"/>
          <w:szCs w:val="24"/>
          <w:lang w:eastAsia="fr-FR"/>
        </w:rPr>
        <w:tab/>
      </w:r>
      <w:r w:rsidRPr="0061304D">
        <w:rPr>
          <w:rFonts w:eastAsia="Times New Roman" w:cs="Times New Roman"/>
          <w:sz w:val="24"/>
          <w:szCs w:val="24"/>
          <w:lang w:eastAsia="fr-FR"/>
        </w:rPr>
        <w:tab/>
        <w:t>a) CV des actions de Filleco inc.</w:t>
      </w:r>
      <w:r w:rsidRPr="0061304D">
        <w:rPr>
          <w:rFonts w:eastAsia="Times New Roman" w:cs="Times New Roman"/>
          <w:sz w:val="24"/>
          <w:szCs w:val="24"/>
          <w:lang w:eastAsia="fr-FR"/>
        </w:rPr>
        <w:tab/>
      </w:r>
      <w:r w:rsidRPr="0061304D">
        <w:rPr>
          <w:rFonts w:eastAsia="Times New Roman" w:cs="Times New Roman"/>
          <w:b/>
          <w:sz w:val="24"/>
          <w:szCs w:val="24"/>
          <w:u w:val="double"/>
          <w:lang w:eastAsia="fr-FR"/>
        </w:rPr>
        <w:t>1 500 000</w:t>
      </w:r>
      <w:r w:rsidRPr="0061304D">
        <w:rPr>
          <w:rFonts w:eastAsia="Times New Roman" w:cs="Times New Roman"/>
          <w:sz w:val="24"/>
          <w:szCs w:val="24"/>
          <w:lang w:eastAsia="fr-FR"/>
        </w:rPr>
        <w:tab/>
        <w:t>$</w:t>
      </w:r>
    </w:p>
    <w:p w14:paraId="562B6D68" w14:textId="77777777" w:rsidR="0061304D" w:rsidRPr="0061304D" w:rsidRDefault="0061304D" w:rsidP="0061304D">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p>
    <w:p w14:paraId="5B1105D9" w14:textId="77777777" w:rsidR="0061304D" w:rsidRPr="0061304D" w:rsidRDefault="0061304D" w:rsidP="0061304D">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61304D">
        <w:rPr>
          <w:rFonts w:eastAsia="Times New Roman" w:cs="Times New Roman"/>
          <w:sz w:val="24"/>
          <w:szCs w:val="24"/>
          <w:lang w:eastAsia="fr-FR"/>
        </w:rPr>
        <w:tab/>
      </w:r>
      <w:r w:rsidRPr="0061304D">
        <w:rPr>
          <w:rFonts w:eastAsia="Times New Roman" w:cs="Times New Roman"/>
          <w:sz w:val="24"/>
          <w:szCs w:val="24"/>
          <w:lang w:eastAsia="fr-FR"/>
        </w:rPr>
        <w:tab/>
        <w:t>b) Valeur nette fiscale</w:t>
      </w:r>
      <w:r w:rsidRPr="0061304D">
        <w:rPr>
          <w:rFonts w:eastAsia="Times New Roman" w:cs="Times New Roman"/>
          <w:sz w:val="24"/>
          <w:szCs w:val="24"/>
          <w:lang w:eastAsia="fr-FR"/>
        </w:rPr>
        <w:tab/>
      </w:r>
      <w:r w:rsidRPr="0061304D">
        <w:rPr>
          <w:rFonts w:eastAsia="Times New Roman" w:cs="Times New Roman"/>
          <w:sz w:val="24"/>
          <w:szCs w:val="24"/>
          <w:u w:val="double"/>
          <w:lang w:eastAsia="fr-FR"/>
        </w:rPr>
        <w:t>1 800 000</w:t>
      </w:r>
      <w:r w:rsidRPr="0061304D">
        <w:rPr>
          <w:rFonts w:eastAsia="Times New Roman" w:cs="Times New Roman"/>
          <w:sz w:val="24"/>
          <w:szCs w:val="24"/>
          <w:lang w:eastAsia="fr-FR"/>
        </w:rPr>
        <w:tab/>
        <w:t>$</w:t>
      </w:r>
    </w:p>
    <w:p w14:paraId="371A3238" w14:textId="77777777" w:rsidR="0061304D" w:rsidRPr="0061304D" w:rsidRDefault="0061304D" w:rsidP="0061304D">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61304D">
        <w:rPr>
          <w:rFonts w:eastAsia="Times New Roman" w:cs="Times New Roman"/>
          <w:sz w:val="24"/>
          <w:szCs w:val="24"/>
          <w:lang w:eastAsia="fr-FR"/>
        </w:rPr>
        <w:tab/>
        <w:t>ii) PBR des actions de Filleco inc.</w:t>
      </w:r>
      <w:r w:rsidRPr="0061304D">
        <w:rPr>
          <w:rFonts w:eastAsia="Times New Roman" w:cs="Times New Roman"/>
          <w:sz w:val="24"/>
          <w:szCs w:val="24"/>
          <w:lang w:eastAsia="fr-FR"/>
        </w:rPr>
        <w:tab/>
      </w:r>
      <w:r w:rsidRPr="0061304D">
        <w:rPr>
          <w:rFonts w:eastAsia="Times New Roman" w:cs="Times New Roman"/>
          <w:sz w:val="24"/>
          <w:szCs w:val="24"/>
          <w:u w:val="double"/>
          <w:lang w:eastAsia="fr-FR"/>
        </w:rPr>
        <w:t>1 200 000</w:t>
      </w:r>
      <w:r w:rsidRPr="0061304D">
        <w:rPr>
          <w:rFonts w:eastAsia="Times New Roman" w:cs="Times New Roman"/>
          <w:sz w:val="24"/>
          <w:szCs w:val="24"/>
          <w:lang w:eastAsia="fr-FR"/>
        </w:rPr>
        <w:tab/>
        <w:t>$</w:t>
      </w:r>
    </w:p>
    <w:p w14:paraId="030566C3" w14:textId="77777777" w:rsidR="0061304D" w:rsidRPr="0061304D" w:rsidRDefault="0061304D" w:rsidP="0061304D">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p>
    <w:p w14:paraId="01440735" w14:textId="77777777" w:rsidR="0061304D" w:rsidRPr="0061304D" w:rsidRDefault="0061304D" w:rsidP="0061304D">
      <w:pPr>
        <w:tabs>
          <w:tab w:val="left" w:pos="360"/>
          <w:tab w:val="left" w:pos="720"/>
          <w:tab w:val="right" w:pos="6480"/>
          <w:tab w:val="left" w:pos="6660"/>
          <w:tab w:val="right" w:pos="8100"/>
          <w:tab w:val="left" w:pos="8280"/>
        </w:tabs>
        <w:spacing w:line="360" w:lineRule="atLeast"/>
        <w:rPr>
          <w:rFonts w:eastAsia="Times New Roman" w:cs="Times New Roman"/>
          <w:sz w:val="24"/>
          <w:szCs w:val="24"/>
          <w:u w:val="single"/>
          <w:lang w:eastAsia="fr-FR"/>
        </w:rPr>
      </w:pPr>
      <w:r w:rsidRPr="0061304D">
        <w:rPr>
          <w:rFonts w:eastAsia="Times New Roman" w:cs="Times New Roman"/>
          <w:sz w:val="24"/>
          <w:szCs w:val="24"/>
          <w:u w:val="single"/>
          <w:lang w:eastAsia="fr-FR"/>
        </w:rPr>
        <w:t>Calcul du gain en capital de Mèreco inc.</w:t>
      </w:r>
    </w:p>
    <w:p w14:paraId="29D530DC" w14:textId="77777777" w:rsidR="0061304D" w:rsidRPr="0061304D" w:rsidRDefault="0061304D" w:rsidP="0061304D">
      <w:pPr>
        <w:tabs>
          <w:tab w:val="left" w:pos="360"/>
          <w:tab w:val="left" w:pos="720"/>
          <w:tab w:val="right" w:pos="8100"/>
          <w:tab w:val="left" w:pos="8280"/>
        </w:tabs>
        <w:spacing w:line="360" w:lineRule="atLeast"/>
        <w:rPr>
          <w:rFonts w:eastAsia="Times New Roman" w:cs="Times New Roman"/>
          <w:sz w:val="24"/>
          <w:szCs w:val="24"/>
          <w:lang w:eastAsia="fr-FR"/>
        </w:rPr>
      </w:pPr>
      <w:r w:rsidRPr="0061304D">
        <w:rPr>
          <w:rFonts w:eastAsia="Times New Roman" w:cs="Times New Roman"/>
          <w:sz w:val="24"/>
          <w:szCs w:val="24"/>
          <w:lang w:eastAsia="fr-FR"/>
        </w:rPr>
        <w:tab/>
        <w:t>Produit de disposition calculé ci-dessus</w:t>
      </w:r>
      <w:r w:rsidRPr="0061304D">
        <w:rPr>
          <w:rFonts w:eastAsia="Times New Roman" w:cs="Times New Roman"/>
          <w:sz w:val="24"/>
          <w:szCs w:val="24"/>
          <w:lang w:eastAsia="fr-FR"/>
        </w:rPr>
        <w:tab/>
        <w:t>1 500 000</w:t>
      </w:r>
      <w:r w:rsidRPr="0061304D">
        <w:rPr>
          <w:rFonts w:eastAsia="Times New Roman" w:cs="Times New Roman"/>
          <w:sz w:val="24"/>
          <w:szCs w:val="24"/>
          <w:lang w:eastAsia="fr-FR"/>
        </w:rPr>
        <w:tab/>
        <w:t>$</w:t>
      </w:r>
    </w:p>
    <w:p w14:paraId="72C01FA9" w14:textId="77777777" w:rsidR="0061304D" w:rsidRPr="0061304D" w:rsidRDefault="0061304D" w:rsidP="0061304D">
      <w:pPr>
        <w:tabs>
          <w:tab w:val="left" w:pos="360"/>
          <w:tab w:val="left" w:pos="720"/>
          <w:tab w:val="right" w:pos="8100"/>
          <w:tab w:val="left" w:pos="8280"/>
        </w:tabs>
        <w:spacing w:line="360" w:lineRule="atLeast"/>
        <w:rPr>
          <w:rFonts w:eastAsia="Times New Roman" w:cs="Times New Roman"/>
          <w:sz w:val="24"/>
          <w:szCs w:val="24"/>
          <w:lang w:eastAsia="fr-FR"/>
        </w:rPr>
      </w:pPr>
      <w:r w:rsidRPr="0061304D">
        <w:rPr>
          <w:rFonts w:eastAsia="Times New Roman" w:cs="Times New Roman"/>
          <w:sz w:val="24"/>
          <w:szCs w:val="24"/>
          <w:lang w:eastAsia="fr-FR"/>
        </w:rPr>
        <w:tab/>
        <w:t>Moins : PBR des actions</w:t>
      </w:r>
      <w:r w:rsidRPr="0061304D">
        <w:rPr>
          <w:rFonts w:eastAsia="Times New Roman" w:cs="Times New Roman"/>
          <w:sz w:val="24"/>
          <w:szCs w:val="24"/>
          <w:lang w:eastAsia="fr-FR"/>
        </w:rPr>
        <w:tab/>
      </w:r>
      <w:r w:rsidRPr="0061304D">
        <w:rPr>
          <w:rFonts w:eastAsia="Times New Roman" w:cs="Times New Roman"/>
          <w:sz w:val="24"/>
          <w:szCs w:val="24"/>
          <w:u w:val="single"/>
          <w:lang w:eastAsia="fr-FR"/>
        </w:rPr>
        <w:t>1 200 000</w:t>
      </w:r>
    </w:p>
    <w:p w14:paraId="4F8B88D9" w14:textId="77777777" w:rsidR="0061304D" w:rsidRPr="0061304D" w:rsidRDefault="0061304D" w:rsidP="0061304D">
      <w:pPr>
        <w:tabs>
          <w:tab w:val="left" w:pos="360"/>
          <w:tab w:val="left" w:pos="720"/>
          <w:tab w:val="right" w:pos="8100"/>
          <w:tab w:val="left" w:pos="8280"/>
        </w:tabs>
        <w:spacing w:line="360" w:lineRule="atLeast"/>
        <w:rPr>
          <w:rFonts w:eastAsia="Times New Roman" w:cs="Times New Roman"/>
          <w:sz w:val="24"/>
          <w:szCs w:val="24"/>
          <w:lang w:eastAsia="fr-FR"/>
        </w:rPr>
      </w:pPr>
      <w:r w:rsidRPr="0061304D">
        <w:rPr>
          <w:rFonts w:eastAsia="Times New Roman" w:cs="Times New Roman"/>
          <w:sz w:val="24"/>
          <w:szCs w:val="24"/>
          <w:lang w:eastAsia="fr-FR"/>
        </w:rPr>
        <w:tab/>
        <w:t>Gain en capital</w:t>
      </w:r>
      <w:r w:rsidRPr="0061304D">
        <w:rPr>
          <w:rFonts w:eastAsia="Times New Roman" w:cs="Times New Roman"/>
          <w:sz w:val="24"/>
          <w:szCs w:val="24"/>
          <w:lang w:eastAsia="fr-FR"/>
        </w:rPr>
        <w:tab/>
      </w:r>
      <w:r w:rsidRPr="0061304D">
        <w:rPr>
          <w:rFonts w:eastAsia="Times New Roman" w:cs="Times New Roman"/>
          <w:sz w:val="24"/>
          <w:szCs w:val="24"/>
          <w:u w:val="double"/>
          <w:lang w:eastAsia="fr-FR"/>
        </w:rPr>
        <w:t>300 000</w:t>
      </w:r>
      <w:r w:rsidRPr="0061304D">
        <w:rPr>
          <w:rFonts w:eastAsia="Times New Roman" w:cs="Times New Roman"/>
          <w:sz w:val="24"/>
          <w:szCs w:val="24"/>
          <w:lang w:eastAsia="fr-FR"/>
        </w:rPr>
        <w:tab/>
        <w:t>$</w:t>
      </w:r>
    </w:p>
    <w:p w14:paraId="370DC506" w14:textId="77777777" w:rsidR="0061304D" w:rsidRPr="0061304D" w:rsidRDefault="0061304D" w:rsidP="0061304D">
      <w:pPr>
        <w:spacing w:line="360" w:lineRule="atLeast"/>
        <w:rPr>
          <w:rFonts w:eastAsia="Times New Roman" w:cs="Times New Roman"/>
          <w:sz w:val="24"/>
          <w:szCs w:val="24"/>
          <w:lang w:eastAsia="fr-FR"/>
        </w:rPr>
      </w:pPr>
    </w:p>
    <w:p w14:paraId="264C4901" w14:textId="77777777" w:rsidR="0061304D" w:rsidRPr="0061304D" w:rsidRDefault="0061304D" w:rsidP="0061304D">
      <w:pPr>
        <w:spacing w:line="360" w:lineRule="atLeast"/>
        <w:rPr>
          <w:rFonts w:eastAsia="Times New Roman" w:cs="Times New Roman"/>
          <w:sz w:val="24"/>
          <w:szCs w:val="24"/>
          <w:lang w:eastAsia="fr-FR"/>
        </w:rPr>
      </w:pPr>
      <w:r w:rsidRPr="0061304D">
        <w:rPr>
          <w:rFonts w:eastAsia="Times New Roman" w:cs="Times New Roman"/>
          <w:b/>
          <w:sz w:val="24"/>
          <w:szCs w:val="24"/>
          <w:lang w:eastAsia="fr-FR"/>
        </w:rPr>
        <w:t>2)</w:t>
      </w:r>
      <w:r w:rsidRPr="0061304D">
        <w:rPr>
          <w:rFonts w:eastAsia="Times New Roman" w:cs="Times New Roman"/>
          <w:sz w:val="24"/>
          <w:szCs w:val="24"/>
          <w:lang w:eastAsia="fr-FR"/>
        </w:rPr>
        <w:t> Présentez les conséquences fiscales de la transaction en supposant un PBR des actions de 1 600 000$, soit un montant plus élevé que le CV des actions.</w:t>
      </w:r>
    </w:p>
    <w:p w14:paraId="57996C53" w14:textId="77777777" w:rsidR="0061304D" w:rsidRPr="0061304D" w:rsidRDefault="0061304D" w:rsidP="00592451">
      <w:pPr>
        <w:spacing w:line="240" w:lineRule="auto"/>
        <w:rPr>
          <w:rFonts w:eastAsia="Times New Roman" w:cs="Times New Roman"/>
          <w:b/>
          <w:sz w:val="24"/>
          <w:szCs w:val="24"/>
          <w:lang w:eastAsia="fr-FR"/>
        </w:rPr>
      </w:pPr>
    </w:p>
    <w:p w14:paraId="33DD9880" w14:textId="77777777" w:rsidR="0061304D" w:rsidRPr="0061304D" w:rsidRDefault="0061304D" w:rsidP="0061304D">
      <w:pPr>
        <w:spacing w:line="360" w:lineRule="atLeast"/>
        <w:rPr>
          <w:rFonts w:eastAsia="Times New Roman" w:cs="Times New Roman"/>
          <w:b/>
          <w:sz w:val="24"/>
          <w:szCs w:val="24"/>
          <w:lang w:eastAsia="fr-FR"/>
        </w:rPr>
      </w:pPr>
      <w:r w:rsidRPr="0061304D">
        <w:rPr>
          <w:rFonts w:eastAsia="Times New Roman" w:cs="Times New Roman"/>
          <w:b/>
          <w:sz w:val="24"/>
          <w:szCs w:val="24"/>
          <w:lang w:eastAsia="fr-FR"/>
        </w:rPr>
        <w:t>Calcul du gain sur disposition des actions par la société mère.</w:t>
      </w:r>
    </w:p>
    <w:p w14:paraId="57303300" w14:textId="77777777" w:rsidR="0061304D" w:rsidRPr="0061304D" w:rsidRDefault="0061304D" w:rsidP="0061304D">
      <w:pPr>
        <w:spacing w:line="360" w:lineRule="atLeast"/>
        <w:rPr>
          <w:rFonts w:eastAsia="Times New Roman" w:cs="Times New Roman"/>
          <w:sz w:val="24"/>
          <w:szCs w:val="24"/>
          <w:u w:val="single"/>
          <w:lang w:eastAsia="fr-FR"/>
        </w:rPr>
      </w:pPr>
      <w:r w:rsidRPr="0061304D">
        <w:rPr>
          <w:rFonts w:eastAsia="Times New Roman" w:cs="Times New Roman"/>
          <w:sz w:val="24"/>
          <w:szCs w:val="24"/>
          <w:u w:val="single"/>
          <w:lang w:eastAsia="fr-FR"/>
        </w:rPr>
        <w:t>Produit de disposition des actions de Filleco inc.</w:t>
      </w:r>
    </w:p>
    <w:p w14:paraId="6F21724B" w14:textId="77777777" w:rsidR="0061304D" w:rsidRPr="0061304D" w:rsidRDefault="0061304D" w:rsidP="0061304D">
      <w:pPr>
        <w:tabs>
          <w:tab w:val="left" w:pos="360"/>
          <w:tab w:val="right" w:pos="8100"/>
          <w:tab w:val="left" w:pos="8280"/>
        </w:tabs>
        <w:spacing w:line="360" w:lineRule="atLeast"/>
        <w:rPr>
          <w:rFonts w:eastAsia="Times New Roman" w:cs="Times New Roman"/>
          <w:sz w:val="24"/>
          <w:szCs w:val="24"/>
          <w:lang w:eastAsia="fr-FR"/>
        </w:rPr>
      </w:pPr>
      <w:r w:rsidRPr="0061304D">
        <w:rPr>
          <w:rFonts w:eastAsia="Times New Roman" w:cs="Times New Roman"/>
          <w:sz w:val="24"/>
          <w:szCs w:val="24"/>
          <w:lang w:eastAsia="fr-FR"/>
        </w:rPr>
        <w:t>Le plus élevé de :</w:t>
      </w:r>
    </w:p>
    <w:p w14:paraId="712AABA4" w14:textId="77777777" w:rsidR="0061304D" w:rsidRPr="0061304D" w:rsidRDefault="0061304D" w:rsidP="0061304D">
      <w:pPr>
        <w:tabs>
          <w:tab w:val="left" w:pos="360"/>
          <w:tab w:val="right" w:pos="8100"/>
          <w:tab w:val="left" w:pos="8280"/>
        </w:tabs>
        <w:spacing w:line="360" w:lineRule="atLeast"/>
        <w:rPr>
          <w:rFonts w:eastAsia="Times New Roman" w:cs="Times New Roman"/>
          <w:sz w:val="24"/>
          <w:szCs w:val="24"/>
          <w:lang w:eastAsia="fr-FR"/>
        </w:rPr>
      </w:pPr>
      <w:r w:rsidRPr="0061304D">
        <w:rPr>
          <w:rFonts w:eastAsia="Times New Roman" w:cs="Times New Roman"/>
          <w:sz w:val="24"/>
          <w:szCs w:val="24"/>
          <w:lang w:eastAsia="fr-FR"/>
        </w:rPr>
        <w:tab/>
        <w:t>i) le moindre de :</w:t>
      </w:r>
    </w:p>
    <w:p w14:paraId="0D07B149" w14:textId="77777777" w:rsidR="0061304D" w:rsidRPr="0061304D" w:rsidRDefault="0061304D" w:rsidP="0061304D">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61304D">
        <w:rPr>
          <w:rFonts w:eastAsia="Times New Roman" w:cs="Times New Roman"/>
          <w:sz w:val="24"/>
          <w:szCs w:val="24"/>
          <w:lang w:eastAsia="fr-FR"/>
        </w:rPr>
        <w:tab/>
      </w:r>
      <w:r w:rsidRPr="0061304D">
        <w:rPr>
          <w:rFonts w:eastAsia="Times New Roman" w:cs="Times New Roman"/>
          <w:sz w:val="24"/>
          <w:szCs w:val="24"/>
          <w:lang w:eastAsia="fr-FR"/>
        </w:rPr>
        <w:tab/>
        <w:t>a) CV des actions de Filleco inc.</w:t>
      </w:r>
      <w:r w:rsidRPr="0061304D">
        <w:rPr>
          <w:rFonts w:eastAsia="Times New Roman" w:cs="Times New Roman"/>
          <w:sz w:val="24"/>
          <w:szCs w:val="24"/>
          <w:lang w:eastAsia="fr-FR"/>
        </w:rPr>
        <w:tab/>
      </w:r>
      <w:r w:rsidRPr="0061304D">
        <w:rPr>
          <w:rFonts w:eastAsia="Times New Roman" w:cs="Times New Roman"/>
          <w:sz w:val="24"/>
          <w:szCs w:val="24"/>
          <w:u w:val="double"/>
          <w:lang w:eastAsia="fr-FR"/>
        </w:rPr>
        <w:t>1 500 000</w:t>
      </w:r>
      <w:r w:rsidRPr="0061304D">
        <w:rPr>
          <w:rFonts w:eastAsia="Times New Roman" w:cs="Times New Roman"/>
          <w:sz w:val="24"/>
          <w:szCs w:val="24"/>
          <w:lang w:eastAsia="fr-FR"/>
        </w:rPr>
        <w:tab/>
        <w:t>$</w:t>
      </w:r>
    </w:p>
    <w:p w14:paraId="7B28F6FC" w14:textId="77777777" w:rsidR="0061304D" w:rsidRPr="0061304D" w:rsidRDefault="0061304D" w:rsidP="0061304D">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61304D">
        <w:rPr>
          <w:rFonts w:eastAsia="Times New Roman" w:cs="Times New Roman"/>
          <w:sz w:val="24"/>
          <w:szCs w:val="24"/>
          <w:lang w:eastAsia="fr-FR"/>
        </w:rPr>
        <w:tab/>
      </w:r>
      <w:r w:rsidRPr="0061304D">
        <w:rPr>
          <w:rFonts w:eastAsia="Times New Roman" w:cs="Times New Roman"/>
          <w:sz w:val="24"/>
          <w:szCs w:val="24"/>
          <w:lang w:eastAsia="fr-FR"/>
        </w:rPr>
        <w:tab/>
        <w:t>b) Valeur nette fiscale</w:t>
      </w:r>
      <w:r w:rsidRPr="0061304D">
        <w:rPr>
          <w:rFonts w:eastAsia="Times New Roman" w:cs="Times New Roman"/>
          <w:sz w:val="24"/>
          <w:szCs w:val="24"/>
          <w:lang w:eastAsia="fr-FR"/>
        </w:rPr>
        <w:tab/>
      </w:r>
      <w:r w:rsidRPr="0061304D">
        <w:rPr>
          <w:rFonts w:eastAsia="Times New Roman" w:cs="Times New Roman"/>
          <w:sz w:val="24"/>
          <w:szCs w:val="24"/>
          <w:u w:val="double"/>
          <w:lang w:eastAsia="fr-FR"/>
        </w:rPr>
        <w:t>1 800 000</w:t>
      </w:r>
      <w:r w:rsidRPr="0061304D">
        <w:rPr>
          <w:rFonts w:eastAsia="Times New Roman" w:cs="Times New Roman"/>
          <w:sz w:val="24"/>
          <w:szCs w:val="24"/>
          <w:lang w:eastAsia="fr-FR"/>
        </w:rPr>
        <w:tab/>
        <w:t>$</w:t>
      </w:r>
    </w:p>
    <w:p w14:paraId="6D982DF6" w14:textId="77777777" w:rsidR="0061304D" w:rsidRPr="0061304D" w:rsidRDefault="0061304D" w:rsidP="0061304D">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61304D">
        <w:rPr>
          <w:rFonts w:eastAsia="Times New Roman" w:cs="Times New Roman"/>
          <w:sz w:val="24"/>
          <w:szCs w:val="24"/>
          <w:lang w:eastAsia="fr-FR"/>
        </w:rPr>
        <w:tab/>
        <w:t>ii) PBR des actions de Filleco inc.</w:t>
      </w:r>
      <w:r w:rsidRPr="0061304D">
        <w:rPr>
          <w:rFonts w:eastAsia="Times New Roman" w:cs="Times New Roman"/>
          <w:sz w:val="24"/>
          <w:szCs w:val="24"/>
          <w:lang w:eastAsia="fr-FR"/>
        </w:rPr>
        <w:tab/>
      </w:r>
      <w:r w:rsidRPr="0061304D">
        <w:rPr>
          <w:rFonts w:eastAsia="Times New Roman" w:cs="Times New Roman"/>
          <w:b/>
          <w:sz w:val="24"/>
          <w:szCs w:val="24"/>
          <w:u w:val="double"/>
          <w:lang w:eastAsia="fr-FR"/>
        </w:rPr>
        <w:t>1 600 000</w:t>
      </w:r>
      <w:r w:rsidRPr="0061304D">
        <w:rPr>
          <w:rFonts w:eastAsia="Times New Roman" w:cs="Times New Roman"/>
          <w:sz w:val="24"/>
          <w:szCs w:val="24"/>
          <w:lang w:eastAsia="fr-FR"/>
        </w:rPr>
        <w:tab/>
        <w:t>$</w:t>
      </w:r>
    </w:p>
    <w:p w14:paraId="02281F7F" w14:textId="77777777" w:rsidR="0061304D" w:rsidRPr="0061304D" w:rsidRDefault="0061304D" w:rsidP="0061304D">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p>
    <w:p w14:paraId="584CF89E" w14:textId="77777777" w:rsidR="0061304D" w:rsidRPr="0061304D" w:rsidRDefault="0061304D" w:rsidP="0061304D">
      <w:pPr>
        <w:tabs>
          <w:tab w:val="left" w:pos="360"/>
          <w:tab w:val="left" w:pos="720"/>
          <w:tab w:val="right" w:pos="6480"/>
          <w:tab w:val="left" w:pos="6660"/>
          <w:tab w:val="right" w:pos="8100"/>
          <w:tab w:val="left" w:pos="8280"/>
        </w:tabs>
        <w:spacing w:line="360" w:lineRule="atLeast"/>
        <w:rPr>
          <w:rFonts w:eastAsia="Times New Roman" w:cs="Times New Roman"/>
          <w:sz w:val="24"/>
          <w:szCs w:val="24"/>
          <w:u w:val="single"/>
          <w:lang w:eastAsia="fr-FR"/>
        </w:rPr>
      </w:pPr>
      <w:r w:rsidRPr="0061304D">
        <w:rPr>
          <w:rFonts w:eastAsia="Times New Roman" w:cs="Times New Roman"/>
          <w:sz w:val="24"/>
          <w:szCs w:val="24"/>
          <w:u w:val="single"/>
          <w:lang w:eastAsia="fr-FR"/>
        </w:rPr>
        <w:t>Calcul du gain en capital de Mèreco inc.</w:t>
      </w:r>
    </w:p>
    <w:p w14:paraId="1BEAA90F" w14:textId="77777777" w:rsidR="0061304D" w:rsidRPr="0061304D" w:rsidRDefault="0061304D" w:rsidP="0061304D">
      <w:pPr>
        <w:tabs>
          <w:tab w:val="left" w:pos="360"/>
          <w:tab w:val="left" w:pos="720"/>
          <w:tab w:val="right" w:pos="7920"/>
          <w:tab w:val="left" w:pos="8100"/>
          <w:tab w:val="left" w:pos="8280"/>
        </w:tabs>
        <w:spacing w:line="360" w:lineRule="atLeast"/>
        <w:rPr>
          <w:rFonts w:eastAsia="Times New Roman" w:cs="Times New Roman"/>
          <w:sz w:val="24"/>
          <w:szCs w:val="24"/>
          <w:lang w:eastAsia="fr-FR"/>
        </w:rPr>
      </w:pPr>
      <w:r w:rsidRPr="0061304D">
        <w:rPr>
          <w:rFonts w:eastAsia="Times New Roman" w:cs="Times New Roman"/>
          <w:sz w:val="24"/>
          <w:szCs w:val="24"/>
          <w:lang w:eastAsia="fr-FR"/>
        </w:rPr>
        <w:tab/>
        <w:t>Produit de disposition calculé ci-dessus</w:t>
      </w:r>
      <w:r w:rsidRPr="0061304D">
        <w:rPr>
          <w:rFonts w:eastAsia="Times New Roman" w:cs="Times New Roman"/>
          <w:sz w:val="24"/>
          <w:szCs w:val="24"/>
          <w:lang w:eastAsia="fr-FR"/>
        </w:rPr>
        <w:tab/>
        <w:t>1 600 000</w:t>
      </w:r>
      <w:r w:rsidRPr="0061304D">
        <w:rPr>
          <w:rFonts w:eastAsia="Times New Roman" w:cs="Times New Roman"/>
          <w:sz w:val="24"/>
          <w:szCs w:val="24"/>
          <w:lang w:eastAsia="fr-FR"/>
        </w:rPr>
        <w:tab/>
        <w:t>$</w:t>
      </w:r>
    </w:p>
    <w:p w14:paraId="14645EE5" w14:textId="77777777" w:rsidR="0061304D" w:rsidRPr="0061304D" w:rsidRDefault="0061304D" w:rsidP="0061304D">
      <w:pPr>
        <w:tabs>
          <w:tab w:val="left" w:pos="360"/>
          <w:tab w:val="left" w:pos="720"/>
          <w:tab w:val="right" w:pos="7920"/>
          <w:tab w:val="left" w:pos="8100"/>
          <w:tab w:val="left" w:pos="8280"/>
        </w:tabs>
        <w:spacing w:line="360" w:lineRule="atLeast"/>
        <w:rPr>
          <w:rFonts w:eastAsia="Times New Roman" w:cs="Times New Roman"/>
          <w:sz w:val="24"/>
          <w:szCs w:val="24"/>
          <w:lang w:eastAsia="fr-FR"/>
        </w:rPr>
      </w:pPr>
      <w:r w:rsidRPr="0061304D">
        <w:rPr>
          <w:rFonts w:eastAsia="Times New Roman" w:cs="Times New Roman"/>
          <w:sz w:val="24"/>
          <w:szCs w:val="24"/>
          <w:lang w:eastAsia="fr-FR"/>
        </w:rPr>
        <w:tab/>
        <w:t>Moins : PBR des actions</w:t>
      </w:r>
      <w:r w:rsidRPr="0061304D">
        <w:rPr>
          <w:rFonts w:eastAsia="Times New Roman" w:cs="Times New Roman"/>
          <w:sz w:val="24"/>
          <w:szCs w:val="24"/>
          <w:lang w:eastAsia="fr-FR"/>
        </w:rPr>
        <w:tab/>
      </w:r>
      <w:r w:rsidRPr="0061304D">
        <w:rPr>
          <w:rFonts w:eastAsia="Times New Roman" w:cs="Times New Roman"/>
          <w:sz w:val="24"/>
          <w:szCs w:val="24"/>
          <w:u w:val="single"/>
          <w:lang w:eastAsia="fr-FR"/>
        </w:rPr>
        <w:t>1 600 000</w:t>
      </w:r>
    </w:p>
    <w:p w14:paraId="699944BD" w14:textId="77777777" w:rsidR="0061304D" w:rsidRDefault="0061304D" w:rsidP="0061304D">
      <w:pPr>
        <w:tabs>
          <w:tab w:val="left" w:pos="360"/>
          <w:tab w:val="left" w:pos="720"/>
          <w:tab w:val="right" w:pos="7920"/>
          <w:tab w:val="left" w:pos="8100"/>
          <w:tab w:val="left" w:pos="8280"/>
        </w:tabs>
        <w:spacing w:line="360" w:lineRule="atLeast"/>
        <w:rPr>
          <w:rFonts w:eastAsia="Times New Roman" w:cs="Times New Roman"/>
          <w:sz w:val="24"/>
          <w:szCs w:val="24"/>
          <w:lang w:eastAsia="fr-FR"/>
        </w:rPr>
      </w:pPr>
      <w:r w:rsidRPr="0061304D">
        <w:rPr>
          <w:rFonts w:eastAsia="Times New Roman" w:cs="Times New Roman"/>
          <w:sz w:val="24"/>
          <w:szCs w:val="24"/>
          <w:lang w:eastAsia="fr-FR"/>
        </w:rPr>
        <w:tab/>
        <w:t>Gain en capital</w:t>
      </w:r>
      <w:r w:rsidRPr="0061304D">
        <w:rPr>
          <w:rFonts w:eastAsia="Times New Roman" w:cs="Times New Roman"/>
          <w:sz w:val="24"/>
          <w:szCs w:val="24"/>
          <w:lang w:eastAsia="fr-FR"/>
        </w:rPr>
        <w:tab/>
      </w:r>
      <w:r w:rsidRPr="0061304D">
        <w:rPr>
          <w:rFonts w:eastAsia="Times New Roman" w:cs="Times New Roman"/>
          <w:sz w:val="24"/>
          <w:szCs w:val="24"/>
          <w:u w:val="double"/>
          <w:lang w:eastAsia="fr-FR"/>
        </w:rPr>
        <w:t>   0    </w:t>
      </w:r>
      <w:r w:rsidRPr="0061304D">
        <w:rPr>
          <w:rFonts w:eastAsia="Times New Roman" w:cs="Times New Roman"/>
          <w:sz w:val="24"/>
          <w:szCs w:val="24"/>
          <w:lang w:eastAsia="fr-FR"/>
        </w:rPr>
        <w:tab/>
        <w:t>$</w:t>
      </w:r>
    </w:p>
    <w:p w14:paraId="37EF06CA" w14:textId="77777777" w:rsidR="00592451" w:rsidRPr="00592451" w:rsidRDefault="00592451" w:rsidP="00592451">
      <w:pPr>
        <w:spacing w:line="360" w:lineRule="atLeast"/>
        <w:rPr>
          <w:rFonts w:eastAsia="Times New Roman" w:cs="Times New Roman"/>
          <w:b/>
          <w:sz w:val="24"/>
          <w:szCs w:val="24"/>
          <w:lang w:eastAsia="fr-FR"/>
        </w:rPr>
      </w:pPr>
    </w:p>
    <w:p w14:paraId="67E43E16" w14:textId="77777777" w:rsidR="00592451" w:rsidRDefault="00592451" w:rsidP="00592451">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592451">
        <w:rPr>
          <w:rFonts w:eastAsia="Times New Roman" w:cs="Times New Roman"/>
          <w:sz w:val="24"/>
          <w:szCs w:val="24"/>
          <w:lang w:eastAsia="fr-FR"/>
        </w:rPr>
        <w:t xml:space="preserve">L'application de la formule pour déterminer le produit de disposition fait en sorte qu'il n'y a pas de gain en capital même si la valeur nette fiscale des actifs de la filiale est plus élevée que le PBR des actions.  Le gain potentiel est reporté à une date ultérieure alors que la société mère vendra ses actifs ou lorsque les actionnaires de la société mère disposeront de leurs actions.  </w:t>
      </w:r>
      <w:r>
        <w:rPr>
          <w:rFonts w:eastAsia="Times New Roman" w:cs="Times New Roman"/>
          <w:sz w:val="24"/>
          <w:szCs w:val="24"/>
          <w:lang w:eastAsia="fr-FR"/>
        </w:rPr>
        <w:br w:type="page"/>
      </w:r>
    </w:p>
    <w:p w14:paraId="3A2EAF81" w14:textId="77777777" w:rsidR="00592451" w:rsidRPr="00592451" w:rsidRDefault="00172110" w:rsidP="00172110">
      <w:pPr>
        <w:pStyle w:val="Titre3"/>
        <w:rPr>
          <w:rFonts w:eastAsia="Times New Roman" w:cs="Times New Roman"/>
          <w:sz w:val="24"/>
          <w:szCs w:val="24"/>
          <w:lang w:eastAsia="fr-FR"/>
        </w:rPr>
      </w:pPr>
      <w:bookmarkStart w:id="76" w:name="_Toc40785483"/>
      <w:r>
        <w:t xml:space="preserve">7.5.3 </w:t>
      </w:r>
      <w:r w:rsidR="00882A90">
        <w:t>Acquisition des biens de la filiale</w:t>
      </w:r>
      <w:r w:rsidR="00882A90" w:rsidRPr="009064D9">
        <w:t xml:space="preserve"> [88(1)</w:t>
      </w:r>
      <w:r w:rsidR="00882A90">
        <w:t>c</w:t>
      </w:r>
      <w:r w:rsidR="00882A90" w:rsidRPr="009064D9">
        <w:t>)</w:t>
      </w:r>
      <w:r w:rsidR="00882A90">
        <w:t xml:space="preserve"> et 88(1)f)</w:t>
      </w:r>
      <w:r w:rsidR="00882A90" w:rsidRPr="009064D9">
        <w:t>]</w:t>
      </w:r>
      <w:bookmarkEnd w:id="76"/>
    </w:p>
    <w:p w14:paraId="2C0FB5B7" w14:textId="77777777" w:rsidR="00592451" w:rsidRPr="0061304D" w:rsidRDefault="00592451" w:rsidP="0061304D">
      <w:pPr>
        <w:tabs>
          <w:tab w:val="left" w:pos="360"/>
          <w:tab w:val="left" w:pos="720"/>
          <w:tab w:val="right" w:pos="7920"/>
          <w:tab w:val="left" w:pos="8100"/>
          <w:tab w:val="left" w:pos="8280"/>
        </w:tabs>
        <w:spacing w:line="360" w:lineRule="atLeast"/>
        <w:rPr>
          <w:rFonts w:eastAsia="Times New Roman" w:cs="Times New Roman"/>
          <w:sz w:val="24"/>
          <w:szCs w:val="24"/>
          <w:lang w:eastAsia="fr-FR"/>
        </w:rPr>
      </w:pPr>
    </w:p>
    <w:p w14:paraId="71BAFCC0" w14:textId="77777777" w:rsidR="0061304D" w:rsidRDefault="00882A90" w:rsidP="00882A90">
      <w:pPr>
        <w:pStyle w:val="Paragraphedeliste"/>
        <w:numPr>
          <w:ilvl w:val="0"/>
          <w:numId w:val="26"/>
        </w:numPr>
      </w:pPr>
      <w:r>
        <w:t>La société mère acquiert les biens de la filiale pour un montant égal à leur PD pour la filiale, c’est-à-dire leur coût indiqué.</w:t>
      </w:r>
      <w:r w:rsidR="002C099C">
        <w:t xml:space="preserve"> [88(1)c)]</w:t>
      </w:r>
    </w:p>
    <w:p w14:paraId="2D7F58B3" w14:textId="77777777" w:rsidR="00882A90" w:rsidRDefault="00882A90" w:rsidP="00882A90">
      <w:pPr>
        <w:pStyle w:val="Paragraphedeliste"/>
        <w:ind w:left="1416"/>
      </w:pPr>
    </w:p>
    <w:p w14:paraId="097A83C0" w14:textId="77777777" w:rsidR="00882A90" w:rsidRDefault="00882A90" w:rsidP="00882A90">
      <w:pPr>
        <w:pStyle w:val="Sansinterligne"/>
        <w:spacing w:line="276" w:lineRule="auto"/>
        <w:ind w:left="1416"/>
      </w:pPr>
      <w:r>
        <w:t>Bien en inventaire</w:t>
      </w:r>
      <w:r>
        <w:tab/>
      </w:r>
      <w:r>
        <w:tab/>
      </w:r>
      <w:r>
        <w:tab/>
      </w:r>
      <w:r>
        <w:tab/>
      </w:r>
      <w:r>
        <w:tab/>
        <w:t>Coût fiscal</w:t>
      </w:r>
    </w:p>
    <w:p w14:paraId="3C1D237C" w14:textId="77777777" w:rsidR="00882A90" w:rsidRDefault="00882A90" w:rsidP="00882A90">
      <w:pPr>
        <w:pStyle w:val="Sansinterligne"/>
        <w:spacing w:line="276" w:lineRule="auto"/>
        <w:ind w:left="1416"/>
      </w:pPr>
      <w:r>
        <w:t>Biens amortissables</w:t>
      </w:r>
      <w:r>
        <w:tab/>
      </w:r>
      <w:r>
        <w:tab/>
      </w:r>
      <w:r>
        <w:tab/>
      </w:r>
      <w:r>
        <w:tab/>
      </w:r>
      <w:r>
        <w:tab/>
        <w:t>FNACC</w:t>
      </w:r>
    </w:p>
    <w:p w14:paraId="44E71181" w14:textId="77777777" w:rsidR="00882A90" w:rsidRDefault="00882A90" w:rsidP="00882A90">
      <w:pPr>
        <w:pStyle w:val="Sansinterligne"/>
        <w:spacing w:line="276" w:lineRule="auto"/>
        <w:ind w:left="1416"/>
      </w:pPr>
      <w:r>
        <w:t>Biens en immobilisation non amortissable</w:t>
      </w:r>
      <w:r>
        <w:tab/>
        <w:t>PBR</w:t>
      </w:r>
    </w:p>
    <w:p w14:paraId="6F976A50" w14:textId="77777777" w:rsidR="00882A90" w:rsidRDefault="00882A90" w:rsidP="00882A90">
      <w:pPr>
        <w:pStyle w:val="Paragraphedeliste"/>
        <w:ind w:left="1416"/>
      </w:pPr>
    </w:p>
    <w:p w14:paraId="1ED660D9" w14:textId="77777777" w:rsidR="00882A90" w:rsidRDefault="00882A90" w:rsidP="00882A90">
      <w:pPr>
        <w:pStyle w:val="Paragraphedeliste"/>
        <w:numPr>
          <w:ilvl w:val="0"/>
          <w:numId w:val="26"/>
        </w:numPr>
      </w:pPr>
      <w:r>
        <w:t xml:space="preserve">Dans le cas d’un bien amortissable, si   </w:t>
      </w:r>
      <w:r>
        <w:tab/>
        <w:t>PD filiale &lt; CC filiale </w:t>
      </w:r>
      <w:r w:rsidR="002C099C">
        <w:t xml:space="preserve">[88(1)f)] </w:t>
      </w:r>
      <w:r>
        <w:t>:</w:t>
      </w:r>
    </w:p>
    <w:p w14:paraId="214E19F5" w14:textId="77777777" w:rsidR="00882A90" w:rsidRDefault="00882A90" w:rsidP="00882A90">
      <w:pPr>
        <w:pStyle w:val="Paragraphedeliste"/>
      </w:pPr>
    </w:p>
    <w:p w14:paraId="4C469D87" w14:textId="77777777" w:rsidR="00882A90" w:rsidRDefault="003064E8" w:rsidP="00882A90">
      <w:pPr>
        <w:pStyle w:val="Paragraphedeliste"/>
        <w:ind w:left="1416"/>
      </w:pPr>
      <w:r>
        <w:rPr>
          <w:noProof/>
          <w:lang w:eastAsia="fr-CA"/>
        </w:rPr>
        <mc:AlternateContent>
          <mc:Choice Requires="wps">
            <w:drawing>
              <wp:anchor distT="0" distB="0" distL="114300" distR="114300" simplePos="0" relativeHeight="252165120" behindDoc="0" locked="0" layoutInCell="1" allowOverlap="1" wp14:anchorId="604BA635" wp14:editId="513425AE">
                <wp:simplePos x="0" y="0"/>
                <wp:positionH relativeFrom="column">
                  <wp:posOffset>4324350</wp:posOffset>
                </wp:positionH>
                <wp:positionV relativeFrom="paragraph">
                  <wp:posOffset>69215</wp:posOffset>
                </wp:positionV>
                <wp:extent cx="1343025" cy="495300"/>
                <wp:effectExtent l="0" t="0" r="0" b="0"/>
                <wp:wrapNone/>
                <wp:docPr id="3080" name="Zone de texte 3080"/>
                <wp:cNvGraphicFramePr/>
                <a:graphic xmlns:a="http://schemas.openxmlformats.org/drawingml/2006/main">
                  <a:graphicData uri="http://schemas.microsoft.com/office/word/2010/wordprocessingShape">
                    <wps:wsp>
                      <wps:cNvSpPr txBox="1"/>
                      <wps:spPr>
                        <a:xfrm>
                          <a:off x="0" y="0"/>
                          <a:ext cx="134302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B676F5" w14:textId="77777777" w:rsidR="00270FF9" w:rsidRDefault="00270FF9">
                            <w:r>
                              <w:t>Différence =</w:t>
                            </w:r>
                          </w:p>
                          <w:p w14:paraId="46FE8D57" w14:textId="77777777" w:rsidR="00270FF9" w:rsidRDefault="00270FF9">
                            <w:r>
                              <w:t>DPA censé 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4BA635" id="Zone de texte 3080" o:spid="_x0000_s1211" type="#_x0000_t202" style="position:absolute;left:0;text-align:left;margin-left:340.5pt;margin-top:5.45pt;width:105.75pt;height:39pt;z-index:252165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" filled="f" stroked="f" strokeweight=".5pt">
                <v:textbox>
                  <w:txbxContent>
                    <w:p w14:paraId="64B676F5" w14:textId="77777777" w:rsidR="00270FF9" w:rsidRDefault="00270FF9">
                      <w:r>
                        <w:t>Différence =</w:t>
                      </w:r>
                    </w:p>
                    <w:p w14:paraId="46FE8D57" w14:textId="77777777" w:rsidR="00270FF9" w:rsidRDefault="00270FF9">
                      <w:r>
                        <w:t>DPA censé prise</w:t>
                      </w:r>
                    </w:p>
                  </w:txbxContent>
                </v:textbox>
              </v:shape>
            </w:pict>
          </mc:Fallback>
        </mc:AlternateContent>
      </w:r>
      <w:r>
        <w:rPr>
          <w:noProof/>
          <w:lang w:eastAsia="fr-CA"/>
        </w:rPr>
        <mc:AlternateContent>
          <mc:Choice Requires="wps">
            <w:drawing>
              <wp:anchor distT="0" distB="0" distL="114300" distR="114300" simplePos="0" relativeHeight="252164096" behindDoc="0" locked="0" layoutInCell="1" allowOverlap="1" wp14:anchorId="589669AA" wp14:editId="1D60765A">
                <wp:simplePos x="0" y="0"/>
                <wp:positionH relativeFrom="column">
                  <wp:posOffset>4219575</wp:posOffset>
                </wp:positionH>
                <wp:positionV relativeFrom="paragraph">
                  <wp:posOffset>21590</wp:posOffset>
                </wp:positionV>
                <wp:extent cx="104775" cy="390525"/>
                <wp:effectExtent l="0" t="0" r="28575" b="28575"/>
                <wp:wrapNone/>
                <wp:docPr id="3079" name="Accolade fermante 3079"/>
                <wp:cNvGraphicFramePr/>
                <a:graphic xmlns:a="http://schemas.openxmlformats.org/drawingml/2006/main">
                  <a:graphicData uri="http://schemas.microsoft.com/office/word/2010/wordprocessingShape">
                    <wps:wsp>
                      <wps:cNvSpPr/>
                      <wps:spPr>
                        <a:xfrm>
                          <a:off x="0" y="0"/>
                          <a:ext cx="104775" cy="3905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9D1D39" id="Accolade fermante 3079" o:spid="_x0000_s1026" type="#_x0000_t88" style="position:absolute;margin-left:332.25pt;margin-top:1.7pt;width:8.25pt;height:30.75pt;z-index:25216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" adj="483" strokecolor="black [3040]"/>
            </w:pict>
          </mc:Fallback>
        </mc:AlternateContent>
      </w:r>
      <w:r w:rsidR="00882A90">
        <w:t xml:space="preserve">CC société mère </w:t>
      </w:r>
      <w:r>
        <w:tab/>
      </w:r>
      <w:r>
        <w:tab/>
        <w:t>=</w:t>
      </w:r>
      <w:r>
        <w:tab/>
        <w:t>CC filiale</w:t>
      </w:r>
    </w:p>
    <w:p w14:paraId="4C160F7F" w14:textId="77777777" w:rsidR="003064E8" w:rsidRDefault="003064E8" w:rsidP="00882A90">
      <w:pPr>
        <w:pStyle w:val="Paragraphedeliste"/>
        <w:ind w:left="1416"/>
      </w:pPr>
      <w:r>
        <w:t>FNACC société mère</w:t>
      </w:r>
      <w:r>
        <w:tab/>
        <w:t>=</w:t>
      </w:r>
      <w:r>
        <w:tab/>
        <w:t>FNACC filiale</w:t>
      </w:r>
    </w:p>
    <w:p w14:paraId="055D519C" w14:textId="77777777" w:rsidR="00882A90" w:rsidRDefault="00882A90" w:rsidP="00882A90">
      <w:pPr>
        <w:pStyle w:val="Paragraphedeliste"/>
      </w:pPr>
    </w:p>
    <w:p w14:paraId="6810724F" w14:textId="77777777" w:rsidR="00F2084B" w:rsidRDefault="00F2084B" w:rsidP="00882A90">
      <w:pPr>
        <w:pStyle w:val="Paragraphedeliste"/>
      </w:pPr>
      <w:r>
        <w:t>Il y a donc un transfert des caractéristiques fiscales.</w:t>
      </w:r>
    </w:p>
    <w:p w14:paraId="59FE3A15" w14:textId="77777777" w:rsidR="00F2084B" w:rsidRDefault="00F2084B" w:rsidP="007D5EE3"/>
    <w:p w14:paraId="09071B5D" w14:textId="77777777" w:rsidR="007D5EE3" w:rsidRDefault="00172110" w:rsidP="00172110">
      <w:pPr>
        <w:pStyle w:val="Titre3"/>
      </w:pPr>
      <w:bookmarkStart w:id="77" w:name="_Toc40785484"/>
      <w:r>
        <w:t xml:space="preserve">7.5.4 </w:t>
      </w:r>
      <w:r w:rsidR="007D5EE3">
        <w:t>Possibilité de majoration (« Bump-up ») des actifs non amortissables</w:t>
      </w:r>
      <w:r w:rsidR="007D5EE3" w:rsidRPr="009064D9">
        <w:t xml:space="preserve"> [88(1)</w:t>
      </w:r>
      <w:r w:rsidR="007D5EE3">
        <w:t>d</w:t>
      </w:r>
      <w:r w:rsidR="007D5EE3" w:rsidRPr="009064D9">
        <w:t>)</w:t>
      </w:r>
      <w:r w:rsidR="007D5EE3">
        <w:t xml:space="preserve"> et 88(1)d.2)</w:t>
      </w:r>
      <w:r w:rsidR="007D5EE3" w:rsidRPr="009064D9">
        <w:t>]</w:t>
      </w:r>
      <w:bookmarkEnd w:id="77"/>
    </w:p>
    <w:p w14:paraId="70B16931" w14:textId="77777777" w:rsidR="007D5EE3" w:rsidRDefault="007D5EE3" w:rsidP="007D5EE3"/>
    <w:p w14:paraId="611D75A9" w14:textId="77777777" w:rsidR="00882A90" w:rsidRDefault="00952F6D" w:rsidP="00882A90">
      <w:pPr>
        <w:pStyle w:val="Paragraphedeliste"/>
        <w:numPr>
          <w:ilvl w:val="0"/>
          <w:numId w:val="26"/>
        </w:numPr>
      </w:pPr>
      <w:r>
        <w:t xml:space="preserve">Cette majoration sera possible lorsque le </w:t>
      </w:r>
      <w:r w:rsidRPr="00952F6D">
        <w:rPr>
          <w:b/>
        </w:rPr>
        <w:t>PBR des actions</w:t>
      </w:r>
      <w:r>
        <w:t xml:space="preserve"> de la filiale détenues par la société mère </w:t>
      </w:r>
      <w:r w:rsidRPr="00952F6D">
        <w:rPr>
          <w:b/>
        </w:rPr>
        <w:t>excède</w:t>
      </w:r>
      <w:r>
        <w:t xml:space="preserve"> le total de :</w:t>
      </w:r>
    </w:p>
    <w:p w14:paraId="4237ADC9" w14:textId="77777777" w:rsidR="00952F6D" w:rsidRDefault="00952F6D" w:rsidP="00952F6D">
      <w:pPr>
        <w:pStyle w:val="Paragraphedeliste"/>
      </w:pPr>
    </w:p>
    <w:p w14:paraId="6D12C63E" w14:textId="77777777" w:rsidR="00952F6D" w:rsidRDefault="00952F6D" w:rsidP="00952F6D">
      <w:pPr>
        <w:pStyle w:val="Paragraphedeliste"/>
      </w:pPr>
      <w:r>
        <w:t>PBR des actions de la filiale</w:t>
      </w:r>
      <w:r>
        <w:tab/>
      </w:r>
      <w:r>
        <w:tab/>
      </w:r>
      <w:r>
        <w:tab/>
      </w:r>
      <w:r>
        <w:tab/>
      </w:r>
      <w:r>
        <w:tab/>
      </w:r>
      <w:r>
        <w:tab/>
        <w:t xml:space="preserve"> XXX</w:t>
      </w:r>
    </w:p>
    <w:p w14:paraId="044C2AA5" w14:textId="77777777" w:rsidR="00DC62FF" w:rsidRDefault="00DC62FF" w:rsidP="00952F6D">
      <w:pPr>
        <w:pStyle w:val="Paragraphedeliste"/>
        <w:rPr>
          <w:b/>
        </w:rPr>
      </w:pPr>
    </w:p>
    <w:p w14:paraId="790CA1A1" w14:textId="77777777" w:rsidR="00952F6D" w:rsidRPr="00952F6D" w:rsidRDefault="00952F6D" w:rsidP="00952F6D">
      <w:pPr>
        <w:pStyle w:val="Paragraphedeliste"/>
        <w:rPr>
          <w:b/>
        </w:rPr>
      </w:pPr>
      <w:r w:rsidRPr="00952F6D">
        <w:rPr>
          <w:b/>
        </w:rPr>
        <w:t>Moins :</w:t>
      </w:r>
    </w:p>
    <w:p w14:paraId="74A18556" w14:textId="77777777" w:rsidR="00952F6D" w:rsidRDefault="00952F6D" w:rsidP="00952F6D">
      <w:pPr>
        <w:pStyle w:val="Paragraphedeliste"/>
        <w:rPr>
          <w:i/>
          <w:sz w:val="24"/>
          <w:szCs w:val="24"/>
          <w:u w:val="single"/>
        </w:rPr>
      </w:pPr>
    </w:p>
    <w:p w14:paraId="73852B27" w14:textId="77777777" w:rsidR="00952F6D" w:rsidRDefault="00952F6D" w:rsidP="00952F6D">
      <w:pPr>
        <w:pStyle w:val="Paragraphedeliste"/>
      </w:pPr>
      <w:r w:rsidRPr="00952F6D">
        <w:rPr>
          <w:sz w:val="24"/>
          <w:szCs w:val="24"/>
        </w:rPr>
        <w:t xml:space="preserve">* </w:t>
      </w:r>
      <w:r w:rsidRPr="00952F6D">
        <w:rPr>
          <w:i/>
          <w:sz w:val="24"/>
          <w:szCs w:val="24"/>
          <w:u w:val="single"/>
        </w:rPr>
        <w:t>Valeur nette fiscale des biens de la filiale</w:t>
      </w:r>
      <w:r w:rsidRPr="00952F6D">
        <w:rPr>
          <w:sz w:val="24"/>
          <w:szCs w:val="24"/>
        </w:rPr>
        <w:t xml:space="preserve"> qu’elle a reçue</w:t>
      </w:r>
      <w:r>
        <w:tab/>
      </w:r>
      <w:r>
        <w:tab/>
      </w:r>
      <w:r>
        <w:tab/>
        <w:t>(XXX)</w:t>
      </w:r>
    </w:p>
    <w:p w14:paraId="56D55B32" w14:textId="77777777" w:rsidR="00952F6D" w:rsidRDefault="00952F6D" w:rsidP="00952F6D">
      <w:pPr>
        <w:pStyle w:val="Paragraphedeliste"/>
        <w:rPr>
          <w:sz w:val="24"/>
          <w:szCs w:val="24"/>
        </w:rPr>
      </w:pPr>
    </w:p>
    <w:p w14:paraId="521879E2" w14:textId="77777777" w:rsidR="00952F6D" w:rsidRPr="00952F6D" w:rsidRDefault="00952F6D" w:rsidP="00952F6D">
      <w:pPr>
        <w:pStyle w:val="Paragraphedeliste"/>
        <w:rPr>
          <w:sz w:val="24"/>
          <w:szCs w:val="24"/>
        </w:rPr>
      </w:pPr>
      <w:r>
        <w:rPr>
          <w:sz w:val="24"/>
          <w:szCs w:val="24"/>
        </w:rPr>
        <w:t xml:space="preserve">* </w:t>
      </w:r>
      <w:r w:rsidRPr="00952F6D">
        <w:rPr>
          <w:sz w:val="24"/>
          <w:szCs w:val="24"/>
        </w:rPr>
        <w:t>La totalité des dividendes imposables, des dividendes en capital</w:t>
      </w:r>
    </w:p>
    <w:p w14:paraId="1008C273" w14:textId="77777777" w:rsidR="00952F6D" w:rsidRPr="00952F6D" w:rsidRDefault="00952F6D" w:rsidP="00952F6D">
      <w:pPr>
        <w:pStyle w:val="Paragraphedeliste"/>
        <w:ind w:hanging="11"/>
        <w:rPr>
          <w:sz w:val="24"/>
          <w:szCs w:val="24"/>
        </w:rPr>
      </w:pPr>
      <w:r>
        <w:rPr>
          <w:sz w:val="24"/>
          <w:szCs w:val="24"/>
        </w:rPr>
        <w:t xml:space="preserve">   </w:t>
      </w:r>
      <w:r w:rsidRPr="00952F6D">
        <w:rPr>
          <w:sz w:val="24"/>
          <w:szCs w:val="24"/>
        </w:rPr>
        <w:t>et des dividendes en capital d’assurance-vie reçus par la société</w:t>
      </w:r>
    </w:p>
    <w:p w14:paraId="3B18661B" w14:textId="77777777" w:rsidR="00952F6D" w:rsidRDefault="00952F6D" w:rsidP="00952F6D">
      <w:pPr>
        <w:pStyle w:val="Paragraphedeliste"/>
      </w:pPr>
      <w:r>
        <w:rPr>
          <w:sz w:val="24"/>
          <w:szCs w:val="24"/>
        </w:rPr>
        <w:t xml:space="preserve">   </w:t>
      </w:r>
      <w:r w:rsidRPr="00952F6D">
        <w:rPr>
          <w:sz w:val="24"/>
          <w:szCs w:val="24"/>
        </w:rPr>
        <w:t>mère ou une société liée à celle-ci depuis l’acquisition de contrôle</w:t>
      </w:r>
      <w:r>
        <w:tab/>
      </w:r>
      <w:r w:rsidRPr="00952F6D">
        <w:rPr>
          <w:u w:val="single"/>
        </w:rPr>
        <w:t>(XXX)</w:t>
      </w:r>
    </w:p>
    <w:p w14:paraId="3211F9B8" w14:textId="77777777" w:rsidR="00952F6D" w:rsidRDefault="00952F6D" w:rsidP="00952F6D">
      <w:pPr>
        <w:pStyle w:val="Paragraphedeliste"/>
      </w:pPr>
    </w:p>
    <w:p w14:paraId="76A5CE80" w14:textId="77777777" w:rsidR="00952F6D" w:rsidRDefault="004C2ABA" w:rsidP="00952F6D">
      <w:pPr>
        <w:pStyle w:val="Paragraphedeliste"/>
        <w:rPr>
          <w:b/>
        </w:rPr>
      </w:pPr>
      <w:r>
        <w:rPr>
          <w:b/>
        </w:rPr>
        <w:t>Excédent pouvant être ajouté au PBR d’un bien admissible</w:t>
      </w:r>
      <w:r w:rsidR="00952F6D">
        <w:tab/>
      </w:r>
      <w:r w:rsidR="00952F6D" w:rsidRPr="008B039F">
        <w:rPr>
          <w:b/>
        </w:rPr>
        <w:t xml:space="preserve"> XXX</w:t>
      </w:r>
    </w:p>
    <w:p w14:paraId="51EFE95A" w14:textId="77777777" w:rsidR="00DC62FF" w:rsidRDefault="00DC62FF" w:rsidP="00952F6D">
      <w:pPr>
        <w:pStyle w:val="Paragraphedeliste"/>
        <w:rPr>
          <w:b/>
        </w:rPr>
      </w:pPr>
    </w:p>
    <w:p w14:paraId="7BD80E6A" w14:textId="77777777" w:rsidR="00DC62FF" w:rsidRDefault="00DC62FF">
      <w:pPr>
        <w:spacing w:after="200"/>
        <w:jc w:val="left"/>
        <w:rPr>
          <w:b/>
        </w:rPr>
      </w:pPr>
      <w:r>
        <w:rPr>
          <w:b/>
        </w:rPr>
        <w:br w:type="page"/>
      </w:r>
    </w:p>
    <w:p w14:paraId="2AADE7DA" w14:textId="77777777" w:rsidR="00DC62FF" w:rsidRPr="00DC62FF" w:rsidRDefault="00DC62FF" w:rsidP="00DC62FF">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ind w:left="360" w:hanging="360"/>
        <w:rPr>
          <w:rFonts w:eastAsia="Times New Roman" w:cs="Times New Roman"/>
          <w:sz w:val="24"/>
          <w:szCs w:val="24"/>
          <w:lang w:eastAsia="fr-FR"/>
        </w:rPr>
      </w:pPr>
    </w:p>
    <w:p w14:paraId="6CA46D09" w14:textId="77777777" w:rsidR="00DC62FF" w:rsidRPr="00DC62FF" w:rsidRDefault="00DC62FF" w:rsidP="00DC62FF">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sz w:val="24"/>
          <w:szCs w:val="24"/>
          <w:lang w:eastAsia="fr-FR"/>
        </w:rPr>
      </w:pPr>
      <w:r w:rsidRPr="00DC62FF">
        <w:rPr>
          <w:rFonts w:eastAsia="Times New Roman" w:cs="Times New Roman"/>
          <w:sz w:val="24"/>
          <w:szCs w:val="24"/>
          <w:lang w:eastAsia="fr-FR"/>
        </w:rPr>
        <w:t>Le résultat représente l’excédent qui est en réalité la plus-value non réalisée par la société mère entre la date de l’acquisition de contrôle et la date de liquidation.</w:t>
      </w:r>
    </w:p>
    <w:p w14:paraId="7AF7E01C" w14:textId="77777777" w:rsidR="00DC62FF" w:rsidRPr="00DC62FF" w:rsidRDefault="00DC62FF" w:rsidP="00DC62FF">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sz w:val="24"/>
          <w:szCs w:val="24"/>
          <w:lang w:eastAsia="fr-FR"/>
        </w:rPr>
      </w:pPr>
    </w:p>
    <w:p w14:paraId="125D9D77" w14:textId="77777777" w:rsidR="00DC62FF" w:rsidRDefault="00DC62FF" w:rsidP="00DC62FF">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sz w:val="24"/>
          <w:szCs w:val="24"/>
          <w:lang w:eastAsia="fr-FR"/>
        </w:rPr>
      </w:pPr>
      <w:r w:rsidRPr="00DC62FF">
        <w:rPr>
          <w:rFonts w:eastAsia="Times New Roman" w:cs="Times New Roman"/>
          <w:b/>
          <w:sz w:val="24"/>
          <w:szCs w:val="24"/>
          <w:lang w:eastAsia="fr-FR"/>
        </w:rPr>
        <w:t>Exemple :</w:t>
      </w:r>
      <w:r w:rsidRPr="00DC62FF">
        <w:rPr>
          <w:rFonts w:eastAsia="Times New Roman" w:cs="Times New Roman"/>
          <w:sz w:val="24"/>
          <w:szCs w:val="24"/>
          <w:lang w:eastAsia="fr-FR"/>
        </w:rPr>
        <w:t xml:space="preserve"> Coût du placement 250 000 $, VNF des biens reçus 180 000 $.  La différence représente de la plus-value non réalisée depuis l’achat par la société mère.</w:t>
      </w:r>
    </w:p>
    <w:p w14:paraId="2C6EAB7C" w14:textId="77777777" w:rsidR="00DC62FF" w:rsidRPr="00DC62FF" w:rsidRDefault="00DC62FF" w:rsidP="00DC62FF">
      <w:pPr>
        <w:pBdr>
          <w:top w:val="single" w:sz="12" w:space="0" w:color="auto" w:shadow="1"/>
          <w:left w:val="single" w:sz="12" w:space="0" w:color="auto" w:shadow="1"/>
          <w:bottom w:val="single" w:sz="12" w:space="0" w:color="auto" w:shadow="1"/>
          <w:right w:val="single" w:sz="12" w:space="0" w:color="auto" w:shadow="1"/>
        </w:pBdr>
        <w:shd w:val="pct20" w:color="000000" w:fill="FFFFFF"/>
        <w:spacing w:line="360" w:lineRule="atLeast"/>
        <w:rPr>
          <w:rFonts w:eastAsia="Times New Roman" w:cs="Times New Roman"/>
          <w:sz w:val="24"/>
          <w:szCs w:val="24"/>
          <w:lang w:eastAsia="fr-FR"/>
        </w:rPr>
      </w:pPr>
    </w:p>
    <w:p w14:paraId="2CB571F0" w14:textId="77777777" w:rsidR="00DC62FF" w:rsidRDefault="00DC62FF" w:rsidP="00DC62FF">
      <w:pPr>
        <w:spacing w:line="360" w:lineRule="atLeast"/>
        <w:rPr>
          <w:rFonts w:eastAsia="Times New Roman" w:cs="Times New Roman"/>
          <w:sz w:val="24"/>
          <w:szCs w:val="24"/>
          <w:lang w:eastAsia="fr-FR"/>
        </w:rPr>
      </w:pPr>
    </w:p>
    <w:p w14:paraId="47E0DF60" w14:textId="77777777" w:rsidR="00952F6D" w:rsidRDefault="00DC62FF" w:rsidP="00882A90">
      <w:pPr>
        <w:pStyle w:val="Paragraphedeliste"/>
        <w:numPr>
          <w:ilvl w:val="0"/>
          <w:numId w:val="26"/>
        </w:numPr>
      </w:pPr>
      <w:r w:rsidRPr="005E1CC9">
        <w:rPr>
          <w:b/>
          <w:u w:val="single"/>
        </w:rPr>
        <w:t>Biens admissibles</w:t>
      </w:r>
      <w:r>
        <w:t xml:space="preserve"> à cette majoration</w:t>
      </w:r>
    </w:p>
    <w:p w14:paraId="18E641E4" w14:textId="77777777" w:rsidR="00DC62FF" w:rsidRDefault="00DC62FF" w:rsidP="00DC62FF">
      <w:pPr>
        <w:pStyle w:val="Paragraphedeliste"/>
        <w:ind w:left="1440"/>
      </w:pPr>
    </w:p>
    <w:p w14:paraId="547A7D67" w14:textId="77777777" w:rsidR="00DC62FF" w:rsidRDefault="00DC62FF" w:rsidP="00DC62FF">
      <w:pPr>
        <w:ind w:left="708" w:firstLine="708"/>
      </w:pPr>
      <w:r>
        <w:t>1) Bien en immobilisation (autre qu’un bien amortissable)</w:t>
      </w:r>
    </w:p>
    <w:p w14:paraId="7A29AD62" w14:textId="77777777" w:rsidR="00DC62FF" w:rsidRDefault="00DC62FF" w:rsidP="00DC62FF">
      <w:pPr>
        <w:ind w:firstLine="708"/>
      </w:pPr>
    </w:p>
    <w:p w14:paraId="2BED880E" w14:textId="77777777" w:rsidR="00DC62FF" w:rsidRDefault="00DC62FF" w:rsidP="00DC62FF">
      <w:pPr>
        <w:ind w:left="1416"/>
      </w:pPr>
      <w:r>
        <w:t xml:space="preserve">2) Qui appartenait à la filiale au moment où la société mère en a  </w:t>
      </w:r>
    </w:p>
    <w:p w14:paraId="528959E0" w14:textId="77777777" w:rsidR="00DC62FF" w:rsidRDefault="00DC62FF" w:rsidP="00DC62FF">
      <w:pPr>
        <w:ind w:left="1416"/>
      </w:pPr>
      <w:r>
        <w:t xml:space="preserve">    acquis le contrôle pour la dernière fois</w:t>
      </w:r>
    </w:p>
    <w:p w14:paraId="7A49C994" w14:textId="77777777" w:rsidR="00DC62FF" w:rsidRDefault="00DC62FF" w:rsidP="00DC62FF">
      <w:pPr>
        <w:ind w:left="708"/>
      </w:pPr>
    </w:p>
    <w:p w14:paraId="7BC71F7C" w14:textId="77777777" w:rsidR="00DC62FF" w:rsidRDefault="00DC62FF" w:rsidP="00DC62FF">
      <w:pPr>
        <w:ind w:left="708" w:firstLine="708"/>
      </w:pPr>
      <w:r>
        <w:t>3) Et que la filiale a détenu sans interruption depuis cette date</w:t>
      </w:r>
    </w:p>
    <w:p w14:paraId="210FC778" w14:textId="77777777" w:rsidR="00DC62FF" w:rsidRDefault="00DC62FF" w:rsidP="00DC62FF"/>
    <w:p w14:paraId="7563FDF6" w14:textId="77777777" w:rsidR="00DC62FF" w:rsidRPr="00DC62FF" w:rsidRDefault="00DC62FF" w:rsidP="00DC62FF">
      <w:pPr>
        <w:pStyle w:val="Paragraphedeliste"/>
        <w:numPr>
          <w:ilvl w:val="0"/>
          <w:numId w:val="26"/>
        </w:numPr>
      </w:pPr>
      <w:r w:rsidRPr="00DC62FF">
        <w:t xml:space="preserve">Le PBR d'un bien admissible peut être augmenté </w:t>
      </w:r>
      <w:r w:rsidRPr="00DC62FF">
        <w:rPr>
          <w:u w:val="single"/>
        </w:rPr>
        <w:t>jusqu'à concurrence de la JVM du bien à la date où la société mère a acquis le contrôle pour la dernière fois</w:t>
      </w:r>
      <w:r w:rsidRPr="00DC62FF">
        <w:t>.</w:t>
      </w:r>
    </w:p>
    <w:p w14:paraId="1812CF7D" w14:textId="77777777" w:rsidR="00DC62FF" w:rsidRPr="00DC62FF" w:rsidRDefault="00DC62FF" w:rsidP="00DC62FF">
      <w:pPr>
        <w:pStyle w:val="Paragraphedeliste"/>
        <w:ind w:left="1440"/>
        <w:rPr>
          <w:b/>
        </w:rPr>
      </w:pPr>
    </w:p>
    <w:p w14:paraId="24AEB179" w14:textId="77777777" w:rsidR="00DC62FF" w:rsidRDefault="00DC62FF" w:rsidP="00DC62FF">
      <w:pPr>
        <w:pStyle w:val="Paragraphedeliste"/>
        <w:numPr>
          <w:ilvl w:val="1"/>
          <w:numId w:val="26"/>
        </w:numPr>
      </w:pPr>
      <w:r w:rsidRPr="00DC62FF">
        <w:t>L'augmentation pour tous les biens admissibles ne doit pas dépasser le montant de l'excédent calculé ci-dessus.</w:t>
      </w:r>
    </w:p>
    <w:p w14:paraId="5CDB383C" w14:textId="77777777" w:rsidR="00DC62FF" w:rsidRDefault="00DC62FF" w:rsidP="00DC62FF">
      <w:pPr>
        <w:pStyle w:val="Paragraphedeliste"/>
        <w:ind w:left="1440"/>
      </w:pPr>
    </w:p>
    <w:p w14:paraId="6109485C" w14:textId="77777777" w:rsidR="00DC62FF" w:rsidRPr="00DC62FF" w:rsidRDefault="00DC62FF" w:rsidP="00DC62FF">
      <w:pPr>
        <w:pStyle w:val="Paragraphedeliste"/>
        <w:numPr>
          <w:ilvl w:val="1"/>
          <w:numId w:val="26"/>
        </w:numPr>
      </w:pPr>
      <w:r w:rsidRPr="00DC62FF">
        <w:t>La désignation des biens et des montants visés par un rajustement doit être faite par la société mère dans sa déclaration de revenu pour son année d'imposition dans laquelle la filiale a été liquidée.  Il s'agit en fait d'une réévaluation des biens admissibles qui étaient détenus lors de l'acquisition de contrôle par la société mère.</w:t>
      </w:r>
    </w:p>
    <w:p w14:paraId="3C29E736" w14:textId="77777777" w:rsidR="0089152C" w:rsidRDefault="0089152C">
      <w:pPr>
        <w:spacing w:after="200"/>
        <w:jc w:val="left"/>
      </w:pPr>
      <w:r>
        <w:br w:type="page"/>
      </w:r>
    </w:p>
    <w:p w14:paraId="2E97CAC6" w14:textId="77777777" w:rsidR="0089152C" w:rsidRPr="0089152C" w:rsidRDefault="0089152C" w:rsidP="0089152C">
      <w:pPr>
        <w:pBdr>
          <w:top w:val="single" w:sz="4" w:space="1" w:color="auto"/>
          <w:left w:val="single" w:sz="4" w:space="4" w:color="auto"/>
          <w:bottom w:val="single" w:sz="4" w:space="1" w:color="auto"/>
          <w:right w:val="single" w:sz="4" w:space="4" w:color="auto"/>
        </w:pBdr>
        <w:shd w:val="pct20" w:color="000000" w:fill="FFFFFF"/>
        <w:spacing w:line="360" w:lineRule="atLeast"/>
        <w:rPr>
          <w:rFonts w:eastAsia="Times New Roman" w:cs="Times New Roman"/>
          <w:b/>
          <w:sz w:val="24"/>
          <w:szCs w:val="24"/>
          <w:lang w:eastAsia="fr-FR"/>
        </w:rPr>
      </w:pPr>
      <w:r>
        <w:rPr>
          <w:rFonts w:eastAsia="Times New Roman" w:cs="Times New Roman"/>
          <w:b/>
          <w:sz w:val="24"/>
          <w:szCs w:val="24"/>
          <w:lang w:eastAsia="fr-FR"/>
        </w:rPr>
        <w:t>EXERCICE 4</w:t>
      </w:r>
      <w:r w:rsidRPr="0089152C">
        <w:rPr>
          <w:rFonts w:eastAsia="Times New Roman" w:cs="Times New Roman"/>
          <w:b/>
          <w:sz w:val="24"/>
          <w:szCs w:val="24"/>
          <w:lang w:eastAsia="fr-FR"/>
        </w:rPr>
        <w:t>-14 : Calcul d’un excédent lors d’une liquidation d’une filiale à 100%.</w:t>
      </w:r>
    </w:p>
    <w:p w14:paraId="104AE4B3" w14:textId="77777777" w:rsidR="0089152C" w:rsidRPr="0089152C" w:rsidRDefault="0089152C" w:rsidP="0089152C">
      <w:pPr>
        <w:spacing w:line="360" w:lineRule="atLeast"/>
        <w:rPr>
          <w:rFonts w:eastAsia="Times New Roman" w:cs="Times New Roman"/>
          <w:sz w:val="24"/>
          <w:szCs w:val="24"/>
          <w:lang w:eastAsia="fr-FR"/>
        </w:rPr>
      </w:pPr>
      <w:r w:rsidRPr="0089152C">
        <w:rPr>
          <w:rFonts w:eastAsia="Times New Roman" w:cs="Times New Roman"/>
          <w:sz w:val="24"/>
          <w:szCs w:val="24"/>
          <w:lang w:eastAsia="fr-FR"/>
        </w:rPr>
        <w:t>La société mère A inc. détient la totalité des actions de sa filiale B inc.  Le PBR des actions de la filiale pour la société A inc. est de 650 000$.  Le bilan sommaire de la filiale se présente comme suit :</w:t>
      </w:r>
    </w:p>
    <w:p w14:paraId="2434678B" w14:textId="77777777" w:rsidR="0089152C" w:rsidRPr="0089152C" w:rsidRDefault="0089152C" w:rsidP="0089152C">
      <w:pPr>
        <w:spacing w:line="360" w:lineRule="atLeast"/>
        <w:jc w:val="center"/>
        <w:rPr>
          <w:rFonts w:eastAsia="Times New Roman" w:cs="Times New Roman"/>
          <w:b/>
          <w:sz w:val="24"/>
          <w:szCs w:val="24"/>
          <w:lang w:eastAsia="fr-FR"/>
        </w:rPr>
      </w:pPr>
      <w:r w:rsidRPr="0089152C">
        <w:rPr>
          <w:rFonts w:eastAsia="Times New Roman" w:cs="Times New Roman"/>
          <w:b/>
          <w:sz w:val="24"/>
          <w:szCs w:val="24"/>
          <w:lang w:eastAsia="fr-FR"/>
        </w:rPr>
        <w:t>ACTIF</w:t>
      </w:r>
    </w:p>
    <w:p w14:paraId="09750209" w14:textId="77777777" w:rsidR="0089152C" w:rsidRPr="0089152C" w:rsidRDefault="0089152C" w:rsidP="0089152C">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89152C">
        <w:rPr>
          <w:rFonts w:eastAsia="Times New Roman" w:cs="Times New Roman"/>
          <w:sz w:val="24"/>
          <w:szCs w:val="24"/>
          <w:lang w:eastAsia="fr-FR"/>
        </w:rPr>
        <w:t>Encaisse</w:t>
      </w:r>
      <w:r w:rsidRPr="0089152C">
        <w:rPr>
          <w:rFonts w:eastAsia="Times New Roman" w:cs="Times New Roman"/>
          <w:sz w:val="24"/>
          <w:szCs w:val="24"/>
          <w:lang w:eastAsia="fr-FR"/>
        </w:rPr>
        <w:tab/>
      </w:r>
      <w:r w:rsidRPr="0089152C">
        <w:rPr>
          <w:rFonts w:eastAsia="Times New Roman" w:cs="Times New Roman"/>
          <w:sz w:val="24"/>
          <w:szCs w:val="24"/>
          <w:lang w:eastAsia="fr-FR"/>
        </w:rPr>
        <w:tab/>
      </w:r>
      <w:r w:rsidRPr="0089152C">
        <w:rPr>
          <w:rFonts w:eastAsia="Times New Roman" w:cs="Times New Roman"/>
          <w:sz w:val="24"/>
          <w:szCs w:val="24"/>
          <w:lang w:eastAsia="fr-FR"/>
        </w:rPr>
        <w:tab/>
        <w:t>80 000</w:t>
      </w:r>
      <w:r w:rsidRPr="0089152C">
        <w:rPr>
          <w:rFonts w:eastAsia="Times New Roman" w:cs="Times New Roman"/>
          <w:sz w:val="24"/>
          <w:szCs w:val="24"/>
          <w:lang w:eastAsia="fr-FR"/>
        </w:rPr>
        <w:tab/>
        <w:t>$</w:t>
      </w:r>
    </w:p>
    <w:p w14:paraId="68DBD222" w14:textId="77777777" w:rsidR="0089152C" w:rsidRPr="0089152C" w:rsidRDefault="0089152C" w:rsidP="0089152C">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89152C">
        <w:rPr>
          <w:rFonts w:eastAsia="Times New Roman" w:cs="Times New Roman"/>
          <w:sz w:val="24"/>
          <w:szCs w:val="24"/>
          <w:lang w:eastAsia="fr-FR"/>
        </w:rPr>
        <w:t>Comptes clients</w:t>
      </w:r>
      <w:r w:rsidRPr="0089152C">
        <w:rPr>
          <w:rFonts w:eastAsia="Times New Roman" w:cs="Times New Roman"/>
          <w:sz w:val="24"/>
          <w:szCs w:val="24"/>
          <w:lang w:eastAsia="fr-FR"/>
        </w:rPr>
        <w:tab/>
        <w:t>200 000</w:t>
      </w:r>
      <w:r w:rsidRPr="0089152C">
        <w:rPr>
          <w:rFonts w:eastAsia="Times New Roman" w:cs="Times New Roman"/>
          <w:sz w:val="24"/>
          <w:szCs w:val="24"/>
          <w:lang w:eastAsia="fr-FR"/>
        </w:rPr>
        <w:tab/>
        <w:t>$</w:t>
      </w:r>
    </w:p>
    <w:p w14:paraId="54194B66" w14:textId="77777777" w:rsidR="0089152C" w:rsidRPr="0089152C" w:rsidRDefault="0089152C" w:rsidP="0089152C">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89152C">
        <w:rPr>
          <w:rFonts w:eastAsia="Times New Roman" w:cs="Times New Roman"/>
          <w:sz w:val="24"/>
          <w:szCs w:val="24"/>
          <w:lang w:eastAsia="fr-FR"/>
        </w:rPr>
        <w:t>Moins : Provision pour créances douteuses</w:t>
      </w:r>
      <w:r w:rsidRPr="0089152C">
        <w:rPr>
          <w:rFonts w:eastAsia="Times New Roman" w:cs="Times New Roman"/>
          <w:sz w:val="24"/>
          <w:szCs w:val="24"/>
          <w:lang w:eastAsia="fr-FR"/>
        </w:rPr>
        <w:tab/>
      </w:r>
      <w:r w:rsidRPr="0089152C">
        <w:rPr>
          <w:rFonts w:eastAsia="Times New Roman" w:cs="Times New Roman"/>
          <w:sz w:val="24"/>
          <w:szCs w:val="24"/>
          <w:u w:val="single"/>
          <w:lang w:eastAsia="fr-FR"/>
        </w:rPr>
        <w:t> 50 000</w:t>
      </w:r>
      <w:r w:rsidRPr="0089152C">
        <w:rPr>
          <w:rFonts w:eastAsia="Times New Roman" w:cs="Times New Roman"/>
          <w:sz w:val="24"/>
          <w:szCs w:val="24"/>
          <w:lang w:eastAsia="fr-FR"/>
        </w:rPr>
        <w:tab/>
      </w:r>
      <w:r w:rsidRPr="0089152C">
        <w:rPr>
          <w:rFonts w:eastAsia="Times New Roman" w:cs="Times New Roman"/>
          <w:sz w:val="24"/>
          <w:szCs w:val="24"/>
          <w:lang w:eastAsia="fr-FR"/>
        </w:rPr>
        <w:tab/>
        <w:t>150 000</w:t>
      </w:r>
    </w:p>
    <w:p w14:paraId="696E7B38" w14:textId="77777777" w:rsidR="0089152C" w:rsidRPr="0089152C" w:rsidRDefault="0089152C" w:rsidP="0089152C">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89152C">
        <w:rPr>
          <w:rFonts w:eastAsia="Times New Roman" w:cs="Times New Roman"/>
          <w:sz w:val="24"/>
          <w:szCs w:val="24"/>
          <w:lang w:eastAsia="fr-FR"/>
        </w:rPr>
        <w:t>Inventaire</w:t>
      </w:r>
      <w:r w:rsidRPr="0089152C">
        <w:rPr>
          <w:rFonts w:eastAsia="Times New Roman" w:cs="Times New Roman"/>
          <w:sz w:val="24"/>
          <w:szCs w:val="24"/>
          <w:lang w:eastAsia="fr-FR"/>
        </w:rPr>
        <w:tab/>
      </w:r>
      <w:r w:rsidRPr="0089152C">
        <w:rPr>
          <w:rFonts w:eastAsia="Times New Roman" w:cs="Times New Roman"/>
          <w:sz w:val="24"/>
          <w:szCs w:val="24"/>
          <w:lang w:eastAsia="fr-FR"/>
        </w:rPr>
        <w:tab/>
      </w:r>
      <w:r w:rsidRPr="0089152C">
        <w:rPr>
          <w:rFonts w:eastAsia="Times New Roman" w:cs="Times New Roman"/>
          <w:sz w:val="24"/>
          <w:szCs w:val="24"/>
          <w:lang w:eastAsia="fr-FR"/>
        </w:rPr>
        <w:tab/>
        <w:t>250 000</w:t>
      </w:r>
    </w:p>
    <w:p w14:paraId="4E79F427" w14:textId="77777777" w:rsidR="0089152C" w:rsidRPr="0089152C" w:rsidRDefault="0089152C" w:rsidP="0089152C">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89152C">
        <w:rPr>
          <w:rFonts w:eastAsia="Times New Roman" w:cs="Times New Roman"/>
          <w:sz w:val="24"/>
          <w:szCs w:val="24"/>
          <w:lang w:eastAsia="fr-FR"/>
        </w:rPr>
        <w:t>Terrain</w:t>
      </w:r>
      <w:r w:rsidRPr="0089152C">
        <w:rPr>
          <w:rFonts w:eastAsia="Times New Roman" w:cs="Times New Roman"/>
          <w:sz w:val="24"/>
          <w:szCs w:val="24"/>
          <w:lang w:eastAsia="fr-FR"/>
        </w:rPr>
        <w:tab/>
      </w:r>
      <w:r w:rsidRPr="0089152C">
        <w:rPr>
          <w:rFonts w:eastAsia="Times New Roman" w:cs="Times New Roman"/>
          <w:sz w:val="24"/>
          <w:szCs w:val="24"/>
          <w:lang w:eastAsia="fr-FR"/>
        </w:rPr>
        <w:tab/>
      </w:r>
      <w:r w:rsidRPr="0089152C">
        <w:rPr>
          <w:rFonts w:eastAsia="Times New Roman" w:cs="Times New Roman"/>
          <w:sz w:val="24"/>
          <w:szCs w:val="24"/>
          <w:lang w:eastAsia="fr-FR"/>
        </w:rPr>
        <w:tab/>
      </w:r>
      <w:r w:rsidRPr="0089152C">
        <w:rPr>
          <w:rFonts w:eastAsia="Times New Roman" w:cs="Times New Roman"/>
          <w:sz w:val="24"/>
          <w:szCs w:val="24"/>
          <w:u w:val="single"/>
          <w:lang w:eastAsia="fr-FR"/>
        </w:rPr>
        <w:t>100 000</w:t>
      </w:r>
    </w:p>
    <w:p w14:paraId="379849B8" w14:textId="77777777" w:rsidR="0089152C" w:rsidRPr="0089152C" w:rsidRDefault="0089152C" w:rsidP="0089152C">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89152C">
        <w:rPr>
          <w:rFonts w:eastAsia="Times New Roman" w:cs="Times New Roman"/>
          <w:sz w:val="24"/>
          <w:szCs w:val="24"/>
          <w:lang w:eastAsia="fr-FR"/>
        </w:rPr>
        <w:t>Total de l'actif</w:t>
      </w:r>
      <w:r w:rsidRPr="0089152C">
        <w:rPr>
          <w:rFonts w:eastAsia="Times New Roman" w:cs="Times New Roman"/>
          <w:sz w:val="24"/>
          <w:szCs w:val="24"/>
          <w:lang w:eastAsia="fr-FR"/>
        </w:rPr>
        <w:tab/>
      </w:r>
      <w:r w:rsidRPr="0089152C">
        <w:rPr>
          <w:rFonts w:eastAsia="Times New Roman" w:cs="Times New Roman"/>
          <w:sz w:val="24"/>
          <w:szCs w:val="24"/>
          <w:lang w:eastAsia="fr-FR"/>
        </w:rPr>
        <w:tab/>
      </w:r>
      <w:r w:rsidRPr="0089152C">
        <w:rPr>
          <w:rFonts w:eastAsia="Times New Roman" w:cs="Times New Roman"/>
          <w:sz w:val="24"/>
          <w:szCs w:val="24"/>
          <w:lang w:eastAsia="fr-FR"/>
        </w:rPr>
        <w:tab/>
      </w:r>
      <w:r w:rsidRPr="0089152C">
        <w:rPr>
          <w:rFonts w:eastAsia="Times New Roman" w:cs="Times New Roman"/>
          <w:sz w:val="24"/>
          <w:szCs w:val="24"/>
          <w:u w:val="double"/>
          <w:lang w:eastAsia="fr-FR"/>
        </w:rPr>
        <w:t>580 000</w:t>
      </w:r>
      <w:r w:rsidRPr="0089152C">
        <w:rPr>
          <w:rFonts w:eastAsia="Times New Roman" w:cs="Times New Roman"/>
          <w:sz w:val="24"/>
          <w:szCs w:val="24"/>
          <w:lang w:eastAsia="fr-FR"/>
        </w:rPr>
        <w:tab/>
        <w:t>$</w:t>
      </w:r>
    </w:p>
    <w:p w14:paraId="6850F19B" w14:textId="77777777" w:rsidR="0089152C" w:rsidRPr="0089152C" w:rsidRDefault="0089152C" w:rsidP="0089152C">
      <w:pPr>
        <w:tabs>
          <w:tab w:val="left" w:pos="360"/>
          <w:tab w:val="right" w:pos="6480"/>
          <w:tab w:val="left" w:pos="6660"/>
          <w:tab w:val="right" w:pos="8100"/>
          <w:tab w:val="left" w:pos="8280"/>
        </w:tabs>
        <w:spacing w:line="360" w:lineRule="atLeast"/>
        <w:jc w:val="center"/>
        <w:rPr>
          <w:rFonts w:eastAsia="Times New Roman" w:cs="Times New Roman"/>
          <w:b/>
          <w:sz w:val="24"/>
          <w:szCs w:val="24"/>
          <w:lang w:eastAsia="fr-FR"/>
        </w:rPr>
      </w:pPr>
      <w:r w:rsidRPr="0089152C">
        <w:rPr>
          <w:rFonts w:eastAsia="Times New Roman" w:cs="Times New Roman"/>
          <w:b/>
          <w:sz w:val="24"/>
          <w:szCs w:val="24"/>
          <w:lang w:eastAsia="fr-FR"/>
        </w:rPr>
        <w:t>PASSIF</w:t>
      </w:r>
    </w:p>
    <w:p w14:paraId="0451B861" w14:textId="77777777" w:rsidR="0089152C" w:rsidRPr="0089152C" w:rsidRDefault="0089152C" w:rsidP="0089152C">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89152C">
        <w:rPr>
          <w:rFonts w:eastAsia="Times New Roman" w:cs="Times New Roman"/>
          <w:sz w:val="24"/>
          <w:szCs w:val="24"/>
          <w:lang w:eastAsia="fr-FR"/>
        </w:rPr>
        <w:t>Comptes fournisseurs</w:t>
      </w:r>
      <w:r w:rsidRPr="0089152C">
        <w:rPr>
          <w:rFonts w:eastAsia="Times New Roman" w:cs="Times New Roman"/>
          <w:sz w:val="24"/>
          <w:szCs w:val="24"/>
          <w:lang w:eastAsia="fr-FR"/>
        </w:rPr>
        <w:tab/>
      </w:r>
      <w:r w:rsidRPr="0089152C">
        <w:rPr>
          <w:rFonts w:eastAsia="Times New Roman" w:cs="Times New Roman"/>
          <w:sz w:val="24"/>
          <w:szCs w:val="24"/>
          <w:lang w:eastAsia="fr-FR"/>
        </w:rPr>
        <w:tab/>
      </w:r>
      <w:r w:rsidRPr="0089152C">
        <w:rPr>
          <w:rFonts w:eastAsia="Times New Roman" w:cs="Times New Roman"/>
          <w:sz w:val="24"/>
          <w:szCs w:val="24"/>
          <w:lang w:eastAsia="fr-FR"/>
        </w:rPr>
        <w:tab/>
        <w:t>75 000</w:t>
      </w:r>
      <w:r w:rsidRPr="0089152C">
        <w:rPr>
          <w:rFonts w:eastAsia="Times New Roman" w:cs="Times New Roman"/>
          <w:sz w:val="24"/>
          <w:szCs w:val="24"/>
          <w:lang w:eastAsia="fr-FR"/>
        </w:rPr>
        <w:tab/>
        <w:t>$</w:t>
      </w:r>
    </w:p>
    <w:p w14:paraId="4E1B1863" w14:textId="77777777" w:rsidR="0089152C" w:rsidRPr="0089152C" w:rsidRDefault="0089152C" w:rsidP="0089152C">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89152C">
        <w:rPr>
          <w:rFonts w:eastAsia="Times New Roman" w:cs="Times New Roman"/>
          <w:sz w:val="24"/>
          <w:szCs w:val="24"/>
          <w:lang w:eastAsia="fr-FR"/>
        </w:rPr>
        <w:t>Hypothèque sur terrain</w:t>
      </w:r>
      <w:r w:rsidRPr="0089152C">
        <w:rPr>
          <w:rFonts w:eastAsia="Times New Roman" w:cs="Times New Roman"/>
          <w:sz w:val="24"/>
          <w:szCs w:val="24"/>
          <w:lang w:eastAsia="fr-FR"/>
        </w:rPr>
        <w:tab/>
      </w:r>
      <w:r w:rsidRPr="0089152C">
        <w:rPr>
          <w:rFonts w:eastAsia="Times New Roman" w:cs="Times New Roman"/>
          <w:sz w:val="24"/>
          <w:szCs w:val="24"/>
          <w:lang w:eastAsia="fr-FR"/>
        </w:rPr>
        <w:tab/>
      </w:r>
      <w:r w:rsidRPr="0089152C">
        <w:rPr>
          <w:rFonts w:eastAsia="Times New Roman" w:cs="Times New Roman"/>
          <w:sz w:val="24"/>
          <w:szCs w:val="24"/>
          <w:lang w:eastAsia="fr-FR"/>
        </w:rPr>
        <w:tab/>
      </w:r>
      <w:r w:rsidRPr="0089152C">
        <w:rPr>
          <w:rFonts w:eastAsia="Times New Roman" w:cs="Times New Roman"/>
          <w:sz w:val="24"/>
          <w:szCs w:val="24"/>
          <w:u w:val="single"/>
          <w:lang w:eastAsia="fr-FR"/>
        </w:rPr>
        <w:t> 5 000</w:t>
      </w:r>
    </w:p>
    <w:p w14:paraId="00835BD2" w14:textId="77777777" w:rsidR="0089152C" w:rsidRPr="0089152C" w:rsidRDefault="0089152C" w:rsidP="0089152C">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89152C">
        <w:rPr>
          <w:rFonts w:eastAsia="Times New Roman" w:cs="Times New Roman"/>
          <w:sz w:val="24"/>
          <w:szCs w:val="24"/>
          <w:lang w:eastAsia="fr-FR"/>
        </w:rPr>
        <w:tab/>
      </w:r>
      <w:r w:rsidRPr="0089152C">
        <w:rPr>
          <w:rFonts w:eastAsia="Times New Roman" w:cs="Times New Roman"/>
          <w:sz w:val="24"/>
          <w:szCs w:val="24"/>
          <w:lang w:eastAsia="fr-FR"/>
        </w:rPr>
        <w:tab/>
      </w:r>
      <w:r w:rsidRPr="0089152C">
        <w:rPr>
          <w:rFonts w:eastAsia="Times New Roman" w:cs="Times New Roman"/>
          <w:sz w:val="24"/>
          <w:szCs w:val="24"/>
          <w:lang w:eastAsia="fr-FR"/>
        </w:rPr>
        <w:tab/>
      </w:r>
      <w:r w:rsidRPr="0089152C">
        <w:rPr>
          <w:rFonts w:eastAsia="Times New Roman" w:cs="Times New Roman"/>
          <w:sz w:val="24"/>
          <w:szCs w:val="24"/>
          <w:lang w:eastAsia="fr-FR"/>
        </w:rPr>
        <w:tab/>
        <w:t>80 000</w:t>
      </w:r>
    </w:p>
    <w:p w14:paraId="4A663033" w14:textId="77777777" w:rsidR="0089152C" w:rsidRPr="0089152C" w:rsidRDefault="0089152C" w:rsidP="0089152C">
      <w:pPr>
        <w:tabs>
          <w:tab w:val="left" w:pos="360"/>
          <w:tab w:val="right" w:pos="6480"/>
          <w:tab w:val="left" w:pos="6660"/>
          <w:tab w:val="right" w:pos="8100"/>
          <w:tab w:val="left" w:pos="8280"/>
        </w:tabs>
        <w:spacing w:line="360" w:lineRule="atLeast"/>
        <w:jc w:val="center"/>
        <w:rPr>
          <w:rFonts w:eastAsia="Times New Roman" w:cs="Times New Roman"/>
          <w:b/>
          <w:sz w:val="24"/>
          <w:szCs w:val="24"/>
          <w:lang w:eastAsia="fr-FR"/>
        </w:rPr>
      </w:pPr>
    </w:p>
    <w:p w14:paraId="4D53F51C" w14:textId="77777777" w:rsidR="0089152C" w:rsidRPr="0089152C" w:rsidRDefault="0089152C" w:rsidP="0089152C">
      <w:pPr>
        <w:tabs>
          <w:tab w:val="left" w:pos="360"/>
          <w:tab w:val="right" w:pos="6480"/>
          <w:tab w:val="left" w:pos="6660"/>
          <w:tab w:val="right" w:pos="8100"/>
          <w:tab w:val="left" w:pos="8280"/>
        </w:tabs>
        <w:spacing w:line="360" w:lineRule="atLeast"/>
        <w:jc w:val="center"/>
        <w:rPr>
          <w:rFonts w:eastAsia="Times New Roman" w:cs="Times New Roman"/>
          <w:sz w:val="24"/>
          <w:szCs w:val="24"/>
          <w:lang w:eastAsia="fr-FR"/>
        </w:rPr>
      </w:pPr>
      <w:r w:rsidRPr="0089152C">
        <w:rPr>
          <w:rFonts w:eastAsia="Times New Roman" w:cs="Times New Roman"/>
          <w:b/>
          <w:sz w:val="24"/>
          <w:szCs w:val="24"/>
          <w:lang w:eastAsia="fr-FR"/>
        </w:rPr>
        <w:t>AVOIR DES ACTIONNAIRES</w:t>
      </w:r>
    </w:p>
    <w:p w14:paraId="28EF1DA6" w14:textId="77777777" w:rsidR="0089152C" w:rsidRPr="0089152C" w:rsidRDefault="0089152C" w:rsidP="0089152C">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89152C">
        <w:rPr>
          <w:rFonts w:eastAsia="Times New Roman" w:cs="Times New Roman"/>
          <w:sz w:val="24"/>
          <w:szCs w:val="24"/>
          <w:lang w:eastAsia="fr-FR"/>
        </w:rPr>
        <w:t>Capital-actions</w:t>
      </w:r>
      <w:r w:rsidRPr="0089152C">
        <w:rPr>
          <w:rFonts w:eastAsia="Times New Roman" w:cs="Times New Roman"/>
          <w:sz w:val="24"/>
          <w:szCs w:val="24"/>
          <w:lang w:eastAsia="fr-FR"/>
        </w:rPr>
        <w:tab/>
      </w:r>
      <w:r w:rsidRPr="0089152C">
        <w:rPr>
          <w:rFonts w:eastAsia="Times New Roman" w:cs="Times New Roman"/>
          <w:sz w:val="24"/>
          <w:szCs w:val="24"/>
          <w:lang w:eastAsia="fr-FR"/>
        </w:rPr>
        <w:tab/>
      </w:r>
      <w:r w:rsidRPr="0089152C">
        <w:rPr>
          <w:rFonts w:eastAsia="Times New Roman" w:cs="Times New Roman"/>
          <w:sz w:val="24"/>
          <w:szCs w:val="24"/>
          <w:lang w:eastAsia="fr-FR"/>
        </w:rPr>
        <w:tab/>
        <w:t>400 000</w:t>
      </w:r>
    </w:p>
    <w:p w14:paraId="7851210C" w14:textId="77777777" w:rsidR="0089152C" w:rsidRPr="0089152C" w:rsidRDefault="0089152C" w:rsidP="0089152C">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89152C">
        <w:rPr>
          <w:rFonts w:eastAsia="Times New Roman" w:cs="Times New Roman"/>
          <w:sz w:val="24"/>
          <w:szCs w:val="24"/>
          <w:lang w:eastAsia="fr-FR"/>
        </w:rPr>
        <w:t>Bénéfices non répartis</w:t>
      </w:r>
      <w:r w:rsidRPr="0089152C">
        <w:rPr>
          <w:rFonts w:eastAsia="Times New Roman" w:cs="Times New Roman"/>
          <w:sz w:val="24"/>
          <w:szCs w:val="24"/>
          <w:lang w:eastAsia="fr-FR"/>
        </w:rPr>
        <w:tab/>
      </w:r>
      <w:r w:rsidRPr="0089152C">
        <w:rPr>
          <w:rFonts w:eastAsia="Times New Roman" w:cs="Times New Roman"/>
          <w:sz w:val="24"/>
          <w:szCs w:val="24"/>
          <w:lang w:eastAsia="fr-FR"/>
        </w:rPr>
        <w:tab/>
      </w:r>
      <w:r w:rsidRPr="0089152C">
        <w:rPr>
          <w:rFonts w:eastAsia="Times New Roman" w:cs="Times New Roman"/>
          <w:sz w:val="24"/>
          <w:szCs w:val="24"/>
          <w:lang w:eastAsia="fr-FR"/>
        </w:rPr>
        <w:tab/>
      </w:r>
      <w:r w:rsidRPr="0089152C">
        <w:rPr>
          <w:rFonts w:eastAsia="Times New Roman" w:cs="Times New Roman"/>
          <w:sz w:val="24"/>
          <w:szCs w:val="24"/>
          <w:u w:val="single"/>
          <w:lang w:eastAsia="fr-FR"/>
        </w:rPr>
        <w:t>100 000</w:t>
      </w:r>
    </w:p>
    <w:p w14:paraId="5B6DCEF5" w14:textId="77777777" w:rsidR="0089152C" w:rsidRPr="0089152C" w:rsidRDefault="0089152C" w:rsidP="0089152C">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89152C">
        <w:rPr>
          <w:rFonts w:eastAsia="Times New Roman" w:cs="Times New Roman"/>
          <w:sz w:val="24"/>
          <w:szCs w:val="24"/>
          <w:lang w:eastAsia="fr-FR"/>
        </w:rPr>
        <w:t>Total du passif et de l'avoir des actionnaires</w:t>
      </w:r>
      <w:r w:rsidRPr="0089152C">
        <w:rPr>
          <w:rFonts w:eastAsia="Times New Roman" w:cs="Times New Roman"/>
          <w:sz w:val="24"/>
          <w:szCs w:val="24"/>
          <w:lang w:eastAsia="fr-FR"/>
        </w:rPr>
        <w:tab/>
      </w:r>
      <w:r w:rsidRPr="0089152C">
        <w:rPr>
          <w:rFonts w:eastAsia="Times New Roman" w:cs="Times New Roman"/>
          <w:sz w:val="24"/>
          <w:szCs w:val="24"/>
          <w:lang w:eastAsia="fr-FR"/>
        </w:rPr>
        <w:tab/>
      </w:r>
      <w:r w:rsidRPr="0089152C">
        <w:rPr>
          <w:rFonts w:eastAsia="Times New Roman" w:cs="Times New Roman"/>
          <w:sz w:val="24"/>
          <w:szCs w:val="24"/>
          <w:lang w:eastAsia="fr-FR"/>
        </w:rPr>
        <w:tab/>
      </w:r>
      <w:r w:rsidRPr="0089152C">
        <w:rPr>
          <w:rFonts w:eastAsia="Times New Roman" w:cs="Times New Roman"/>
          <w:sz w:val="24"/>
          <w:szCs w:val="24"/>
          <w:u w:val="double"/>
          <w:lang w:eastAsia="fr-FR"/>
        </w:rPr>
        <w:t>580 000</w:t>
      </w:r>
      <w:r w:rsidRPr="0089152C">
        <w:rPr>
          <w:rFonts w:eastAsia="Times New Roman" w:cs="Times New Roman"/>
          <w:sz w:val="24"/>
          <w:szCs w:val="24"/>
          <w:lang w:eastAsia="fr-FR"/>
        </w:rPr>
        <w:tab/>
        <w:t>$</w:t>
      </w:r>
    </w:p>
    <w:p w14:paraId="1EA961C0" w14:textId="77777777" w:rsidR="0089152C" w:rsidRPr="0089152C" w:rsidRDefault="0089152C" w:rsidP="0089152C">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p>
    <w:p w14:paraId="6317C6EF" w14:textId="77777777" w:rsidR="0089152C" w:rsidRPr="0089152C" w:rsidRDefault="0089152C" w:rsidP="0089152C">
      <w:pPr>
        <w:tabs>
          <w:tab w:val="left" w:pos="360"/>
          <w:tab w:val="right" w:pos="6480"/>
          <w:tab w:val="left" w:pos="6660"/>
          <w:tab w:val="right" w:pos="8100"/>
          <w:tab w:val="left" w:pos="8280"/>
        </w:tabs>
        <w:spacing w:line="360" w:lineRule="atLeast"/>
        <w:rPr>
          <w:rFonts w:eastAsia="Times New Roman" w:cs="Times New Roman"/>
          <w:b/>
          <w:sz w:val="24"/>
          <w:szCs w:val="24"/>
          <w:lang w:eastAsia="fr-FR"/>
        </w:rPr>
      </w:pPr>
      <w:r w:rsidRPr="0089152C">
        <w:rPr>
          <w:rFonts w:eastAsia="Times New Roman" w:cs="Times New Roman"/>
          <w:b/>
          <w:sz w:val="24"/>
          <w:szCs w:val="24"/>
          <w:lang w:eastAsia="fr-FR"/>
        </w:rPr>
        <w:t>Informations supplémentaires :</w:t>
      </w:r>
    </w:p>
    <w:p w14:paraId="2237A3E8" w14:textId="77777777" w:rsidR="0089152C" w:rsidRPr="0089152C" w:rsidRDefault="0089152C" w:rsidP="0089152C">
      <w:pPr>
        <w:tabs>
          <w:tab w:val="left" w:pos="360"/>
          <w:tab w:val="right" w:pos="6480"/>
          <w:tab w:val="left" w:pos="6660"/>
          <w:tab w:val="right" w:pos="8100"/>
          <w:tab w:val="left" w:pos="8280"/>
        </w:tabs>
        <w:spacing w:line="360" w:lineRule="atLeast"/>
        <w:ind w:left="360" w:hanging="360"/>
        <w:rPr>
          <w:rFonts w:eastAsia="Times New Roman" w:cs="Times New Roman"/>
          <w:sz w:val="24"/>
          <w:szCs w:val="24"/>
          <w:lang w:eastAsia="fr-FR"/>
        </w:rPr>
      </w:pPr>
      <w:r w:rsidRPr="0089152C">
        <w:rPr>
          <w:rFonts w:eastAsia="Times New Roman" w:cs="Times New Roman"/>
          <w:sz w:val="24"/>
          <w:szCs w:val="24"/>
          <w:lang w:eastAsia="fr-FR"/>
        </w:rPr>
        <w:t>•</w:t>
      </w:r>
      <w:r w:rsidRPr="0089152C">
        <w:rPr>
          <w:rFonts w:eastAsia="Times New Roman" w:cs="Times New Roman"/>
          <w:sz w:val="24"/>
          <w:szCs w:val="24"/>
          <w:lang w:eastAsia="fr-FR"/>
        </w:rPr>
        <w:tab/>
        <w:t>Les comptes fournisseurs sont payés à même l'encaisse de la filiale avant distribution des actifs nets à la société mère.</w:t>
      </w:r>
    </w:p>
    <w:p w14:paraId="4B97B008" w14:textId="77777777" w:rsidR="0089152C" w:rsidRPr="0089152C" w:rsidRDefault="0089152C" w:rsidP="0089152C">
      <w:pPr>
        <w:tabs>
          <w:tab w:val="left" w:pos="360"/>
          <w:tab w:val="right" w:pos="6480"/>
          <w:tab w:val="left" w:pos="6660"/>
          <w:tab w:val="right" w:pos="8100"/>
          <w:tab w:val="left" w:pos="8280"/>
        </w:tabs>
        <w:spacing w:line="360" w:lineRule="atLeast"/>
        <w:ind w:left="360" w:hanging="360"/>
        <w:rPr>
          <w:rFonts w:eastAsia="Times New Roman" w:cs="Times New Roman"/>
          <w:sz w:val="24"/>
          <w:szCs w:val="24"/>
          <w:lang w:eastAsia="fr-FR"/>
        </w:rPr>
      </w:pPr>
      <w:r w:rsidRPr="0089152C">
        <w:rPr>
          <w:rFonts w:eastAsia="Times New Roman" w:cs="Times New Roman"/>
          <w:sz w:val="24"/>
          <w:szCs w:val="24"/>
          <w:lang w:eastAsia="fr-FR"/>
        </w:rPr>
        <w:t>•</w:t>
      </w:r>
      <w:r w:rsidRPr="0089152C">
        <w:rPr>
          <w:rFonts w:eastAsia="Times New Roman" w:cs="Times New Roman"/>
          <w:sz w:val="24"/>
          <w:szCs w:val="24"/>
          <w:lang w:eastAsia="fr-FR"/>
        </w:rPr>
        <w:tab/>
        <w:t>Le terrain appartenait à la filiale lors de l'acquisition des actions par la société mère et la juste valeur marchande du terrain à cette date était de 120 000$.</w:t>
      </w:r>
    </w:p>
    <w:p w14:paraId="1548F7F4" w14:textId="77777777" w:rsidR="0089152C" w:rsidRPr="0089152C" w:rsidRDefault="0089152C" w:rsidP="0089152C">
      <w:pPr>
        <w:tabs>
          <w:tab w:val="left" w:pos="360"/>
          <w:tab w:val="right" w:pos="6480"/>
          <w:tab w:val="left" w:pos="6660"/>
          <w:tab w:val="right" w:pos="8100"/>
          <w:tab w:val="left" w:pos="8280"/>
        </w:tabs>
        <w:spacing w:line="360" w:lineRule="atLeast"/>
        <w:ind w:left="360" w:hanging="360"/>
        <w:rPr>
          <w:rFonts w:eastAsia="Times New Roman" w:cs="Times New Roman"/>
          <w:sz w:val="24"/>
          <w:szCs w:val="24"/>
          <w:lang w:eastAsia="fr-FR"/>
        </w:rPr>
      </w:pPr>
      <w:r w:rsidRPr="0089152C">
        <w:rPr>
          <w:rFonts w:eastAsia="Times New Roman" w:cs="Times New Roman"/>
          <w:sz w:val="24"/>
          <w:szCs w:val="24"/>
          <w:lang w:eastAsia="fr-FR"/>
        </w:rPr>
        <w:t>•</w:t>
      </w:r>
      <w:r w:rsidRPr="0089152C">
        <w:rPr>
          <w:rFonts w:eastAsia="Times New Roman" w:cs="Times New Roman"/>
          <w:sz w:val="24"/>
          <w:szCs w:val="24"/>
          <w:lang w:eastAsia="fr-FR"/>
        </w:rPr>
        <w:tab/>
        <w:t>Le capital-actions de la filiale a un capital versé fiscal et légal de 400 000$.</w:t>
      </w:r>
    </w:p>
    <w:p w14:paraId="2B5D0556" w14:textId="77777777" w:rsidR="0089152C" w:rsidRPr="0089152C" w:rsidRDefault="0089152C" w:rsidP="0089152C">
      <w:pPr>
        <w:tabs>
          <w:tab w:val="left" w:pos="360"/>
          <w:tab w:val="right" w:pos="6480"/>
          <w:tab w:val="left" w:pos="6660"/>
          <w:tab w:val="right" w:pos="8100"/>
          <w:tab w:val="left" w:pos="8280"/>
        </w:tabs>
        <w:spacing w:line="360" w:lineRule="atLeast"/>
        <w:ind w:left="360" w:hanging="360"/>
        <w:rPr>
          <w:rFonts w:eastAsia="Times New Roman" w:cs="Times New Roman"/>
          <w:sz w:val="24"/>
          <w:szCs w:val="24"/>
          <w:lang w:eastAsia="fr-FR"/>
        </w:rPr>
      </w:pPr>
      <w:r w:rsidRPr="0089152C">
        <w:rPr>
          <w:rFonts w:eastAsia="Times New Roman" w:cs="Times New Roman"/>
          <w:sz w:val="24"/>
          <w:szCs w:val="24"/>
          <w:lang w:eastAsia="fr-FR"/>
        </w:rPr>
        <w:t>•</w:t>
      </w:r>
      <w:r w:rsidRPr="0089152C">
        <w:rPr>
          <w:rFonts w:eastAsia="Times New Roman" w:cs="Times New Roman"/>
          <w:sz w:val="24"/>
          <w:szCs w:val="24"/>
          <w:lang w:eastAsia="fr-FR"/>
        </w:rPr>
        <w:tab/>
        <w:t>Depuis la prise de contrôle, la filiale a versé des dividendes de 60 000$.</w:t>
      </w:r>
    </w:p>
    <w:p w14:paraId="2AA288D6" w14:textId="77777777" w:rsidR="0089152C" w:rsidRPr="0089152C" w:rsidRDefault="0089152C" w:rsidP="0089152C">
      <w:pPr>
        <w:tabs>
          <w:tab w:val="left" w:pos="360"/>
          <w:tab w:val="right" w:pos="6480"/>
          <w:tab w:val="left" w:pos="6660"/>
          <w:tab w:val="right" w:pos="8100"/>
          <w:tab w:val="left" w:pos="8280"/>
        </w:tabs>
        <w:spacing w:line="360" w:lineRule="atLeast"/>
        <w:ind w:left="360" w:hanging="360"/>
        <w:rPr>
          <w:rFonts w:eastAsia="Times New Roman" w:cs="Times New Roman"/>
          <w:sz w:val="24"/>
          <w:szCs w:val="24"/>
          <w:lang w:eastAsia="fr-FR"/>
        </w:rPr>
      </w:pPr>
    </w:p>
    <w:p w14:paraId="3868565B" w14:textId="77777777" w:rsidR="0089152C" w:rsidRPr="0089152C" w:rsidRDefault="0089152C" w:rsidP="0089152C">
      <w:pPr>
        <w:pBdr>
          <w:top w:val="single" w:sz="6" w:space="0" w:color="auto" w:shadow="1"/>
          <w:left w:val="single" w:sz="6" w:space="0" w:color="auto" w:shadow="1"/>
          <w:bottom w:val="single" w:sz="6" w:space="0" w:color="auto" w:shadow="1"/>
          <w:right w:val="single" w:sz="6" w:space="0" w:color="auto" w:shadow="1"/>
        </w:pBdr>
        <w:shd w:val="pct20" w:color="000000" w:fill="FFFFFF"/>
        <w:tabs>
          <w:tab w:val="left" w:pos="360"/>
          <w:tab w:val="right" w:pos="8100"/>
          <w:tab w:val="left" w:pos="8280"/>
        </w:tabs>
        <w:spacing w:line="360" w:lineRule="atLeast"/>
        <w:rPr>
          <w:rFonts w:eastAsia="Times New Roman" w:cs="Times New Roman"/>
          <w:sz w:val="24"/>
          <w:szCs w:val="24"/>
          <w:lang w:eastAsia="fr-FR"/>
        </w:rPr>
      </w:pPr>
      <w:r w:rsidRPr="0089152C">
        <w:rPr>
          <w:rFonts w:eastAsia="Times New Roman" w:cs="Times New Roman"/>
          <w:sz w:val="24"/>
          <w:szCs w:val="24"/>
          <w:lang w:eastAsia="fr-FR"/>
        </w:rPr>
        <w:t>Avant de procéder à la liquidation, les comptes fournisseurs sont payés par la filiale.  Les comptes encaisse et comptes fournisseurs auront maintenant des soldes respectifs de 5 000$ pour l'encaisse et zéro pour les comptes fournisseurs.</w:t>
      </w:r>
    </w:p>
    <w:p w14:paraId="15C5A805" w14:textId="77777777" w:rsidR="0089152C" w:rsidRPr="0089152C" w:rsidRDefault="0089152C" w:rsidP="0089152C">
      <w:pPr>
        <w:tabs>
          <w:tab w:val="left" w:pos="360"/>
          <w:tab w:val="right" w:pos="6480"/>
          <w:tab w:val="left" w:pos="6660"/>
          <w:tab w:val="right" w:pos="8100"/>
          <w:tab w:val="left" w:pos="8280"/>
        </w:tabs>
        <w:spacing w:line="360" w:lineRule="atLeast"/>
        <w:ind w:left="360" w:hanging="360"/>
        <w:rPr>
          <w:rFonts w:eastAsia="Times New Roman" w:cs="Times New Roman"/>
          <w:sz w:val="24"/>
          <w:szCs w:val="24"/>
          <w:lang w:eastAsia="fr-FR"/>
        </w:rPr>
      </w:pPr>
    </w:p>
    <w:p w14:paraId="5ACB7BD1" w14:textId="77777777" w:rsidR="0089152C" w:rsidRPr="0089152C" w:rsidRDefault="0089152C" w:rsidP="0089152C">
      <w:pPr>
        <w:tabs>
          <w:tab w:val="left" w:pos="360"/>
          <w:tab w:val="right" w:pos="6480"/>
          <w:tab w:val="left" w:pos="6660"/>
          <w:tab w:val="right" w:pos="8100"/>
          <w:tab w:val="left" w:pos="8280"/>
        </w:tabs>
        <w:spacing w:line="360" w:lineRule="atLeast"/>
        <w:ind w:left="360" w:hanging="360"/>
        <w:rPr>
          <w:rFonts w:eastAsia="Times New Roman" w:cs="Times New Roman"/>
          <w:sz w:val="24"/>
          <w:szCs w:val="24"/>
          <w:lang w:eastAsia="fr-FR"/>
        </w:rPr>
      </w:pPr>
      <w:r w:rsidRPr="0089152C">
        <w:rPr>
          <w:rFonts w:eastAsia="Times New Roman" w:cs="Times New Roman"/>
          <w:b/>
          <w:sz w:val="24"/>
          <w:szCs w:val="24"/>
          <w:lang w:eastAsia="fr-FR"/>
        </w:rPr>
        <w:t>ON DEMANDE :</w:t>
      </w:r>
      <w:r w:rsidRPr="0089152C">
        <w:rPr>
          <w:rFonts w:eastAsia="Times New Roman" w:cs="Times New Roman"/>
          <w:sz w:val="24"/>
          <w:szCs w:val="24"/>
          <w:lang w:eastAsia="fr-FR"/>
        </w:rPr>
        <w:t xml:space="preserve"> Présentez les conséquences fiscales de la liquidation.</w:t>
      </w:r>
    </w:p>
    <w:p w14:paraId="4B59DD03" w14:textId="77777777" w:rsidR="00B23610" w:rsidRDefault="00B23610">
      <w:pPr>
        <w:spacing w:after="200"/>
        <w:jc w:val="left"/>
      </w:pPr>
      <w:r>
        <w:br w:type="page"/>
      </w:r>
    </w:p>
    <w:p w14:paraId="51809EFF" w14:textId="77777777" w:rsidR="004C2ABA" w:rsidRPr="004C2ABA" w:rsidRDefault="004C2ABA" w:rsidP="004C2ABA">
      <w:pPr>
        <w:tabs>
          <w:tab w:val="left" w:pos="360"/>
          <w:tab w:val="right" w:pos="6480"/>
          <w:tab w:val="left" w:pos="6660"/>
          <w:tab w:val="right" w:pos="8100"/>
          <w:tab w:val="left" w:pos="8280"/>
        </w:tabs>
        <w:spacing w:line="360" w:lineRule="atLeast"/>
        <w:ind w:left="360" w:hanging="360"/>
        <w:rPr>
          <w:rFonts w:eastAsia="Times New Roman" w:cs="Times New Roman"/>
          <w:b/>
          <w:sz w:val="24"/>
          <w:szCs w:val="24"/>
          <w:lang w:eastAsia="fr-FR"/>
        </w:rPr>
      </w:pPr>
      <w:r>
        <w:rPr>
          <w:rFonts w:eastAsia="Times New Roman" w:cs="Times New Roman"/>
          <w:b/>
          <w:sz w:val="24"/>
          <w:szCs w:val="24"/>
          <w:lang w:eastAsia="fr-FR"/>
        </w:rPr>
        <w:t>SOLUTION À L'EXERCICE 4</w:t>
      </w:r>
      <w:r w:rsidRPr="004C2ABA">
        <w:rPr>
          <w:rFonts w:eastAsia="Times New Roman" w:cs="Times New Roman"/>
          <w:b/>
          <w:sz w:val="24"/>
          <w:szCs w:val="24"/>
          <w:lang w:eastAsia="fr-FR"/>
        </w:rPr>
        <w:t>-14</w:t>
      </w:r>
    </w:p>
    <w:p w14:paraId="4E606D7C" w14:textId="77777777" w:rsidR="004C2ABA" w:rsidRPr="004C2ABA" w:rsidRDefault="004C2ABA" w:rsidP="004C2ABA">
      <w:pPr>
        <w:tabs>
          <w:tab w:val="left" w:pos="360"/>
          <w:tab w:val="right" w:pos="6480"/>
          <w:tab w:val="left" w:pos="6660"/>
          <w:tab w:val="right" w:pos="8100"/>
          <w:tab w:val="left" w:pos="8280"/>
        </w:tabs>
        <w:spacing w:line="360" w:lineRule="atLeast"/>
        <w:ind w:left="360" w:hanging="360"/>
        <w:rPr>
          <w:rFonts w:eastAsia="Times New Roman" w:cs="Times New Roman"/>
          <w:b/>
          <w:sz w:val="24"/>
          <w:szCs w:val="24"/>
          <w:lang w:eastAsia="fr-FR"/>
        </w:rPr>
      </w:pPr>
    </w:p>
    <w:p w14:paraId="64550782" w14:textId="77777777" w:rsidR="004C2ABA" w:rsidRPr="004C2ABA" w:rsidRDefault="004C2ABA" w:rsidP="004C2ABA">
      <w:pPr>
        <w:tabs>
          <w:tab w:val="left" w:pos="360"/>
          <w:tab w:val="right" w:pos="6480"/>
          <w:tab w:val="left" w:pos="6660"/>
          <w:tab w:val="right" w:pos="8100"/>
          <w:tab w:val="left" w:pos="8280"/>
        </w:tabs>
        <w:spacing w:line="360" w:lineRule="atLeast"/>
        <w:ind w:left="360" w:hanging="360"/>
        <w:rPr>
          <w:rFonts w:eastAsia="Times New Roman" w:cs="Times New Roman"/>
          <w:b/>
          <w:sz w:val="24"/>
          <w:szCs w:val="24"/>
          <w:lang w:eastAsia="fr-FR"/>
        </w:rPr>
      </w:pPr>
      <w:r w:rsidRPr="004C2ABA">
        <w:rPr>
          <w:rFonts w:eastAsia="Times New Roman" w:cs="Times New Roman"/>
          <w:b/>
          <w:sz w:val="24"/>
          <w:szCs w:val="24"/>
          <w:lang w:eastAsia="fr-FR"/>
        </w:rPr>
        <w:t>Conséquences fiscales de la liquidation :</w:t>
      </w:r>
    </w:p>
    <w:p w14:paraId="2D0E01C9" w14:textId="77777777" w:rsidR="00B068CE" w:rsidRDefault="00B068CE" w:rsidP="004C2ABA">
      <w:pPr>
        <w:spacing w:line="360" w:lineRule="atLeast"/>
        <w:rPr>
          <w:rFonts w:eastAsia="Times New Roman" w:cs="Times New Roman"/>
          <w:sz w:val="24"/>
          <w:szCs w:val="24"/>
          <w:u w:val="single"/>
          <w:lang w:eastAsia="fr-FR"/>
        </w:rPr>
      </w:pPr>
    </w:p>
    <w:p w14:paraId="0D6743A8" w14:textId="77777777" w:rsidR="004C2ABA" w:rsidRPr="004C2ABA" w:rsidRDefault="004C2ABA" w:rsidP="004C2ABA">
      <w:pPr>
        <w:spacing w:line="360" w:lineRule="atLeast"/>
        <w:rPr>
          <w:rFonts w:eastAsia="Times New Roman" w:cs="Times New Roman"/>
          <w:sz w:val="24"/>
          <w:szCs w:val="24"/>
          <w:u w:val="single"/>
          <w:lang w:eastAsia="fr-FR"/>
        </w:rPr>
      </w:pPr>
      <w:r w:rsidRPr="004C2ABA">
        <w:rPr>
          <w:rFonts w:eastAsia="Times New Roman" w:cs="Times New Roman"/>
          <w:sz w:val="24"/>
          <w:szCs w:val="24"/>
          <w:u w:val="single"/>
          <w:lang w:eastAsia="fr-FR"/>
        </w:rPr>
        <w:t>Produit de disposition des actions de la filiale B inc.</w:t>
      </w:r>
    </w:p>
    <w:p w14:paraId="4D9B2A05" w14:textId="77777777" w:rsidR="004C2ABA" w:rsidRPr="004C2ABA" w:rsidRDefault="004C2ABA" w:rsidP="004C2ABA">
      <w:pPr>
        <w:tabs>
          <w:tab w:val="left" w:pos="3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Le plus élevé de :</w:t>
      </w:r>
    </w:p>
    <w:p w14:paraId="54A7DF2D" w14:textId="77777777" w:rsidR="004C2ABA" w:rsidRPr="004C2ABA" w:rsidRDefault="004C2ABA" w:rsidP="004C2ABA">
      <w:pPr>
        <w:tabs>
          <w:tab w:val="left" w:pos="3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t>i) le moindre de :</w:t>
      </w:r>
    </w:p>
    <w:p w14:paraId="4729A7A0" w14:textId="77777777" w:rsidR="004C2ABA" w:rsidRPr="004C2ABA" w:rsidRDefault="004C2ABA" w:rsidP="004C2ABA">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r>
      <w:r w:rsidRPr="004C2ABA">
        <w:rPr>
          <w:rFonts w:eastAsia="Times New Roman" w:cs="Times New Roman"/>
          <w:sz w:val="24"/>
          <w:szCs w:val="24"/>
          <w:lang w:eastAsia="fr-FR"/>
        </w:rPr>
        <w:tab/>
        <w:t>a) CV des actions de filiale B inc.</w:t>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u w:val="double"/>
          <w:lang w:eastAsia="fr-FR"/>
        </w:rPr>
        <w:t>400 000</w:t>
      </w:r>
      <w:r w:rsidRPr="004C2ABA">
        <w:rPr>
          <w:rFonts w:eastAsia="Times New Roman" w:cs="Times New Roman"/>
          <w:sz w:val="24"/>
          <w:szCs w:val="24"/>
          <w:lang w:eastAsia="fr-FR"/>
        </w:rPr>
        <w:tab/>
        <w:t>$</w:t>
      </w:r>
    </w:p>
    <w:p w14:paraId="24107CA5" w14:textId="77777777" w:rsidR="004C2ABA" w:rsidRPr="004C2ABA" w:rsidRDefault="004C2ABA" w:rsidP="004C2ABA">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r>
      <w:r w:rsidRPr="004C2ABA">
        <w:rPr>
          <w:rFonts w:eastAsia="Times New Roman" w:cs="Times New Roman"/>
          <w:sz w:val="24"/>
          <w:szCs w:val="24"/>
          <w:lang w:eastAsia="fr-FR"/>
        </w:rPr>
        <w:tab/>
        <w:t>b) Valeur nette fiscale :</w:t>
      </w:r>
      <w:r w:rsidRPr="004C2ABA">
        <w:rPr>
          <w:rFonts w:eastAsia="Times New Roman" w:cs="Times New Roman"/>
          <w:sz w:val="24"/>
          <w:szCs w:val="24"/>
          <w:lang w:eastAsia="fr-FR"/>
        </w:rPr>
        <w:tab/>
        <w:t>Encaisse</w:t>
      </w:r>
      <w:r w:rsidRPr="004C2ABA">
        <w:rPr>
          <w:rFonts w:eastAsia="Times New Roman" w:cs="Times New Roman"/>
          <w:sz w:val="24"/>
          <w:szCs w:val="24"/>
          <w:lang w:eastAsia="fr-FR"/>
        </w:rPr>
        <w:tab/>
        <w:t>5 000</w:t>
      </w:r>
      <w:r w:rsidRPr="004C2ABA">
        <w:rPr>
          <w:rFonts w:eastAsia="Times New Roman" w:cs="Times New Roman"/>
          <w:sz w:val="24"/>
          <w:szCs w:val="24"/>
          <w:lang w:eastAsia="fr-FR"/>
        </w:rPr>
        <w:tab/>
        <w:t>$</w:t>
      </w:r>
    </w:p>
    <w:p w14:paraId="278A7F6A" w14:textId="77777777" w:rsidR="004C2ABA" w:rsidRPr="004C2ABA" w:rsidRDefault="004C2ABA" w:rsidP="004C2ABA">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t>Comptes clients</w:t>
      </w:r>
      <w:r w:rsidRPr="004C2ABA">
        <w:rPr>
          <w:rFonts w:eastAsia="Times New Roman" w:cs="Times New Roman"/>
          <w:sz w:val="24"/>
          <w:szCs w:val="24"/>
          <w:lang w:eastAsia="fr-FR"/>
        </w:rPr>
        <w:tab/>
        <w:t>200 000</w:t>
      </w:r>
    </w:p>
    <w:p w14:paraId="0746C533" w14:textId="77777777" w:rsidR="004C2ABA" w:rsidRPr="004C2ABA" w:rsidRDefault="004C2ABA" w:rsidP="004C2ABA">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t>Inventaire</w:t>
      </w:r>
      <w:r w:rsidRPr="004C2ABA">
        <w:rPr>
          <w:rFonts w:eastAsia="Times New Roman" w:cs="Times New Roman"/>
          <w:sz w:val="24"/>
          <w:szCs w:val="24"/>
          <w:lang w:eastAsia="fr-FR"/>
        </w:rPr>
        <w:tab/>
        <w:t>250 000</w:t>
      </w:r>
    </w:p>
    <w:p w14:paraId="4107F824" w14:textId="77777777" w:rsidR="004C2ABA" w:rsidRPr="004C2ABA" w:rsidRDefault="004C2ABA" w:rsidP="004C2ABA">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t>Terrain</w:t>
      </w:r>
      <w:r w:rsidRPr="004C2ABA">
        <w:rPr>
          <w:rFonts w:eastAsia="Times New Roman" w:cs="Times New Roman"/>
          <w:sz w:val="24"/>
          <w:szCs w:val="24"/>
          <w:lang w:eastAsia="fr-FR"/>
        </w:rPr>
        <w:tab/>
      </w:r>
      <w:r w:rsidRPr="004C2ABA">
        <w:rPr>
          <w:rFonts w:eastAsia="Times New Roman" w:cs="Times New Roman"/>
          <w:sz w:val="24"/>
          <w:szCs w:val="24"/>
          <w:u w:val="single"/>
          <w:lang w:eastAsia="fr-FR"/>
        </w:rPr>
        <w:t>100 000</w:t>
      </w:r>
    </w:p>
    <w:p w14:paraId="69C742E9" w14:textId="77777777" w:rsidR="004C2ABA" w:rsidRPr="004C2ABA" w:rsidRDefault="004C2ABA" w:rsidP="004C2ABA">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t>555 000</w:t>
      </w:r>
    </w:p>
    <w:p w14:paraId="1C5EC993" w14:textId="77777777" w:rsidR="004C2ABA" w:rsidRPr="004C2ABA" w:rsidRDefault="004C2ABA" w:rsidP="004C2ABA">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t>Hypothèque</w:t>
      </w:r>
      <w:r w:rsidRPr="004C2ABA">
        <w:rPr>
          <w:rFonts w:eastAsia="Times New Roman" w:cs="Times New Roman"/>
          <w:sz w:val="24"/>
          <w:szCs w:val="24"/>
          <w:lang w:eastAsia="fr-FR"/>
        </w:rPr>
        <w:tab/>
        <w:t>-  5 000</w:t>
      </w:r>
    </w:p>
    <w:p w14:paraId="7B67D993" w14:textId="77777777" w:rsidR="004C2ABA" w:rsidRPr="004C2ABA" w:rsidRDefault="004C2ABA" w:rsidP="004C2ABA">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t>Provision créances</w:t>
      </w:r>
      <w:r w:rsidRPr="004C2ABA">
        <w:rPr>
          <w:rFonts w:eastAsia="Times New Roman" w:cs="Times New Roman"/>
          <w:sz w:val="24"/>
          <w:szCs w:val="24"/>
          <w:lang w:eastAsia="fr-FR"/>
        </w:rPr>
        <w:tab/>
        <w:t>-</w:t>
      </w:r>
      <w:r w:rsidRPr="004C2ABA">
        <w:rPr>
          <w:rFonts w:eastAsia="Times New Roman" w:cs="Times New Roman"/>
          <w:sz w:val="24"/>
          <w:szCs w:val="24"/>
          <w:u w:val="single"/>
          <w:lang w:eastAsia="fr-FR"/>
        </w:rPr>
        <w:t> 50 000</w:t>
      </w:r>
    </w:p>
    <w:p w14:paraId="5A12E00D" w14:textId="77777777" w:rsidR="004C2ABA" w:rsidRPr="004C2ABA" w:rsidRDefault="004C2ABA" w:rsidP="004C2ABA">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u w:val="double"/>
          <w:lang w:eastAsia="fr-FR"/>
        </w:rPr>
        <w:t>500 000</w:t>
      </w:r>
      <w:r w:rsidRPr="004C2ABA">
        <w:rPr>
          <w:rFonts w:eastAsia="Times New Roman" w:cs="Times New Roman"/>
          <w:sz w:val="24"/>
          <w:szCs w:val="24"/>
          <w:lang w:eastAsia="fr-FR"/>
        </w:rPr>
        <w:tab/>
        <w:t>$</w:t>
      </w:r>
    </w:p>
    <w:p w14:paraId="212A321C" w14:textId="77777777" w:rsidR="004C2ABA" w:rsidRPr="004C2ABA" w:rsidRDefault="004C2ABA" w:rsidP="004C2ABA">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t>ii) PBR des actions de Filiale B inc.</w:t>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b/>
          <w:sz w:val="24"/>
          <w:szCs w:val="24"/>
          <w:u w:val="double"/>
          <w:lang w:eastAsia="fr-FR"/>
        </w:rPr>
        <w:t>650 000</w:t>
      </w:r>
      <w:r w:rsidRPr="004C2ABA">
        <w:rPr>
          <w:rFonts w:eastAsia="Times New Roman" w:cs="Times New Roman"/>
          <w:sz w:val="24"/>
          <w:szCs w:val="24"/>
          <w:lang w:eastAsia="fr-FR"/>
        </w:rPr>
        <w:tab/>
        <w:t>$</w:t>
      </w:r>
    </w:p>
    <w:p w14:paraId="6AD11869" w14:textId="77777777" w:rsidR="004C2ABA" w:rsidRPr="004C2ABA" w:rsidRDefault="004C2ABA" w:rsidP="004C2ABA">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p>
    <w:p w14:paraId="72A275D8" w14:textId="77777777" w:rsidR="004C2ABA" w:rsidRPr="004C2ABA" w:rsidRDefault="004C2ABA" w:rsidP="004C2ABA">
      <w:pPr>
        <w:tabs>
          <w:tab w:val="left" w:pos="360"/>
          <w:tab w:val="left" w:pos="720"/>
          <w:tab w:val="right" w:pos="6480"/>
          <w:tab w:val="left" w:pos="6660"/>
          <w:tab w:val="right" w:pos="8100"/>
          <w:tab w:val="left" w:pos="8280"/>
        </w:tabs>
        <w:spacing w:line="360" w:lineRule="atLeast"/>
        <w:rPr>
          <w:rFonts w:eastAsia="Times New Roman" w:cs="Times New Roman"/>
          <w:sz w:val="24"/>
          <w:szCs w:val="24"/>
          <w:u w:val="single"/>
          <w:lang w:eastAsia="fr-FR"/>
        </w:rPr>
      </w:pPr>
      <w:r w:rsidRPr="004C2ABA">
        <w:rPr>
          <w:rFonts w:eastAsia="Times New Roman" w:cs="Times New Roman"/>
          <w:sz w:val="24"/>
          <w:szCs w:val="24"/>
          <w:u w:val="single"/>
          <w:lang w:eastAsia="fr-FR"/>
        </w:rPr>
        <w:t>Calcul du gain en capital de A inc.</w:t>
      </w:r>
    </w:p>
    <w:p w14:paraId="5D8FC97E" w14:textId="77777777" w:rsidR="004C2ABA" w:rsidRPr="004C2ABA" w:rsidRDefault="004C2ABA" w:rsidP="004C2ABA">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t>Produit de disposition calculé ci-dessus</w:t>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t>650 000</w:t>
      </w:r>
      <w:r w:rsidRPr="004C2ABA">
        <w:rPr>
          <w:rFonts w:eastAsia="Times New Roman" w:cs="Times New Roman"/>
          <w:sz w:val="24"/>
          <w:szCs w:val="24"/>
          <w:lang w:eastAsia="fr-FR"/>
        </w:rPr>
        <w:tab/>
        <w:t>$</w:t>
      </w:r>
    </w:p>
    <w:p w14:paraId="7031C182" w14:textId="77777777" w:rsidR="004C2ABA" w:rsidRPr="004C2ABA" w:rsidRDefault="004C2ABA" w:rsidP="004C2ABA">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t>Moins : PBR des actions</w:t>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u w:val="single"/>
          <w:lang w:eastAsia="fr-FR"/>
        </w:rPr>
        <w:t>650 000</w:t>
      </w:r>
    </w:p>
    <w:p w14:paraId="3FD99728" w14:textId="77777777" w:rsidR="004C2ABA" w:rsidRPr="004C2ABA" w:rsidRDefault="004C2ABA" w:rsidP="004C2ABA">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t>Gain en capital</w:t>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u w:val="double"/>
          <w:lang w:eastAsia="fr-FR"/>
        </w:rPr>
        <w:t>   0   </w:t>
      </w:r>
      <w:r w:rsidRPr="004C2ABA">
        <w:rPr>
          <w:rFonts w:eastAsia="Times New Roman" w:cs="Times New Roman"/>
          <w:sz w:val="24"/>
          <w:szCs w:val="24"/>
          <w:lang w:eastAsia="fr-FR"/>
        </w:rPr>
        <w:tab/>
        <w:t>$</w:t>
      </w:r>
    </w:p>
    <w:p w14:paraId="1988A7FC" w14:textId="77777777" w:rsidR="00DC62FF" w:rsidRDefault="00DC62FF" w:rsidP="00DC62FF"/>
    <w:p w14:paraId="2AA128D8" w14:textId="77777777" w:rsidR="004C2ABA" w:rsidRPr="004C2ABA" w:rsidRDefault="004C2ABA" w:rsidP="004C2ABA">
      <w:pPr>
        <w:tabs>
          <w:tab w:val="left" w:pos="360"/>
          <w:tab w:val="left" w:pos="720"/>
          <w:tab w:val="right" w:pos="6480"/>
          <w:tab w:val="left" w:pos="6660"/>
          <w:tab w:val="right" w:pos="8100"/>
          <w:tab w:val="left" w:pos="8280"/>
        </w:tabs>
        <w:spacing w:line="360" w:lineRule="atLeast"/>
        <w:rPr>
          <w:rFonts w:eastAsia="Times New Roman" w:cs="Times New Roman"/>
          <w:sz w:val="24"/>
          <w:szCs w:val="24"/>
          <w:u w:val="single"/>
          <w:lang w:eastAsia="fr-FR"/>
        </w:rPr>
      </w:pPr>
      <w:r>
        <w:rPr>
          <w:rFonts w:eastAsia="Times New Roman" w:cs="Times New Roman"/>
          <w:sz w:val="24"/>
          <w:szCs w:val="24"/>
          <w:u w:val="single"/>
          <w:lang w:eastAsia="fr-FR"/>
        </w:rPr>
        <w:t>Cal</w:t>
      </w:r>
      <w:r w:rsidRPr="004C2ABA">
        <w:rPr>
          <w:rFonts w:eastAsia="Times New Roman" w:cs="Times New Roman"/>
          <w:sz w:val="24"/>
          <w:szCs w:val="24"/>
          <w:u w:val="single"/>
          <w:lang w:eastAsia="fr-FR"/>
        </w:rPr>
        <w:t>cul de l'excédent :</w:t>
      </w:r>
    </w:p>
    <w:p w14:paraId="03A8A616" w14:textId="77777777" w:rsidR="004C2ABA" w:rsidRPr="004C2ABA" w:rsidRDefault="004C2ABA" w:rsidP="004C2ABA">
      <w:pPr>
        <w:tabs>
          <w:tab w:val="left" w:pos="3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t>PBR des actions</w:t>
      </w:r>
      <w:r w:rsidRPr="004C2ABA">
        <w:rPr>
          <w:rFonts w:eastAsia="Times New Roman" w:cs="Times New Roman"/>
          <w:sz w:val="24"/>
          <w:szCs w:val="24"/>
          <w:lang w:eastAsia="fr-FR"/>
        </w:rPr>
        <w:tab/>
        <w:t>650 000</w:t>
      </w:r>
      <w:r w:rsidRPr="004C2ABA">
        <w:rPr>
          <w:rFonts w:eastAsia="Times New Roman" w:cs="Times New Roman"/>
          <w:sz w:val="24"/>
          <w:szCs w:val="24"/>
          <w:lang w:eastAsia="fr-FR"/>
        </w:rPr>
        <w:tab/>
        <w:t>$</w:t>
      </w:r>
      <w:r w:rsidRPr="004C2ABA">
        <w:rPr>
          <w:rFonts w:eastAsia="Times New Roman" w:cs="Times New Roman"/>
          <w:sz w:val="24"/>
          <w:szCs w:val="24"/>
          <w:lang w:eastAsia="fr-FR"/>
        </w:rPr>
        <w:tab/>
        <w:t>Moins :le total de</w:t>
      </w:r>
    </w:p>
    <w:p w14:paraId="77F855A2" w14:textId="77777777" w:rsidR="004C2ABA" w:rsidRPr="004C2ABA" w:rsidRDefault="004C2ABA" w:rsidP="004C2ABA">
      <w:pPr>
        <w:tabs>
          <w:tab w:val="left" w:pos="360"/>
          <w:tab w:val="right" w:pos="6660"/>
          <w:tab w:val="left" w:pos="684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t>la valeur nette fiscale des biens de la filiale</w:t>
      </w:r>
      <w:r w:rsidRPr="004C2ABA">
        <w:rPr>
          <w:rFonts w:eastAsia="Times New Roman" w:cs="Times New Roman"/>
          <w:sz w:val="24"/>
          <w:szCs w:val="24"/>
          <w:lang w:eastAsia="fr-FR"/>
        </w:rPr>
        <w:tab/>
        <w:t>500 000</w:t>
      </w:r>
      <w:r w:rsidRPr="004C2ABA">
        <w:rPr>
          <w:rFonts w:eastAsia="Times New Roman" w:cs="Times New Roman"/>
          <w:sz w:val="24"/>
          <w:szCs w:val="24"/>
          <w:lang w:eastAsia="fr-FR"/>
        </w:rPr>
        <w:tab/>
        <w:t>$</w:t>
      </w:r>
    </w:p>
    <w:p w14:paraId="0CFA182C" w14:textId="77777777" w:rsidR="004C2ABA" w:rsidRPr="004C2ABA" w:rsidRDefault="004C2ABA" w:rsidP="004C2ABA">
      <w:pPr>
        <w:tabs>
          <w:tab w:val="left" w:pos="3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b/>
          <w:sz w:val="24"/>
          <w:szCs w:val="24"/>
          <w:lang w:eastAsia="fr-FR"/>
        </w:rPr>
        <w:tab/>
        <w:t>et</w:t>
      </w:r>
    </w:p>
    <w:p w14:paraId="717E0E3F" w14:textId="77777777" w:rsidR="004C2ABA" w:rsidRPr="004C2ABA" w:rsidRDefault="004C2ABA" w:rsidP="004C2ABA">
      <w:pPr>
        <w:tabs>
          <w:tab w:val="left" w:pos="3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t xml:space="preserve">la totalité des dividendes imposables, des dividendes </w:t>
      </w:r>
    </w:p>
    <w:p w14:paraId="0BF584EB" w14:textId="77777777" w:rsidR="004C2ABA" w:rsidRPr="004C2ABA" w:rsidRDefault="004C2ABA" w:rsidP="004C2ABA">
      <w:pPr>
        <w:tabs>
          <w:tab w:val="left" w:pos="3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t xml:space="preserve">en capital et des dividendes en capital d'assurance-vie </w:t>
      </w:r>
    </w:p>
    <w:p w14:paraId="64F8F2ED" w14:textId="77777777" w:rsidR="004C2ABA" w:rsidRPr="004C2ABA" w:rsidRDefault="004C2ABA" w:rsidP="004C2ABA">
      <w:pPr>
        <w:tabs>
          <w:tab w:val="left" w:pos="360"/>
          <w:tab w:val="right" w:pos="6660"/>
          <w:tab w:val="left" w:pos="684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t>reçus par la société mère ou une société liée à celle-ci</w:t>
      </w:r>
      <w:r w:rsidRPr="004C2ABA">
        <w:rPr>
          <w:rFonts w:eastAsia="Times New Roman" w:cs="Times New Roman"/>
          <w:sz w:val="24"/>
          <w:szCs w:val="24"/>
          <w:lang w:eastAsia="fr-FR"/>
        </w:rPr>
        <w:tab/>
      </w:r>
      <w:r w:rsidRPr="004C2ABA">
        <w:rPr>
          <w:rFonts w:eastAsia="Times New Roman" w:cs="Times New Roman"/>
          <w:sz w:val="24"/>
          <w:szCs w:val="24"/>
          <w:u w:val="single"/>
          <w:lang w:eastAsia="fr-FR"/>
        </w:rPr>
        <w:t> 60 000</w:t>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u w:val="single"/>
          <w:lang w:eastAsia="fr-FR"/>
        </w:rPr>
        <w:t>560 000</w:t>
      </w:r>
    </w:p>
    <w:p w14:paraId="3D8C59D8" w14:textId="77777777" w:rsidR="004C2ABA" w:rsidRPr="004C2ABA" w:rsidRDefault="004C2ABA" w:rsidP="004C2ABA">
      <w:pPr>
        <w:tabs>
          <w:tab w:val="left" w:pos="360"/>
          <w:tab w:val="right" w:pos="6660"/>
          <w:tab w:val="left" w:pos="684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ab/>
        <w:t>Excédent pouvant être ajouté au PBR d'un bien admissible</w:t>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lang w:eastAsia="fr-FR"/>
        </w:rPr>
        <w:tab/>
      </w:r>
      <w:r w:rsidRPr="004C2ABA">
        <w:rPr>
          <w:rFonts w:eastAsia="Times New Roman" w:cs="Times New Roman"/>
          <w:sz w:val="24"/>
          <w:szCs w:val="24"/>
          <w:u w:val="double"/>
          <w:lang w:eastAsia="fr-FR"/>
        </w:rPr>
        <w:t>90 000</w:t>
      </w:r>
      <w:r w:rsidRPr="004C2ABA">
        <w:rPr>
          <w:rFonts w:eastAsia="Times New Roman" w:cs="Times New Roman"/>
          <w:sz w:val="24"/>
          <w:szCs w:val="24"/>
          <w:lang w:eastAsia="fr-FR"/>
        </w:rPr>
        <w:tab/>
        <w:t>$</w:t>
      </w:r>
    </w:p>
    <w:p w14:paraId="4C5F94F3" w14:textId="77777777" w:rsidR="004C2ABA" w:rsidRPr="004C2ABA" w:rsidRDefault="004C2ABA" w:rsidP="004C2ABA">
      <w:pPr>
        <w:tabs>
          <w:tab w:val="left" w:pos="360"/>
          <w:tab w:val="right" w:pos="6660"/>
          <w:tab w:val="left" w:pos="6840"/>
          <w:tab w:val="right" w:pos="8100"/>
          <w:tab w:val="left" w:pos="8280"/>
        </w:tabs>
        <w:spacing w:line="360" w:lineRule="atLeast"/>
        <w:rPr>
          <w:rFonts w:eastAsia="Times New Roman" w:cs="Times New Roman"/>
          <w:sz w:val="24"/>
          <w:szCs w:val="24"/>
          <w:lang w:eastAsia="fr-FR"/>
        </w:rPr>
      </w:pPr>
    </w:p>
    <w:p w14:paraId="09E2142F" w14:textId="77777777" w:rsidR="00B068CE" w:rsidRDefault="00B068CE">
      <w:pPr>
        <w:spacing w:after="200"/>
        <w:jc w:val="left"/>
        <w:rPr>
          <w:rFonts w:eastAsia="Times New Roman" w:cs="Times New Roman"/>
          <w:sz w:val="24"/>
          <w:szCs w:val="24"/>
          <w:lang w:eastAsia="fr-FR"/>
        </w:rPr>
      </w:pPr>
      <w:r>
        <w:rPr>
          <w:rFonts w:eastAsia="Times New Roman" w:cs="Times New Roman"/>
          <w:sz w:val="24"/>
          <w:szCs w:val="24"/>
          <w:lang w:eastAsia="fr-FR"/>
        </w:rPr>
        <w:br w:type="page"/>
      </w:r>
    </w:p>
    <w:p w14:paraId="412D03C0" w14:textId="77777777" w:rsidR="004C2ABA" w:rsidRPr="004C2ABA" w:rsidRDefault="004C2ABA" w:rsidP="004C2ABA">
      <w:pPr>
        <w:tabs>
          <w:tab w:val="left" w:pos="360"/>
          <w:tab w:val="right" w:pos="6660"/>
          <w:tab w:val="left" w:pos="684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De tous les biens transférés à la filiale, nous retrouvons un seul bien en immobilisation non amortissable, il s'agit du terrain.  Nous pouvons donc augmenter son PBR.  Cette augmentation ne doit pas, par contre, dépasser la JVM du terrain à la date où la société mère a acquis le contrôle pour la dernière fois.  La JVM à ce moment était de 120 000$.  Nous pouvons donc augmenter le PBR du terrain de 20 000$.  Le solde de l'excédent de 70 000$ est perdu.</w:t>
      </w:r>
    </w:p>
    <w:p w14:paraId="76F5AAD2" w14:textId="77777777" w:rsidR="004C2ABA" w:rsidRPr="004C2ABA" w:rsidRDefault="004C2ABA" w:rsidP="004C2ABA">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p>
    <w:p w14:paraId="49A744D5" w14:textId="77777777" w:rsidR="004C2ABA" w:rsidRPr="004C2ABA" w:rsidRDefault="004C2ABA" w:rsidP="004C2ABA">
      <w:pPr>
        <w:pBdr>
          <w:top w:val="double" w:sz="4" w:space="1" w:color="auto"/>
          <w:left w:val="double" w:sz="4" w:space="4" w:color="auto"/>
          <w:bottom w:val="double" w:sz="4" w:space="1" w:color="auto"/>
          <w:right w:val="double" w:sz="4" w:space="4" w:color="auto"/>
        </w:pBdr>
        <w:shd w:val="pct20" w:color="000000" w:fill="FFFFFF"/>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4C2ABA">
        <w:rPr>
          <w:rFonts w:eastAsia="Times New Roman" w:cs="Times New Roman"/>
          <w:sz w:val="24"/>
          <w:szCs w:val="24"/>
          <w:lang w:eastAsia="fr-FR"/>
        </w:rPr>
        <w:t>Dans le calcul de l'excédent, le versement de dividendes par la filiale a pour effet de diminuer l'excédent calculé.  Les dividendes agissent comme une réduction du montant investi par la société mère dans les actions acquises.</w:t>
      </w:r>
    </w:p>
    <w:p w14:paraId="310873AD" w14:textId="77777777" w:rsidR="004C2ABA" w:rsidRPr="004C2ABA" w:rsidRDefault="004C2ABA" w:rsidP="004C2ABA">
      <w:pPr>
        <w:spacing w:line="360" w:lineRule="atLeast"/>
        <w:rPr>
          <w:rFonts w:eastAsia="Times New Roman" w:cs="Times New Roman"/>
          <w:sz w:val="24"/>
          <w:szCs w:val="24"/>
          <w:lang w:eastAsia="fr-FR"/>
        </w:rPr>
      </w:pPr>
    </w:p>
    <w:p w14:paraId="2C4A7496" w14:textId="77777777" w:rsidR="0004482B" w:rsidRDefault="0004482B">
      <w:pPr>
        <w:spacing w:after="200"/>
        <w:jc w:val="left"/>
        <w:rPr>
          <w:rFonts w:eastAsia="Times New Roman" w:cs="Times New Roman"/>
          <w:b/>
          <w:sz w:val="24"/>
          <w:szCs w:val="24"/>
          <w:lang w:eastAsia="fr-FR"/>
        </w:rPr>
      </w:pPr>
    </w:p>
    <w:p w14:paraId="3F6775EF" w14:textId="77777777" w:rsidR="00893321" w:rsidRDefault="00893321">
      <w:pPr>
        <w:spacing w:after="200"/>
        <w:jc w:val="left"/>
        <w:rPr>
          <w:rFonts w:eastAsia="Times New Roman" w:cs="Times New Roman"/>
          <w:b/>
          <w:sz w:val="24"/>
          <w:szCs w:val="24"/>
          <w:lang w:eastAsia="fr-FR"/>
        </w:rPr>
      </w:pPr>
    </w:p>
    <w:p w14:paraId="7F242AB0" w14:textId="77777777" w:rsidR="00893321" w:rsidRDefault="00893321">
      <w:pPr>
        <w:spacing w:after="200"/>
        <w:jc w:val="left"/>
        <w:rPr>
          <w:rFonts w:eastAsia="Times New Roman" w:cs="Times New Roman"/>
          <w:b/>
          <w:sz w:val="24"/>
          <w:szCs w:val="24"/>
          <w:lang w:eastAsia="fr-FR"/>
        </w:rPr>
      </w:pPr>
    </w:p>
    <w:p w14:paraId="29868C1D" w14:textId="77777777" w:rsidR="00893321" w:rsidRDefault="00893321">
      <w:pPr>
        <w:spacing w:after="200"/>
        <w:jc w:val="left"/>
        <w:rPr>
          <w:rFonts w:eastAsia="Times New Roman" w:cs="Times New Roman"/>
          <w:b/>
          <w:sz w:val="24"/>
          <w:szCs w:val="24"/>
          <w:lang w:eastAsia="fr-FR"/>
        </w:rPr>
      </w:pPr>
    </w:p>
    <w:p w14:paraId="29B9F6D9" w14:textId="77777777" w:rsidR="00893321" w:rsidRDefault="00893321">
      <w:pPr>
        <w:spacing w:after="200"/>
        <w:jc w:val="left"/>
        <w:rPr>
          <w:rFonts w:eastAsia="Times New Roman" w:cs="Times New Roman"/>
          <w:b/>
          <w:sz w:val="24"/>
          <w:szCs w:val="24"/>
          <w:lang w:eastAsia="fr-FR"/>
        </w:rPr>
      </w:pPr>
    </w:p>
    <w:p w14:paraId="5E3FB327" w14:textId="77777777" w:rsidR="00893321" w:rsidRDefault="00893321">
      <w:pPr>
        <w:spacing w:after="200"/>
        <w:jc w:val="left"/>
        <w:rPr>
          <w:rFonts w:eastAsia="Times New Roman" w:cs="Times New Roman"/>
          <w:b/>
          <w:sz w:val="24"/>
          <w:szCs w:val="24"/>
          <w:lang w:eastAsia="fr-FR"/>
        </w:rPr>
      </w:pPr>
    </w:p>
    <w:p w14:paraId="4CC8D495" w14:textId="77777777" w:rsidR="00893321" w:rsidRDefault="00893321">
      <w:pPr>
        <w:spacing w:after="200"/>
        <w:jc w:val="left"/>
        <w:rPr>
          <w:rFonts w:eastAsia="Times New Roman" w:cs="Times New Roman"/>
          <w:b/>
          <w:sz w:val="24"/>
          <w:szCs w:val="24"/>
          <w:lang w:eastAsia="fr-FR"/>
        </w:rPr>
      </w:pPr>
    </w:p>
    <w:p w14:paraId="4F9023CE" w14:textId="77777777" w:rsidR="00893321" w:rsidRDefault="00893321">
      <w:pPr>
        <w:spacing w:after="200"/>
        <w:jc w:val="left"/>
        <w:rPr>
          <w:rFonts w:eastAsia="Times New Roman" w:cs="Times New Roman"/>
          <w:b/>
          <w:sz w:val="24"/>
          <w:szCs w:val="24"/>
          <w:lang w:eastAsia="fr-FR"/>
        </w:rPr>
      </w:pPr>
    </w:p>
    <w:p w14:paraId="67BA8135" w14:textId="77777777" w:rsidR="00B068CE" w:rsidRPr="00B068CE" w:rsidRDefault="00B068CE" w:rsidP="00B068CE">
      <w:pPr>
        <w:pBdr>
          <w:top w:val="single" w:sz="4" w:space="1" w:color="auto"/>
          <w:left w:val="single" w:sz="4" w:space="4" w:color="auto"/>
          <w:bottom w:val="single" w:sz="4" w:space="1" w:color="auto"/>
          <w:right w:val="single" w:sz="4" w:space="4" w:color="auto"/>
        </w:pBdr>
        <w:shd w:val="pct20" w:color="000000" w:fill="FFFFFF"/>
        <w:spacing w:line="360" w:lineRule="atLeast"/>
        <w:rPr>
          <w:rFonts w:eastAsia="Times New Roman" w:cs="Times New Roman"/>
          <w:b/>
          <w:sz w:val="24"/>
          <w:szCs w:val="24"/>
          <w:lang w:eastAsia="fr-FR"/>
        </w:rPr>
      </w:pPr>
      <w:r>
        <w:rPr>
          <w:rFonts w:eastAsia="Times New Roman" w:cs="Times New Roman"/>
          <w:b/>
          <w:sz w:val="24"/>
          <w:szCs w:val="24"/>
          <w:lang w:eastAsia="fr-FR"/>
        </w:rPr>
        <w:t>EXERCICE 4</w:t>
      </w:r>
      <w:r w:rsidRPr="00B068CE">
        <w:rPr>
          <w:rFonts w:eastAsia="Times New Roman" w:cs="Times New Roman"/>
          <w:b/>
          <w:sz w:val="24"/>
          <w:szCs w:val="24"/>
          <w:lang w:eastAsia="fr-FR"/>
        </w:rPr>
        <w:t>-15 : Liquidation d’une filiale à 100%.</w:t>
      </w:r>
    </w:p>
    <w:p w14:paraId="78FBB341" w14:textId="77777777" w:rsidR="00B068CE" w:rsidRDefault="00B068CE" w:rsidP="00B068CE">
      <w:pPr>
        <w:tabs>
          <w:tab w:val="left" w:pos="360"/>
          <w:tab w:val="right" w:pos="8100"/>
          <w:tab w:val="left" w:pos="8280"/>
        </w:tabs>
        <w:spacing w:line="360" w:lineRule="atLeast"/>
        <w:rPr>
          <w:rFonts w:eastAsia="Times New Roman" w:cs="Times New Roman"/>
          <w:sz w:val="24"/>
          <w:szCs w:val="24"/>
          <w:lang w:eastAsia="fr-FR"/>
        </w:rPr>
      </w:pPr>
    </w:p>
    <w:p w14:paraId="6B18BF1E" w14:textId="77777777" w:rsidR="00B068CE" w:rsidRDefault="00B068CE" w:rsidP="00B068CE">
      <w:pPr>
        <w:tabs>
          <w:tab w:val="left" w:pos="360"/>
          <w:tab w:val="right" w:pos="8100"/>
          <w:tab w:val="left" w:pos="8280"/>
        </w:tabs>
        <w:spacing w:line="360" w:lineRule="atLeast"/>
        <w:rPr>
          <w:rFonts w:eastAsia="Times New Roman" w:cs="Times New Roman"/>
          <w:sz w:val="24"/>
          <w:szCs w:val="24"/>
          <w:lang w:eastAsia="fr-FR"/>
        </w:rPr>
      </w:pPr>
      <w:r w:rsidRPr="00B068CE">
        <w:rPr>
          <w:rFonts w:eastAsia="Times New Roman" w:cs="Times New Roman"/>
          <w:sz w:val="24"/>
          <w:szCs w:val="24"/>
          <w:lang w:eastAsia="fr-FR"/>
        </w:rPr>
        <w:t>Le 31 mai 1983, Mèreco ltée a acquis toutes les actions de Filleco ltée pour 1 000 000$.  Le CV des actions de Filleco ltée est de 30 000$.  Mèreco ltée et Filleco ltée sont toutes deux des sociétés canadiennes imposables dont l'année d'imposition se termine le 31 décembre de chaque année.</w:t>
      </w:r>
    </w:p>
    <w:p w14:paraId="2F68E181" w14:textId="77777777" w:rsidR="00893321" w:rsidRPr="00B068CE" w:rsidRDefault="00893321" w:rsidP="00B068CE">
      <w:pPr>
        <w:tabs>
          <w:tab w:val="left" w:pos="360"/>
          <w:tab w:val="right" w:pos="8100"/>
          <w:tab w:val="left" w:pos="8280"/>
        </w:tabs>
        <w:spacing w:line="360" w:lineRule="atLeast"/>
        <w:rPr>
          <w:rFonts w:eastAsia="Times New Roman" w:cs="Times New Roman"/>
          <w:sz w:val="24"/>
          <w:szCs w:val="24"/>
          <w:lang w:eastAsia="fr-FR"/>
        </w:rPr>
      </w:pPr>
    </w:p>
    <w:p w14:paraId="659FD23A" w14:textId="77777777" w:rsidR="00B068CE" w:rsidRPr="00B068CE" w:rsidRDefault="00B068CE" w:rsidP="00B068CE">
      <w:pPr>
        <w:tabs>
          <w:tab w:val="left" w:pos="360"/>
          <w:tab w:val="right" w:pos="8100"/>
          <w:tab w:val="left" w:pos="8280"/>
        </w:tabs>
        <w:spacing w:line="360" w:lineRule="atLeast"/>
        <w:rPr>
          <w:rFonts w:eastAsia="Times New Roman" w:cs="Times New Roman"/>
          <w:sz w:val="24"/>
          <w:szCs w:val="24"/>
          <w:lang w:eastAsia="fr-FR"/>
        </w:rPr>
      </w:pPr>
      <w:r w:rsidRPr="00B068CE">
        <w:rPr>
          <w:rFonts w:eastAsia="Times New Roman" w:cs="Times New Roman"/>
          <w:sz w:val="24"/>
          <w:szCs w:val="24"/>
          <w:lang w:eastAsia="fr-FR"/>
        </w:rPr>
        <w:t>Le 15 octobre 1989, Filleco ltée a versé un dividende de 500 000$ à Mèreco ltée.</w:t>
      </w:r>
    </w:p>
    <w:p w14:paraId="3F50D609" w14:textId="77777777" w:rsidR="00B068CE" w:rsidRPr="00B068CE" w:rsidRDefault="00B068CE" w:rsidP="00B068CE">
      <w:pPr>
        <w:tabs>
          <w:tab w:val="left" w:pos="360"/>
          <w:tab w:val="right" w:pos="8100"/>
          <w:tab w:val="left" w:pos="8280"/>
        </w:tabs>
        <w:spacing w:line="360" w:lineRule="atLeast"/>
        <w:rPr>
          <w:rFonts w:eastAsia="Times New Roman" w:cs="Times New Roman"/>
          <w:sz w:val="24"/>
          <w:szCs w:val="24"/>
          <w:lang w:eastAsia="fr-FR"/>
        </w:rPr>
      </w:pPr>
      <w:r w:rsidRPr="00B068CE">
        <w:rPr>
          <w:rFonts w:eastAsia="Times New Roman" w:cs="Times New Roman"/>
          <w:sz w:val="24"/>
          <w:szCs w:val="24"/>
          <w:lang w:eastAsia="fr-FR"/>
        </w:rPr>
        <w:t>Filleco ltée est liquidée à la fin de l'exercice financier courant.</w:t>
      </w:r>
    </w:p>
    <w:p w14:paraId="1B2FDE61" w14:textId="77777777" w:rsidR="00B068CE" w:rsidRPr="00B068CE" w:rsidRDefault="00B068CE" w:rsidP="00B068CE">
      <w:pPr>
        <w:tabs>
          <w:tab w:val="left" w:pos="360"/>
          <w:tab w:val="right" w:pos="8100"/>
          <w:tab w:val="left" w:pos="8280"/>
        </w:tabs>
        <w:spacing w:line="360" w:lineRule="atLeast"/>
        <w:rPr>
          <w:rFonts w:eastAsia="Times New Roman" w:cs="Times New Roman"/>
          <w:sz w:val="24"/>
          <w:szCs w:val="24"/>
          <w:lang w:eastAsia="fr-FR"/>
        </w:rPr>
      </w:pPr>
      <w:r w:rsidRPr="00B068CE">
        <w:rPr>
          <w:rFonts w:eastAsia="Times New Roman" w:cs="Times New Roman"/>
          <w:sz w:val="24"/>
          <w:szCs w:val="24"/>
          <w:lang w:eastAsia="fr-FR"/>
        </w:rPr>
        <w:t>Dans son année d'imposition courante, Filleco ltée a déduit une provision pour mauvaises créances de 10 000$ selon l'alinéa 20(1)l).</w:t>
      </w:r>
    </w:p>
    <w:p w14:paraId="1672F12E" w14:textId="77777777" w:rsidR="00893321" w:rsidRDefault="00893321">
      <w:pPr>
        <w:spacing w:after="200"/>
        <w:jc w:val="left"/>
      </w:pPr>
      <w:r>
        <w:br w:type="page"/>
      </w:r>
    </w:p>
    <w:p w14:paraId="529B1F31" w14:textId="77777777" w:rsidR="0004482B" w:rsidRDefault="0004482B" w:rsidP="0004482B">
      <w:pPr>
        <w:tabs>
          <w:tab w:val="left" w:pos="360"/>
          <w:tab w:val="right" w:pos="8100"/>
          <w:tab w:val="left" w:pos="8280"/>
        </w:tabs>
        <w:spacing w:line="360" w:lineRule="atLeast"/>
        <w:rPr>
          <w:rFonts w:eastAsia="Times New Roman" w:cs="Times New Roman"/>
          <w:sz w:val="24"/>
          <w:szCs w:val="24"/>
          <w:lang w:eastAsia="fr-FR"/>
        </w:rPr>
      </w:pPr>
      <w:r w:rsidRPr="0004482B">
        <w:rPr>
          <w:rFonts w:eastAsia="Times New Roman" w:cs="Times New Roman"/>
          <w:sz w:val="24"/>
          <w:szCs w:val="24"/>
          <w:lang w:eastAsia="fr-FR"/>
        </w:rPr>
        <w:t>Au moment de la liquidation, le bilan de Filleco ltée est le suivant :</w:t>
      </w:r>
    </w:p>
    <w:p w14:paraId="24087E75" w14:textId="77777777" w:rsidR="00893321" w:rsidRDefault="00893321">
      <w:pPr>
        <w:spacing w:after="200"/>
        <w:jc w:val="left"/>
        <w:rPr>
          <w:rFonts w:eastAsia="Times New Roman" w:cs="Times New Roman"/>
          <w:sz w:val="24"/>
          <w:szCs w:val="24"/>
          <w:lang w:eastAsia="fr-FR"/>
        </w:rPr>
      </w:pPr>
    </w:p>
    <w:p w14:paraId="74E8184E" w14:textId="77777777" w:rsidR="0004482B" w:rsidRPr="0004482B" w:rsidRDefault="0004482B" w:rsidP="0004482B">
      <w:pPr>
        <w:spacing w:line="360" w:lineRule="atLeast"/>
        <w:jc w:val="center"/>
        <w:rPr>
          <w:rFonts w:eastAsia="Times New Roman" w:cs="Times New Roman"/>
          <w:b/>
          <w:sz w:val="24"/>
          <w:szCs w:val="24"/>
          <w:lang w:eastAsia="fr-FR"/>
        </w:rPr>
      </w:pPr>
      <w:r w:rsidRPr="0004482B">
        <w:rPr>
          <w:rFonts w:eastAsia="Times New Roman" w:cs="Times New Roman"/>
          <w:b/>
          <w:sz w:val="24"/>
          <w:szCs w:val="24"/>
          <w:lang w:eastAsia="fr-FR"/>
        </w:rPr>
        <w:t>ACTIF</w:t>
      </w:r>
    </w:p>
    <w:p w14:paraId="06F96552" w14:textId="77777777" w:rsidR="0004482B" w:rsidRPr="0004482B" w:rsidRDefault="0004482B" w:rsidP="0004482B">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04482B">
        <w:rPr>
          <w:rFonts w:eastAsia="Times New Roman" w:cs="Times New Roman"/>
          <w:sz w:val="24"/>
          <w:szCs w:val="24"/>
          <w:lang w:eastAsia="fr-FR"/>
        </w:rPr>
        <w:t>Encaisse</w:t>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lang w:eastAsia="fr-FR"/>
        </w:rPr>
        <w:tab/>
        <w:t>30 000</w:t>
      </w:r>
      <w:r w:rsidRPr="0004482B">
        <w:rPr>
          <w:rFonts w:eastAsia="Times New Roman" w:cs="Times New Roman"/>
          <w:sz w:val="24"/>
          <w:szCs w:val="24"/>
          <w:lang w:eastAsia="fr-FR"/>
        </w:rPr>
        <w:tab/>
        <w:t>$</w:t>
      </w:r>
    </w:p>
    <w:p w14:paraId="28B0AD5E" w14:textId="77777777" w:rsidR="0004482B" w:rsidRPr="0004482B" w:rsidRDefault="0004482B" w:rsidP="0004482B">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04482B">
        <w:rPr>
          <w:rFonts w:eastAsia="Times New Roman" w:cs="Times New Roman"/>
          <w:sz w:val="24"/>
          <w:szCs w:val="24"/>
          <w:lang w:eastAsia="fr-FR"/>
        </w:rPr>
        <w:t>Comptes clients</w:t>
      </w:r>
      <w:r w:rsidRPr="0004482B">
        <w:rPr>
          <w:rFonts w:eastAsia="Times New Roman" w:cs="Times New Roman"/>
          <w:sz w:val="24"/>
          <w:szCs w:val="24"/>
          <w:lang w:eastAsia="fr-FR"/>
        </w:rPr>
        <w:tab/>
        <w:t>23 000</w:t>
      </w:r>
      <w:r w:rsidRPr="0004482B">
        <w:rPr>
          <w:rFonts w:eastAsia="Times New Roman" w:cs="Times New Roman"/>
          <w:sz w:val="24"/>
          <w:szCs w:val="24"/>
          <w:lang w:eastAsia="fr-FR"/>
        </w:rPr>
        <w:tab/>
        <w:t>$</w:t>
      </w:r>
    </w:p>
    <w:p w14:paraId="1CF7B9EE" w14:textId="77777777" w:rsidR="0004482B" w:rsidRPr="0004482B" w:rsidRDefault="0004482B" w:rsidP="0004482B">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04482B">
        <w:rPr>
          <w:rFonts w:eastAsia="Times New Roman" w:cs="Times New Roman"/>
          <w:sz w:val="24"/>
          <w:szCs w:val="24"/>
          <w:lang w:eastAsia="fr-FR"/>
        </w:rPr>
        <w:t>Moins : Provision pour créances douteuses</w:t>
      </w:r>
      <w:r w:rsidRPr="0004482B">
        <w:rPr>
          <w:rFonts w:eastAsia="Times New Roman" w:cs="Times New Roman"/>
          <w:sz w:val="24"/>
          <w:szCs w:val="24"/>
          <w:lang w:eastAsia="fr-FR"/>
        </w:rPr>
        <w:tab/>
      </w:r>
      <w:r w:rsidRPr="0004482B">
        <w:rPr>
          <w:rFonts w:eastAsia="Times New Roman" w:cs="Times New Roman"/>
          <w:sz w:val="24"/>
          <w:szCs w:val="24"/>
          <w:u w:val="single"/>
          <w:lang w:eastAsia="fr-FR"/>
        </w:rPr>
        <w:t> 10 000</w:t>
      </w:r>
      <w:r w:rsidRPr="0004482B">
        <w:rPr>
          <w:rFonts w:eastAsia="Times New Roman" w:cs="Times New Roman"/>
          <w:sz w:val="24"/>
          <w:szCs w:val="24"/>
          <w:lang w:eastAsia="fr-FR"/>
        </w:rPr>
        <w:tab/>
      </w:r>
      <w:r w:rsidRPr="0004482B">
        <w:rPr>
          <w:rFonts w:eastAsia="Times New Roman" w:cs="Times New Roman"/>
          <w:sz w:val="24"/>
          <w:szCs w:val="24"/>
          <w:lang w:eastAsia="fr-FR"/>
        </w:rPr>
        <w:tab/>
        <w:t>13 000</w:t>
      </w:r>
    </w:p>
    <w:p w14:paraId="66A49D93" w14:textId="77777777" w:rsidR="0004482B" w:rsidRPr="0004482B" w:rsidRDefault="0004482B" w:rsidP="0004482B">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04482B">
        <w:rPr>
          <w:rFonts w:eastAsia="Times New Roman" w:cs="Times New Roman"/>
          <w:sz w:val="24"/>
          <w:szCs w:val="24"/>
          <w:lang w:eastAsia="fr-FR"/>
        </w:rPr>
        <w:t>Placements</w:t>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lang w:eastAsia="fr-FR"/>
        </w:rPr>
        <w:tab/>
        <w:t>10 000</w:t>
      </w:r>
    </w:p>
    <w:p w14:paraId="543E007F" w14:textId="77777777" w:rsidR="0004482B" w:rsidRPr="0004482B" w:rsidRDefault="0004482B" w:rsidP="0004482B">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04482B">
        <w:rPr>
          <w:rFonts w:eastAsia="Times New Roman" w:cs="Times New Roman"/>
          <w:sz w:val="24"/>
          <w:szCs w:val="24"/>
          <w:lang w:eastAsia="fr-FR"/>
        </w:rPr>
        <w:t>Terrain A</w:t>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lang w:eastAsia="fr-FR"/>
        </w:rPr>
        <w:tab/>
        <w:t>60 000</w:t>
      </w:r>
    </w:p>
    <w:p w14:paraId="69A5D7C9" w14:textId="77777777" w:rsidR="0004482B" w:rsidRPr="0004482B" w:rsidRDefault="0004482B" w:rsidP="0004482B">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04482B">
        <w:rPr>
          <w:rFonts w:eastAsia="Times New Roman" w:cs="Times New Roman"/>
          <w:sz w:val="24"/>
          <w:szCs w:val="24"/>
          <w:lang w:eastAsia="fr-FR"/>
        </w:rPr>
        <w:t>Terrain B</w:t>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lang w:eastAsia="fr-FR"/>
        </w:rPr>
        <w:tab/>
        <w:t>40 000</w:t>
      </w:r>
    </w:p>
    <w:p w14:paraId="1A541715" w14:textId="77777777" w:rsidR="0004482B" w:rsidRPr="0004482B" w:rsidRDefault="0004482B" w:rsidP="0004482B">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04482B">
        <w:rPr>
          <w:rFonts w:eastAsia="Times New Roman" w:cs="Times New Roman"/>
          <w:sz w:val="24"/>
          <w:szCs w:val="24"/>
          <w:lang w:eastAsia="fr-FR"/>
        </w:rPr>
        <w:t>Bâtisse</w:t>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u w:val="single"/>
          <w:lang w:eastAsia="fr-FR"/>
        </w:rPr>
        <w:t>150 000</w:t>
      </w:r>
    </w:p>
    <w:p w14:paraId="27064B09" w14:textId="77777777" w:rsidR="0004482B" w:rsidRPr="0004482B" w:rsidRDefault="0004482B" w:rsidP="0004482B">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04482B">
        <w:rPr>
          <w:rFonts w:eastAsia="Times New Roman" w:cs="Times New Roman"/>
          <w:sz w:val="24"/>
          <w:szCs w:val="24"/>
          <w:lang w:eastAsia="fr-FR"/>
        </w:rPr>
        <w:t>Total de l'actif</w:t>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u w:val="double"/>
          <w:lang w:eastAsia="fr-FR"/>
        </w:rPr>
        <w:t>303 000</w:t>
      </w:r>
      <w:r w:rsidRPr="0004482B">
        <w:rPr>
          <w:rFonts w:eastAsia="Times New Roman" w:cs="Times New Roman"/>
          <w:sz w:val="24"/>
          <w:szCs w:val="24"/>
          <w:lang w:eastAsia="fr-FR"/>
        </w:rPr>
        <w:tab/>
        <w:t>$</w:t>
      </w:r>
    </w:p>
    <w:p w14:paraId="377959E8" w14:textId="77777777" w:rsidR="0004482B" w:rsidRPr="0004482B" w:rsidRDefault="0004482B" w:rsidP="0004482B">
      <w:pPr>
        <w:tabs>
          <w:tab w:val="left" w:pos="360"/>
          <w:tab w:val="right" w:pos="6480"/>
          <w:tab w:val="left" w:pos="6660"/>
          <w:tab w:val="right" w:pos="8100"/>
          <w:tab w:val="left" w:pos="8280"/>
        </w:tabs>
        <w:spacing w:line="360" w:lineRule="atLeast"/>
        <w:jc w:val="center"/>
        <w:rPr>
          <w:rFonts w:eastAsia="Times New Roman" w:cs="Times New Roman"/>
          <w:b/>
          <w:sz w:val="24"/>
          <w:szCs w:val="24"/>
          <w:lang w:eastAsia="fr-FR"/>
        </w:rPr>
      </w:pPr>
      <w:r w:rsidRPr="0004482B">
        <w:rPr>
          <w:rFonts w:eastAsia="Times New Roman" w:cs="Times New Roman"/>
          <w:b/>
          <w:sz w:val="24"/>
          <w:szCs w:val="24"/>
          <w:lang w:eastAsia="fr-FR"/>
        </w:rPr>
        <w:t>PASSIF</w:t>
      </w:r>
    </w:p>
    <w:p w14:paraId="457AF79E" w14:textId="77777777" w:rsidR="0004482B" w:rsidRPr="0004482B" w:rsidRDefault="0004482B" w:rsidP="0004482B">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04482B">
        <w:rPr>
          <w:rFonts w:eastAsia="Times New Roman" w:cs="Times New Roman"/>
          <w:sz w:val="24"/>
          <w:szCs w:val="24"/>
          <w:lang w:eastAsia="fr-FR"/>
        </w:rPr>
        <w:t>Comptes fournisseurs</w:t>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lang w:eastAsia="fr-FR"/>
        </w:rPr>
        <w:tab/>
        <w:t>5 000</w:t>
      </w:r>
      <w:r w:rsidRPr="0004482B">
        <w:rPr>
          <w:rFonts w:eastAsia="Times New Roman" w:cs="Times New Roman"/>
          <w:sz w:val="24"/>
          <w:szCs w:val="24"/>
          <w:lang w:eastAsia="fr-FR"/>
        </w:rPr>
        <w:tab/>
        <w:t>$</w:t>
      </w:r>
    </w:p>
    <w:p w14:paraId="197A362D" w14:textId="77777777" w:rsidR="0004482B" w:rsidRPr="0004482B" w:rsidRDefault="0004482B" w:rsidP="0004482B">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04482B">
        <w:rPr>
          <w:rFonts w:eastAsia="Times New Roman" w:cs="Times New Roman"/>
          <w:sz w:val="24"/>
          <w:szCs w:val="24"/>
          <w:lang w:eastAsia="fr-FR"/>
        </w:rPr>
        <w:t>Hypothèque sur terrain</w:t>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u w:val="single"/>
          <w:lang w:eastAsia="fr-FR"/>
        </w:rPr>
        <w:t> 15 000</w:t>
      </w:r>
    </w:p>
    <w:p w14:paraId="007D24A8" w14:textId="77777777" w:rsidR="0004482B" w:rsidRPr="0004482B" w:rsidRDefault="0004482B" w:rsidP="0004482B">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lang w:eastAsia="fr-FR"/>
        </w:rPr>
        <w:tab/>
        <w:t>20 000</w:t>
      </w:r>
    </w:p>
    <w:p w14:paraId="5BF3FF5F" w14:textId="77777777" w:rsidR="0004482B" w:rsidRPr="0004482B" w:rsidRDefault="0004482B" w:rsidP="0004482B">
      <w:pPr>
        <w:tabs>
          <w:tab w:val="left" w:pos="360"/>
          <w:tab w:val="right" w:pos="6480"/>
          <w:tab w:val="left" w:pos="6660"/>
          <w:tab w:val="right" w:pos="8100"/>
          <w:tab w:val="left" w:pos="8280"/>
        </w:tabs>
        <w:spacing w:line="360" w:lineRule="atLeast"/>
        <w:jc w:val="center"/>
        <w:rPr>
          <w:rFonts w:eastAsia="Times New Roman" w:cs="Times New Roman"/>
          <w:sz w:val="24"/>
          <w:szCs w:val="24"/>
          <w:lang w:eastAsia="fr-FR"/>
        </w:rPr>
      </w:pPr>
      <w:r w:rsidRPr="0004482B">
        <w:rPr>
          <w:rFonts w:eastAsia="Times New Roman" w:cs="Times New Roman"/>
          <w:b/>
          <w:sz w:val="24"/>
          <w:szCs w:val="24"/>
          <w:lang w:eastAsia="fr-FR"/>
        </w:rPr>
        <w:t>AVOIR DES ACTIONNAIRES</w:t>
      </w:r>
    </w:p>
    <w:p w14:paraId="3A98BE26" w14:textId="77777777" w:rsidR="0004482B" w:rsidRPr="0004482B" w:rsidRDefault="0004482B" w:rsidP="0004482B">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04482B">
        <w:rPr>
          <w:rFonts w:eastAsia="Times New Roman" w:cs="Times New Roman"/>
          <w:sz w:val="24"/>
          <w:szCs w:val="24"/>
          <w:lang w:eastAsia="fr-FR"/>
        </w:rPr>
        <w:t>Capital-actions</w:t>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lang w:eastAsia="fr-FR"/>
        </w:rPr>
        <w:tab/>
        <w:t>30 000</w:t>
      </w:r>
    </w:p>
    <w:p w14:paraId="10C3868F" w14:textId="77777777" w:rsidR="0004482B" w:rsidRPr="0004482B" w:rsidRDefault="0004482B" w:rsidP="0004482B">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04482B">
        <w:rPr>
          <w:rFonts w:eastAsia="Times New Roman" w:cs="Times New Roman"/>
          <w:sz w:val="24"/>
          <w:szCs w:val="24"/>
          <w:lang w:eastAsia="fr-FR"/>
        </w:rPr>
        <w:t>Bénéfices non répartis</w:t>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u w:val="single"/>
          <w:lang w:eastAsia="fr-FR"/>
        </w:rPr>
        <w:t>253 000</w:t>
      </w:r>
    </w:p>
    <w:p w14:paraId="380DCBC1" w14:textId="77777777" w:rsidR="0004482B" w:rsidRPr="0004482B" w:rsidRDefault="0004482B" w:rsidP="0004482B">
      <w:pPr>
        <w:tabs>
          <w:tab w:val="left" w:pos="360"/>
          <w:tab w:val="right" w:pos="6480"/>
          <w:tab w:val="left" w:pos="6660"/>
          <w:tab w:val="right" w:pos="8100"/>
          <w:tab w:val="left" w:pos="8280"/>
        </w:tabs>
        <w:spacing w:line="360" w:lineRule="atLeast"/>
        <w:rPr>
          <w:rFonts w:eastAsia="Times New Roman" w:cs="Times New Roman"/>
          <w:sz w:val="24"/>
          <w:szCs w:val="24"/>
          <w:lang w:eastAsia="fr-FR"/>
        </w:rPr>
      </w:pPr>
      <w:r w:rsidRPr="0004482B">
        <w:rPr>
          <w:rFonts w:eastAsia="Times New Roman" w:cs="Times New Roman"/>
          <w:sz w:val="24"/>
          <w:szCs w:val="24"/>
          <w:lang w:eastAsia="fr-FR"/>
        </w:rPr>
        <w:t>Total du passif et de l'avoir des actionnaires</w:t>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lang w:eastAsia="fr-FR"/>
        </w:rPr>
        <w:tab/>
      </w:r>
      <w:r w:rsidRPr="0004482B">
        <w:rPr>
          <w:rFonts w:eastAsia="Times New Roman" w:cs="Times New Roman"/>
          <w:sz w:val="24"/>
          <w:szCs w:val="24"/>
          <w:u w:val="double"/>
          <w:lang w:eastAsia="fr-FR"/>
        </w:rPr>
        <w:t>303 000</w:t>
      </w:r>
      <w:r w:rsidRPr="0004482B">
        <w:rPr>
          <w:rFonts w:eastAsia="Times New Roman" w:cs="Times New Roman"/>
          <w:sz w:val="24"/>
          <w:szCs w:val="24"/>
          <w:lang w:eastAsia="fr-FR"/>
        </w:rPr>
        <w:tab/>
        <w:t>$</w:t>
      </w:r>
    </w:p>
    <w:p w14:paraId="044E809C" w14:textId="77777777" w:rsidR="00893321" w:rsidRDefault="00893321" w:rsidP="00893321">
      <w:pPr>
        <w:tabs>
          <w:tab w:val="left" w:pos="360"/>
          <w:tab w:val="right" w:pos="8100"/>
          <w:tab w:val="left" w:pos="8280"/>
        </w:tabs>
        <w:spacing w:line="360" w:lineRule="atLeast"/>
        <w:rPr>
          <w:rFonts w:eastAsia="Times New Roman" w:cs="Times New Roman"/>
          <w:sz w:val="24"/>
          <w:szCs w:val="24"/>
          <w:lang w:eastAsia="fr-FR"/>
        </w:rPr>
      </w:pPr>
    </w:p>
    <w:p w14:paraId="52A89DD0" w14:textId="77777777" w:rsidR="00893321" w:rsidRPr="00893321" w:rsidRDefault="00893321" w:rsidP="00893321">
      <w:pPr>
        <w:tabs>
          <w:tab w:val="left" w:pos="360"/>
          <w:tab w:val="right" w:pos="8100"/>
          <w:tab w:val="left" w:pos="8280"/>
        </w:tabs>
        <w:spacing w:line="360" w:lineRule="atLeast"/>
        <w:rPr>
          <w:rFonts w:eastAsia="Times New Roman" w:cs="Times New Roman"/>
          <w:b/>
          <w:sz w:val="24"/>
          <w:szCs w:val="24"/>
          <w:lang w:eastAsia="fr-FR"/>
        </w:rPr>
      </w:pPr>
      <w:r w:rsidRPr="00893321">
        <w:rPr>
          <w:rFonts w:eastAsia="Times New Roman" w:cs="Times New Roman"/>
          <w:b/>
          <w:sz w:val="24"/>
          <w:szCs w:val="24"/>
          <w:lang w:eastAsia="fr-FR"/>
        </w:rPr>
        <w:t>Informations complémentaires :</w:t>
      </w:r>
    </w:p>
    <w:p w14:paraId="29BB16CC" w14:textId="77777777" w:rsidR="00893321" w:rsidRPr="00893321" w:rsidRDefault="00893321" w:rsidP="00893321">
      <w:pPr>
        <w:tabs>
          <w:tab w:val="left" w:pos="360"/>
          <w:tab w:val="right" w:pos="8100"/>
          <w:tab w:val="left" w:pos="8280"/>
        </w:tabs>
        <w:spacing w:line="360" w:lineRule="atLeast"/>
        <w:rPr>
          <w:rFonts w:eastAsia="Times New Roman" w:cs="Times New Roman"/>
          <w:sz w:val="24"/>
          <w:szCs w:val="24"/>
          <w:lang w:eastAsia="fr-FR"/>
        </w:rPr>
      </w:pPr>
    </w:p>
    <w:p w14:paraId="0966489C" w14:textId="77777777" w:rsidR="00893321" w:rsidRPr="00893321" w:rsidRDefault="00893321" w:rsidP="00893321">
      <w:pPr>
        <w:tabs>
          <w:tab w:val="left" w:pos="360"/>
          <w:tab w:val="right" w:pos="8100"/>
          <w:tab w:val="left" w:pos="8280"/>
        </w:tabs>
        <w:spacing w:line="360" w:lineRule="atLeast"/>
        <w:ind w:left="360" w:hanging="360"/>
        <w:rPr>
          <w:rFonts w:eastAsia="Times New Roman" w:cs="Times New Roman"/>
          <w:sz w:val="24"/>
          <w:szCs w:val="24"/>
          <w:lang w:eastAsia="fr-FR"/>
        </w:rPr>
      </w:pPr>
      <w:r w:rsidRPr="00893321">
        <w:rPr>
          <w:rFonts w:eastAsia="Times New Roman" w:cs="Times New Roman"/>
          <w:sz w:val="24"/>
          <w:szCs w:val="24"/>
          <w:lang w:eastAsia="fr-FR"/>
        </w:rPr>
        <w:t>•</w:t>
      </w:r>
      <w:r w:rsidRPr="00893321">
        <w:rPr>
          <w:rFonts w:eastAsia="Times New Roman" w:cs="Times New Roman"/>
          <w:sz w:val="24"/>
          <w:szCs w:val="24"/>
          <w:lang w:eastAsia="fr-FR"/>
        </w:rPr>
        <w:tab/>
        <w:t>Les placements ont été acquis par Filleco ltée en 1977 pour 10 000$.  Ils avaient une JVM de 100 000$ au 31 mai 1983 et de 200 000 $ à la date de liquidation.</w:t>
      </w:r>
    </w:p>
    <w:p w14:paraId="33FC3A80" w14:textId="77777777" w:rsidR="00893321" w:rsidRPr="00893321" w:rsidRDefault="00893321" w:rsidP="00893321">
      <w:pPr>
        <w:tabs>
          <w:tab w:val="left" w:pos="360"/>
          <w:tab w:val="right" w:pos="8100"/>
          <w:tab w:val="left" w:pos="8280"/>
        </w:tabs>
        <w:spacing w:line="360" w:lineRule="atLeast"/>
        <w:ind w:left="360" w:hanging="360"/>
        <w:rPr>
          <w:rFonts w:eastAsia="Times New Roman" w:cs="Times New Roman"/>
          <w:sz w:val="24"/>
          <w:szCs w:val="24"/>
          <w:lang w:eastAsia="fr-FR"/>
        </w:rPr>
      </w:pPr>
      <w:r w:rsidRPr="00893321">
        <w:rPr>
          <w:rFonts w:eastAsia="Times New Roman" w:cs="Times New Roman"/>
          <w:sz w:val="24"/>
          <w:szCs w:val="24"/>
          <w:lang w:eastAsia="fr-FR"/>
        </w:rPr>
        <w:t>•</w:t>
      </w:r>
      <w:r w:rsidRPr="00893321">
        <w:rPr>
          <w:rFonts w:eastAsia="Times New Roman" w:cs="Times New Roman"/>
          <w:sz w:val="24"/>
          <w:szCs w:val="24"/>
          <w:lang w:eastAsia="fr-FR"/>
        </w:rPr>
        <w:tab/>
        <w:t>Le terrain A a été acquis en 1978 pour 60 000$.  Il avait une JVM de 200 000$ au 31 mai 1983 et de 250 000$ à la date de liquidation.</w:t>
      </w:r>
    </w:p>
    <w:p w14:paraId="6E5D1252" w14:textId="77777777" w:rsidR="00893321" w:rsidRPr="00893321" w:rsidRDefault="00893321" w:rsidP="00893321">
      <w:pPr>
        <w:tabs>
          <w:tab w:val="left" w:pos="360"/>
          <w:tab w:val="right" w:pos="8100"/>
          <w:tab w:val="left" w:pos="8280"/>
        </w:tabs>
        <w:spacing w:line="360" w:lineRule="atLeast"/>
        <w:ind w:left="360" w:hanging="360"/>
        <w:rPr>
          <w:rFonts w:eastAsia="Times New Roman" w:cs="Times New Roman"/>
          <w:sz w:val="24"/>
          <w:szCs w:val="24"/>
          <w:lang w:eastAsia="fr-FR"/>
        </w:rPr>
      </w:pPr>
      <w:r w:rsidRPr="00893321">
        <w:rPr>
          <w:rFonts w:eastAsia="Times New Roman" w:cs="Times New Roman"/>
          <w:sz w:val="24"/>
          <w:szCs w:val="24"/>
          <w:lang w:eastAsia="fr-FR"/>
        </w:rPr>
        <w:t>•</w:t>
      </w:r>
      <w:r w:rsidRPr="00893321">
        <w:rPr>
          <w:rFonts w:eastAsia="Times New Roman" w:cs="Times New Roman"/>
          <w:sz w:val="24"/>
          <w:szCs w:val="24"/>
          <w:lang w:eastAsia="fr-FR"/>
        </w:rPr>
        <w:tab/>
        <w:t>Le terrain B a été acquis le 22 juillet 1987 au prix de 40 000$.  Il avait une JVM de 75 000$ à la date de liquidation.</w:t>
      </w:r>
    </w:p>
    <w:p w14:paraId="0394BB1F" w14:textId="77777777" w:rsidR="00893321" w:rsidRPr="00893321" w:rsidRDefault="00893321" w:rsidP="00893321">
      <w:pPr>
        <w:tabs>
          <w:tab w:val="left" w:pos="360"/>
          <w:tab w:val="right" w:pos="8100"/>
          <w:tab w:val="left" w:pos="8280"/>
        </w:tabs>
        <w:spacing w:line="360" w:lineRule="atLeast"/>
        <w:ind w:left="360" w:hanging="360"/>
        <w:rPr>
          <w:rFonts w:eastAsia="Times New Roman" w:cs="Times New Roman"/>
          <w:sz w:val="24"/>
          <w:szCs w:val="24"/>
          <w:lang w:eastAsia="fr-FR"/>
        </w:rPr>
      </w:pPr>
      <w:r w:rsidRPr="00893321">
        <w:rPr>
          <w:rFonts w:eastAsia="Times New Roman" w:cs="Times New Roman"/>
          <w:sz w:val="24"/>
          <w:szCs w:val="24"/>
          <w:lang w:eastAsia="fr-FR"/>
        </w:rPr>
        <w:t>•</w:t>
      </w:r>
      <w:r w:rsidRPr="00893321">
        <w:rPr>
          <w:rFonts w:eastAsia="Times New Roman" w:cs="Times New Roman"/>
          <w:sz w:val="24"/>
          <w:szCs w:val="24"/>
          <w:lang w:eastAsia="fr-FR"/>
        </w:rPr>
        <w:tab/>
        <w:t>Le bâtiment a été acquis en 1980 au coût de 200 000$. Jusqu'à la date de liquidation, 50 000$ de déduction pour amortissement ont été déduits.  La JVM du bâtiment était de 220 000 $ au 31 mai 1983 et de 300 000$ à la date de liquidation.</w:t>
      </w:r>
    </w:p>
    <w:p w14:paraId="7BDB33F4" w14:textId="77777777" w:rsidR="00893321" w:rsidRPr="00893321" w:rsidRDefault="00893321" w:rsidP="00893321">
      <w:pPr>
        <w:tabs>
          <w:tab w:val="left" w:pos="360"/>
          <w:tab w:val="right" w:pos="8100"/>
          <w:tab w:val="left" w:pos="8280"/>
        </w:tabs>
        <w:spacing w:line="360" w:lineRule="atLeast"/>
        <w:rPr>
          <w:rFonts w:eastAsia="Times New Roman" w:cs="Times New Roman"/>
          <w:sz w:val="24"/>
          <w:szCs w:val="24"/>
          <w:lang w:eastAsia="fr-FR"/>
        </w:rPr>
      </w:pPr>
    </w:p>
    <w:p w14:paraId="2365117A" w14:textId="77777777" w:rsidR="00893321" w:rsidRPr="00893321" w:rsidRDefault="00893321" w:rsidP="00893321">
      <w:pPr>
        <w:tabs>
          <w:tab w:val="left" w:pos="3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b/>
          <w:sz w:val="24"/>
          <w:szCs w:val="24"/>
          <w:lang w:eastAsia="fr-FR"/>
        </w:rPr>
        <w:t>ON DEMANDE :</w:t>
      </w:r>
      <w:r w:rsidRPr="00893321">
        <w:rPr>
          <w:rFonts w:eastAsia="Times New Roman" w:cs="Times New Roman"/>
          <w:sz w:val="24"/>
          <w:szCs w:val="24"/>
          <w:lang w:eastAsia="fr-FR"/>
        </w:rPr>
        <w:t xml:space="preserve"> Présentez les conséquences fiscales de la liquidation.</w:t>
      </w:r>
    </w:p>
    <w:p w14:paraId="775C3648" w14:textId="77777777" w:rsidR="00893321" w:rsidRDefault="00893321">
      <w:pPr>
        <w:spacing w:after="200"/>
        <w:jc w:val="left"/>
      </w:pPr>
      <w:r>
        <w:br w:type="page"/>
      </w:r>
    </w:p>
    <w:p w14:paraId="279B5481" w14:textId="77777777" w:rsidR="00893321" w:rsidRPr="00893321" w:rsidRDefault="00893321" w:rsidP="00893321">
      <w:pPr>
        <w:tabs>
          <w:tab w:val="left" w:pos="360"/>
          <w:tab w:val="right" w:pos="8100"/>
          <w:tab w:val="left" w:pos="8280"/>
        </w:tabs>
        <w:spacing w:line="360" w:lineRule="atLeast"/>
        <w:rPr>
          <w:rFonts w:eastAsia="Times New Roman" w:cs="Times New Roman"/>
          <w:b/>
          <w:sz w:val="24"/>
          <w:szCs w:val="24"/>
          <w:lang w:eastAsia="fr-FR"/>
        </w:rPr>
      </w:pPr>
      <w:r>
        <w:rPr>
          <w:rFonts w:eastAsia="Times New Roman" w:cs="Times New Roman"/>
          <w:b/>
          <w:sz w:val="24"/>
          <w:szCs w:val="24"/>
          <w:lang w:eastAsia="fr-FR"/>
        </w:rPr>
        <w:t>SOLUTION DE L'EXERCICE 4</w:t>
      </w:r>
      <w:r w:rsidRPr="00893321">
        <w:rPr>
          <w:rFonts w:eastAsia="Times New Roman" w:cs="Times New Roman"/>
          <w:b/>
          <w:sz w:val="24"/>
          <w:szCs w:val="24"/>
          <w:lang w:eastAsia="fr-FR"/>
        </w:rPr>
        <w:t>-15</w:t>
      </w:r>
    </w:p>
    <w:p w14:paraId="0D05A585" w14:textId="77777777" w:rsidR="00893321" w:rsidRPr="00893321" w:rsidRDefault="00893321" w:rsidP="00893321">
      <w:pPr>
        <w:tabs>
          <w:tab w:val="left" w:pos="360"/>
          <w:tab w:val="right" w:pos="8100"/>
          <w:tab w:val="left" w:pos="8280"/>
        </w:tabs>
        <w:spacing w:line="360" w:lineRule="atLeast"/>
        <w:rPr>
          <w:rFonts w:eastAsia="Times New Roman" w:cs="Times New Roman"/>
          <w:sz w:val="24"/>
          <w:szCs w:val="24"/>
          <w:lang w:eastAsia="fr-FR"/>
        </w:rPr>
      </w:pPr>
    </w:p>
    <w:p w14:paraId="2CAB8BD3" w14:textId="77777777" w:rsidR="00893321" w:rsidRPr="00893321" w:rsidRDefault="00893321" w:rsidP="00893321">
      <w:pPr>
        <w:tabs>
          <w:tab w:val="left" w:pos="360"/>
          <w:tab w:val="right" w:pos="8100"/>
          <w:tab w:val="left" w:pos="8280"/>
        </w:tabs>
        <w:spacing w:line="360" w:lineRule="atLeast"/>
        <w:rPr>
          <w:rFonts w:eastAsia="Times New Roman" w:cs="Times New Roman"/>
          <w:b/>
          <w:sz w:val="24"/>
          <w:szCs w:val="24"/>
          <w:u w:val="single"/>
          <w:lang w:eastAsia="fr-FR"/>
        </w:rPr>
      </w:pPr>
      <w:r w:rsidRPr="00893321">
        <w:rPr>
          <w:rFonts w:eastAsia="Times New Roman" w:cs="Times New Roman"/>
          <w:b/>
          <w:sz w:val="24"/>
          <w:szCs w:val="24"/>
          <w:u w:val="single"/>
          <w:lang w:eastAsia="fr-FR"/>
        </w:rPr>
        <w:t>Conséquences fiscales</w:t>
      </w:r>
    </w:p>
    <w:p w14:paraId="4C1FF372" w14:textId="77777777" w:rsidR="00893321" w:rsidRDefault="00893321" w:rsidP="00893321">
      <w:pPr>
        <w:tabs>
          <w:tab w:val="left" w:pos="360"/>
          <w:tab w:val="right" w:pos="8100"/>
          <w:tab w:val="left" w:pos="8280"/>
        </w:tabs>
        <w:spacing w:line="360" w:lineRule="atLeast"/>
        <w:rPr>
          <w:rFonts w:eastAsia="Times New Roman" w:cs="Times New Roman"/>
          <w:b/>
          <w:sz w:val="24"/>
          <w:szCs w:val="24"/>
          <w:lang w:eastAsia="fr-FR"/>
        </w:rPr>
      </w:pPr>
    </w:p>
    <w:p w14:paraId="00CB356F" w14:textId="77777777" w:rsidR="00893321" w:rsidRPr="00893321" w:rsidRDefault="00893321" w:rsidP="00893321">
      <w:pPr>
        <w:tabs>
          <w:tab w:val="left" w:pos="360"/>
          <w:tab w:val="right" w:pos="8100"/>
          <w:tab w:val="left" w:pos="8280"/>
        </w:tabs>
        <w:spacing w:line="360" w:lineRule="atLeast"/>
        <w:rPr>
          <w:rFonts w:eastAsia="Times New Roman" w:cs="Times New Roman"/>
          <w:b/>
          <w:sz w:val="24"/>
          <w:szCs w:val="24"/>
          <w:lang w:eastAsia="fr-FR"/>
        </w:rPr>
      </w:pPr>
      <w:r w:rsidRPr="00893321">
        <w:rPr>
          <w:rFonts w:eastAsia="Times New Roman" w:cs="Times New Roman"/>
          <w:b/>
          <w:sz w:val="24"/>
          <w:szCs w:val="24"/>
          <w:lang w:eastAsia="fr-FR"/>
        </w:rPr>
        <w:t>Pour Filleco ltée :</w:t>
      </w:r>
    </w:p>
    <w:p w14:paraId="0ECD8EB6" w14:textId="77777777" w:rsidR="00893321" w:rsidRPr="00893321" w:rsidRDefault="00893321" w:rsidP="00893321">
      <w:pPr>
        <w:tabs>
          <w:tab w:val="left" w:pos="360"/>
          <w:tab w:val="right" w:pos="8100"/>
          <w:tab w:val="left" w:pos="8280"/>
        </w:tabs>
        <w:spacing w:line="360" w:lineRule="atLeast"/>
        <w:rPr>
          <w:rFonts w:eastAsia="Times New Roman" w:cs="Times New Roman"/>
          <w:sz w:val="24"/>
          <w:szCs w:val="24"/>
          <w:lang w:eastAsia="fr-FR"/>
        </w:rPr>
      </w:pPr>
    </w:p>
    <w:p w14:paraId="7EE8961C" w14:textId="77777777" w:rsidR="00893321" w:rsidRPr="00893321" w:rsidRDefault="00893321" w:rsidP="00893321">
      <w:pPr>
        <w:tabs>
          <w:tab w:val="left" w:pos="3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Aucune conséquence fiscale puisque, selon l'alinéa 88(1)a), Filleco ltée sera réputée avoir disposé de chacun de ses biens à son coût indiqué.</w:t>
      </w:r>
    </w:p>
    <w:p w14:paraId="3BD3AC24" w14:textId="77777777" w:rsidR="00893321" w:rsidRPr="00893321" w:rsidRDefault="00893321" w:rsidP="00893321">
      <w:pPr>
        <w:tabs>
          <w:tab w:val="left" w:pos="360"/>
          <w:tab w:val="right" w:pos="8100"/>
          <w:tab w:val="left" w:pos="8280"/>
        </w:tabs>
        <w:spacing w:line="360" w:lineRule="atLeast"/>
        <w:rPr>
          <w:rFonts w:eastAsia="Times New Roman" w:cs="Times New Roman"/>
          <w:sz w:val="24"/>
          <w:szCs w:val="24"/>
          <w:lang w:eastAsia="fr-FR"/>
        </w:rPr>
      </w:pPr>
    </w:p>
    <w:p w14:paraId="427FBBF7" w14:textId="77777777" w:rsidR="00893321" w:rsidRPr="00893321" w:rsidRDefault="00893321" w:rsidP="00893321">
      <w:pPr>
        <w:tabs>
          <w:tab w:val="left" w:pos="360"/>
          <w:tab w:val="right" w:pos="8100"/>
          <w:tab w:val="left" w:pos="8280"/>
        </w:tabs>
        <w:spacing w:line="360" w:lineRule="atLeast"/>
        <w:rPr>
          <w:rFonts w:eastAsia="Times New Roman" w:cs="Times New Roman"/>
          <w:b/>
          <w:sz w:val="24"/>
          <w:szCs w:val="24"/>
          <w:lang w:eastAsia="fr-FR"/>
        </w:rPr>
      </w:pPr>
      <w:r w:rsidRPr="00893321">
        <w:rPr>
          <w:rFonts w:eastAsia="Times New Roman" w:cs="Times New Roman"/>
          <w:b/>
          <w:sz w:val="24"/>
          <w:szCs w:val="24"/>
          <w:lang w:eastAsia="fr-FR"/>
        </w:rPr>
        <w:t>Pour Mèreco ltée :</w:t>
      </w:r>
    </w:p>
    <w:p w14:paraId="395AD93C" w14:textId="77777777" w:rsidR="00893321" w:rsidRPr="00893321" w:rsidRDefault="00893321" w:rsidP="00893321">
      <w:pPr>
        <w:tabs>
          <w:tab w:val="left" w:pos="360"/>
          <w:tab w:val="right" w:pos="8100"/>
          <w:tab w:val="left" w:pos="8280"/>
        </w:tabs>
        <w:spacing w:line="360" w:lineRule="atLeast"/>
        <w:rPr>
          <w:rFonts w:eastAsia="Times New Roman" w:cs="Times New Roman"/>
          <w:b/>
          <w:sz w:val="24"/>
          <w:szCs w:val="24"/>
          <w:lang w:eastAsia="fr-FR"/>
        </w:rPr>
      </w:pPr>
    </w:p>
    <w:p w14:paraId="6D4C98DA" w14:textId="77777777" w:rsidR="00893321" w:rsidRPr="00893321" w:rsidRDefault="00893321" w:rsidP="00893321">
      <w:pPr>
        <w:tabs>
          <w:tab w:val="left" w:pos="360"/>
          <w:tab w:val="right" w:pos="8100"/>
          <w:tab w:val="left" w:pos="8280"/>
        </w:tabs>
        <w:spacing w:line="360" w:lineRule="atLeast"/>
        <w:rPr>
          <w:rFonts w:eastAsia="Times New Roman" w:cs="Times New Roman"/>
          <w:sz w:val="24"/>
          <w:szCs w:val="24"/>
          <w:u w:val="single"/>
          <w:lang w:eastAsia="fr-FR"/>
        </w:rPr>
      </w:pPr>
      <w:r w:rsidRPr="00893321">
        <w:rPr>
          <w:rFonts w:eastAsia="Times New Roman" w:cs="Times New Roman"/>
          <w:sz w:val="24"/>
          <w:szCs w:val="24"/>
          <w:u w:val="single"/>
          <w:lang w:eastAsia="fr-FR"/>
        </w:rPr>
        <w:t>Disposition des actions de Filleco ltée 88(1)b)</w:t>
      </w:r>
    </w:p>
    <w:p w14:paraId="2E90DD08" w14:textId="77777777" w:rsidR="00893321" w:rsidRPr="00893321" w:rsidRDefault="00893321" w:rsidP="00893321">
      <w:pPr>
        <w:tabs>
          <w:tab w:val="left" w:pos="3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Le plus élevé de :</w:t>
      </w:r>
    </w:p>
    <w:p w14:paraId="067C3CDF" w14:textId="77777777" w:rsidR="00893321" w:rsidRPr="00893321" w:rsidRDefault="00893321" w:rsidP="00893321">
      <w:pPr>
        <w:tabs>
          <w:tab w:val="left" w:pos="3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i) le moindre de :</w:t>
      </w:r>
    </w:p>
    <w:p w14:paraId="6737FCFE" w14:textId="77777777" w:rsidR="00893321" w:rsidRPr="00893321" w:rsidRDefault="00893321" w:rsidP="00893321">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r>
      <w:r w:rsidRPr="00893321">
        <w:rPr>
          <w:rFonts w:eastAsia="Times New Roman" w:cs="Times New Roman"/>
          <w:sz w:val="24"/>
          <w:szCs w:val="24"/>
          <w:lang w:eastAsia="fr-FR"/>
        </w:rPr>
        <w:tab/>
        <w:t>a) CV des actions de Filleco ltée</w:t>
      </w: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u w:val="double"/>
          <w:lang w:eastAsia="fr-FR"/>
        </w:rPr>
        <w:t>30 000</w:t>
      </w:r>
      <w:r w:rsidRPr="00893321">
        <w:rPr>
          <w:rFonts w:eastAsia="Times New Roman" w:cs="Times New Roman"/>
          <w:sz w:val="24"/>
          <w:szCs w:val="24"/>
          <w:lang w:eastAsia="fr-FR"/>
        </w:rPr>
        <w:tab/>
        <w:t>$</w:t>
      </w:r>
    </w:p>
    <w:p w14:paraId="69F18F23" w14:textId="77777777" w:rsidR="00893321" w:rsidRPr="00893321" w:rsidRDefault="00893321" w:rsidP="00893321">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r>
      <w:r w:rsidRPr="00893321">
        <w:rPr>
          <w:rFonts w:eastAsia="Times New Roman" w:cs="Times New Roman"/>
          <w:sz w:val="24"/>
          <w:szCs w:val="24"/>
          <w:lang w:eastAsia="fr-FR"/>
        </w:rPr>
        <w:tab/>
        <w:t>b) Valeur nette fiscale :</w:t>
      </w:r>
      <w:r w:rsidRPr="00893321">
        <w:rPr>
          <w:rFonts w:eastAsia="Times New Roman" w:cs="Times New Roman"/>
          <w:sz w:val="24"/>
          <w:szCs w:val="24"/>
          <w:lang w:eastAsia="fr-FR"/>
        </w:rPr>
        <w:tab/>
        <w:t>Encaisse</w:t>
      </w:r>
      <w:r w:rsidRPr="00893321">
        <w:rPr>
          <w:rFonts w:eastAsia="Times New Roman" w:cs="Times New Roman"/>
          <w:sz w:val="24"/>
          <w:szCs w:val="24"/>
          <w:lang w:eastAsia="fr-FR"/>
        </w:rPr>
        <w:tab/>
        <w:t>30 000</w:t>
      </w:r>
      <w:r w:rsidRPr="00893321">
        <w:rPr>
          <w:rFonts w:eastAsia="Times New Roman" w:cs="Times New Roman"/>
          <w:sz w:val="24"/>
          <w:szCs w:val="24"/>
          <w:lang w:eastAsia="fr-FR"/>
        </w:rPr>
        <w:tab/>
        <w:t>$</w:t>
      </w:r>
    </w:p>
    <w:p w14:paraId="730D1D02" w14:textId="77777777" w:rsidR="00893321" w:rsidRPr="00893321" w:rsidRDefault="00893321" w:rsidP="00893321">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lang w:eastAsia="fr-FR"/>
        </w:rPr>
        <w:tab/>
        <w:t>Comptes clients</w:t>
      </w:r>
      <w:r w:rsidRPr="00893321">
        <w:rPr>
          <w:rFonts w:eastAsia="Times New Roman" w:cs="Times New Roman"/>
          <w:sz w:val="24"/>
          <w:szCs w:val="24"/>
          <w:lang w:eastAsia="fr-FR"/>
        </w:rPr>
        <w:tab/>
        <w:t>23 000</w:t>
      </w:r>
    </w:p>
    <w:p w14:paraId="591EDA20" w14:textId="77777777" w:rsidR="00893321" w:rsidRPr="00893321" w:rsidRDefault="00893321" w:rsidP="00893321">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lang w:eastAsia="fr-FR"/>
        </w:rPr>
        <w:tab/>
        <w:t>Placements</w:t>
      </w:r>
      <w:r w:rsidRPr="00893321">
        <w:rPr>
          <w:rFonts w:eastAsia="Times New Roman" w:cs="Times New Roman"/>
          <w:sz w:val="24"/>
          <w:szCs w:val="24"/>
          <w:lang w:eastAsia="fr-FR"/>
        </w:rPr>
        <w:tab/>
        <w:t>10 000</w:t>
      </w:r>
    </w:p>
    <w:p w14:paraId="0FA2D5F8" w14:textId="77777777" w:rsidR="00893321" w:rsidRPr="00893321" w:rsidRDefault="00893321" w:rsidP="00893321">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lang w:eastAsia="fr-FR"/>
        </w:rPr>
        <w:tab/>
        <w:t>Terrain A</w:t>
      </w:r>
      <w:r w:rsidRPr="00893321">
        <w:rPr>
          <w:rFonts w:eastAsia="Times New Roman" w:cs="Times New Roman"/>
          <w:sz w:val="24"/>
          <w:szCs w:val="24"/>
          <w:lang w:eastAsia="fr-FR"/>
        </w:rPr>
        <w:tab/>
        <w:t>60 000</w:t>
      </w:r>
    </w:p>
    <w:p w14:paraId="74F7447C" w14:textId="77777777" w:rsidR="00893321" w:rsidRPr="00893321" w:rsidRDefault="00893321" w:rsidP="00893321">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lang w:eastAsia="fr-FR"/>
        </w:rPr>
        <w:tab/>
        <w:t>Terrain B</w:t>
      </w:r>
      <w:r w:rsidRPr="00893321">
        <w:rPr>
          <w:rFonts w:eastAsia="Times New Roman" w:cs="Times New Roman"/>
          <w:sz w:val="24"/>
          <w:szCs w:val="24"/>
          <w:lang w:eastAsia="fr-FR"/>
        </w:rPr>
        <w:tab/>
        <w:t>40 000</w:t>
      </w:r>
    </w:p>
    <w:p w14:paraId="4D0B4E7E" w14:textId="77777777" w:rsidR="00893321" w:rsidRPr="00893321" w:rsidRDefault="00893321" w:rsidP="00893321">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lang w:eastAsia="fr-FR"/>
        </w:rPr>
        <w:tab/>
        <w:t>Bâtisse</w:t>
      </w:r>
      <w:r w:rsidRPr="00893321">
        <w:rPr>
          <w:rFonts w:eastAsia="Times New Roman" w:cs="Times New Roman"/>
          <w:sz w:val="24"/>
          <w:szCs w:val="24"/>
          <w:lang w:eastAsia="fr-FR"/>
        </w:rPr>
        <w:tab/>
      </w:r>
      <w:r w:rsidRPr="00893321">
        <w:rPr>
          <w:rFonts w:eastAsia="Times New Roman" w:cs="Times New Roman"/>
          <w:sz w:val="24"/>
          <w:szCs w:val="24"/>
          <w:u w:val="single"/>
          <w:lang w:eastAsia="fr-FR"/>
        </w:rPr>
        <w:t>150 000</w:t>
      </w:r>
    </w:p>
    <w:p w14:paraId="45CF24F2" w14:textId="77777777" w:rsidR="00893321" w:rsidRPr="00893321" w:rsidRDefault="00893321" w:rsidP="00893321">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lang w:eastAsia="fr-FR"/>
        </w:rPr>
        <w:tab/>
        <w:t>313 000</w:t>
      </w:r>
    </w:p>
    <w:p w14:paraId="36C92458" w14:textId="77777777" w:rsidR="00893321" w:rsidRPr="00893321" w:rsidRDefault="00893321" w:rsidP="00893321">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lang w:eastAsia="fr-FR"/>
        </w:rPr>
        <w:tab/>
        <w:t>A/P</w:t>
      </w:r>
      <w:r w:rsidRPr="00893321">
        <w:rPr>
          <w:rFonts w:eastAsia="Times New Roman" w:cs="Times New Roman"/>
          <w:sz w:val="24"/>
          <w:szCs w:val="24"/>
          <w:lang w:eastAsia="fr-FR"/>
        </w:rPr>
        <w:tab/>
        <w:t>-  5 000</w:t>
      </w:r>
    </w:p>
    <w:p w14:paraId="5D8401EF" w14:textId="77777777" w:rsidR="00893321" w:rsidRPr="00893321" w:rsidRDefault="00893321" w:rsidP="00893321">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lang w:eastAsia="fr-FR"/>
        </w:rPr>
        <w:tab/>
        <w:t>Hypothèque</w:t>
      </w:r>
      <w:r w:rsidRPr="00893321">
        <w:rPr>
          <w:rFonts w:eastAsia="Times New Roman" w:cs="Times New Roman"/>
          <w:sz w:val="24"/>
          <w:szCs w:val="24"/>
          <w:lang w:eastAsia="fr-FR"/>
        </w:rPr>
        <w:tab/>
        <w:t>- 15 000</w:t>
      </w:r>
    </w:p>
    <w:p w14:paraId="2C4B0FFB" w14:textId="77777777" w:rsidR="00893321" w:rsidRPr="00893321" w:rsidRDefault="00893321" w:rsidP="00893321">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lang w:eastAsia="fr-FR"/>
        </w:rPr>
        <w:tab/>
        <w:t>Provision créances</w:t>
      </w:r>
      <w:r w:rsidRPr="00893321">
        <w:rPr>
          <w:rFonts w:eastAsia="Times New Roman" w:cs="Times New Roman"/>
          <w:sz w:val="24"/>
          <w:szCs w:val="24"/>
          <w:lang w:eastAsia="fr-FR"/>
        </w:rPr>
        <w:tab/>
        <w:t>-</w:t>
      </w:r>
      <w:r w:rsidRPr="00893321">
        <w:rPr>
          <w:rFonts w:eastAsia="Times New Roman" w:cs="Times New Roman"/>
          <w:sz w:val="24"/>
          <w:szCs w:val="24"/>
          <w:u w:val="single"/>
          <w:lang w:eastAsia="fr-FR"/>
        </w:rPr>
        <w:t> 10 000</w:t>
      </w:r>
    </w:p>
    <w:p w14:paraId="56B0E813" w14:textId="77777777" w:rsidR="00893321" w:rsidRPr="00893321" w:rsidRDefault="00893321" w:rsidP="00893321">
      <w:pPr>
        <w:tabs>
          <w:tab w:val="left" w:pos="360"/>
          <w:tab w:val="left" w:pos="720"/>
          <w:tab w:val="left" w:pos="3060"/>
          <w:tab w:val="right" w:pos="6480"/>
          <w:tab w:val="left" w:pos="66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u w:val="double"/>
          <w:lang w:eastAsia="fr-FR"/>
        </w:rPr>
        <w:t>283 000</w:t>
      </w:r>
      <w:r w:rsidRPr="00893321">
        <w:rPr>
          <w:rFonts w:eastAsia="Times New Roman" w:cs="Times New Roman"/>
          <w:sz w:val="24"/>
          <w:szCs w:val="24"/>
          <w:lang w:eastAsia="fr-FR"/>
        </w:rPr>
        <w:tab/>
        <w:t>$</w:t>
      </w:r>
    </w:p>
    <w:p w14:paraId="5BC3FD36" w14:textId="77777777" w:rsidR="00893321" w:rsidRPr="00893321" w:rsidRDefault="00893321" w:rsidP="00893321">
      <w:pPr>
        <w:tabs>
          <w:tab w:val="left" w:pos="360"/>
          <w:tab w:val="left" w:pos="72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ii) PBR des actions de Filleco ltée</w:t>
      </w:r>
      <w:r w:rsidRPr="00893321">
        <w:rPr>
          <w:rFonts w:eastAsia="Times New Roman" w:cs="Times New Roman"/>
          <w:sz w:val="24"/>
          <w:szCs w:val="24"/>
          <w:lang w:eastAsia="fr-FR"/>
        </w:rPr>
        <w:tab/>
      </w:r>
      <w:r w:rsidRPr="00893321">
        <w:rPr>
          <w:rFonts w:eastAsia="Times New Roman" w:cs="Times New Roman"/>
          <w:b/>
          <w:sz w:val="24"/>
          <w:szCs w:val="24"/>
          <w:u w:val="double"/>
          <w:lang w:eastAsia="fr-FR"/>
        </w:rPr>
        <w:t>1 000 000</w:t>
      </w:r>
      <w:r w:rsidRPr="00893321">
        <w:rPr>
          <w:rFonts w:eastAsia="Times New Roman" w:cs="Times New Roman"/>
          <w:sz w:val="24"/>
          <w:szCs w:val="24"/>
          <w:lang w:eastAsia="fr-FR"/>
        </w:rPr>
        <w:tab/>
        <w:t>$</w:t>
      </w:r>
    </w:p>
    <w:p w14:paraId="08D5F86E" w14:textId="77777777" w:rsidR="00893321" w:rsidRPr="00893321" w:rsidRDefault="00893321" w:rsidP="00893321">
      <w:pPr>
        <w:tabs>
          <w:tab w:val="left" w:pos="360"/>
          <w:tab w:val="left" w:pos="720"/>
          <w:tab w:val="right" w:pos="6480"/>
          <w:tab w:val="left" w:pos="6660"/>
          <w:tab w:val="right" w:pos="8100"/>
          <w:tab w:val="left" w:pos="8280"/>
        </w:tabs>
        <w:spacing w:line="360" w:lineRule="atLeast"/>
        <w:rPr>
          <w:rFonts w:eastAsia="Times New Roman" w:cs="Times New Roman"/>
          <w:sz w:val="24"/>
          <w:szCs w:val="24"/>
          <w:lang w:eastAsia="fr-FR"/>
        </w:rPr>
      </w:pPr>
    </w:p>
    <w:p w14:paraId="13A85873" w14:textId="77777777" w:rsidR="00893321" w:rsidRPr="00893321" w:rsidRDefault="00893321" w:rsidP="00893321">
      <w:pPr>
        <w:tabs>
          <w:tab w:val="left" w:pos="360"/>
          <w:tab w:val="left" w:pos="720"/>
          <w:tab w:val="right" w:pos="6480"/>
          <w:tab w:val="left" w:pos="6660"/>
          <w:tab w:val="right" w:pos="8100"/>
          <w:tab w:val="left" w:pos="8280"/>
        </w:tabs>
        <w:spacing w:line="360" w:lineRule="atLeast"/>
        <w:rPr>
          <w:rFonts w:eastAsia="Times New Roman" w:cs="Times New Roman"/>
          <w:sz w:val="24"/>
          <w:szCs w:val="24"/>
          <w:u w:val="single"/>
          <w:lang w:eastAsia="fr-FR"/>
        </w:rPr>
      </w:pPr>
      <w:r w:rsidRPr="00893321">
        <w:rPr>
          <w:rFonts w:eastAsia="Times New Roman" w:cs="Times New Roman"/>
          <w:sz w:val="24"/>
          <w:szCs w:val="24"/>
          <w:u w:val="single"/>
          <w:lang w:eastAsia="fr-FR"/>
        </w:rPr>
        <w:t>Calcul du gain en capital de Mèreco ltée.</w:t>
      </w:r>
    </w:p>
    <w:p w14:paraId="3C55E801" w14:textId="77777777" w:rsidR="00893321" w:rsidRPr="00893321" w:rsidRDefault="00893321" w:rsidP="00893321">
      <w:pPr>
        <w:tabs>
          <w:tab w:val="left" w:pos="360"/>
          <w:tab w:val="left" w:pos="72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Produit de disposition calculé ci-dessus</w:t>
      </w:r>
      <w:r w:rsidRPr="00893321">
        <w:rPr>
          <w:rFonts w:eastAsia="Times New Roman" w:cs="Times New Roman"/>
          <w:sz w:val="24"/>
          <w:szCs w:val="24"/>
          <w:lang w:eastAsia="fr-FR"/>
        </w:rPr>
        <w:tab/>
        <w:t>1 000 000</w:t>
      </w:r>
      <w:r w:rsidRPr="00893321">
        <w:rPr>
          <w:rFonts w:eastAsia="Times New Roman" w:cs="Times New Roman"/>
          <w:sz w:val="24"/>
          <w:szCs w:val="24"/>
          <w:lang w:eastAsia="fr-FR"/>
        </w:rPr>
        <w:tab/>
        <w:t>$</w:t>
      </w:r>
    </w:p>
    <w:p w14:paraId="46B238FE" w14:textId="77777777" w:rsidR="00893321" w:rsidRPr="00893321" w:rsidRDefault="00893321" w:rsidP="00893321">
      <w:pPr>
        <w:tabs>
          <w:tab w:val="left" w:pos="360"/>
          <w:tab w:val="left" w:pos="72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Moins : PBR des actions</w:t>
      </w:r>
      <w:r w:rsidRPr="00893321">
        <w:rPr>
          <w:rFonts w:eastAsia="Times New Roman" w:cs="Times New Roman"/>
          <w:sz w:val="24"/>
          <w:szCs w:val="24"/>
          <w:lang w:eastAsia="fr-FR"/>
        </w:rPr>
        <w:tab/>
      </w:r>
      <w:r w:rsidRPr="00893321">
        <w:rPr>
          <w:rFonts w:eastAsia="Times New Roman" w:cs="Times New Roman"/>
          <w:sz w:val="24"/>
          <w:szCs w:val="24"/>
          <w:u w:val="single"/>
          <w:lang w:eastAsia="fr-FR"/>
        </w:rPr>
        <w:t>1 000 000</w:t>
      </w:r>
    </w:p>
    <w:p w14:paraId="3E413ED1" w14:textId="77777777" w:rsidR="00893321" w:rsidRPr="00893321" w:rsidRDefault="00893321" w:rsidP="00893321">
      <w:pPr>
        <w:tabs>
          <w:tab w:val="left" w:pos="360"/>
          <w:tab w:val="left" w:pos="72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Gain en capital</w:t>
      </w:r>
      <w:r w:rsidRPr="00893321">
        <w:rPr>
          <w:rFonts w:eastAsia="Times New Roman" w:cs="Times New Roman"/>
          <w:sz w:val="24"/>
          <w:szCs w:val="24"/>
          <w:lang w:eastAsia="fr-FR"/>
        </w:rPr>
        <w:tab/>
      </w:r>
      <w:r w:rsidRPr="00893321">
        <w:rPr>
          <w:rFonts w:eastAsia="Times New Roman" w:cs="Times New Roman"/>
          <w:sz w:val="24"/>
          <w:szCs w:val="24"/>
          <w:u w:val="double"/>
          <w:lang w:eastAsia="fr-FR"/>
        </w:rPr>
        <w:t>   0   </w:t>
      </w:r>
      <w:r w:rsidRPr="00893321">
        <w:rPr>
          <w:rFonts w:eastAsia="Times New Roman" w:cs="Times New Roman"/>
          <w:sz w:val="24"/>
          <w:szCs w:val="24"/>
          <w:lang w:eastAsia="fr-FR"/>
        </w:rPr>
        <w:tab/>
        <w:t>$</w:t>
      </w:r>
    </w:p>
    <w:p w14:paraId="6813A9E5" w14:textId="77777777" w:rsidR="00893321" w:rsidRPr="00893321" w:rsidRDefault="00893321" w:rsidP="00893321">
      <w:pPr>
        <w:tabs>
          <w:tab w:val="left" w:pos="360"/>
          <w:tab w:val="right" w:pos="8100"/>
          <w:tab w:val="left" w:pos="8280"/>
        </w:tabs>
        <w:spacing w:line="360" w:lineRule="atLeast"/>
        <w:rPr>
          <w:rFonts w:eastAsia="Times New Roman" w:cs="Times New Roman"/>
          <w:sz w:val="24"/>
          <w:szCs w:val="24"/>
          <w:lang w:eastAsia="fr-FR"/>
        </w:rPr>
      </w:pPr>
    </w:p>
    <w:p w14:paraId="5569AB74" w14:textId="77777777" w:rsidR="00893321" w:rsidRPr="00893321" w:rsidRDefault="00893321" w:rsidP="00893321">
      <w:pPr>
        <w:pStyle w:val="unecolonne"/>
        <w:rPr>
          <w:szCs w:val="24"/>
          <w:u w:val="single"/>
        </w:rPr>
      </w:pPr>
      <w:r w:rsidRPr="00893321">
        <w:rPr>
          <w:szCs w:val="24"/>
        </w:rPr>
        <w:br w:type="page"/>
      </w:r>
      <w:r w:rsidRPr="00893321">
        <w:rPr>
          <w:szCs w:val="24"/>
          <w:u w:val="single"/>
        </w:rPr>
        <w:t>Coût d'acquisition des biens reçus de la filiale</w:t>
      </w:r>
    </w:p>
    <w:p w14:paraId="51E3653E" w14:textId="77777777" w:rsidR="00893321" w:rsidRPr="00893321" w:rsidRDefault="00893321" w:rsidP="00893321">
      <w:pPr>
        <w:tabs>
          <w:tab w:val="left" w:pos="360"/>
          <w:tab w:val="right" w:pos="8100"/>
          <w:tab w:val="left" w:pos="8280"/>
        </w:tabs>
        <w:spacing w:line="360" w:lineRule="atLeast"/>
        <w:rPr>
          <w:rFonts w:eastAsia="Times New Roman" w:cs="Times New Roman"/>
          <w:sz w:val="24"/>
          <w:szCs w:val="24"/>
          <w:lang w:eastAsia="fr-FR"/>
        </w:rPr>
      </w:pPr>
    </w:p>
    <w:p w14:paraId="1BAFEF24" w14:textId="77777777" w:rsidR="00893321" w:rsidRPr="00893321" w:rsidRDefault="00893321" w:rsidP="00893321">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360"/>
          <w:tab w:val="right" w:pos="8100"/>
          <w:tab w:val="left" w:pos="8280"/>
        </w:tabs>
        <w:spacing w:line="360" w:lineRule="atLeast"/>
        <w:rPr>
          <w:rFonts w:eastAsia="Times New Roman" w:cs="Times New Roman"/>
          <w:sz w:val="24"/>
          <w:szCs w:val="24"/>
          <w:lang w:eastAsia="fr-FR"/>
        </w:rPr>
      </w:pPr>
    </w:p>
    <w:p w14:paraId="4775F5F8" w14:textId="77777777" w:rsidR="00893321" w:rsidRPr="00893321" w:rsidRDefault="00893321" w:rsidP="00893321">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3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Le coût d'acquisition pour Mèreco ltée est déterminé en vertu de l'alinéa 88(1)c) et est égal au coût indiqué des biens pour Filleco ltée, sauf pour le terrain A et les placements qui peuvent faire l'objet d'une majoration en vertu de l'alinéa 88(1)d), puisqu'il s'agit de biens en immobilisation non amortissables (biens admissibles) détenus par Filleco ltée lors de l'acquisition du contrôle par Mèreco ltée, le 31 mai 1983, et sans interruption depuis cette date.</w:t>
      </w:r>
    </w:p>
    <w:p w14:paraId="136A0649" w14:textId="77777777" w:rsidR="00893321" w:rsidRPr="00893321" w:rsidRDefault="00893321" w:rsidP="00893321">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360"/>
          <w:tab w:val="right" w:pos="8100"/>
          <w:tab w:val="left" w:pos="8280"/>
        </w:tabs>
        <w:spacing w:line="360" w:lineRule="atLeast"/>
        <w:rPr>
          <w:rFonts w:eastAsia="Times New Roman" w:cs="Times New Roman"/>
          <w:sz w:val="24"/>
          <w:szCs w:val="24"/>
          <w:lang w:eastAsia="fr-FR"/>
        </w:rPr>
      </w:pPr>
    </w:p>
    <w:p w14:paraId="657FD42B" w14:textId="77777777" w:rsidR="00893321" w:rsidRPr="00893321" w:rsidRDefault="00893321" w:rsidP="00893321">
      <w:pPr>
        <w:tabs>
          <w:tab w:val="left" w:pos="360"/>
          <w:tab w:val="right" w:pos="8100"/>
          <w:tab w:val="left" w:pos="8280"/>
        </w:tabs>
        <w:spacing w:line="360" w:lineRule="atLeast"/>
        <w:rPr>
          <w:rFonts w:eastAsia="Times New Roman" w:cs="Times New Roman"/>
          <w:sz w:val="24"/>
          <w:szCs w:val="24"/>
          <w:lang w:eastAsia="fr-FR"/>
        </w:rPr>
      </w:pPr>
    </w:p>
    <w:p w14:paraId="73FB518E" w14:textId="77777777" w:rsidR="00893321" w:rsidRPr="00893321" w:rsidRDefault="00893321" w:rsidP="00893321">
      <w:pPr>
        <w:tabs>
          <w:tab w:val="left" w:pos="360"/>
          <w:tab w:val="right" w:pos="8100"/>
          <w:tab w:val="left" w:pos="8280"/>
        </w:tabs>
        <w:spacing w:line="360" w:lineRule="atLeast"/>
        <w:rPr>
          <w:rFonts w:eastAsia="Times New Roman" w:cs="Times New Roman"/>
          <w:sz w:val="24"/>
          <w:szCs w:val="24"/>
          <w:u w:val="single"/>
          <w:lang w:eastAsia="fr-FR"/>
        </w:rPr>
      </w:pPr>
      <w:r w:rsidRPr="00893321">
        <w:rPr>
          <w:rFonts w:eastAsia="Times New Roman" w:cs="Times New Roman"/>
          <w:sz w:val="24"/>
          <w:szCs w:val="24"/>
          <w:u w:val="single"/>
          <w:lang w:eastAsia="fr-FR"/>
        </w:rPr>
        <w:t>Calcul de l'excédent pour un rajustement possible selon 88(1)d):</w:t>
      </w:r>
    </w:p>
    <w:p w14:paraId="0B74AFEC" w14:textId="77777777" w:rsidR="00893321" w:rsidRPr="00893321" w:rsidRDefault="00893321" w:rsidP="00893321">
      <w:pPr>
        <w:tabs>
          <w:tab w:val="left" w:pos="360"/>
          <w:tab w:val="right" w:pos="8100"/>
          <w:tab w:val="left" w:pos="8280"/>
        </w:tabs>
        <w:spacing w:line="360" w:lineRule="atLeast"/>
        <w:rPr>
          <w:rFonts w:eastAsia="Times New Roman" w:cs="Times New Roman"/>
          <w:sz w:val="24"/>
          <w:szCs w:val="24"/>
          <w:lang w:eastAsia="fr-FR"/>
        </w:rPr>
      </w:pPr>
    </w:p>
    <w:p w14:paraId="168DA39D"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 xml:space="preserve">PBR des actions de Filleco ltée </w:t>
      </w:r>
      <w:r w:rsidRPr="00893321">
        <w:rPr>
          <w:rFonts w:eastAsia="Times New Roman" w:cs="Times New Roman"/>
          <w:sz w:val="24"/>
          <w:szCs w:val="24"/>
          <w:lang w:eastAsia="fr-FR"/>
        </w:rPr>
        <w:tab/>
        <w:t>1 000 000</w:t>
      </w:r>
      <w:r w:rsidRPr="00893321">
        <w:rPr>
          <w:rFonts w:eastAsia="Times New Roman" w:cs="Times New Roman"/>
          <w:sz w:val="24"/>
          <w:szCs w:val="24"/>
          <w:lang w:eastAsia="fr-FR"/>
        </w:rPr>
        <w:tab/>
        <w:t>$</w:t>
      </w:r>
    </w:p>
    <w:p w14:paraId="52CA7E53"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r>
      <w:r w:rsidRPr="00893321">
        <w:rPr>
          <w:rFonts w:eastAsia="Times New Roman" w:cs="Times New Roman"/>
          <w:b/>
          <w:sz w:val="24"/>
          <w:szCs w:val="24"/>
          <w:lang w:eastAsia="fr-FR"/>
        </w:rPr>
        <w:t>Moins :</w:t>
      </w:r>
      <w:r w:rsidRPr="00893321">
        <w:rPr>
          <w:rFonts w:eastAsia="Times New Roman" w:cs="Times New Roman"/>
          <w:sz w:val="24"/>
          <w:szCs w:val="24"/>
          <w:lang w:eastAsia="fr-FR"/>
        </w:rPr>
        <w:t xml:space="preserve"> le total de</w:t>
      </w:r>
    </w:p>
    <w:p w14:paraId="3D5D0A26" w14:textId="77777777" w:rsidR="00893321" w:rsidRPr="00893321" w:rsidRDefault="00893321" w:rsidP="00893321">
      <w:pPr>
        <w:tabs>
          <w:tab w:val="left" w:pos="360"/>
          <w:tab w:val="right" w:pos="6660"/>
          <w:tab w:val="left" w:pos="684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la valeur nette fiscale des biens de la filiale</w:t>
      </w:r>
      <w:r w:rsidRPr="00893321">
        <w:rPr>
          <w:rFonts w:eastAsia="Times New Roman" w:cs="Times New Roman"/>
          <w:sz w:val="24"/>
          <w:szCs w:val="24"/>
          <w:lang w:eastAsia="fr-FR"/>
        </w:rPr>
        <w:tab/>
        <w:t>283 000</w:t>
      </w:r>
      <w:r w:rsidRPr="00893321">
        <w:rPr>
          <w:rFonts w:eastAsia="Times New Roman" w:cs="Times New Roman"/>
          <w:sz w:val="24"/>
          <w:szCs w:val="24"/>
          <w:lang w:eastAsia="fr-FR"/>
        </w:rPr>
        <w:tab/>
        <w:t>$</w:t>
      </w:r>
    </w:p>
    <w:p w14:paraId="355B1F09"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b/>
          <w:sz w:val="24"/>
          <w:szCs w:val="24"/>
          <w:lang w:eastAsia="fr-FR"/>
        </w:rPr>
        <w:tab/>
        <w:t>et</w:t>
      </w:r>
    </w:p>
    <w:p w14:paraId="03C25DD6"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 xml:space="preserve">la totalité des dividendes imposables, des dividendes </w:t>
      </w:r>
    </w:p>
    <w:p w14:paraId="52968BBF"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 xml:space="preserve">en capital et des dividendes en capital d'assurance-vie </w:t>
      </w:r>
    </w:p>
    <w:p w14:paraId="747BF048" w14:textId="77777777" w:rsidR="00893321" w:rsidRPr="00893321" w:rsidRDefault="00893321" w:rsidP="00893321">
      <w:pPr>
        <w:tabs>
          <w:tab w:val="left" w:pos="360"/>
          <w:tab w:val="right" w:pos="6660"/>
          <w:tab w:val="left" w:pos="6840"/>
          <w:tab w:val="right" w:pos="8100"/>
          <w:tab w:val="right" w:pos="8280"/>
          <w:tab w:val="left" w:pos="8460"/>
        </w:tabs>
        <w:spacing w:line="360" w:lineRule="atLeast"/>
        <w:rPr>
          <w:rFonts w:eastAsia="Times New Roman" w:cs="Times New Roman"/>
          <w:sz w:val="24"/>
          <w:szCs w:val="24"/>
          <w:u w:val="single"/>
          <w:lang w:eastAsia="fr-FR"/>
        </w:rPr>
      </w:pPr>
      <w:r w:rsidRPr="00893321">
        <w:rPr>
          <w:rFonts w:eastAsia="Times New Roman" w:cs="Times New Roman"/>
          <w:sz w:val="24"/>
          <w:szCs w:val="24"/>
          <w:lang w:eastAsia="fr-FR"/>
        </w:rPr>
        <w:tab/>
        <w:t>reçus par la société mère ou une société liée à celle-ci</w:t>
      </w:r>
      <w:r w:rsidRPr="00893321">
        <w:rPr>
          <w:rFonts w:eastAsia="Times New Roman" w:cs="Times New Roman"/>
          <w:sz w:val="24"/>
          <w:szCs w:val="24"/>
          <w:lang w:eastAsia="fr-FR"/>
        </w:rPr>
        <w:tab/>
      </w:r>
      <w:r w:rsidRPr="00893321">
        <w:rPr>
          <w:rFonts w:eastAsia="Times New Roman" w:cs="Times New Roman"/>
          <w:sz w:val="24"/>
          <w:szCs w:val="24"/>
          <w:u w:val="single"/>
          <w:lang w:eastAsia="fr-FR"/>
        </w:rPr>
        <w:t>500 000</w:t>
      </w: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u w:val="single"/>
          <w:lang w:eastAsia="fr-FR"/>
        </w:rPr>
        <w:t>783 000</w:t>
      </w:r>
    </w:p>
    <w:p w14:paraId="51BDE873" w14:textId="77777777" w:rsidR="00893321" w:rsidRPr="00893321" w:rsidRDefault="00893321" w:rsidP="00893321">
      <w:pPr>
        <w:tabs>
          <w:tab w:val="left" w:pos="360"/>
          <w:tab w:val="right" w:pos="6660"/>
          <w:tab w:val="left" w:pos="6840"/>
          <w:tab w:val="right" w:pos="8100"/>
          <w:tab w:val="right" w:pos="8280"/>
          <w:tab w:val="left" w:pos="8460"/>
        </w:tabs>
        <w:spacing w:line="360" w:lineRule="atLeast"/>
        <w:rPr>
          <w:rFonts w:eastAsia="Times New Roman" w:cs="Times New Roman"/>
          <w:sz w:val="24"/>
          <w:szCs w:val="24"/>
          <w:lang w:eastAsia="fr-FR"/>
        </w:rPr>
      </w:pPr>
    </w:p>
    <w:p w14:paraId="7D8B6C00" w14:textId="77777777" w:rsidR="00893321" w:rsidRPr="00893321" w:rsidRDefault="00893321" w:rsidP="00893321">
      <w:pPr>
        <w:tabs>
          <w:tab w:val="left" w:pos="360"/>
          <w:tab w:val="right" w:pos="6660"/>
          <w:tab w:val="left" w:pos="684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r>
      <w:r w:rsidRPr="00893321">
        <w:rPr>
          <w:rFonts w:eastAsia="Times New Roman" w:cs="Times New Roman"/>
          <w:b/>
          <w:sz w:val="24"/>
          <w:szCs w:val="24"/>
          <w:lang w:eastAsia="fr-FR"/>
        </w:rPr>
        <w:t xml:space="preserve">Excédent </w:t>
      </w:r>
      <w:r w:rsidRPr="00893321">
        <w:rPr>
          <w:rFonts w:eastAsia="Times New Roman" w:cs="Times New Roman"/>
          <w:sz w:val="24"/>
          <w:szCs w:val="24"/>
          <w:lang w:eastAsia="fr-FR"/>
        </w:rPr>
        <w:t>pouvant être ajouté au PBR d'un bien admissible</w:t>
      </w: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lang w:eastAsia="fr-FR"/>
        </w:rPr>
        <w:tab/>
      </w:r>
      <w:r w:rsidRPr="00893321">
        <w:rPr>
          <w:rFonts w:eastAsia="Times New Roman" w:cs="Times New Roman"/>
          <w:sz w:val="24"/>
          <w:szCs w:val="24"/>
          <w:u w:val="double"/>
          <w:lang w:eastAsia="fr-FR"/>
        </w:rPr>
        <w:t>217 000</w:t>
      </w:r>
      <w:r w:rsidRPr="00893321">
        <w:rPr>
          <w:rFonts w:eastAsia="Times New Roman" w:cs="Times New Roman"/>
          <w:sz w:val="24"/>
          <w:szCs w:val="24"/>
          <w:lang w:eastAsia="fr-FR"/>
        </w:rPr>
        <w:tab/>
        <w:t>$</w:t>
      </w:r>
    </w:p>
    <w:p w14:paraId="68BB2F3D"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p>
    <w:p w14:paraId="70101F15"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Placements</w:t>
      </w:r>
    </w:p>
    <w:p w14:paraId="3585665C"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JVM au 31 mai 1983</w:t>
      </w:r>
      <w:r w:rsidRPr="00893321">
        <w:rPr>
          <w:rFonts w:eastAsia="Times New Roman" w:cs="Times New Roman"/>
          <w:sz w:val="24"/>
          <w:szCs w:val="24"/>
          <w:lang w:eastAsia="fr-FR"/>
        </w:rPr>
        <w:tab/>
        <w:t>100 000</w:t>
      </w:r>
      <w:r w:rsidRPr="00893321">
        <w:rPr>
          <w:rFonts w:eastAsia="Times New Roman" w:cs="Times New Roman"/>
          <w:sz w:val="24"/>
          <w:szCs w:val="24"/>
          <w:lang w:eastAsia="fr-FR"/>
        </w:rPr>
        <w:tab/>
        <w:t>$</w:t>
      </w:r>
    </w:p>
    <w:p w14:paraId="59B4A978"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u w:val="single"/>
          <w:lang w:eastAsia="fr-FR"/>
        </w:rPr>
      </w:pPr>
      <w:r w:rsidRPr="00893321">
        <w:rPr>
          <w:rFonts w:eastAsia="Times New Roman" w:cs="Times New Roman"/>
          <w:sz w:val="24"/>
          <w:szCs w:val="24"/>
          <w:lang w:eastAsia="fr-FR"/>
        </w:rPr>
        <w:tab/>
        <w:t>Moins : coût indiqué (PBR)</w:t>
      </w:r>
      <w:r w:rsidRPr="00893321">
        <w:rPr>
          <w:rFonts w:eastAsia="Times New Roman" w:cs="Times New Roman"/>
          <w:sz w:val="24"/>
          <w:szCs w:val="24"/>
          <w:lang w:eastAsia="fr-FR"/>
        </w:rPr>
        <w:tab/>
        <w:t>-</w:t>
      </w:r>
      <w:r w:rsidRPr="00893321">
        <w:rPr>
          <w:rFonts w:eastAsia="Times New Roman" w:cs="Times New Roman"/>
          <w:sz w:val="24"/>
          <w:szCs w:val="24"/>
          <w:u w:val="single"/>
          <w:lang w:eastAsia="fr-FR"/>
        </w:rPr>
        <w:t> 10 000</w:t>
      </w:r>
    </w:p>
    <w:p w14:paraId="02D63677"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p>
    <w:p w14:paraId="6EF42CD9"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Augmentation maximale selon 88(1)d)(ii)</w:t>
      </w:r>
      <w:r w:rsidRPr="00893321">
        <w:rPr>
          <w:rFonts w:eastAsia="Times New Roman" w:cs="Times New Roman"/>
          <w:sz w:val="24"/>
          <w:szCs w:val="24"/>
          <w:lang w:eastAsia="fr-FR"/>
        </w:rPr>
        <w:tab/>
      </w:r>
      <w:r w:rsidRPr="00893321">
        <w:rPr>
          <w:rFonts w:eastAsia="Times New Roman" w:cs="Times New Roman"/>
          <w:sz w:val="24"/>
          <w:szCs w:val="24"/>
          <w:u w:val="double"/>
          <w:lang w:eastAsia="fr-FR"/>
        </w:rPr>
        <w:t> 90 000</w:t>
      </w:r>
      <w:r w:rsidRPr="00893321">
        <w:rPr>
          <w:rFonts w:eastAsia="Times New Roman" w:cs="Times New Roman"/>
          <w:sz w:val="24"/>
          <w:szCs w:val="24"/>
          <w:lang w:eastAsia="fr-FR"/>
        </w:rPr>
        <w:tab/>
        <w:t>$</w:t>
      </w:r>
    </w:p>
    <w:p w14:paraId="286974D3"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p>
    <w:p w14:paraId="70B39419"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Terrain</w:t>
      </w:r>
      <w:r>
        <w:rPr>
          <w:rFonts w:eastAsia="Times New Roman" w:cs="Times New Roman"/>
          <w:sz w:val="24"/>
          <w:szCs w:val="24"/>
          <w:lang w:eastAsia="fr-FR"/>
        </w:rPr>
        <w:t xml:space="preserve"> A</w:t>
      </w:r>
    </w:p>
    <w:p w14:paraId="34456DEE"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JVM au 31 mai 1983</w:t>
      </w:r>
      <w:r w:rsidRPr="00893321">
        <w:rPr>
          <w:rFonts w:eastAsia="Times New Roman" w:cs="Times New Roman"/>
          <w:sz w:val="24"/>
          <w:szCs w:val="24"/>
          <w:lang w:eastAsia="fr-FR"/>
        </w:rPr>
        <w:tab/>
        <w:t>200 000</w:t>
      </w:r>
      <w:r w:rsidRPr="00893321">
        <w:rPr>
          <w:rFonts w:eastAsia="Times New Roman" w:cs="Times New Roman"/>
          <w:sz w:val="24"/>
          <w:szCs w:val="24"/>
          <w:lang w:eastAsia="fr-FR"/>
        </w:rPr>
        <w:tab/>
        <w:t>$</w:t>
      </w:r>
    </w:p>
    <w:p w14:paraId="66971E32"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u w:val="single"/>
          <w:lang w:eastAsia="fr-FR"/>
        </w:rPr>
      </w:pPr>
      <w:r w:rsidRPr="00893321">
        <w:rPr>
          <w:rFonts w:eastAsia="Times New Roman" w:cs="Times New Roman"/>
          <w:sz w:val="24"/>
          <w:szCs w:val="24"/>
          <w:lang w:eastAsia="fr-FR"/>
        </w:rPr>
        <w:tab/>
        <w:t>Moins : coût indiqué (PBR)</w:t>
      </w:r>
      <w:r w:rsidRPr="00893321">
        <w:rPr>
          <w:rFonts w:eastAsia="Times New Roman" w:cs="Times New Roman"/>
          <w:sz w:val="24"/>
          <w:szCs w:val="24"/>
          <w:lang w:eastAsia="fr-FR"/>
        </w:rPr>
        <w:tab/>
        <w:t>-</w:t>
      </w:r>
      <w:r w:rsidRPr="00893321">
        <w:rPr>
          <w:rFonts w:eastAsia="Times New Roman" w:cs="Times New Roman"/>
          <w:sz w:val="24"/>
          <w:szCs w:val="24"/>
          <w:u w:val="single"/>
          <w:lang w:eastAsia="fr-FR"/>
        </w:rPr>
        <w:t> 60 000</w:t>
      </w:r>
    </w:p>
    <w:p w14:paraId="4E6E6318"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p>
    <w:p w14:paraId="7BDC5E04"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Augmentation maximale selon 88(1)d)(ii)</w:t>
      </w:r>
      <w:r w:rsidRPr="00893321">
        <w:rPr>
          <w:rFonts w:eastAsia="Times New Roman" w:cs="Times New Roman"/>
          <w:sz w:val="24"/>
          <w:szCs w:val="24"/>
          <w:lang w:eastAsia="fr-FR"/>
        </w:rPr>
        <w:tab/>
      </w:r>
      <w:r w:rsidRPr="00893321">
        <w:rPr>
          <w:rFonts w:eastAsia="Times New Roman" w:cs="Times New Roman"/>
          <w:sz w:val="24"/>
          <w:szCs w:val="24"/>
          <w:u w:val="double"/>
          <w:lang w:eastAsia="fr-FR"/>
        </w:rPr>
        <w:t>140 000</w:t>
      </w:r>
      <w:r w:rsidRPr="00893321">
        <w:rPr>
          <w:rFonts w:eastAsia="Times New Roman" w:cs="Times New Roman"/>
          <w:sz w:val="24"/>
          <w:szCs w:val="24"/>
          <w:lang w:eastAsia="fr-FR"/>
        </w:rPr>
        <w:tab/>
        <w:t>$</w:t>
      </w:r>
    </w:p>
    <w:p w14:paraId="500FB889" w14:textId="77777777" w:rsidR="00893321" w:rsidRDefault="00893321">
      <w:pPr>
        <w:spacing w:after="200"/>
        <w:jc w:val="left"/>
      </w:pPr>
      <w:r>
        <w:br w:type="page"/>
      </w:r>
    </w:p>
    <w:p w14:paraId="06274DFE"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Toutefois, comme le total des augmentations possibles à l'égard des placements et du terrain A, soit (90 000$ + 140 000$ = 230 000$), excède le montant de 217 000$, le sous-alinéa 88(1)d)(ii) limite l'augmentation du coût des biens à 217 000$.  Mèreco ltée peut choisir de répartir ce montant entre les placements et le terrain A, sans toutefois excéder la JVM des biens au 31 mai 1983, soit la date de l'acquisition du contrôle de Filleco ltée par Mèreco ltée.</w:t>
      </w:r>
    </w:p>
    <w:p w14:paraId="2CE7C42B"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p>
    <w:p w14:paraId="525D769E"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En supposant que Mèreco ltée a choisi d'attribuer le montant maximal aux placements car ceux-ci seront vraisemblablement réalisés en premier et la différence au terrain, le coût indiqué des biens reçus de Filleco ltée serait, pour Mèreco ltée :</w:t>
      </w:r>
    </w:p>
    <w:p w14:paraId="669C72CC"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p>
    <w:p w14:paraId="1AECEF6D"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Comptes clients</w:t>
      </w:r>
      <w:r w:rsidRPr="00893321">
        <w:rPr>
          <w:rFonts w:eastAsia="Times New Roman" w:cs="Times New Roman"/>
          <w:sz w:val="24"/>
          <w:szCs w:val="24"/>
          <w:lang w:eastAsia="fr-FR"/>
        </w:rPr>
        <w:tab/>
        <w:t>23 000</w:t>
      </w:r>
      <w:r w:rsidRPr="00893321">
        <w:rPr>
          <w:rFonts w:eastAsia="Times New Roman" w:cs="Times New Roman"/>
          <w:sz w:val="24"/>
          <w:szCs w:val="24"/>
          <w:lang w:eastAsia="fr-FR"/>
        </w:rPr>
        <w:tab/>
        <w:t>$</w:t>
      </w:r>
    </w:p>
    <w:p w14:paraId="0EA9F0FB"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Placements (10 000$ + 90 000$)</w:t>
      </w:r>
      <w:r w:rsidRPr="00893321">
        <w:rPr>
          <w:rFonts w:eastAsia="Times New Roman" w:cs="Times New Roman"/>
          <w:sz w:val="24"/>
          <w:szCs w:val="24"/>
          <w:lang w:eastAsia="fr-FR"/>
        </w:rPr>
        <w:tab/>
        <w:t>100 000</w:t>
      </w:r>
      <w:r w:rsidRPr="00893321">
        <w:rPr>
          <w:rFonts w:eastAsia="Times New Roman" w:cs="Times New Roman"/>
          <w:sz w:val="24"/>
          <w:szCs w:val="24"/>
          <w:lang w:eastAsia="fr-FR"/>
        </w:rPr>
        <w:tab/>
        <w:t>$</w:t>
      </w:r>
    </w:p>
    <w:p w14:paraId="288E927E"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Terrain A (60 000$ + 127 000$)</w:t>
      </w:r>
      <w:r w:rsidRPr="00893321">
        <w:rPr>
          <w:rFonts w:eastAsia="Times New Roman" w:cs="Times New Roman"/>
          <w:sz w:val="24"/>
          <w:szCs w:val="24"/>
          <w:lang w:eastAsia="fr-FR"/>
        </w:rPr>
        <w:tab/>
        <w:t>187 000</w:t>
      </w:r>
      <w:r w:rsidRPr="00893321">
        <w:rPr>
          <w:rFonts w:eastAsia="Times New Roman" w:cs="Times New Roman"/>
          <w:sz w:val="24"/>
          <w:szCs w:val="24"/>
          <w:lang w:eastAsia="fr-FR"/>
        </w:rPr>
        <w:tab/>
        <w:t>$</w:t>
      </w:r>
    </w:p>
    <w:p w14:paraId="0096C64A"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Terrain B</w:t>
      </w:r>
      <w:r w:rsidRPr="00893321">
        <w:rPr>
          <w:rFonts w:eastAsia="Times New Roman" w:cs="Times New Roman"/>
          <w:sz w:val="24"/>
          <w:szCs w:val="24"/>
          <w:lang w:eastAsia="fr-FR"/>
        </w:rPr>
        <w:tab/>
        <w:t>40 000</w:t>
      </w:r>
      <w:r w:rsidRPr="00893321">
        <w:rPr>
          <w:rFonts w:eastAsia="Times New Roman" w:cs="Times New Roman"/>
          <w:sz w:val="24"/>
          <w:szCs w:val="24"/>
          <w:lang w:eastAsia="fr-FR"/>
        </w:rPr>
        <w:tab/>
        <w:t>$</w:t>
      </w:r>
    </w:p>
    <w:p w14:paraId="3341C88B" w14:textId="77777777" w:rsidR="00893321" w:rsidRPr="00893321" w:rsidRDefault="00893321" w:rsidP="00893321">
      <w:pPr>
        <w:tabs>
          <w:tab w:val="left" w:pos="360"/>
          <w:tab w:val="right" w:pos="8100"/>
          <w:tab w:val="right" w:pos="8280"/>
          <w:tab w:val="left" w:pos="846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ab/>
        <w:t xml:space="preserve">Bâtiment </w:t>
      </w:r>
      <w:r w:rsidRPr="00893321">
        <w:rPr>
          <w:rFonts w:eastAsia="Times New Roman" w:cs="Times New Roman"/>
          <w:sz w:val="24"/>
          <w:szCs w:val="24"/>
          <w:lang w:eastAsia="fr-FR"/>
        </w:rPr>
        <w:tab/>
        <w:t>150 000</w:t>
      </w:r>
      <w:r w:rsidRPr="00893321">
        <w:rPr>
          <w:rFonts w:eastAsia="Times New Roman" w:cs="Times New Roman"/>
          <w:sz w:val="24"/>
          <w:szCs w:val="24"/>
          <w:lang w:eastAsia="fr-FR"/>
        </w:rPr>
        <w:tab/>
        <w:t>$</w:t>
      </w:r>
    </w:p>
    <w:p w14:paraId="7DB75728" w14:textId="77777777" w:rsidR="00893321" w:rsidRPr="00893321" w:rsidRDefault="00893321" w:rsidP="00893321">
      <w:pPr>
        <w:tabs>
          <w:tab w:val="left" w:pos="360"/>
          <w:tab w:val="right" w:pos="8100"/>
          <w:tab w:val="left" w:pos="8280"/>
        </w:tabs>
        <w:spacing w:line="360" w:lineRule="atLeast"/>
        <w:rPr>
          <w:rFonts w:eastAsia="Times New Roman" w:cs="Times New Roman"/>
          <w:sz w:val="24"/>
          <w:szCs w:val="24"/>
          <w:lang w:eastAsia="fr-FR"/>
        </w:rPr>
      </w:pPr>
    </w:p>
    <w:p w14:paraId="7D979CFD" w14:textId="77777777" w:rsidR="00893321" w:rsidRDefault="00893321" w:rsidP="00893321">
      <w:pPr>
        <w:tabs>
          <w:tab w:val="left" w:pos="360"/>
          <w:tab w:val="right" w:pos="8100"/>
          <w:tab w:val="left" w:pos="8280"/>
        </w:tabs>
        <w:spacing w:line="360" w:lineRule="atLeast"/>
        <w:rPr>
          <w:rFonts w:eastAsia="Times New Roman" w:cs="Times New Roman"/>
          <w:sz w:val="24"/>
          <w:szCs w:val="24"/>
          <w:lang w:eastAsia="fr-FR"/>
        </w:rPr>
      </w:pPr>
      <w:r w:rsidRPr="00893321">
        <w:rPr>
          <w:rFonts w:eastAsia="Times New Roman" w:cs="Times New Roman"/>
          <w:sz w:val="24"/>
          <w:szCs w:val="24"/>
          <w:lang w:eastAsia="fr-FR"/>
        </w:rPr>
        <w:t>En vertu de l'alinéa 88(1)f), le coût en capital de la bâtisse pour Mèreco ltée est de 200 000$ et Mèreco ltée est réputée avoir déduit 50 000$ au titre de déduction pour amortissement.</w:t>
      </w:r>
    </w:p>
    <w:p w14:paraId="3C6E9D75" w14:textId="77777777" w:rsidR="00AF5B47" w:rsidRPr="00893321" w:rsidRDefault="00AF5B47" w:rsidP="00893321">
      <w:pPr>
        <w:tabs>
          <w:tab w:val="left" w:pos="360"/>
          <w:tab w:val="right" w:pos="8100"/>
          <w:tab w:val="left" w:pos="8280"/>
        </w:tabs>
        <w:spacing w:line="360" w:lineRule="atLeast"/>
        <w:rPr>
          <w:rFonts w:eastAsia="Times New Roman" w:cs="Times New Roman"/>
          <w:sz w:val="24"/>
          <w:szCs w:val="24"/>
          <w:lang w:eastAsia="fr-FR"/>
        </w:rPr>
      </w:pPr>
    </w:p>
    <w:p w14:paraId="7A9B5B9B" w14:textId="77777777" w:rsidR="0004482B" w:rsidRDefault="00AF5B47" w:rsidP="00AF5B47">
      <w:pPr>
        <w:jc w:val="center"/>
        <w:rPr>
          <w:b/>
          <w:szCs w:val="24"/>
        </w:rPr>
      </w:pPr>
      <w:r w:rsidRPr="00AF4DAC">
        <w:rPr>
          <w:b/>
          <w:szCs w:val="24"/>
        </w:rPr>
        <w:t>********************************************</w:t>
      </w:r>
    </w:p>
    <w:p w14:paraId="35163BCD" w14:textId="77777777" w:rsidR="00AF5B47" w:rsidRDefault="00AF5B47" w:rsidP="00AF5B47">
      <w:pPr>
        <w:jc w:val="center"/>
      </w:pPr>
    </w:p>
    <w:p w14:paraId="3100EFEE" w14:textId="77777777" w:rsidR="00AF5B47" w:rsidRDefault="004C2312" w:rsidP="00172110">
      <w:pPr>
        <w:pStyle w:val="Titre3"/>
      </w:pPr>
      <w:bookmarkStart w:id="78" w:name="_Toc40785485"/>
      <w:r>
        <w:t>7.5.5</w:t>
      </w:r>
      <w:r w:rsidR="00172110">
        <w:t xml:space="preserve"> </w:t>
      </w:r>
      <w:r w:rsidR="00AF5B47">
        <w:t>Autres règles applicables à la liquidation d’une filiale à 90 % ou plus [88(1)e.2) à 88(1)e.8)]</w:t>
      </w:r>
      <w:bookmarkEnd w:id="78"/>
    </w:p>
    <w:p w14:paraId="0C0149BE" w14:textId="77777777" w:rsidR="00AF5B47" w:rsidRDefault="00AF5B47" w:rsidP="00AF5B47">
      <w:pPr>
        <w:jc w:val="left"/>
        <w:rPr>
          <w:b/>
        </w:rPr>
      </w:pPr>
    </w:p>
    <w:p w14:paraId="2876AE0E" w14:textId="77777777" w:rsidR="00AF5B47" w:rsidRDefault="00AF5B47" w:rsidP="00AF5B47">
      <w:pPr>
        <w:pStyle w:val="Paragraphedeliste"/>
        <w:numPr>
          <w:ilvl w:val="0"/>
          <w:numId w:val="26"/>
        </w:numPr>
        <w:jc w:val="left"/>
      </w:pPr>
      <w:r w:rsidRPr="00AF5B47">
        <w:t>Les alinéas mentionnés en titre édictent des règles semblables à celles des fusions quant au transfert des réserves et des différents comptes fiscaux comme le CDC, l'IMRTD, le CII, etc.</w:t>
      </w:r>
    </w:p>
    <w:p w14:paraId="6C00131E" w14:textId="77777777" w:rsidR="00AF5B47" w:rsidRDefault="00AF5B47" w:rsidP="00AF5B47">
      <w:pPr>
        <w:jc w:val="left"/>
      </w:pPr>
    </w:p>
    <w:p w14:paraId="59EA6367" w14:textId="77777777" w:rsidR="00AF5B47" w:rsidRPr="00AF5B47" w:rsidRDefault="00AF5B47" w:rsidP="00AF5B47">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360"/>
          <w:tab w:val="right" w:pos="8100"/>
          <w:tab w:val="left" w:pos="8280"/>
        </w:tabs>
        <w:spacing w:line="360" w:lineRule="atLeast"/>
        <w:rPr>
          <w:rFonts w:eastAsia="Times New Roman" w:cs="Times New Roman"/>
          <w:sz w:val="24"/>
          <w:szCs w:val="24"/>
          <w:lang w:eastAsia="fr-FR"/>
        </w:rPr>
      </w:pPr>
      <w:r w:rsidRPr="00AF5B47">
        <w:rPr>
          <w:rFonts w:eastAsia="Times New Roman" w:cs="Times New Roman"/>
          <w:sz w:val="24"/>
          <w:szCs w:val="24"/>
          <w:lang w:eastAsia="fr-FR"/>
        </w:rPr>
        <w:t>En fait, la société mère est généralement traitée comme la continuation de la filiale qui a été liquidée.</w:t>
      </w:r>
    </w:p>
    <w:p w14:paraId="0FF449DA" w14:textId="77777777" w:rsidR="00AF5B47" w:rsidRPr="00AF5B47" w:rsidRDefault="00AF5B47" w:rsidP="00AF5B47">
      <w:pPr>
        <w:tabs>
          <w:tab w:val="left" w:pos="360"/>
          <w:tab w:val="right" w:pos="8100"/>
          <w:tab w:val="left" w:pos="8280"/>
        </w:tabs>
        <w:spacing w:line="360" w:lineRule="atLeast"/>
        <w:rPr>
          <w:rFonts w:eastAsia="Times New Roman" w:cs="Times New Roman"/>
          <w:sz w:val="24"/>
          <w:szCs w:val="24"/>
          <w:lang w:eastAsia="fr-FR"/>
        </w:rPr>
      </w:pPr>
    </w:p>
    <w:p w14:paraId="29C1E519" w14:textId="77777777" w:rsidR="001C7286" w:rsidRDefault="001C7286">
      <w:pPr>
        <w:spacing w:after="200"/>
        <w:jc w:val="left"/>
      </w:pPr>
      <w:r>
        <w:br w:type="page"/>
      </w:r>
    </w:p>
    <w:p w14:paraId="0E7EACB4" w14:textId="77777777" w:rsidR="00F90DC4" w:rsidRDefault="00172110" w:rsidP="00172110">
      <w:pPr>
        <w:pStyle w:val="Titre3"/>
      </w:pPr>
      <w:bookmarkStart w:id="79" w:name="_Toc40785486"/>
      <w:r>
        <w:t>7.5.</w:t>
      </w:r>
      <w:r w:rsidR="004C2312">
        <w:t>6</w:t>
      </w:r>
      <w:r>
        <w:t xml:space="preserve"> </w:t>
      </w:r>
      <w:r w:rsidR="00F90DC4" w:rsidRPr="00AF4DAC">
        <w:t>Les pertes reportables</w:t>
      </w:r>
      <w:r w:rsidR="00F90DC4">
        <w:t xml:space="preserve"> 88</w:t>
      </w:r>
      <w:r w:rsidR="00F90DC4" w:rsidRPr="00AF4DAC">
        <w:t>(</w:t>
      </w:r>
      <w:r w:rsidR="00F90DC4">
        <w:t>1</w:t>
      </w:r>
      <w:r w:rsidR="00F90DC4" w:rsidRPr="00AF4DAC">
        <w:t>.1)</w:t>
      </w:r>
      <w:r w:rsidR="00F90DC4">
        <w:t xml:space="preserve"> et 88(1.2)</w:t>
      </w:r>
      <w:bookmarkEnd w:id="79"/>
    </w:p>
    <w:p w14:paraId="2CB426D8" w14:textId="77777777" w:rsidR="00F90DC4" w:rsidRPr="00F90DC4" w:rsidRDefault="00F90DC4" w:rsidP="00F90DC4">
      <w:pPr>
        <w:pStyle w:val="Sansinterligne"/>
        <w:spacing w:line="276" w:lineRule="auto"/>
        <w:rPr>
          <w:szCs w:val="24"/>
        </w:rPr>
      </w:pPr>
    </w:p>
    <w:p w14:paraId="164301D1" w14:textId="77777777" w:rsidR="00FC1248" w:rsidRDefault="00FC1248" w:rsidP="00FC1248">
      <w:pPr>
        <w:pStyle w:val="Sansinterligne"/>
        <w:numPr>
          <w:ilvl w:val="0"/>
          <w:numId w:val="26"/>
        </w:numPr>
        <w:spacing w:line="276" w:lineRule="auto"/>
        <w:rPr>
          <w:szCs w:val="24"/>
        </w:rPr>
      </w:pPr>
      <w:r w:rsidRPr="00FC1248">
        <w:rPr>
          <w:szCs w:val="24"/>
        </w:rPr>
        <w:t xml:space="preserve">En fait, les pertes autres qu'en capital, les pertes en capital nettes, les pertes agricoles, les pertes agricoles restreintes, les pertes comme commanditaires ou assimilés </w:t>
      </w:r>
      <w:r w:rsidRPr="00FC1248">
        <w:rPr>
          <w:szCs w:val="24"/>
          <w:u w:val="single"/>
        </w:rPr>
        <w:t>sont transférées à la société mère</w:t>
      </w:r>
      <w:r w:rsidRPr="00FC1248">
        <w:rPr>
          <w:szCs w:val="24"/>
        </w:rPr>
        <w:t xml:space="preserve"> : </w:t>
      </w:r>
      <w:r w:rsidRPr="00FC1248">
        <w:rPr>
          <w:b/>
          <w:szCs w:val="24"/>
          <w:u w:val="double"/>
        </w:rPr>
        <w:t>si</w:t>
      </w:r>
    </w:p>
    <w:p w14:paraId="23A95E22" w14:textId="77777777" w:rsidR="00FC1248" w:rsidRDefault="00FC1248" w:rsidP="00FC1248">
      <w:pPr>
        <w:pStyle w:val="Sansinterligne"/>
        <w:spacing w:line="276" w:lineRule="auto"/>
        <w:ind w:left="1440"/>
        <w:rPr>
          <w:szCs w:val="24"/>
        </w:rPr>
      </w:pPr>
    </w:p>
    <w:p w14:paraId="338D0276" w14:textId="77777777" w:rsidR="00FC1248" w:rsidRDefault="00FC1248" w:rsidP="00FC1248">
      <w:pPr>
        <w:pStyle w:val="Sansinterligne"/>
        <w:numPr>
          <w:ilvl w:val="1"/>
          <w:numId w:val="26"/>
        </w:numPr>
        <w:spacing w:line="276" w:lineRule="auto"/>
        <w:rPr>
          <w:szCs w:val="24"/>
        </w:rPr>
      </w:pPr>
      <w:r w:rsidRPr="00FC1248">
        <w:rPr>
          <w:szCs w:val="24"/>
        </w:rPr>
        <w:t>elles n'ont pas été déduites dans le calcul du revenu imposable de la filiale</w:t>
      </w:r>
    </w:p>
    <w:p w14:paraId="43A446FA" w14:textId="77777777" w:rsidR="00FC1248" w:rsidRPr="00FC1248" w:rsidRDefault="00FC1248" w:rsidP="00FC1248">
      <w:pPr>
        <w:pStyle w:val="Sansinterligne"/>
        <w:spacing w:line="276" w:lineRule="auto"/>
        <w:ind w:left="1080" w:firstLine="336"/>
        <w:rPr>
          <w:b/>
          <w:szCs w:val="24"/>
        </w:rPr>
      </w:pPr>
      <w:r w:rsidRPr="00FC1248">
        <w:rPr>
          <w:b/>
          <w:szCs w:val="24"/>
        </w:rPr>
        <w:t>ET</w:t>
      </w:r>
    </w:p>
    <w:p w14:paraId="1043C40F" w14:textId="77777777" w:rsidR="00FC1248" w:rsidRDefault="00FC1248" w:rsidP="00FC1248">
      <w:pPr>
        <w:pStyle w:val="Sansinterligne"/>
        <w:numPr>
          <w:ilvl w:val="1"/>
          <w:numId w:val="26"/>
        </w:numPr>
        <w:spacing w:line="276" w:lineRule="auto"/>
        <w:rPr>
          <w:szCs w:val="24"/>
        </w:rPr>
      </w:pPr>
      <w:r w:rsidRPr="00FC1248">
        <w:rPr>
          <w:szCs w:val="24"/>
        </w:rPr>
        <w:t>elles auraient été déductibles pour la filiale dans une année d'imposition qui commence après le début de la liquidation, en supposant qu'une telle année existe et qu'il y ait suffisamment de revenus et de gains en capital pour cette année.</w:t>
      </w:r>
    </w:p>
    <w:p w14:paraId="12C521C2" w14:textId="77777777" w:rsidR="008F3F5E" w:rsidRDefault="008F3F5E" w:rsidP="00FC1248">
      <w:pPr>
        <w:pStyle w:val="Sansinterligne"/>
        <w:spacing w:line="276" w:lineRule="auto"/>
        <w:ind w:left="720"/>
        <w:rPr>
          <w:szCs w:val="24"/>
        </w:rPr>
      </w:pPr>
    </w:p>
    <w:p w14:paraId="2FACCCB2" w14:textId="77777777" w:rsidR="00A03CC6" w:rsidRDefault="00A03CC6" w:rsidP="00FC1248">
      <w:pPr>
        <w:pStyle w:val="Sansinterligne"/>
        <w:spacing w:line="276" w:lineRule="auto"/>
        <w:ind w:left="720"/>
        <w:rPr>
          <w:szCs w:val="24"/>
        </w:rPr>
      </w:pPr>
    </w:p>
    <w:p w14:paraId="13358B81" w14:textId="77777777" w:rsidR="00FC1248" w:rsidRDefault="00FC1248" w:rsidP="00FC1248">
      <w:pPr>
        <w:pStyle w:val="Sansinterligne"/>
        <w:numPr>
          <w:ilvl w:val="0"/>
          <w:numId w:val="26"/>
        </w:numPr>
        <w:spacing w:line="276" w:lineRule="auto"/>
      </w:pPr>
      <w:r>
        <w:t>Nous verrons à l</w:t>
      </w:r>
      <w:r w:rsidRPr="00746C77">
        <w:t xml:space="preserve">a </w:t>
      </w:r>
      <w:r w:rsidR="00746C77" w:rsidRPr="00746C77">
        <w:t>section 9</w:t>
      </w:r>
      <w:r w:rsidRPr="00746C77">
        <w:t xml:space="preserve"> le</w:t>
      </w:r>
      <w:r>
        <w:t xml:space="preserve">s règles sur les </w:t>
      </w:r>
      <w:r w:rsidRPr="008F3F5E">
        <w:rPr>
          <w:b/>
          <w:u w:val="single"/>
        </w:rPr>
        <w:t>acquisitions de contrôle</w:t>
      </w:r>
      <w:r>
        <w:t xml:space="preserve"> et leurs impacts sur les reports de pertes.</w:t>
      </w:r>
    </w:p>
    <w:p w14:paraId="0835883E" w14:textId="77777777" w:rsidR="00AB1586" w:rsidRDefault="00AB1586" w:rsidP="00AB1586">
      <w:pPr>
        <w:pStyle w:val="Sansinterligne"/>
        <w:spacing w:line="276" w:lineRule="auto"/>
        <w:ind w:left="1440"/>
      </w:pPr>
    </w:p>
    <w:p w14:paraId="08B864BB" w14:textId="77777777" w:rsidR="00AB1586" w:rsidRDefault="00AB1586" w:rsidP="00AB1586">
      <w:pPr>
        <w:pStyle w:val="Sansinterligne"/>
        <w:numPr>
          <w:ilvl w:val="1"/>
          <w:numId w:val="26"/>
        </w:numPr>
        <w:spacing w:line="276" w:lineRule="auto"/>
      </w:pPr>
      <w:r>
        <w:t xml:space="preserve">Ces règles ne sont pas applicables lorsque le contrôle est acquis par une </w:t>
      </w:r>
      <w:r w:rsidRPr="00AB1586">
        <w:rPr>
          <w:b/>
        </w:rPr>
        <w:t>personne liée</w:t>
      </w:r>
      <w:r>
        <w:t xml:space="preserve"> [256(7)a)]</w:t>
      </w:r>
    </w:p>
    <w:p w14:paraId="24FD01DF" w14:textId="77777777" w:rsidR="00A03CC6" w:rsidRDefault="00A03CC6" w:rsidP="00A03CC6">
      <w:pPr>
        <w:pStyle w:val="Sansinterligne"/>
        <w:spacing w:line="276" w:lineRule="auto"/>
        <w:ind w:left="1440"/>
      </w:pPr>
    </w:p>
    <w:p w14:paraId="193D9ABC" w14:textId="77777777" w:rsidR="00A03CC6" w:rsidRDefault="00A03CC6" w:rsidP="00AB1586">
      <w:pPr>
        <w:pStyle w:val="Sansinterligne"/>
        <w:numPr>
          <w:ilvl w:val="1"/>
          <w:numId w:val="26"/>
        </w:numPr>
        <w:spacing w:line="276" w:lineRule="auto"/>
      </w:pPr>
      <w:r>
        <w:t>Les pertes reportables de la filiale, qui sont accumulées après l’acquisition de contrôle, ne sont pas sujettes à cette règle de l’acquisition de contrôle et sont transférées à la société mère.</w:t>
      </w:r>
    </w:p>
    <w:p w14:paraId="6B65E627" w14:textId="77777777" w:rsidR="00C504AC" w:rsidRPr="00C504AC" w:rsidRDefault="00C504AC" w:rsidP="00C504AC">
      <w:pPr>
        <w:pStyle w:val="Sansinterligne"/>
        <w:spacing w:line="276" w:lineRule="auto"/>
        <w:ind w:left="1440"/>
        <w:rPr>
          <w:szCs w:val="24"/>
        </w:rPr>
      </w:pPr>
    </w:p>
    <w:p w14:paraId="3F3B476D" w14:textId="77777777" w:rsidR="008F3F5E" w:rsidRPr="00C504AC" w:rsidRDefault="00002E5F" w:rsidP="00002E5F">
      <w:pPr>
        <w:pStyle w:val="Sansinterligne"/>
        <w:numPr>
          <w:ilvl w:val="1"/>
          <w:numId w:val="26"/>
        </w:numPr>
        <w:spacing w:line="276" w:lineRule="auto"/>
        <w:rPr>
          <w:szCs w:val="24"/>
        </w:rPr>
      </w:pPr>
      <w:r>
        <w:t xml:space="preserve">Si le contrôle de la société mère ou de la filiale a été acquis par une ou des personnes qui ne contrôlaient pas la société mère ou la filiale, la </w:t>
      </w:r>
      <w:r w:rsidRPr="00C504AC">
        <w:rPr>
          <w:u w:val="single"/>
        </w:rPr>
        <w:t>perte en capital nette</w:t>
      </w:r>
      <w:r>
        <w:t xml:space="preserve"> de la </w:t>
      </w:r>
      <w:r w:rsidR="00C504AC">
        <w:t xml:space="preserve">société mère ou de </w:t>
      </w:r>
      <w:r>
        <w:t xml:space="preserve">filiale </w:t>
      </w:r>
      <w:r w:rsidR="00C504AC">
        <w:t>ne pourra pas être utilisée dans une année d’imposition suite à l’acquisition de contrôle.</w:t>
      </w:r>
      <w:r>
        <w:t xml:space="preserve"> </w:t>
      </w:r>
    </w:p>
    <w:p w14:paraId="602FF1BE" w14:textId="77777777" w:rsidR="00A03CC6" w:rsidRPr="00A03CC6" w:rsidRDefault="00A03CC6" w:rsidP="00A03CC6">
      <w:pPr>
        <w:pStyle w:val="Sansinterligne"/>
        <w:spacing w:line="276" w:lineRule="auto"/>
        <w:ind w:left="2160"/>
        <w:rPr>
          <w:szCs w:val="24"/>
        </w:rPr>
      </w:pPr>
    </w:p>
    <w:p w14:paraId="2A59FB5D" w14:textId="77777777" w:rsidR="008F3F5E" w:rsidRPr="00FC1248" w:rsidRDefault="00C504AC" w:rsidP="008F3F5E">
      <w:pPr>
        <w:pStyle w:val="Sansinterligne"/>
        <w:numPr>
          <w:ilvl w:val="2"/>
          <w:numId w:val="26"/>
        </w:numPr>
        <w:spacing w:line="276" w:lineRule="auto"/>
        <w:rPr>
          <w:szCs w:val="24"/>
        </w:rPr>
      </w:pPr>
      <w:r w:rsidRPr="00C504AC">
        <w:rPr>
          <w:szCs w:val="24"/>
          <w:u w:val="single"/>
        </w:rPr>
        <w:t>Exemple</w:t>
      </w:r>
      <w:r>
        <w:rPr>
          <w:szCs w:val="24"/>
        </w:rPr>
        <w:t xml:space="preserve"> : Pour son année d’imposition terminée le 31 décembre 20XX, la perte en capital nette de F Inc. s’élève à 18 000 $. En 20YY, M Inc., dont l’année se termine le 31 décembre, acquiert 100 % des actions de F Inc. et la filiale est immédiatement liquidée. Il est impossible pour M Inc. de d’utiliser la perte en capital nette de F Inc. subie en 20XX parce que </w:t>
      </w:r>
      <w:r w:rsidR="00D20F56">
        <w:rPr>
          <w:szCs w:val="24"/>
        </w:rPr>
        <w:t>les PCN ne survivent pas à l’acquisition de contrôle</w:t>
      </w:r>
      <w:r>
        <w:rPr>
          <w:szCs w:val="24"/>
        </w:rPr>
        <w:t>.</w:t>
      </w:r>
      <w:r>
        <w:rPr>
          <w:rStyle w:val="Appelnotedebasdep"/>
          <w:szCs w:val="24"/>
        </w:rPr>
        <w:footnoteReference w:id="4"/>
      </w:r>
    </w:p>
    <w:p w14:paraId="590CE37E" w14:textId="77777777" w:rsidR="0064570E" w:rsidRDefault="0064570E" w:rsidP="00A03CC6">
      <w:pPr>
        <w:spacing w:line="240" w:lineRule="auto"/>
        <w:jc w:val="left"/>
        <w:rPr>
          <w:szCs w:val="24"/>
        </w:rPr>
      </w:pPr>
    </w:p>
    <w:p w14:paraId="5E804844" w14:textId="77777777" w:rsidR="0064570E" w:rsidRPr="0064570E" w:rsidRDefault="0064570E" w:rsidP="0064570E">
      <w:pPr>
        <w:pStyle w:val="Sansinterligne"/>
        <w:numPr>
          <w:ilvl w:val="1"/>
          <w:numId w:val="26"/>
        </w:numPr>
        <w:spacing w:line="276" w:lineRule="auto"/>
        <w:rPr>
          <w:szCs w:val="24"/>
        </w:rPr>
      </w:pPr>
      <w:r>
        <w:t xml:space="preserve">Si le contrôle de la société mère ou de la filiale a été acquis par une ou des personnes qui ne contrôlaient pas la société mère ou la filiale, les </w:t>
      </w:r>
      <w:r w:rsidRPr="00C504AC">
        <w:rPr>
          <w:u w:val="single"/>
        </w:rPr>
        <w:t>perte</w:t>
      </w:r>
      <w:r>
        <w:rPr>
          <w:u w:val="single"/>
        </w:rPr>
        <w:t>s</w:t>
      </w:r>
      <w:r w:rsidRPr="00C504AC">
        <w:rPr>
          <w:u w:val="single"/>
        </w:rPr>
        <w:t xml:space="preserve"> </w:t>
      </w:r>
      <w:r>
        <w:rPr>
          <w:u w:val="single"/>
        </w:rPr>
        <w:t>autres qu’en capital</w:t>
      </w:r>
      <w:r>
        <w:t xml:space="preserve"> (provenant de pertes d’entreprise exclusivement) de la société mère ou de filiale pourront être utilisées dans une année d’imposition suite à l’acquisition de contrôle si :</w:t>
      </w:r>
    </w:p>
    <w:p w14:paraId="7A613D54" w14:textId="77777777" w:rsidR="004704CB" w:rsidRDefault="004704CB" w:rsidP="00A03CC6">
      <w:pPr>
        <w:pStyle w:val="Sansinterligne"/>
        <w:ind w:left="1800"/>
        <w:rPr>
          <w:u w:val="single"/>
        </w:rPr>
      </w:pPr>
    </w:p>
    <w:p w14:paraId="7F7ABD8B" w14:textId="77777777" w:rsidR="0064570E" w:rsidRPr="004704CB" w:rsidRDefault="004704CB" w:rsidP="004704CB">
      <w:pPr>
        <w:pStyle w:val="Sansinterligne"/>
        <w:spacing w:line="276" w:lineRule="auto"/>
        <w:ind w:left="1800"/>
        <w:rPr>
          <w:u w:val="single"/>
        </w:rPr>
      </w:pPr>
      <w:r w:rsidRPr="004704CB">
        <w:rPr>
          <w:u w:val="single"/>
        </w:rPr>
        <w:t>1 condition :</w:t>
      </w:r>
    </w:p>
    <w:p w14:paraId="22C66B6B" w14:textId="77777777" w:rsidR="004704CB" w:rsidRDefault="004704CB" w:rsidP="004704CB">
      <w:pPr>
        <w:pStyle w:val="Sansinterligne"/>
        <w:spacing w:line="276" w:lineRule="auto"/>
        <w:ind w:left="1800"/>
      </w:pPr>
      <w:r>
        <w:t>Suite à l’acquisition de contrôle, l’entreprise (activité) de la société acquise est exploitée dans une attente raisonnable de profit tout au long de l’année</w:t>
      </w:r>
    </w:p>
    <w:p w14:paraId="3113AD55" w14:textId="77777777" w:rsidR="004704CB" w:rsidRDefault="004704CB" w:rsidP="00A03CC6">
      <w:pPr>
        <w:pStyle w:val="Sansinterligne"/>
        <w:ind w:left="1800"/>
        <w:rPr>
          <w:u w:val="single"/>
        </w:rPr>
      </w:pPr>
    </w:p>
    <w:p w14:paraId="5AED57F7" w14:textId="77777777" w:rsidR="004704CB" w:rsidRPr="004704CB" w:rsidRDefault="004704CB" w:rsidP="004704CB">
      <w:pPr>
        <w:pStyle w:val="Sansinterligne"/>
        <w:spacing w:line="276" w:lineRule="auto"/>
        <w:ind w:left="1800"/>
        <w:rPr>
          <w:u w:val="single"/>
        </w:rPr>
      </w:pPr>
      <w:r w:rsidRPr="004704CB">
        <w:rPr>
          <w:u w:val="single"/>
        </w:rPr>
        <w:t>1 limite :</w:t>
      </w:r>
    </w:p>
    <w:p w14:paraId="5E548083" w14:textId="77777777" w:rsidR="004704CB" w:rsidRPr="00C504AC" w:rsidRDefault="00B0794C" w:rsidP="004704CB">
      <w:pPr>
        <w:pStyle w:val="Sansinterligne"/>
        <w:spacing w:line="276" w:lineRule="auto"/>
        <w:ind w:left="1800"/>
        <w:rPr>
          <w:szCs w:val="24"/>
        </w:rPr>
      </w:pPr>
      <w:r>
        <w:t>J</w:t>
      </w:r>
      <w:r w:rsidR="004704CB">
        <w:t>usqu’à concurrence du revenu de l’entreprise (activité) qui a généré les pertes ou d’une entreprise dont la presque totalité des revenus proviennent de biens ou services semblables.</w:t>
      </w:r>
    </w:p>
    <w:p w14:paraId="6AD2FD00" w14:textId="77777777" w:rsidR="0064570E" w:rsidRDefault="0064570E" w:rsidP="00A03CC6">
      <w:pPr>
        <w:pStyle w:val="Sansinterligne"/>
        <w:ind w:left="1440"/>
        <w:rPr>
          <w:szCs w:val="24"/>
        </w:rPr>
      </w:pPr>
    </w:p>
    <w:p w14:paraId="3B40D9EB" w14:textId="77777777" w:rsidR="0064570E" w:rsidRPr="00FC1248" w:rsidRDefault="0064570E" w:rsidP="0064570E">
      <w:pPr>
        <w:pStyle w:val="Sansinterligne"/>
        <w:numPr>
          <w:ilvl w:val="2"/>
          <w:numId w:val="26"/>
        </w:numPr>
        <w:spacing w:line="276" w:lineRule="auto"/>
        <w:rPr>
          <w:szCs w:val="24"/>
        </w:rPr>
      </w:pPr>
      <w:r w:rsidRPr="00C504AC">
        <w:rPr>
          <w:szCs w:val="24"/>
          <w:u w:val="single"/>
        </w:rPr>
        <w:t>Exemple</w:t>
      </w:r>
      <w:r>
        <w:rPr>
          <w:szCs w:val="24"/>
        </w:rPr>
        <w:t xml:space="preserve"> : </w:t>
      </w:r>
      <w:r w:rsidR="004704CB">
        <w:rPr>
          <w:szCs w:val="24"/>
        </w:rPr>
        <w:t>Une filiale a subi une PAQC de 50 000 $ pour son année d’imposition terminée le 31 décembre 20XX. Cette perte a été subie en raison de l’exploitation de l’entreprise appelée D</w:t>
      </w:r>
      <w:r>
        <w:rPr>
          <w:szCs w:val="24"/>
        </w:rPr>
        <w:t>.</w:t>
      </w:r>
      <w:r w:rsidR="004704CB">
        <w:rPr>
          <w:szCs w:val="24"/>
        </w:rPr>
        <w:t xml:space="preserve"> Le 31 décembre 20YY, le contrôle de la société mère est acquis et la filiale est liquidée. </w:t>
      </w:r>
      <w:r w:rsidR="003179A0">
        <w:rPr>
          <w:szCs w:val="24"/>
        </w:rPr>
        <w:t>Au cours de son ann</w:t>
      </w:r>
      <w:r w:rsidR="004704CB">
        <w:rPr>
          <w:szCs w:val="24"/>
        </w:rPr>
        <w:t>é</w:t>
      </w:r>
      <w:r w:rsidR="003179A0">
        <w:rPr>
          <w:szCs w:val="24"/>
        </w:rPr>
        <w:t>e</w:t>
      </w:r>
      <w:r w:rsidR="004704CB">
        <w:rPr>
          <w:szCs w:val="24"/>
        </w:rPr>
        <w:t xml:space="preserve"> d’imposition 20ZZ, la société mère continue l’exploitation de l’entreprise déficitaire D acquise de la filiale et, au cours de cette année, le revenu tiré de l’entreprise D est de 11 000 $. La société mère peut donc déduire, dans l’année d’imposition 20ZZ, un maximum de 11 000 $ à titre de PAQC d’une autre année.</w:t>
      </w:r>
      <w:r>
        <w:rPr>
          <w:rStyle w:val="Appelnotedebasdep"/>
          <w:szCs w:val="24"/>
        </w:rPr>
        <w:footnoteReference w:id="5"/>
      </w:r>
    </w:p>
    <w:p w14:paraId="41F4DC05" w14:textId="77777777" w:rsidR="00F90DC4" w:rsidRPr="00F90DC4" w:rsidRDefault="00F90DC4" w:rsidP="00FC1248">
      <w:pPr>
        <w:pStyle w:val="Sansinterligne"/>
        <w:spacing w:line="276" w:lineRule="auto"/>
        <w:rPr>
          <w:szCs w:val="24"/>
        </w:rPr>
      </w:pPr>
    </w:p>
    <w:p w14:paraId="69A988E0" w14:textId="77777777" w:rsidR="009F2AF7" w:rsidRDefault="009F2AF7">
      <w:pPr>
        <w:spacing w:after="200"/>
        <w:jc w:val="left"/>
      </w:pPr>
      <w:r>
        <w:br w:type="page"/>
      </w:r>
    </w:p>
    <w:p w14:paraId="27F4EA25" w14:textId="77777777" w:rsidR="006E674E" w:rsidRPr="00BC0A8E" w:rsidRDefault="006E674E" w:rsidP="006E674E">
      <w:pPr>
        <w:spacing w:line="360" w:lineRule="atLeast"/>
        <w:rPr>
          <w:rFonts w:eastAsia="Times New Roman" w:cs="Times New Roman"/>
          <w:sz w:val="24"/>
          <w:szCs w:val="24"/>
          <w:u w:val="single"/>
          <w:lang w:eastAsia="fr-FR"/>
        </w:rPr>
      </w:pPr>
      <w:r w:rsidRPr="00BC0A8E">
        <w:rPr>
          <w:rFonts w:eastAsia="Times New Roman" w:cs="Times New Roman"/>
          <w:sz w:val="24"/>
          <w:szCs w:val="24"/>
          <w:u w:val="single"/>
          <w:lang w:eastAsia="fr-FR"/>
        </w:rPr>
        <w:t>UTILISATION DES PERTES – RÈGLE GÉNÉRALE</w:t>
      </w:r>
    </w:p>
    <w:p w14:paraId="79C74F13" w14:textId="77777777" w:rsidR="006E674E" w:rsidRDefault="006E674E" w:rsidP="006E674E">
      <w:pPr>
        <w:spacing w:line="360" w:lineRule="atLeast"/>
        <w:rPr>
          <w:rFonts w:eastAsia="Times New Roman" w:cs="Times New Roman"/>
          <w:sz w:val="24"/>
          <w:szCs w:val="24"/>
          <w:lang w:eastAsia="fr-FR"/>
        </w:rPr>
      </w:pPr>
    </w:p>
    <w:p w14:paraId="6E319099" w14:textId="77777777" w:rsidR="006E674E" w:rsidRDefault="006E674E" w:rsidP="006E674E">
      <w:pPr>
        <w:pStyle w:val="Paragraphedeliste"/>
        <w:numPr>
          <w:ilvl w:val="0"/>
          <w:numId w:val="19"/>
        </w:numPr>
        <w:spacing w:line="360" w:lineRule="atLeast"/>
        <w:rPr>
          <w:rFonts w:eastAsia="Times New Roman" w:cs="Times New Roman"/>
          <w:sz w:val="24"/>
          <w:szCs w:val="24"/>
          <w:lang w:eastAsia="fr-FR"/>
        </w:rPr>
      </w:pPr>
      <w:r>
        <w:rPr>
          <w:rFonts w:eastAsia="Times New Roman" w:cs="Times New Roman"/>
          <w:sz w:val="24"/>
          <w:szCs w:val="24"/>
          <w:lang w:eastAsia="fr-FR"/>
        </w:rPr>
        <w:t xml:space="preserve">Les pertes réalisées </w:t>
      </w:r>
      <w:r w:rsidRPr="00AC12A5">
        <w:rPr>
          <w:rFonts w:eastAsia="Times New Roman" w:cs="Times New Roman"/>
          <w:sz w:val="24"/>
          <w:szCs w:val="24"/>
          <w:u w:val="single"/>
          <w:lang w:eastAsia="fr-FR"/>
        </w:rPr>
        <w:t>avant</w:t>
      </w:r>
      <w:r>
        <w:rPr>
          <w:rFonts w:eastAsia="Times New Roman" w:cs="Times New Roman"/>
          <w:sz w:val="24"/>
          <w:szCs w:val="24"/>
          <w:lang w:eastAsia="fr-FR"/>
        </w:rPr>
        <w:t xml:space="preserve"> la </w:t>
      </w:r>
      <w:r w:rsidR="00AC12A5">
        <w:rPr>
          <w:rFonts w:eastAsia="Times New Roman" w:cs="Times New Roman"/>
          <w:sz w:val="24"/>
          <w:szCs w:val="24"/>
          <w:lang w:eastAsia="fr-FR"/>
        </w:rPr>
        <w:t>liquidation</w:t>
      </w:r>
      <w:r>
        <w:rPr>
          <w:rFonts w:eastAsia="Times New Roman" w:cs="Times New Roman"/>
          <w:sz w:val="24"/>
          <w:szCs w:val="24"/>
          <w:lang w:eastAsia="fr-FR"/>
        </w:rPr>
        <w:t xml:space="preserve"> SURVIVENT et SONT UTILISABLES contre les revenus réalisés </w:t>
      </w:r>
      <w:r w:rsidRPr="00AC12A5">
        <w:rPr>
          <w:rFonts w:eastAsia="Times New Roman" w:cs="Times New Roman"/>
          <w:sz w:val="24"/>
          <w:szCs w:val="24"/>
          <w:u w:val="single"/>
          <w:lang w:eastAsia="fr-FR"/>
        </w:rPr>
        <w:t>après</w:t>
      </w:r>
      <w:r>
        <w:rPr>
          <w:rFonts w:eastAsia="Times New Roman" w:cs="Times New Roman"/>
          <w:sz w:val="24"/>
          <w:szCs w:val="24"/>
          <w:lang w:eastAsia="fr-FR"/>
        </w:rPr>
        <w:t xml:space="preserve"> la </w:t>
      </w:r>
      <w:r w:rsidR="00AC12A5">
        <w:rPr>
          <w:rFonts w:eastAsia="Times New Roman" w:cs="Times New Roman"/>
          <w:sz w:val="24"/>
          <w:szCs w:val="24"/>
          <w:lang w:eastAsia="fr-FR"/>
        </w:rPr>
        <w:t>liquidation</w:t>
      </w:r>
      <w:r>
        <w:rPr>
          <w:rFonts w:eastAsia="Times New Roman" w:cs="Times New Roman"/>
          <w:sz w:val="24"/>
          <w:szCs w:val="24"/>
          <w:lang w:eastAsia="fr-FR"/>
        </w:rPr>
        <w:t xml:space="preserve"> par la </w:t>
      </w:r>
      <w:r w:rsidR="00AC12A5">
        <w:rPr>
          <w:rFonts w:eastAsia="Times New Roman" w:cs="Times New Roman"/>
          <w:sz w:val="24"/>
          <w:szCs w:val="24"/>
          <w:lang w:eastAsia="fr-FR"/>
        </w:rPr>
        <w:t>société mère.</w:t>
      </w:r>
    </w:p>
    <w:p w14:paraId="7E8531CB" w14:textId="77777777" w:rsidR="006E674E" w:rsidRDefault="006E674E" w:rsidP="006E674E">
      <w:pPr>
        <w:pStyle w:val="Paragraphedeliste"/>
        <w:numPr>
          <w:ilvl w:val="1"/>
          <w:numId w:val="19"/>
        </w:numPr>
        <w:spacing w:line="360" w:lineRule="atLeast"/>
        <w:rPr>
          <w:rFonts w:eastAsia="Times New Roman" w:cs="Times New Roman"/>
          <w:sz w:val="24"/>
          <w:szCs w:val="24"/>
          <w:lang w:eastAsia="fr-FR"/>
        </w:rPr>
      </w:pPr>
      <w:r>
        <w:rPr>
          <w:rFonts w:eastAsia="Times New Roman" w:cs="Times New Roman"/>
          <w:sz w:val="24"/>
          <w:szCs w:val="24"/>
          <w:lang w:eastAsia="fr-FR"/>
        </w:rPr>
        <w:t>En conservant leurs dates d’échéances respectives</w:t>
      </w:r>
    </w:p>
    <w:p w14:paraId="56D42E75" w14:textId="77777777" w:rsidR="006E674E" w:rsidRDefault="006E674E" w:rsidP="006E674E">
      <w:pPr>
        <w:pStyle w:val="Paragraphedeliste"/>
        <w:numPr>
          <w:ilvl w:val="1"/>
          <w:numId w:val="19"/>
        </w:numPr>
        <w:spacing w:line="360" w:lineRule="atLeast"/>
        <w:rPr>
          <w:rFonts w:eastAsia="Times New Roman" w:cs="Times New Roman"/>
          <w:sz w:val="24"/>
          <w:szCs w:val="24"/>
          <w:lang w:eastAsia="fr-FR"/>
        </w:rPr>
      </w:pPr>
      <w:r>
        <w:rPr>
          <w:rFonts w:eastAsia="Times New Roman" w:cs="Times New Roman"/>
          <w:sz w:val="24"/>
          <w:szCs w:val="24"/>
          <w:lang w:eastAsia="fr-FR"/>
        </w:rPr>
        <w:t>Sous réserve des règles d’acquisition de contrôle</w:t>
      </w:r>
    </w:p>
    <w:p w14:paraId="25072622" w14:textId="77777777" w:rsidR="006E674E" w:rsidRDefault="006E674E" w:rsidP="006E674E">
      <w:pPr>
        <w:pStyle w:val="Paragraphedeliste"/>
        <w:spacing w:line="240" w:lineRule="auto"/>
        <w:rPr>
          <w:rFonts w:eastAsia="Times New Roman" w:cs="Times New Roman"/>
          <w:sz w:val="24"/>
          <w:szCs w:val="24"/>
          <w:lang w:eastAsia="fr-FR"/>
        </w:rPr>
      </w:pPr>
    </w:p>
    <w:p w14:paraId="1E4EA1D9" w14:textId="77777777" w:rsidR="006E674E" w:rsidRPr="000C2C85" w:rsidRDefault="00AC12A5" w:rsidP="006E674E">
      <w:pPr>
        <w:spacing w:line="240" w:lineRule="auto"/>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2180480" behindDoc="0" locked="0" layoutInCell="1" allowOverlap="1" wp14:anchorId="18A91B23" wp14:editId="2A82C949">
                <wp:simplePos x="0" y="0"/>
                <wp:positionH relativeFrom="column">
                  <wp:posOffset>3162300</wp:posOffset>
                </wp:positionH>
                <wp:positionV relativeFrom="paragraph">
                  <wp:posOffset>139065</wp:posOffset>
                </wp:positionV>
                <wp:extent cx="0" cy="2562225"/>
                <wp:effectExtent l="0" t="0" r="19050" b="9525"/>
                <wp:wrapNone/>
                <wp:docPr id="3081" name="Connecteur droit 3081"/>
                <wp:cNvGraphicFramePr/>
                <a:graphic xmlns:a="http://schemas.openxmlformats.org/drawingml/2006/main">
                  <a:graphicData uri="http://schemas.microsoft.com/office/word/2010/wordprocessingShape">
                    <wps:wsp>
                      <wps:cNvCnPr/>
                      <wps:spPr>
                        <a:xfrm>
                          <a:off x="0" y="0"/>
                          <a:ext cx="0" cy="2562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D5D17" id="Connecteur droit 3081" o:spid="_x0000_s1026" style="position:absolute;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0.95pt" to="249pt,2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" strokecolor="black [3040]" strokeweight="1.5pt"/>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168192" behindDoc="0" locked="0" layoutInCell="1" allowOverlap="1" wp14:anchorId="7670B881" wp14:editId="5D631589">
                <wp:simplePos x="0" y="0"/>
                <wp:positionH relativeFrom="column">
                  <wp:posOffset>3876675</wp:posOffset>
                </wp:positionH>
                <wp:positionV relativeFrom="paragraph">
                  <wp:posOffset>72390</wp:posOffset>
                </wp:positionV>
                <wp:extent cx="1571625" cy="295275"/>
                <wp:effectExtent l="0" t="0" r="0" b="0"/>
                <wp:wrapNone/>
                <wp:docPr id="3091" name="Zone de texte 3091"/>
                <wp:cNvGraphicFramePr/>
                <a:graphic xmlns:a="http://schemas.openxmlformats.org/drawingml/2006/main">
                  <a:graphicData uri="http://schemas.microsoft.com/office/word/2010/wordprocessingShape">
                    <wps:wsp>
                      <wps:cNvSpPr txBox="1"/>
                      <wps:spPr>
                        <a:xfrm>
                          <a:off x="0" y="0"/>
                          <a:ext cx="15716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965F8" w14:textId="77777777" w:rsidR="00270FF9" w:rsidRPr="007C6716" w:rsidRDefault="00270FF9" w:rsidP="006E674E">
                            <w:pPr>
                              <w:rPr>
                                <w:b/>
                                <w:sz w:val="24"/>
                                <w:szCs w:val="24"/>
                              </w:rPr>
                            </w:pPr>
                            <w:r>
                              <w:rPr>
                                <w:b/>
                                <w:sz w:val="24"/>
                                <w:szCs w:val="24"/>
                              </w:rPr>
                              <w:t>Après la liquidation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70B881" id="Zone de texte 3091" o:spid="_x0000_s1212" type="#_x0000_t202" style="position:absolute;left:0;text-align:left;margin-left:305.25pt;margin-top:5.7pt;width:123.75pt;height:23.25pt;z-index:25216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" filled="f" stroked="f" strokeweight=".5pt">
                <v:textbox>
                  <w:txbxContent>
                    <w:p w14:paraId="288965F8" w14:textId="77777777" w:rsidR="00270FF9" w:rsidRPr="007C6716" w:rsidRDefault="00270FF9" w:rsidP="006E674E">
                      <w:pPr>
                        <w:rPr>
                          <w:b/>
                          <w:sz w:val="24"/>
                          <w:szCs w:val="24"/>
                        </w:rPr>
                      </w:pPr>
                      <w:r>
                        <w:rPr>
                          <w:b/>
                          <w:sz w:val="24"/>
                          <w:szCs w:val="24"/>
                        </w:rPr>
                        <w:t>Après la liquidation</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167168" behindDoc="0" locked="0" layoutInCell="1" allowOverlap="1" wp14:anchorId="3D3E1F88" wp14:editId="134C7A6D">
                <wp:simplePos x="0" y="0"/>
                <wp:positionH relativeFrom="column">
                  <wp:posOffset>866774</wp:posOffset>
                </wp:positionH>
                <wp:positionV relativeFrom="paragraph">
                  <wp:posOffset>72390</wp:posOffset>
                </wp:positionV>
                <wp:extent cx="1609725" cy="295275"/>
                <wp:effectExtent l="0" t="0" r="0" b="0"/>
                <wp:wrapNone/>
                <wp:docPr id="3092" name="Zone de texte 3092"/>
                <wp:cNvGraphicFramePr/>
                <a:graphic xmlns:a="http://schemas.openxmlformats.org/drawingml/2006/main">
                  <a:graphicData uri="http://schemas.microsoft.com/office/word/2010/wordprocessingShape">
                    <wps:wsp>
                      <wps:cNvSpPr txBox="1"/>
                      <wps:spPr>
                        <a:xfrm>
                          <a:off x="0" y="0"/>
                          <a:ext cx="1609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C1C3A" w14:textId="77777777" w:rsidR="00270FF9" w:rsidRPr="007C6716" w:rsidRDefault="00270FF9" w:rsidP="006E674E">
                            <w:pPr>
                              <w:jc w:val="left"/>
                              <w:rPr>
                                <w:b/>
                                <w:sz w:val="24"/>
                                <w:szCs w:val="24"/>
                              </w:rPr>
                            </w:pPr>
                            <w:r>
                              <w:rPr>
                                <w:b/>
                                <w:sz w:val="24"/>
                                <w:szCs w:val="24"/>
                              </w:rPr>
                              <w:t>Avant la liquidation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3E1F88" id="Zone de texte 3092" o:spid="_x0000_s1213" type="#_x0000_t202" style="position:absolute;left:0;text-align:left;margin-left:68.25pt;margin-top:5.7pt;width:126.75pt;height:23.25pt;z-index:25216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" filled="f" stroked="f" strokeweight=".5pt">
                <v:textbox>
                  <w:txbxContent>
                    <w:p w14:paraId="055C1C3A" w14:textId="77777777" w:rsidR="00270FF9" w:rsidRPr="007C6716" w:rsidRDefault="00270FF9" w:rsidP="006E674E">
                      <w:pPr>
                        <w:jc w:val="left"/>
                        <w:rPr>
                          <w:b/>
                          <w:sz w:val="24"/>
                          <w:szCs w:val="24"/>
                        </w:rPr>
                      </w:pPr>
                      <w:r>
                        <w:rPr>
                          <w:b/>
                          <w:sz w:val="24"/>
                          <w:szCs w:val="24"/>
                        </w:rPr>
                        <w:t>Avant la liquidation</w:t>
                      </w:r>
                    </w:p>
                  </w:txbxContent>
                </v:textbox>
              </v:shape>
            </w:pict>
          </mc:Fallback>
        </mc:AlternateContent>
      </w:r>
    </w:p>
    <w:p w14:paraId="49A3BDD9" w14:textId="77777777" w:rsidR="006E674E" w:rsidRDefault="006E674E" w:rsidP="006E674E">
      <w:pPr>
        <w:pStyle w:val="Sansinterligne"/>
        <w:spacing w:line="276" w:lineRule="auto"/>
      </w:pPr>
    </w:p>
    <w:p w14:paraId="29B71AA1" w14:textId="77777777" w:rsidR="006E674E" w:rsidRDefault="00AC12A5" w:rsidP="006E674E">
      <w:pPr>
        <w:pStyle w:val="Sansinterligne"/>
        <w:spacing w:line="276" w:lineRule="auto"/>
      </w:pPr>
      <w:r>
        <w:rPr>
          <w:noProof/>
          <w:lang w:eastAsia="fr-CA"/>
        </w:rPr>
        <mc:AlternateContent>
          <mc:Choice Requires="wps">
            <w:drawing>
              <wp:anchor distT="0" distB="0" distL="114300" distR="114300" simplePos="0" relativeHeight="252182528" behindDoc="0" locked="0" layoutInCell="1" allowOverlap="1" wp14:anchorId="78016F27" wp14:editId="6A1216EA">
                <wp:simplePos x="0" y="0"/>
                <wp:positionH relativeFrom="column">
                  <wp:posOffset>4048125</wp:posOffset>
                </wp:positionH>
                <wp:positionV relativeFrom="paragraph">
                  <wp:posOffset>126365</wp:posOffset>
                </wp:positionV>
                <wp:extent cx="1200150" cy="781050"/>
                <wp:effectExtent l="0" t="0" r="19050" b="19050"/>
                <wp:wrapNone/>
                <wp:docPr id="3174" name="Rectangle 3174"/>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F0DA34" w14:textId="77777777" w:rsidR="00270FF9" w:rsidRPr="007C6716" w:rsidRDefault="00270FF9" w:rsidP="00AC12A5">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p w14:paraId="0AEFD8D5" w14:textId="77777777" w:rsidR="00270FF9" w:rsidRPr="007C6716" w:rsidRDefault="00270FF9" w:rsidP="00AC12A5">
                            <w:pPr>
                              <w:jc w:val="center"/>
                              <w:rPr>
                                <w:b/>
                                <w:i/>
                                <w:color w:val="000000" w:themeColor="text1"/>
                                <w:sz w:val="22"/>
                                <w14:textOutline w14:w="0" w14:cap="rnd" w14:cmpd="sng" w14:algn="ctr">
                                  <w14:solidFill>
                                    <w14:schemeClr w14:val="tx1"/>
                                  </w14:solidFill>
                                  <w14:prstDash w14:val="solid"/>
                                  <w14:bevel/>
                                </w14:textOutline>
                              </w:rPr>
                            </w:pPr>
                            <w:r w:rsidRPr="007C6716">
                              <w:rPr>
                                <w:b/>
                                <w:i/>
                                <w:color w:val="000000" w:themeColor="text1"/>
                                <w:sz w:val="22"/>
                                <w14:textOutline w14:w="0" w14:cap="rnd" w14:cmpd="sng" w14:algn="ctr">
                                  <w14:solidFill>
                                    <w14:schemeClr w14:val="tx1"/>
                                  </w14:solidFill>
                                  <w14:prstDash w14:val="solid"/>
                                  <w14:bevel/>
                                </w14:textOutline>
                              </w:rPr>
                              <w:t>Solde de pertes</w:t>
                            </w:r>
                            <w:r>
                              <w:rPr>
                                <w:b/>
                                <w:i/>
                                <w:color w:val="000000" w:themeColor="text1"/>
                                <w:sz w:val="22"/>
                                <w14:textOutline w14:w="0" w14:cap="rnd" w14:cmpd="sng" w14:algn="ctr">
                                  <w14:solidFill>
                                    <w14:schemeClr w14:val="tx1"/>
                                  </w14:solidFill>
                                  <w14:prstDash w14:val="solid"/>
                                  <w14:bevel/>
                                </w14:textOutline>
                              </w:rPr>
                              <w:t xml:space="preserve"> + Solde de pertes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16F27" id="Rectangle 3174" o:spid="_x0000_s1214" style="position:absolute;left:0;text-align:left;margin-left:318.75pt;margin-top:9.95pt;width:94.5pt;height:61.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" filled="f" strokecolor="black [3213]" strokeweight=".25pt">
                <v:textbox>
                  <w:txbxContent>
                    <w:p w14:paraId="38F0DA34" w14:textId="77777777" w:rsidR="00270FF9" w:rsidRPr="007C6716" w:rsidRDefault="00270FF9" w:rsidP="00AC12A5">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p w14:paraId="0AEFD8D5" w14:textId="77777777" w:rsidR="00270FF9" w:rsidRPr="007C6716" w:rsidRDefault="00270FF9" w:rsidP="00AC12A5">
                      <w:pPr>
                        <w:jc w:val="center"/>
                        <w:rPr>
                          <w:b/>
                          <w:i/>
                          <w:color w:val="000000" w:themeColor="text1"/>
                          <w:sz w:val="22"/>
                          <w14:textOutline w14:w="0" w14:cap="rnd" w14:cmpd="sng" w14:algn="ctr">
                            <w14:solidFill>
                              <w14:schemeClr w14:val="tx1"/>
                            </w14:solidFill>
                            <w14:prstDash w14:val="solid"/>
                            <w14:bevel/>
                          </w14:textOutline>
                        </w:rPr>
                      </w:pPr>
                      <w:r w:rsidRPr="007C6716">
                        <w:rPr>
                          <w:b/>
                          <w:i/>
                          <w:color w:val="000000" w:themeColor="text1"/>
                          <w:sz w:val="22"/>
                          <w14:textOutline w14:w="0" w14:cap="rnd" w14:cmpd="sng" w14:algn="ctr">
                            <w14:solidFill>
                              <w14:schemeClr w14:val="tx1"/>
                            </w14:solidFill>
                            <w14:prstDash w14:val="solid"/>
                            <w14:bevel/>
                          </w14:textOutline>
                        </w:rPr>
                        <w:t>Solde de pertes</w:t>
                      </w:r>
                      <w:r>
                        <w:rPr>
                          <w:b/>
                          <w:i/>
                          <w:color w:val="000000" w:themeColor="text1"/>
                          <w:sz w:val="22"/>
                          <w14:textOutline w14:w="0" w14:cap="rnd" w14:cmpd="sng" w14:algn="ctr">
                            <w14:solidFill>
                              <w14:schemeClr w14:val="tx1"/>
                            </w14:solidFill>
                            <w14:prstDash w14:val="solid"/>
                            <w14:bevel/>
                          </w14:textOutline>
                        </w:rPr>
                        <w:t xml:space="preserve"> + Solde de pertes</w:t>
                      </w:r>
                    </w:p>
                  </w:txbxContent>
                </v:textbox>
              </v:rect>
            </w:pict>
          </mc:Fallback>
        </mc:AlternateContent>
      </w:r>
      <w:r>
        <w:rPr>
          <w:noProof/>
          <w:lang w:eastAsia="fr-CA"/>
        </w:rPr>
        <mc:AlternateContent>
          <mc:Choice Requires="wps">
            <w:drawing>
              <wp:anchor distT="0" distB="0" distL="114300" distR="114300" simplePos="0" relativeHeight="252169216" behindDoc="0" locked="0" layoutInCell="1" allowOverlap="1" wp14:anchorId="5305F0A3" wp14:editId="25ED910E">
                <wp:simplePos x="0" y="0"/>
                <wp:positionH relativeFrom="column">
                  <wp:posOffset>1000125</wp:posOffset>
                </wp:positionH>
                <wp:positionV relativeFrom="paragraph">
                  <wp:posOffset>154940</wp:posOffset>
                </wp:positionV>
                <wp:extent cx="1200150" cy="781050"/>
                <wp:effectExtent l="0" t="0" r="19050" b="19050"/>
                <wp:wrapNone/>
                <wp:docPr id="3132" name="Rectangle 3132"/>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4C9A2" w14:textId="77777777" w:rsidR="00270FF9" w:rsidRPr="007C6716" w:rsidRDefault="00270FF9" w:rsidP="006E674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p w14:paraId="09184AEF" w14:textId="77777777" w:rsidR="00270FF9" w:rsidRPr="007C6716" w:rsidRDefault="00270FF9" w:rsidP="006E674E">
                            <w:pPr>
                              <w:jc w:val="center"/>
                              <w:rPr>
                                <w:b/>
                                <w:i/>
                                <w:color w:val="000000" w:themeColor="text1"/>
                                <w:sz w:val="22"/>
                                <w14:textOutline w14:w="0" w14:cap="rnd" w14:cmpd="sng" w14:algn="ctr">
                                  <w14:solidFill>
                                    <w14:schemeClr w14:val="tx1"/>
                                  </w14:solidFill>
                                  <w14:prstDash w14:val="solid"/>
                                  <w14:bevel/>
                                </w14:textOutline>
                              </w:rPr>
                            </w:pPr>
                            <w:r w:rsidRPr="007C6716">
                              <w:rPr>
                                <w:b/>
                                <w:i/>
                                <w:color w:val="000000" w:themeColor="text1"/>
                                <w:sz w:val="22"/>
                                <w14:textOutline w14:w="0" w14:cap="rnd" w14:cmpd="sng" w14:algn="ctr">
                                  <w14:solidFill>
                                    <w14:schemeClr w14:val="tx1"/>
                                  </w14:solidFill>
                                  <w14:prstDash w14:val="solid"/>
                                  <w14:bevel/>
                                </w14:textOutline>
                              </w:rPr>
                              <w:t>Solde de pertes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5F0A3" id="Rectangle 3132" o:spid="_x0000_s1215" style="position:absolute;left:0;text-align:left;margin-left:78.75pt;margin-top:12.2pt;width:94.5pt;height:61.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" filled="f" strokecolor="black [3213]" strokeweight=".25pt">
                <v:textbox>
                  <w:txbxContent>
                    <w:p w14:paraId="69E4C9A2" w14:textId="77777777" w:rsidR="00270FF9" w:rsidRPr="007C6716" w:rsidRDefault="00270FF9" w:rsidP="006E674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p w14:paraId="09184AEF" w14:textId="77777777" w:rsidR="00270FF9" w:rsidRPr="007C6716" w:rsidRDefault="00270FF9" w:rsidP="006E674E">
                      <w:pPr>
                        <w:jc w:val="center"/>
                        <w:rPr>
                          <w:b/>
                          <w:i/>
                          <w:color w:val="000000" w:themeColor="text1"/>
                          <w:sz w:val="22"/>
                          <w14:textOutline w14:w="0" w14:cap="rnd" w14:cmpd="sng" w14:algn="ctr">
                            <w14:solidFill>
                              <w14:schemeClr w14:val="tx1"/>
                            </w14:solidFill>
                            <w14:prstDash w14:val="solid"/>
                            <w14:bevel/>
                          </w14:textOutline>
                        </w:rPr>
                      </w:pPr>
                      <w:r w:rsidRPr="007C6716">
                        <w:rPr>
                          <w:b/>
                          <w:i/>
                          <w:color w:val="000000" w:themeColor="text1"/>
                          <w:sz w:val="22"/>
                          <w14:textOutline w14:w="0" w14:cap="rnd" w14:cmpd="sng" w14:algn="ctr">
                            <w14:solidFill>
                              <w14:schemeClr w14:val="tx1"/>
                            </w14:solidFill>
                            <w14:prstDash w14:val="solid"/>
                            <w14:bevel/>
                          </w14:textOutline>
                        </w:rPr>
                        <w:t>Solde de pertes</w:t>
                      </w:r>
                    </w:p>
                  </w:txbxContent>
                </v:textbox>
              </v:rect>
            </w:pict>
          </mc:Fallback>
        </mc:AlternateContent>
      </w:r>
    </w:p>
    <w:p w14:paraId="7085626F" w14:textId="77777777" w:rsidR="006E674E" w:rsidRDefault="006E674E" w:rsidP="006E674E">
      <w:pPr>
        <w:pStyle w:val="Sansinterligne"/>
        <w:spacing w:line="276" w:lineRule="auto"/>
      </w:pPr>
    </w:p>
    <w:p w14:paraId="481E3542" w14:textId="77777777" w:rsidR="006E674E" w:rsidRDefault="006E674E" w:rsidP="006E674E">
      <w:pPr>
        <w:pStyle w:val="Sansinterligne"/>
        <w:spacing w:line="276" w:lineRule="auto"/>
      </w:pPr>
    </w:p>
    <w:p w14:paraId="49EE0569" w14:textId="77777777" w:rsidR="006E674E" w:rsidRDefault="006E674E" w:rsidP="006E674E">
      <w:pPr>
        <w:pStyle w:val="Sansinterligne"/>
        <w:spacing w:line="276" w:lineRule="auto"/>
      </w:pPr>
    </w:p>
    <w:p w14:paraId="4B525E37" w14:textId="77777777" w:rsidR="006E674E" w:rsidRDefault="00AC12A5" w:rsidP="006E674E">
      <w:pPr>
        <w:pStyle w:val="Sansinterligne"/>
        <w:spacing w:line="276" w:lineRule="auto"/>
      </w:pPr>
      <w:r>
        <w:rPr>
          <w:noProof/>
          <w:lang w:eastAsia="fr-CA"/>
        </w:rPr>
        <mc:AlternateContent>
          <mc:Choice Requires="wps">
            <w:drawing>
              <wp:anchor distT="0" distB="0" distL="114300" distR="114300" simplePos="0" relativeHeight="252184576" behindDoc="0" locked="0" layoutInCell="1" allowOverlap="1" wp14:anchorId="25E298E2" wp14:editId="010FE4EE">
                <wp:simplePos x="0" y="0"/>
                <wp:positionH relativeFrom="column">
                  <wp:posOffset>4600575</wp:posOffset>
                </wp:positionH>
                <wp:positionV relativeFrom="paragraph">
                  <wp:posOffset>33020</wp:posOffset>
                </wp:positionV>
                <wp:extent cx="0" cy="590550"/>
                <wp:effectExtent l="95250" t="0" r="57150" b="57150"/>
                <wp:wrapNone/>
                <wp:docPr id="3177" name="Connecteur droit avec flèche 3177"/>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4A7D4B" id="Connecteur droit avec flèche 3177" o:spid="_x0000_s1026" type="#_x0000_t32" style="position:absolute;margin-left:362.25pt;margin-top:2.6pt;width:0;height:46.5pt;z-index:25218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" strokecolor="black [3040]">
                <v:stroke endarrow="open"/>
              </v:shape>
            </w:pict>
          </mc:Fallback>
        </mc:AlternateContent>
      </w:r>
      <w:r>
        <w:rPr>
          <w:noProof/>
          <w:lang w:eastAsia="fr-CA"/>
        </w:rPr>
        <mc:AlternateContent>
          <mc:Choice Requires="wps">
            <w:drawing>
              <wp:anchor distT="0" distB="0" distL="114300" distR="114300" simplePos="0" relativeHeight="252171264" behindDoc="0" locked="0" layoutInCell="1" allowOverlap="1" wp14:anchorId="59CE353B" wp14:editId="56DD102B">
                <wp:simplePos x="0" y="0"/>
                <wp:positionH relativeFrom="column">
                  <wp:posOffset>1581150</wp:posOffset>
                </wp:positionH>
                <wp:positionV relativeFrom="paragraph">
                  <wp:posOffset>71120</wp:posOffset>
                </wp:positionV>
                <wp:extent cx="0" cy="590550"/>
                <wp:effectExtent l="95250" t="0" r="57150" b="57150"/>
                <wp:wrapNone/>
                <wp:docPr id="3109" name="Connecteur droit avec flèche 3109"/>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847DA0" id="Connecteur droit avec flèche 3109" o:spid="_x0000_s1026" type="#_x0000_t32" style="position:absolute;margin-left:124.5pt;margin-top:5.6pt;width:0;height:46.5pt;z-index:25217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" strokecolor="black [3040]">
                <v:stroke endarrow="open"/>
              </v:shape>
            </w:pict>
          </mc:Fallback>
        </mc:AlternateContent>
      </w:r>
    </w:p>
    <w:p w14:paraId="31F5525A" w14:textId="77777777" w:rsidR="006E674E" w:rsidRDefault="006E674E" w:rsidP="006E674E">
      <w:pPr>
        <w:pStyle w:val="Sansinterligne"/>
        <w:spacing w:line="276" w:lineRule="auto"/>
      </w:pPr>
    </w:p>
    <w:p w14:paraId="2B650F87" w14:textId="77777777" w:rsidR="006E674E" w:rsidRDefault="00AC12A5" w:rsidP="006E674E">
      <w:pPr>
        <w:pStyle w:val="Sansinterligne"/>
        <w:spacing w:line="276" w:lineRule="auto"/>
      </w:pPr>
      <w:r>
        <w:rPr>
          <w:noProof/>
          <w:lang w:eastAsia="fr-CA"/>
        </w:rPr>
        <mc:AlternateContent>
          <mc:Choice Requires="wps">
            <w:drawing>
              <wp:anchor distT="0" distB="0" distL="114300" distR="114300" simplePos="0" relativeHeight="252186624" behindDoc="0" locked="0" layoutInCell="1" allowOverlap="1" wp14:anchorId="79C230F6" wp14:editId="29DD4A6D">
                <wp:simplePos x="0" y="0"/>
                <wp:positionH relativeFrom="column">
                  <wp:posOffset>4048125</wp:posOffset>
                </wp:positionH>
                <wp:positionV relativeFrom="paragraph">
                  <wp:posOffset>178435</wp:posOffset>
                </wp:positionV>
                <wp:extent cx="1200150" cy="781050"/>
                <wp:effectExtent l="0" t="0" r="19050" b="19050"/>
                <wp:wrapNone/>
                <wp:docPr id="3179" name="Rectangle 3179"/>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06581" w14:textId="77777777" w:rsidR="00270FF9" w:rsidRDefault="00270FF9" w:rsidP="00AC12A5">
                            <w:pPr>
                              <w:jc w:val="center"/>
                              <w:rPr>
                                <w:b/>
                                <w:i/>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p w14:paraId="2522F4D6" w14:textId="77777777" w:rsidR="00270FF9" w:rsidRPr="00AC12A5" w:rsidRDefault="00270FF9" w:rsidP="00AC12A5">
                            <w:pPr>
                              <w:jc w:val="center"/>
                              <w:rPr>
                                <w:b/>
                                <w:color w:val="000000" w:themeColor="text1"/>
                                <w:sz w:val="22"/>
                                <w:u w:val="single"/>
                                <w14:textOutline w14:w="0" w14:cap="rnd" w14:cmpd="sng" w14:algn="ctr">
                                  <w14:solidFill>
                                    <w14:schemeClr w14:val="tx1"/>
                                  </w14:solidFill>
                                  <w14:prstDash w14:val="solid"/>
                                  <w14:bevel/>
                                </w14:textOutline>
                              </w:rPr>
                            </w:pPr>
                            <w:r w:rsidRPr="00AC12A5">
                              <w:rPr>
                                <w:b/>
                                <w:color w:val="000000" w:themeColor="text1"/>
                                <w:sz w:val="22"/>
                                <w:u w:val="single"/>
                                <w14:textOutline w14:w="0" w14:cap="rnd" w14:cmpd="sng" w14:algn="ctr">
                                  <w14:solidFill>
                                    <w14:schemeClr w14:val="tx1"/>
                                  </w14:solidFill>
                                  <w14:prstDash w14:val="solid"/>
                                  <w14:bevel/>
                                </w14:textOutline>
                              </w:rPr>
                              <w:t>VIDE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230F6" id="Rectangle 3179" o:spid="_x0000_s1216" style="position:absolute;left:0;text-align:left;margin-left:318.75pt;margin-top:14.05pt;width:94.5pt;height:61.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" filled="f" strokecolor="black [3213]" strokeweight=".25pt">
                <v:textbox>
                  <w:txbxContent>
                    <w:p w14:paraId="78606581" w14:textId="77777777" w:rsidR="00270FF9" w:rsidRDefault="00270FF9" w:rsidP="00AC12A5">
                      <w:pPr>
                        <w:jc w:val="center"/>
                        <w:rPr>
                          <w:b/>
                          <w:i/>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p w14:paraId="2522F4D6" w14:textId="77777777" w:rsidR="00270FF9" w:rsidRPr="00AC12A5" w:rsidRDefault="00270FF9" w:rsidP="00AC12A5">
                      <w:pPr>
                        <w:jc w:val="center"/>
                        <w:rPr>
                          <w:b/>
                          <w:color w:val="000000" w:themeColor="text1"/>
                          <w:sz w:val="22"/>
                          <w:u w:val="single"/>
                          <w14:textOutline w14:w="0" w14:cap="rnd" w14:cmpd="sng" w14:algn="ctr">
                            <w14:solidFill>
                              <w14:schemeClr w14:val="tx1"/>
                            </w14:solidFill>
                            <w14:prstDash w14:val="solid"/>
                            <w14:bevel/>
                          </w14:textOutline>
                        </w:rPr>
                      </w:pPr>
                      <w:r w:rsidRPr="00AC12A5">
                        <w:rPr>
                          <w:b/>
                          <w:color w:val="000000" w:themeColor="text1"/>
                          <w:sz w:val="22"/>
                          <w:u w:val="single"/>
                          <w14:textOutline w14:w="0" w14:cap="rnd" w14:cmpd="sng" w14:algn="ctr">
                            <w14:solidFill>
                              <w14:schemeClr w14:val="tx1"/>
                            </w14:solidFill>
                            <w14:prstDash w14:val="solid"/>
                            <w14:bevel/>
                          </w14:textOutline>
                        </w:rPr>
                        <w:t>VIDE</w:t>
                      </w:r>
                    </w:p>
                  </w:txbxContent>
                </v:textbox>
              </v:rect>
            </w:pict>
          </mc:Fallback>
        </mc:AlternateContent>
      </w:r>
    </w:p>
    <w:p w14:paraId="5F1176CC" w14:textId="77777777" w:rsidR="004143F4" w:rsidRDefault="004143F4" w:rsidP="00AF5B47">
      <w:pPr>
        <w:jc w:val="left"/>
      </w:pPr>
      <w:r>
        <w:rPr>
          <w:noProof/>
          <w:lang w:eastAsia="fr-CA"/>
        </w:rPr>
        <mc:AlternateContent>
          <mc:Choice Requires="wps">
            <w:drawing>
              <wp:anchor distT="0" distB="0" distL="114300" distR="114300" simplePos="0" relativeHeight="252178432" behindDoc="0" locked="0" layoutInCell="1" allowOverlap="1" wp14:anchorId="297CF138" wp14:editId="393EBEF8">
                <wp:simplePos x="0" y="0"/>
                <wp:positionH relativeFrom="column">
                  <wp:posOffset>1000125</wp:posOffset>
                </wp:positionH>
                <wp:positionV relativeFrom="paragraph">
                  <wp:posOffset>3810</wp:posOffset>
                </wp:positionV>
                <wp:extent cx="1200150" cy="781050"/>
                <wp:effectExtent l="0" t="0" r="19050" b="19050"/>
                <wp:wrapNone/>
                <wp:docPr id="3133" name="Rectangle 3133"/>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3D9A3E" w14:textId="77777777" w:rsidR="00270FF9" w:rsidRPr="007C6716" w:rsidRDefault="00270FF9" w:rsidP="006E674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p w14:paraId="3052FD30" w14:textId="77777777" w:rsidR="00270FF9" w:rsidRPr="007C6716" w:rsidRDefault="00270FF9" w:rsidP="006E674E">
                            <w:pPr>
                              <w:jc w:val="center"/>
                              <w:rPr>
                                <w:b/>
                                <w:i/>
                                <w:color w:val="000000" w:themeColor="text1"/>
                                <w:sz w:val="22"/>
                                <w14:textOutline w14:w="0" w14:cap="rnd" w14:cmpd="sng" w14:algn="ctr">
                                  <w14:solidFill>
                                    <w14:schemeClr w14:val="tx1"/>
                                  </w14:solidFill>
                                  <w14:prstDash w14:val="solid"/>
                                  <w14:bevel/>
                                </w14:textOutline>
                              </w:rPr>
                            </w:pPr>
                            <w:r w:rsidRPr="007C6716">
                              <w:rPr>
                                <w:b/>
                                <w:i/>
                                <w:color w:val="000000" w:themeColor="text1"/>
                                <w:sz w:val="22"/>
                                <w14:textOutline w14:w="0" w14:cap="rnd" w14:cmpd="sng" w14:algn="ctr">
                                  <w14:solidFill>
                                    <w14:schemeClr w14:val="tx1"/>
                                  </w14:solidFill>
                                  <w14:prstDash w14:val="solid"/>
                                  <w14:bevel/>
                                </w14:textOutline>
                              </w:rPr>
                              <w:t>Solde de pertes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CF138" id="Rectangle 3133" o:spid="_x0000_s1217" style="position:absolute;margin-left:78.75pt;margin-top:.3pt;width:94.5pt;height:61.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" filled="f" strokecolor="black [3213]" strokeweight=".25pt">
                <v:textbox>
                  <w:txbxContent>
                    <w:p w14:paraId="223D9A3E" w14:textId="77777777" w:rsidR="00270FF9" w:rsidRPr="007C6716" w:rsidRDefault="00270FF9" w:rsidP="006E674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p w14:paraId="3052FD30" w14:textId="77777777" w:rsidR="00270FF9" w:rsidRPr="007C6716" w:rsidRDefault="00270FF9" w:rsidP="006E674E">
                      <w:pPr>
                        <w:jc w:val="center"/>
                        <w:rPr>
                          <w:b/>
                          <w:i/>
                          <w:color w:val="000000" w:themeColor="text1"/>
                          <w:sz w:val="22"/>
                          <w14:textOutline w14:w="0" w14:cap="rnd" w14:cmpd="sng" w14:algn="ctr">
                            <w14:solidFill>
                              <w14:schemeClr w14:val="tx1"/>
                            </w14:solidFill>
                            <w14:prstDash w14:val="solid"/>
                            <w14:bevel/>
                          </w14:textOutline>
                        </w:rPr>
                      </w:pPr>
                      <w:r w:rsidRPr="007C6716">
                        <w:rPr>
                          <w:b/>
                          <w:i/>
                          <w:color w:val="000000" w:themeColor="text1"/>
                          <w:sz w:val="22"/>
                          <w14:textOutline w14:w="0" w14:cap="rnd" w14:cmpd="sng" w14:algn="ctr">
                            <w14:solidFill>
                              <w14:schemeClr w14:val="tx1"/>
                            </w14:solidFill>
                            <w14:prstDash w14:val="solid"/>
                            <w14:bevel/>
                          </w14:textOutline>
                        </w:rPr>
                        <w:t>Solde de pertes</w:t>
                      </w:r>
                    </w:p>
                  </w:txbxContent>
                </v:textbox>
              </v:rect>
            </w:pict>
          </mc:Fallback>
        </mc:AlternateContent>
      </w:r>
    </w:p>
    <w:p w14:paraId="3C075843" w14:textId="77777777" w:rsidR="004143F4" w:rsidRDefault="004143F4" w:rsidP="00AF5B47">
      <w:pPr>
        <w:jc w:val="left"/>
      </w:pPr>
    </w:p>
    <w:p w14:paraId="00D1C841" w14:textId="77777777" w:rsidR="004143F4" w:rsidRDefault="004143F4" w:rsidP="00AF5B47">
      <w:pPr>
        <w:jc w:val="left"/>
      </w:pPr>
    </w:p>
    <w:p w14:paraId="0AFC04C9" w14:textId="77777777" w:rsidR="004143F4" w:rsidRDefault="004143F4" w:rsidP="00AF5B47">
      <w:pPr>
        <w:jc w:val="left"/>
      </w:pPr>
    </w:p>
    <w:p w14:paraId="01505C14" w14:textId="77777777" w:rsidR="004143F4" w:rsidRDefault="004143F4" w:rsidP="00AF5B47">
      <w:pPr>
        <w:jc w:val="left"/>
      </w:pPr>
    </w:p>
    <w:p w14:paraId="02E92E11" w14:textId="77777777" w:rsidR="004143F4" w:rsidRDefault="004143F4">
      <w:pPr>
        <w:spacing w:after="200"/>
        <w:jc w:val="left"/>
      </w:pPr>
      <w:r>
        <w:br w:type="page"/>
      </w:r>
    </w:p>
    <w:p w14:paraId="46990640" w14:textId="77777777" w:rsidR="004143F4" w:rsidRPr="00E658E9" w:rsidRDefault="004143F4" w:rsidP="004143F4">
      <w:pPr>
        <w:pStyle w:val="Sansinterligne"/>
        <w:spacing w:line="276" w:lineRule="auto"/>
        <w:rPr>
          <w:u w:val="single"/>
        </w:rPr>
      </w:pPr>
      <w:r w:rsidRPr="00E658E9">
        <w:rPr>
          <w:u w:val="single"/>
        </w:rPr>
        <w:t xml:space="preserve">UTILISATION DES PERTES – </w:t>
      </w:r>
      <w:r w:rsidR="0023351F">
        <w:rPr>
          <w:u w:val="single"/>
        </w:rPr>
        <w:t>RÈGLES SPÉCIFIQUES</w:t>
      </w:r>
    </w:p>
    <w:p w14:paraId="77919831" w14:textId="77777777" w:rsidR="004143F4" w:rsidRDefault="004143F4" w:rsidP="004143F4">
      <w:pPr>
        <w:pStyle w:val="Sansinterligne"/>
        <w:spacing w:line="276" w:lineRule="auto"/>
      </w:pPr>
    </w:p>
    <w:p w14:paraId="27887BED" w14:textId="77777777" w:rsidR="004143F4" w:rsidRDefault="004143F4" w:rsidP="004143F4">
      <w:pPr>
        <w:pStyle w:val="Sansinterligne"/>
        <w:numPr>
          <w:ilvl w:val="0"/>
          <w:numId w:val="19"/>
        </w:numPr>
        <w:spacing w:line="276" w:lineRule="auto"/>
      </w:pPr>
      <w:r>
        <w:t xml:space="preserve">Les pertes réalisées </w:t>
      </w:r>
      <w:r w:rsidR="00402E89">
        <w:rPr>
          <w:u w:val="single"/>
        </w:rPr>
        <w:t>après la liquidation</w:t>
      </w:r>
      <w:r w:rsidR="00402E89" w:rsidRPr="00402E89">
        <w:t xml:space="preserve"> </w:t>
      </w:r>
      <w:r>
        <w:t xml:space="preserve">par la </w:t>
      </w:r>
      <w:r w:rsidR="00402E89">
        <w:t>société mère</w:t>
      </w:r>
      <w:r>
        <w:t xml:space="preserve"> SONT UTILISABLES contre les revenus réalisés avant la </w:t>
      </w:r>
      <w:r w:rsidR="0008740C">
        <w:t>liquidation</w:t>
      </w:r>
      <w:r>
        <w:t xml:space="preserve"> par LA SOCIÉTÉ MÈRE UNIQUEMENT</w:t>
      </w:r>
    </w:p>
    <w:p w14:paraId="3A06EAC5" w14:textId="77777777" w:rsidR="004143F4" w:rsidRDefault="004143F4" w:rsidP="004143F4">
      <w:pPr>
        <w:pStyle w:val="Sansinterligne"/>
        <w:spacing w:line="276" w:lineRule="auto"/>
        <w:ind w:left="720"/>
      </w:pPr>
    </w:p>
    <w:p w14:paraId="36695FD5" w14:textId="77777777" w:rsidR="004143F4" w:rsidRDefault="004143F4" w:rsidP="004143F4">
      <w:pPr>
        <w:pStyle w:val="Sansinterligne"/>
        <w:spacing w:line="276" w:lineRule="auto"/>
        <w:ind w:left="720"/>
      </w:pPr>
      <w:r>
        <w:t xml:space="preserve">La </w:t>
      </w:r>
      <w:r w:rsidR="00402E89">
        <w:t>société mère</w:t>
      </w:r>
      <w:r>
        <w:t xml:space="preserve"> (à perte) existe après la </w:t>
      </w:r>
      <w:r w:rsidR="00402E89">
        <w:t>liquidation</w:t>
      </w:r>
      <w:r>
        <w:t xml:space="preserve"> </w:t>
      </w:r>
      <w:r w:rsidR="00402E89">
        <w:t>et la société mère (à profit) existait avant cette liquidation, donc c’est naturel (report de pertes rétrospectif effectué par la société mère)</w:t>
      </w:r>
    </w:p>
    <w:p w14:paraId="038E472C" w14:textId="77777777" w:rsidR="004143F4" w:rsidRDefault="004143F4" w:rsidP="004143F4">
      <w:pPr>
        <w:spacing w:line="360" w:lineRule="atLeast"/>
        <w:rPr>
          <w:rFonts w:eastAsia="Times New Roman" w:cs="Times New Roman"/>
          <w:sz w:val="24"/>
          <w:szCs w:val="24"/>
          <w:lang w:eastAsia="fr-FR"/>
        </w:rPr>
      </w:pPr>
    </w:p>
    <w:p w14:paraId="044D1FD5" w14:textId="77777777" w:rsidR="004143F4" w:rsidRDefault="004143F4" w:rsidP="004143F4">
      <w:pPr>
        <w:spacing w:line="360" w:lineRule="atLeast"/>
        <w:rPr>
          <w:rFonts w:eastAsia="Times New Roman" w:cs="Times New Roman"/>
          <w:sz w:val="24"/>
          <w:szCs w:val="24"/>
          <w:lang w:eastAsia="fr-FR"/>
        </w:rPr>
      </w:pPr>
    </w:p>
    <w:p w14:paraId="1DCACE60" w14:textId="77777777" w:rsidR="004143F4" w:rsidRDefault="00A77201" w:rsidP="004143F4">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2194816" behindDoc="0" locked="0" layoutInCell="1" allowOverlap="1" wp14:anchorId="373110D4" wp14:editId="705F5B98">
                <wp:simplePos x="0" y="0"/>
                <wp:positionH relativeFrom="column">
                  <wp:posOffset>2057400</wp:posOffset>
                </wp:positionH>
                <wp:positionV relativeFrom="paragraph">
                  <wp:posOffset>179705</wp:posOffset>
                </wp:positionV>
                <wp:extent cx="1704975" cy="504825"/>
                <wp:effectExtent l="0" t="0" r="0" b="0"/>
                <wp:wrapNone/>
                <wp:docPr id="3196" name="Zone de texte 3196"/>
                <wp:cNvGraphicFramePr/>
                <a:graphic xmlns:a="http://schemas.openxmlformats.org/drawingml/2006/main">
                  <a:graphicData uri="http://schemas.microsoft.com/office/word/2010/wordprocessingShape">
                    <wps:wsp>
                      <wps:cNvSpPr txBox="1"/>
                      <wps:spPr>
                        <a:xfrm>
                          <a:off x="0" y="0"/>
                          <a:ext cx="170497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BC9A1" w14:textId="77777777" w:rsidR="00270FF9" w:rsidRDefault="00270FF9" w:rsidP="004143F4">
                            <w:pPr>
                              <w:jc w:val="center"/>
                              <w:rPr>
                                <w:b/>
                                <w:i/>
                                <w:sz w:val="24"/>
                                <w:szCs w:val="24"/>
                              </w:rPr>
                            </w:pPr>
                            <w:r>
                              <w:rPr>
                                <w:b/>
                                <w:i/>
                                <w:sz w:val="24"/>
                                <w:szCs w:val="24"/>
                              </w:rPr>
                              <w:t>- 3 ans</w:t>
                            </w:r>
                          </w:p>
                          <w:p w14:paraId="27C30F5D" w14:textId="77777777" w:rsidR="00270FF9" w:rsidRPr="00887E30" w:rsidRDefault="00270FF9" w:rsidP="004143F4">
                            <w:pPr>
                              <w:jc w:val="center"/>
                              <w:rPr>
                                <w:b/>
                                <w:i/>
                                <w:sz w:val="24"/>
                                <w:szCs w:val="24"/>
                              </w:rPr>
                            </w:pPr>
                            <w:r w:rsidRPr="00887E30">
                              <w:rPr>
                                <w:b/>
                                <w:i/>
                                <w:sz w:val="24"/>
                                <w:szCs w:val="24"/>
                              </w:rPr>
                              <w:t xml:space="preserve">« </w:t>
                            </w:r>
                            <w:r>
                              <w:rPr>
                                <w:b/>
                                <w:i/>
                                <w:sz w:val="24"/>
                                <w:szCs w:val="24"/>
                              </w:rPr>
                              <w:t>Naturel</w:t>
                            </w:r>
                            <w:r w:rsidRPr="00887E30">
                              <w:rPr>
                                <w:b/>
                                <w:i/>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110D4" id="Zone de texte 3196" o:spid="_x0000_s1218" type="#_x0000_t202" style="position:absolute;left:0;text-align:left;margin-left:162pt;margin-top:14.15pt;width:134.25pt;height:39.7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" filled="f" stroked="f" strokeweight=".5pt">
                <v:textbox>
                  <w:txbxContent>
                    <w:p w14:paraId="628BC9A1" w14:textId="77777777" w:rsidR="00270FF9" w:rsidRDefault="00270FF9" w:rsidP="004143F4">
                      <w:pPr>
                        <w:jc w:val="center"/>
                        <w:rPr>
                          <w:b/>
                          <w:i/>
                          <w:sz w:val="24"/>
                          <w:szCs w:val="24"/>
                        </w:rPr>
                      </w:pPr>
                      <w:r>
                        <w:rPr>
                          <w:b/>
                          <w:i/>
                          <w:sz w:val="24"/>
                          <w:szCs w:val="24"/>
                        </w:rPr>
                        <w:t>- 3 ans</w:t>
                      </w:r>
                    </w:p>
                    <w:p w14:paraId="27C30F5D" w14:textId="77777777" w:rsidR="00270FF9" w:rsidRPr="00887E30" w:rsidRDefault="00270FF9" w:rsidP="004143F4">
                      <w:pPr>
                        <w:jc w:val="center"/>
                        <w:rPr>
                          <w:b/>
                          <w:i/>
                          <w:sz w:val="24"/>
                          <w:szCs w:val="24"/>
                        </w:rPr>
                      </w:pPr>
                      <w:r w:rsidRPr="00887E30">
                        <w:rPr>
                          <w:b/>
                          <w:i/>
                          <w:sz w:val="24"/>
                          <w:szCs w:val="24"/>
                        </w:rPr>
                        <w:t xml:space="preserve">« </w:t>
                      </w:r>
                      <w:r>
                        <w:rPr>
                          <w:b/>
                          <w:i/>
                          <w:sz w:val="24"/>
                          <w:szCs w:val="24"/>
                        </w:rPr>
                        <w:t>Naturel</w:t>
                      </w:r>
                      <w:r w:rsidRPr="00887E30">
                        <w:rPr>
                          <w:b/>
                          <w:i/>
                          <w:sz w:val="24"/>
                          <w:szCs w:val="24"/>
                        </w:rPr>
                        <w:t> »</w:t>
                      </w:r>
                    </w:p>
                  </w:txbxContent>
                </v:textbox>
              </v:shape>
            </w:pict>
          </mc:Fallback>
        </mc:AlternateContent>
      </w:r>
      <w:r w:rsidR="004143F4">
        <w:rPr>
          <w:noProof/>
          <w:lang w:eastAsia="fr-CA"/>
        </w:rPr>
        <mc:AlternateContent>
          <mc:Choice Requires="wps">
            <w:drawing>
              <wp:anchor distT="0" distB="0" distL="114300" distR="114300" simplePos="0" relativeHeight="252193792" behindDoc="0" locked="0" layoutInCell="1" allowOverlap="1" wp14:anchorId="1549DA78" wp14:editId="4D4EF7FF">
                <wp:simplePos x="0" y="0"/>
                <wp:positionH relativeFrom="column">
                  <wp:posOffset>942975</wp:posOffset>
                </wp:positionH>
                <wp:positionV relativeFrom="paragraph">
                  <wp:posOffset>177165</wp:posOffset>
                </wp:positionV>
                <wp:extent cx="3810000" cy="504825"/>
                <wp:effectExtent l="0" t="0" r="19050" b="28575"/>
                <wp:wrapNone/>
                <wp:docPr id="3195" name="Flèche courbée vers le haut 3195"/>
                <wp:cNvGraphicFramePr/>
                <a:graphic xmlns:a="http://schemas.openxmlformats.org/drawingml/2006/main">
                  <a:graphicData uri="http://schemas.microsoft.com/office/word/2010/wordprocessingShape">
                    <wps:wsp>
                      <wps:cNvSpPr/>
                      <wps:spPr>
                        <a:xfrm flipH="1" flipV="1">
                          <a:off x="0" y="0"/>
                          <a:ext cx="3810000" cy="504825"/>
                        </a:xfrm>
                        <a:prstGeom prst="curvedUpArrow">
                          <a:avLst>
                            <a:gd name="adj1" fmla="val 25000"/>
                            <a:gd name="adj2" fmla="val 50000"/>
                            <a:gd name="adj3" fmla="val 2688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868861" id="Flèche courbée vers le haut 3195" o:spid="_x0000_s1026" type="#_x0000_t104" style="position:absolute;margin-left:74.25pt;margin-top:13.95pt;width:300pt;height:39.75pt;flip:x y;z-index:252193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" adj="20169,21242,5808" filled="f" strokecolor="black [3213]" strokeweight="1pt"/>
            </w:pict>
          </mc:Fallback>
        </mc:AlternateContent>
      </w:r>
    </w:p>
    <w:p w14:paraId="085C01DC" w14:textId="77777777" w:rsidR="004143F4" w:rsidRPr="000C2C85" w:rsidRDefault="004143F4" w:rsidP="004143F4">
      <w:pPr>
        <w:spacing w:line="360" w:lineRule="atLeast"/>
        <w:rPr>
          <w:rFonts w:eastAsia="Times New Roman" w:cs="Times New Roman"/>
          <w:sz w:val="24"/>
          <w:szCs w:val="24"/>
          <w:lang w:eastAsia="fr-FR"/>
        </w:rPr>
      </w:pPr>
    </w:p>
    <w:p w14:paraId="4CC00540" w14:textId="77777777" w:rsidR="004143F4" w:rsidRDefault="004143F4" w:rsidP="004143F4">
      <w:pPr>
        <w:pStyle w:val="Sansinterligne"/>
        <w:spacing w:line="276" w:lineRule="auto"/>
      </w:pPr>
    </w:p>
    <w:p w14:paraId="7D964828" w14:textId="77777777" w:rsidR="004143F4" w:rsidRDefault="004143F4" w:rsidP="004143F4">
      <w:pPr>
        <w:pStyle w:val="Sansinterligne"/>
        <w:spacing w:line="276" w:lineRule="auto"/>
      </w:pPr>
      <w:r>
        <w:rPr>
          <w:noProof/>
          <w:lang w:eastAsia="fr-CA"/>
        </w:rPr>
        <mc:AlternateContent>
          <mc:Choice Requires="wps">
            <w:drawing>
              <wp:anchor distT="0" distB="0" distL="114300" distR="114300" simplePos="0" relativeHeight="252195840" behindDoc="0" locked="0" layoutInCell="1" allowOverlap="1" wp14:anchorId="698CD9A3" wp14:editId="5B86208C">
                <wp:simplePos x="0" y="0"/>
                <wp:positionH relativeFrom="column">
                  <wp:posOffset>2753360</wp:posOffset>
                </wp:positionH>
                <wp:positionV relativeFrom="paragraph">
                  <wp:posOffset>135255</wp:posOffset>
                </wp:positionV>
                <wp:extent cx="1018540" cy="3707130"/>
                <wp:effectExtent l="0" t="620395" r="0" b="170815"/>
                <wp:wrapNone/>
                <wp:docPr id="3197" name="Flèche courbée vers la gauche 3197"/>
                <wp:cNvGraphicFramePr/>
                <a:graphic xmlns:a="http://schemas.openxmlformats.org/drawingml/2006/main">
                  <a:graphicData uri="http://schemas.microsoft.com/office/word/2010/wordprocessingShape">
                    <wps:wsp>
                      <wps:cNvSpPr/>
                      <wps:spPr>
                        <a:xfrm rot="4200000">
                          <a:off x="0" y="0"/>
                          <a:ext cx="1018540" cy="3707130"/>
                        </a:xfrm>
                        <a:prstGeom prst="curvedLef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81EE3" id="Flèche courbée vers la gauche 3197" o:spid="_x0000_s1026" type="#_x0000_t103" style="position:absolute;margin-left:216.8pt;margin-top:10.65pt;width:80.2pt;height:291.9pt;rotation:70;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" adj="18633,20858,5400" filled="f" strokecolor="black [3213]" strokeweight=".25pt"/>
            </w:pict>
          </mc:Fallback>
        </mc:AlternateContent>
      </w:r>
      <w:r>
        <w:rPr>
          <w:noProof/>
          <w:lang w:eastAsia="fr-CA"/>
        </w:rPr>
        <mc:AlternateContent>
          <mc:Choice Requires="wps">
            <w:drawing>
              <wp:anchor distT="0" distB="0" distL="114300" distR="114300" simplePos="0" relativeHeight="252192768" behindDoc="0" locked="0" layoutInCell="1" allowOverlap="1" wp14:anchorId="439B8F00" wp14:editId="41C9BB4E">
                <wp:simplePos x="0" y="0"/>
                <wp:positionH relativeFrom="column">
                  <wp:posOffset>4057650</wp:posOffset>
                </wp:positionH>
                <wp:positionV relativeFrom="paragraph">
                  <wp:posOffset>102235</wp:posOffset>
                </wp:positionV>
                <wp:extent cx="1200150" cy="781050"/>
                <wp:effectExtent l="0" t="0" r="19050" b="19050"/>
                <wp:wrapNone/>
                <wp:docPr id="3198" name="Rectangle 3198"/>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88E6E" w14:textId="77777777" w:rsidR="00270FF9" w:rsidRPr="007C6716" w:rsidRDefault="00270FF9" w:rsidP="004143F4">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p w14:paraId="187CE3A3" w14:textId="77777777" w:rsidR="00270FF9" w:rsidRPr="007C6716" w:rsidRDefault="00270FF9" w:rsidP="004143F4">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Pertes « d’après-liquidation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B8F00" id="Rectangle 3198" o:spid="_x0000_s1219" style="position:absolute;left:0;text-align:left;margin-left:319.5pt;margin-top:8.05pt;width:94.5pt;height:61.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" filled="f" strokecolor="black [3213]" strokeweight=".25pt">
                <v:textbox>
                  <w:txbxContent>
                    <w:p w14:paraId="56F88E6E" w14:textId="77777777" w:rsidR="00270FF9" w:rsidRPr="007C6716" w:rsidRDefault="00270FF9" w:rsidP="004143F4">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p w14:paraId="187CE3A3" w14:textId="77777777" w:rsidR="00270FF9" w:rsidRPr="007C6716" w:rsidRDefault="00270FF9" w:rsidP="004143F4">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Pertes « d’après-liquidation »</w:t>
                      </w:r>
                    </w:p>
                  </w:txbxContent>
                </v:textbox>
              </v:rect>
            </w:pict>
          </mc:Fallback>
        </mc:AlternateContent>
      </w:r>
      <w:r>
        <w:rPr>
          <w:noProof/>
          <w:lang w:eastAsia="fr-CA"/>
        </w:rPr>
        <mc:AlternateContent>
          <mc:Choice Requires="wps">
            <w:drawing>
              <wp:anchor distT="0" distB="0" distL="114300" distR="114300" simplePos="0" relativeHeight="252189696" behindDoc="0" locked="0" layoutInCell="1" allowOverlap="1" wp14:anchorId="73238409" wp14:editId="348D5245">
                <wp:simplePos x="0" y="0"/>
                <wp:positionH relativeFrom="column">
                  <wp:posOffset>485775</wp:posOffset>
                </wp:positionH>
                <wp:positionV relativeFrom="paragraph">
                  <wp:posOffset>102235</wp:posOffset>
                </wp:positionV>
                <wp:extent cx="1200150" cy="781050"/>
                <wp:effectExtent l="0" t="0" r="19050" b="19050"/>
                <wp:wrapNone/>
                <wp:docPr id="3203" name="Rectangle 3203"/>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FBFF6" w14:textId="77777777" w:rsidR="00270FF9" w:rsidRPr="007C6716" w:rsidRDefault="00270FF9" w:rsidP="004143F4">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p w14:paraId="5F6421C6" w14:textId="77777777" w:rsidR="00270FF9" w:rsidRPr="007C6716" w:rsidRDefault="00270FF9" w:rsidP="004143F4">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38409" id="Rectangle 3203" o:spid="_x0000_s1220" style="position:absolute;left:0;text-align:left;margin-left:38.25pt;margin-top:8.05pt;width:94.5pt;height:61.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" filled="f" strokecolor="black [3213]" strokeweight=".25pt">
                <v:textbox>
                  <w:txbxContent>
                    <w:p w14:paraId="46AFBFF6" w14:textId="77777777" w:rsidR="00270FF9" w:rsidRPr="007C6716" w:rsidRDefault="00270FF9" w:rsidP="004143F4">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p w14:paraId="5F6421C6" w14:textId="77777777" w:rsidR="00270FF9" w:rsidRPr="007C6716" w:rsidRDefault="00270FF9" w:rsidP="004143F4">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txbxContent>
                </v:textbox>
              </v:rect>
            </w:pict>
          </mc:Fallback>
        </mc:AlternateContent>
      </w:r>
    </w:p>
    <w:p w14:paraId="095B138E" w14:textId="77777777" w:rsidR="004143F4" w:rsidRDefault="004143F4" w:rsidP="004143F4">
      <w:pPr>
        <w:pStyle w:val="Sansinterligne"/>
        <w:spacing w:line="276" w:lineRule="auto"/>
      </w:pPr>
    </w:p>
    <w:p w14:paraId="0609ED28" w14:textId="77777777" w:rsidR="004143F4" w:rsidRDefault="004143F4" w:rsidP="004143F4">
      <w:pPr>
        <w:pStyle w:val="Sansinterligne"/>
        <w:spacing w:line="276" w:lineRule="auto"/>
      </w:pPr>
      <w:r>
        <w:rPr>
          <w:noProof/>
          <w:lang w:eastAsia="fr-CA"/>
        </w:rPr>
        <mc:AlternateContent>
          <mc:Choice Requires="wps">
            <w:drawing>
              <wp:anchor distT="0" distB="0" distL="114300" distR="114300" simplePos="0" relativeHeight="252191744" behindDoc="0" locked="0" layoutInCell="1" allowOverlap="1" wp14:anchorId="2C99E46E" wp14:editId="26DD0EC1">
                <wp:simplePos x="0" y="0"/>
                <wp:positionH relativeFrom="column">
                  <wp:posOffset>2257425</wp:posOffset>
                </wp:positionH>
                <wp:positionV relativeFrom="paragraph">
                  <wp:posOffset>13970</wp:posOffset>
                </wp:positionV>
                <wp:extent cx="1400175" cy="885825"/>
                <wp:effectExtent l="0" t="19050" r="47625" b="47625"/>
                <wp:wrapNone/>
                <wp:docPr id="3205" name="Flèche droite 3205"/>
                <wp:cNvGraphicFramePr/>
                <a:graphic xmlns:a="http://schemas.openxmlformats.org/drawingml/2006/main">
                  <a:graphicData uri="http://schemas.microsoft.com/office/word/2010/wordprocessingShape">
                    <wps:wsp>
                      <wps:cNvSpPr/>
                      <wps:spPr>
                        <a:xfrm>
                          <a:off x="0" y="0"/>
                          <a:ext cx="1400175" cy="885825"/>
                        </a:xfrm>
                        <a:prstGeom prst="rightArrow">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90872" w14:textId="77777777" w:rsidR="00270FF9" w:rsidRPr="004143F4" w:rsidRDefault="00270FF9" w:rsidP="004143F4">
                            <w:pPr>
                              <w:jc w:val="center"/>
                              <w:rPr>
                                <w:b/>
                                <w:color w:val="000000" w:themeColor="text1"/>
                                <w:sz w:val="22"/>
                                <w14:textOutline w14:w="0" w14:cap="rnd" w14:cmpd="sng" w14:algn="ctr">
                                  <w14:solidFill>
                                    <w14:schemeClr w14:val="tx1"/>
                                  </w14:solidFill>
                                  <w14:prstDash w14:val="solid"/>
                                  <w14:bevel/>
                                </w14:textOutline>
                              </w:rPr>
                            </w:pPr>
                            <w:r w:rsidRPr="004143F4">
                              <w:rPr>
                                <w:b/>
                                <w:color w:val="000000" w:themeColor="text1"/>
                                <w:sz w:val="22"/>
                                <w14:textOutline w14:w="0" w14:cap="rnd" w14:cmpd="sng" w14:algn="ctr">
                                  <w14:solidFill>
                                    <w14:schemeClr w14:val="tx1"/>
                                  </w14:solidFill>
                                  <w14:prstDash w14:val="solid"/>
                                  <w14:bevel/>
                                </w14:textOutline>
                              </w:rPr>
                              <w:t>LIQUIDATION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99E46E" id="Flèche droite 3205" o:spid="_x0000_s1221" type="#_x0000_t13" style="position:absolute;left:0;text-align:left;margin-left:177.75pt;margin-top:1.1pt;width:110.25pt;height:69.75pt;z-index:25219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" adj="14767" fillcolor="#d8d8d8 [2732]" strokecolor="black [3213]" strokeweight=".25pt">
                <v:textbox>
                  <w:txbxContent>
                    <w:p w14:paraId="3B190872" w14:textId="77777777" w:rsidR="00270FF9" w:rsidRPr="004143F4" w:rsidRDefault="00270FF9" w:rsidP="004143F4">
                      <w:pPr>
                        <w:jc w:val="center"/>
                        <w:rPr>
                          <w:b/>
                          <w:color w:val="000000" w:themeColor="text1"/>
                          <w:sz w:val="22"/>
                          <w14:textOutline w14:w="0" w14:cap="rnd" w14:cmpd="sng" w14:algn="ctr">
                            <w14:solidFill>
                              <w14:schemeClr w14:val="tx1"/>
                            </w14:solidFill>
                            <w14:prstDash w14:val="solid"/>
                            <w14:bevel/>
                          </w14:textOutline>
                        </w:rPr>
                      </w:pPr>
                      <w:r w:rsidRPr="004143F4">
                        <w:rPr>
                          <w:b/>
                          <w:color w:val="000000" w:themeColor="text1"/>
                          <w:sz w:val="22"/>
                          <w14:textOutline w14:w="0" w14:cap="rnd" w14:cmpd="sng" w14:algn="ctr">
                            <w14:solidFill>
                              <w14:schemeClr w14:val="tx1"/>
                            </w14:solidFill>
                            <w14:prstDash w14:val="solid"/>
                            <w14:bevel/>
                          </w14:textOutline>
                        </w:rPr>
                        <w:t>LIQUIDATION</w:t>
                      </w:r>
                    </w:p>
                  </w:txbxContent>
                </v:textbox>
              </v:shape>
            </w:pict>
          </mc:Fallback>
        </mc:AlternateContent>
      </w:r>
    </w:p>
    <w:p w14:paraId="45DBBE58" w14:textId="77777777" w:rsidR="004143F4" w:rsidRDefault="004143F4" w:rsidP="004143F4">
      <w:pPr>
        <w:pStyle w:val="Sansinterligne"/>
        <w:spacing w:line="276" w:lineRule="auto"/>
      </w:pPr>
    </w:p>
    <w:p w14:paraId="1A221342" w14:textId="77777777" w:rsidR="004143F4" w:rsidRDefault="00402E89" w:rsidP="004143F4">
      <w:pPr>
        <w:pStyle w:val="Sansinterligne"/>
        <w:spacing w:line="276" w:lineRule="auto"/>
      </w:pPr>
      <w:r>
        <w:rPr>
          <w:noProof/>
          <w:lang w:eastAsia="fr-CA"/>
        </w:rPr>
        <mc:AlternateContent>
          <mc:Choice Requires="wps">
            <w:drawing>
              <wp:anchor distT="0" distB="0" distL="114300" distR="114300" simplePos="0" relativeHeight="252199936" behindDoc="0" locked="0" layoutInCell="1" allowOverlap="1" wp14:anchorId="098BBDD6" wp14:editId="50FE654D">
                <wp:simplePos x="0" y="0"/>
                <wp:positionH relativeFrom="column">
                  <wp:posOffset>4648200</wp:posOffset>
                </wp:positionH>
                <wp:positionV relativeFrom="paragraph">
                  <wp:posOffset>12065</wp:posOffset>
                </wp:positionV>
                <wp:extent cx="0" cy="590550"/>
                <wp:effectExtent l="95250" t="0" r="57150" b="57150"/>
                <wp:wrapNone/>
                <wp:docPr id="3227" name="Connecteur droit avec flèche 3227"/>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5AC35C" id="Connecteur droit avec flèche 3227" o:spid="_x0000_s1026" type="#_x0000_t32" style="position:absolute;margin-left:366pt;margin-top:.95pt;width:0;height:46.5pt;z-index:252199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" strokecolor="black [3040]">
                <v:stroke endarrow="open"/>
              </v:shape>
            </w:pict>
          </mc:Fallback>
        </mc:AlternateContent>
      </w:r>
      <w:r w:rsidR="004143F4">
        <w:rPr>
          <w:noProof/>
          <w:lang w:eastAsia="fr-CA"/>
        </w:rPr>
        <mc:AlternateContent>
          <mc:Choice Requires="wps">
            <w:drawing>
              <wp:anchor distT="0" distB="0" distL="114300" distR="114300" simplePos="0" relativeHeight="252188672" behindDoc="0" locked="0" layoutInCell="1" allowOverlap="1" wp14:anchorId="4A811B68" wp14:editId="560535DA">
                <wp:simplePos x="0" y="0"/>
                <wp:positionH relativeFrom="column">
                  <wp:posOffset>1066800</wp:posOffset>
                </wp:positionH>
                <wp:positionV relativeFrom="paragraph">
                  <wp:posOffset>2540</wp:posOffset>
                </wp:positionV>
                <wp:extent cx="0" cy="590550"/>
                <wp:effectExtent l="95250" t="0" r="57150" b="57150"/>
                <wp:wrapNone/>
                <wp:docPr id="3208" name="Connecteur droit avec flèche 3208"/>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773547" id="Connecteur droit avec flèche 3208" o:spid="_x0000_s1026" type="#_x0000_t32" style="position:absolute;margin-left:84pt;margin-top:.2pt;width:0;height:46.5pt;z-index:252188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" strokecolor="black [3040]">
                <v:stroke endarrow="open"/>
              </v:shape>
            </w:pict>
          </mc:Fallback>
        </mc:AlternateContent>
      </w:r>
    </w:p>
    <w:p w14:paraId="284983ED" w14:textId="77777777" w:rsidR="004143F4" w:rsidRDefault="004143F4" w:rsidP="004143F4">
      <w:pPr>
        <w:pStyle w:val="Sansinterligne"/>
        <w:spacing w:line="276" w:lineRule="auto"/>
      </w:pPr>
    </w:p>
    <w:p w14:paraId="2756D060" w14:textId="77777777" w:rsidR="004143F4" w:rsidRDefault="00402E89" w:rsidP="004143F4">
      <w:pPr>
        <w:pStyle w:val="Sansinterligne"/>
        <w:spacing w:line="276" w:lineRule="auto"/>
      </w:pPr>
      <w:r>
        <w:rPr>
          <w:noProof/>
          <w:lang w:eastAsia="fr-CA"/>
        </w:rPr>
        <mc:AlternateContent>
          <mc:Choice Requires="wps">
            <w:drawing>
              <wp:anchor distT="0" distB="0" distL="114300" distR="114300" simplePos="0" relativeHeight="252201984" behindDoc="0" locked="0" layoutInCell="1" allowOverlap="1" wp14:anchorId="20EFDA91" wp14:editId="2CA0B582">
                <wp:simplePos x="0" y="0"/>
                <wp:positionH relativeFrom="column">
                  <wp:posOffset>4057650</wp:posOffset>
                </wp:positionH>
                <wp:positionV relativeFrom="paragraph">
                  <wp:posOffset>163830</wp:posOffset>
                </wp:positionV>
                <wp:extent cx="1200150" cy="781050"/>
                <wp:effectExtent l="0" t="0" r="19050" b="19050"/>
                <wp:wrapNone/>
                <wp:docPr id="3230" name="Rectangle 3230"/>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DFF3D" w14:textId="77777777" w:rsidR="00270FF9" w:rsidRPr="007C6716" w:rsidRDefault="00270FF9" w:rsidP="00402E89">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p w14:paraId="05A589A0" w14:textId="77777777" w:rsidR="00270FF9" w:rsidRPr="00402E89" w:rsidRDefault="00270FF9" w:rsidP="00402E89">
                            <w:pPr>
                              <w:jc w:val="center"/>
                              <w:rPr>
                                <w:b/>
                                <w:color w:val="000000" w:themeColor="text1"/>
                                <w:sz w:val="22"/>
                                <w:u w:val="single"/>
                                <w14:textOutline w14:w="0" w14:cap="rnd" w14:cmpd="sng" w14:algn="ctr">
                                  <w14:solidFill>
                                    <w14:schemeClr w14:val="tx1"/>
                                  </w14:solidFill>
                                  <w14:prstDash w14:val="solid"/>
                                  <w14:bevel/>
                                </w14:textOutline>
                              </w:rPr>
                            </w:pPr>
                            <w:r w:rsidRPr="00402E89">
                              <w:rPr>
                                <w:b/>
                                <w:color w:val="000000" w:themeColor="text1"/>
                                <w:sz w:val="22"/>
                                <w:u w:val="single"/>
                                <w14:textOutline w14:w="0" w14:cap="rnd" w14:cmpd="sng" w14:algn="ctr">
                                  <w14:solidFill>
                                    <w14:schemeClr w14:val="tx1"/>
                                  </w14:solidFill>
                                  <w14:prstDash w14:val="solid"/>
                                  <w14:bevel/>
                                </w14:textOutline>
                              </w:rPr>
                              <w:t>VIDE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FDA91" id="Rectangle 3230" o:spid="_x0000_s1222" style="position:absolute;left:0;text-align:left;margin-left:319.5pt;margin-top:12.9pt;width:94.5pt;height:61.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" filled="f" strokecolor="black [3213]" strokeweight=".25pt">
                <v:textbox>
                  <w:txbxContent>
                    <w:p w14:paraId="3E2DFF3D" w14:textId="77777777" w:rsidR="00270FF9" w:rsidRPr="007C6716" w:rsidRDefault="00270FF9" w:rsidP="00402E89">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p w14:paraId="05A589A0" w14:textId="77777777" w:rsidR="00270FF9" w:rsidRPr="00402E89" w:rsidRDefault="00270FF9" w:rsidP="00402E89">
                      <w:pPr>
                        <w:jc w:val="center"/>
                        <w:rPr>
                          <w:b/>
                          <w:color w:val="000000" w:themeColor="text1"/>
                          <w:sz w:val="22"/>
                          <w:u w:val="single"/>
                          <w14:textOutline w14:w="0" w14:cap="rnd" w14:cmpd="sng" w14:algn="ctr">
                            <w14:solidFill>
                              <w14:schemeClr w14:val="tx1"/>
                            </w14:solidFill>
                            <w14:prstDash w14:val="solid"/>
                            <w14:bevel/>
                          </w14:textOutline>
                        </w:rPr>
                      </w:pPr>
                      <w:r w:rsidRPr="00402E89">
                        <w:rPr>
                          <w:b/>
                          <w:color w:val="000000" w:themeColor="text1"/>
                          <w:sz w:val="22"/>
                          <w:u w:val="single"/>
                          <w14:textOutline w14:w="0" w14:cap="rnd" w14:cmpd="sng" w14:algn="ctr">
                            <w14:solidFill>
                              <w14:schemeClr w14:val="tx1"/>
                            </w14:solidFill>
                            <w14:prstDash w14:val="solid"/>
                            <w14:bevel/>
                          </w14:textOutline>
                        </w:rPr>
                        <w:t>VIDE</w:t>
                      </w:r>
                    </w:p>
                  </w:txbxContent>
                </v:textbox>
              </v:rect>
            </w:pict>
          </mc:Fallback>
        </mc:AlternateContent>
      </w:r>
      <w:r w:rsidR="004143F4">
        <w:rPr>
          <w:noProof/>
          <w:lang w:eastAsia="fr-CA"/>
        </w:rPr>
        <mc:AlternateContent>
          <mc:Choice Requires="wps">
            <w:drawing>
              <wp:anchor distT="0" distB="0" distL="114300" distR="114300" simplePos="0" relativeHeight="252190720" behindDoc="0" locked="0" layoutInCell="1" allowOverlap="1" wp14:anchorId="2C6004FC" wp14:editId="7AABF955">
                <wp:simplePos x="0" y="0"/>
                <wp:positionH relativeFrom="column">
                  <wp:posOffset>485775</wp:posOffset>
                </wp:positionH>
                <wp:positionV relativeFrom="paragraph">
                  <wp:posOffset>163830</wp:posOffset>
                </wp:positionV>
                <wp:extent cx="1200150" cy="781050"/>
                <wp:effectExtent l="0" t="0" r="19050" b="19050"/>
                <wp:wrapNone/>
                <wp:docPr id="3210" name="Rectangle 3210"/>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EBE7FD" w14:textId="77777777" w:rsidR="00270FF9" w:rsidRPr="007C6716" w:rsidRDefault="00270FF9" w:rsidP="004143F4">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p w14:paraId="062FA157" w14:textId="77777777" w:rsidR="00270FF9" w:rsidRPr="007C6716" w:rsidRDefault="00270FF9" w:rsidP="004143F4">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004FC" id="Rectangle 3210" o:spid="_x0000_s1223" style="position:absolute;left:0;text-align:left;margin-left:38.25pt;margin-top:12.9pt;width:94.5pt;height:61.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" filled="f" strokecolor="black [3213]" strokeweight=".25pt">
                <v:textbox>
                  <w:txbxContent>
                    <w:p w14:paraId="45EBE7FD" w14:textId="77777777" w:rsidR="00270FF9" w:rsidRPr="007C6716" w:rsidRDefault="00270FF9" w:rsidP="004143F4">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p w14:paraId="062FA157" w14:textId="77777777" w:rsidR="00270FF9" w:rsidRPr="007C6716" w:rsidRDefault="00270FF9" w:rsidP="004143F4">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txbxContent>
                </v:textbox>
              </v:rect>
            </w:pict>
          </mc:Fallback>
        </mc:AlternateContent>
      </w:r>
    </w:p>
    <w:p w14:paraId="4884ABF8" w14:textId="77777777" w:rsidR="004143F4" w:rsidRDefault="004143F4" w:rsidP="004143F4">
      <w:pPr>
        <w:pStyle w:val="Sansinterligne"/>
        <w:spacing w:line="276" w:lineRule="auto"/>
      </w:pPr>
    </w:p>
    <w:p w14:paraId="24C632AB" w14:textId="77777777" w:rsidR="004143F4" w:rsidRDefault="004143F4" w:rsidP="004143F4">
      <w:pPr>
        <w:pStyle w:val="Sansinterligne"/>
        <w:spacing w:line="276" w:lineRule="auto"/>
      </w:pPr>
    </w:p>
    <w:p w14:paraId="6292A156" w14:textId="77777777" w:rsidR="004143F4" w:rsidRDefault="004143F4" w:rsidP="004143F4">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2197888" behindDoc="0" locked="0" layoutInCell="1" allowOverlap="1" wp14:anchorId="32891E27" wp14:editId="515683C7">
                <wp:simplePos x="0" y="0"/>
                <wp:positionH relativeFrom="column">
                  <wp:posOffset>1143000</wp:posOffset>
                </wp:positionH>
                <wp:positionV relativeFrom="paragraph">
                  <wp:posOffset>58420</wp:posOffset>
                </wp:positionV>
                <wp:extent cx="1200150" cy="457200"/>
                <wp:effectExtent l="0" t="0" r="19050" b="19050"/>
                <wp:wrapNone/>
                <wp:docPr id="3225" name="Interdiction 3225"/>
                <wp:cNvGraphicFramePr/>
                <a:graphic xmlns:a="http://schemas.openxmlformats.org/drawingml/2006/main">
                  <a:graphicData uri="http://schemas.microsoft.com/office/word/2010/wordprocessingShape">
                    <wps:wsp>
                      <wps:cNvSpPr/>
                      <wps:spPr>
                        <a:xfrm>
                          <a:off x="0" y="0"/>
                          <a:ext cx="1200150" cy="457200"/>
                        </a:xfrm>
                        <a:prstGeom prst="noSmoking">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403EA" id="Interdiction 3225" o:spid="_x0000_s1026" type="#_x0000_t57" style="position:absolute;margin-left:90pt;margin-top:4.6pt;width:94.5pt;height:36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" adj="1543" filled="f" strokecolor="red" strokeweight="1.5pt"/>
            </w:pict>
          </mc:Fallback>
        </mc:AlternateContent>
      </w:r>
    </w:p>
    <w:p w14:paraId="2E444A91" w14:textId="77777777" w:rsidR="004143F4" w:rsidRDefault="004143F4" w:rsidP="004143F4">
      <w:pPr>
        <w:pStyle w:val="Sansinterligne"/>
        <w:spacing w:line="276" w:lineRule="auto"/>
      </w:pPr>
    </w:p>
    <w:p w14:paraId="0CED6CDA" w14:textId="77777777" w:rsidR="004143F4" w:rsidRDefault="004143F4" w:rsidP="004143F4">
      <w:pPr>
        <w:pStyle w:val="Sansinterligne"/>
        <w:spacing w:line="276" w:lineRule="auto"/>
      </w:pPr>
    </w:p>
    <w:p w14:paraId="0B75A850" w14:textId="77777777" w:rsidR="004143F4" w:rsidRDefault="004143F4" w:rsidP="004143F4">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2196864" behindDoc="0" locked="0" layoutInCell="1" allowOverlap="1" wp14:anchorId="7F0A3950" wp14:editId="4645B1F7">
                <wp:simplePos x="0" y="0"/>
                <wp:positionH relativeFrom="column">
                  <wp:posOffset>1895475</wp:posOffset>
                </wp:positionH>
                <wp:positionV relativeFrom="paragraph">
                  <wp:posOffset>102235</wp:posOffset>
                </wp:positionV>
                <wp:extent cx="1447800" cy="295275"/>
                <wp:effectExtent l="0" t="0" r="0" b="0"/>
                <wp:wrapNone/>
                <wp:docPr id="3226" name="Zone de texte 3226"/>
                <wp:cNvGraphicFramePr/>
                <a:graphic xmlns:a="http://schemas.openxmlformats.org/drawingml/2006/main">
                  <a:graphicData uri="http://schemas.microsoft.com/office/word/2010/wordprocessingShape">
                    <wps:wsp>
                      <wps:cNvSpPr txBox="1"/>
                      <wps:spPr>
                        <a:xfrm>
                          <a:off x="0" y="0"/>
                          <a:ext cx="1447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C7731" w14:textId="77777777" w:rsidR="00270FF9" w:rsidRPr="00887E30" w:rsidRDefault="00270FF9" w:rsidP="004143F4">
                            <w:pPr>
                              <w:jc w:val="center"/>
                              <w:rPr>
                                <w:b/>
                                <w:i/>
                                <w:sz w:val="24"/>
                                <w:szCs w:val="24"/>
                              </w:rPr>
                            </w:pPr>
                            <w:r w:rsidRPr="00887E30">
                              <w:rPr>
                                <w:b/>
                                <w:i/>
                                <w:sz w:val="24"/>
                                <w:szCs w:val="24"/>
                              </w:rPr>
                              <w:t>« Contre 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0A3950" id="Zone de texte 3226" o:spid="_x0000_s1224" type="#_x0000_t202" style="position:absolute;left:0;text-align:left;margin-left:149.25pt;margin-top:8.05pt;width:114pt;height:23.25pt;z-index:252196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" filled="f" stroked="f" strokeweight=".5pt">
                <v:textbox>
                  <w:txbxContent>
                    <w:p w14:paraId="6B4C7731" w14:textId="77777777" w:rsidR="00270FF9" w:rsidRPr="00887E30" w:rsidRDefault="00270FF9" w:rsidP="004143F4">
                      <w:pPr>
                        <w:jc w:val="center"/>
                        <w:rPr>
                          <w:b/>
                          <w:i/>
                          <w:sz w:val="24"/>
                          <w:szCs w:val="24"/>
                        </w:rPr>
                      </w:pPr>
                      <w:r w:rsidRPr="00887E30">
                        <w:rPr>
                          <w:b/>
                          <w:i/>
                          <w:sz w:val="24"/>
                          <w:szCs w:val="24"/>
                        </w:rPr>
                        <w:t>« Contre nature »</w:t>
                      </w:r>
                    </w:p>
                  </w:txbxContent>
                </v:textbox>
              </v:shape>
            </w:pict>
          </mc:Fallback>
        </mc:AlternateContent>
      </w:r>
    </w:p>
    <w:p w14:paraId="3BC6B29F" w14:textId="77777777" w:rsidR="004143F4" w:rsidRDefault="004143F4" w:rsidP="004143F4">
      <w:pPr>
        <w:pStyle w:val="Sansinterligne"/>
        <w:spacing w:line="276" w:lineRule="auto"/>
      </w:pPr>
    </w:p>
    <w:p w14:paraId="50BF4205" w14:textId="77777777" w:rsidR="004143F4" w:rsidRDefault="004143F4" w:rsidP="004143F4">
      <w:pPr>
        <w:pStyle w:val="Sansinterligne"/>
        <w:spacing w:line="276" w:lineRule="auto"/>
        <w:ind w:left="720"/>
      </w:pPr>
    </w:p>
    <w:p w14:paraId="5454A5DD" w14:textId="77777777" w:rsidR="004143F4" w:rsidRDefault="004143F4" w:rsidP="004143F4">
      <w:pPr>
        <w:pStyle w:val="Sansinterligne"/>
        <w:numPr>
          <w:ilvl w:val="0"/>
          <w:numId w:val="19"/>
        </w:numPr>
        <w:spacing w:line="276" w:lineRule="auto"/>
      </w:pPr>
      <w:r>
        <w:t xml:space="preserve">Les pertes réalisées après la </w:t>
      </w:r>
      <w:r w:rsidR="00402E89">
        <w:t>liquidation</w:t>
      </w:r>
      <w:r>
        <w:t xml:space="preserve"> par la </w:t>
      </w:r>
      <w:r w:rsidR="00402E89">
        <w:t>société mère</w:t>
      </w:r>
      <w:r>
        <w:t xml:space="preserve"> NE SONT PAS UTILISABLES contre les revenus réalisés avant la fusion par une société AUT</w:t>
      </w:r>
      <w:r w:rsidR="00402E89">
        <w:t>RE QUE LA SOCIÉTÉ MÈRE</w:t>
      </w:r>
      <w:r>
        <w:t>.</w:t>
      </w:r>
      <w:r>
        <w:br w:type="page"/>
      </w:r>
    </w:p>
    <w:p w14:paraId="4E6BE647" w14:textId="77777777" w:rsidR="00280E0E" w:rsidRDefault="00280E0E" w:rsidP="00280E0E">
      <w:pPr>
        <w:pStyle w:val="Sansinterligne"/>
        <w:numPr>
          <w:ilvl w:val="0"/>
          <w:numId w:val="19"/>
        </w:numPr>
        <w:spacing w:line="276" w:lineRule="auto"/>
      </w:pPr>
      <w:r>
        <w:rPr>
          <w:noProof/>
          <w:lang w:eastAsia="fr-CA"/>
        </w:rPr>
        <mc:AlternateContent>
          <mc:Choice Requires="wps">
            <w:drawing>
              <wp:anchor distT="0" distB="0" distL="114300" distR="114300" simplePos="0" relativeHeight="252210176" behindDoc="0" locked="0" layoutInCell="1" allowOverlap="1" wp14:anchorId="7AC92CF7" wp14:editId="12CEF093">
                <wp:simplePos x="0" y="0"/>
                <wp:positionH relativeFrom="column">
                  <wp:posOffset>2590164</wp:posOffset>
                </wp:positionH>
                <wp:positionV relativeFrom="paragraph">
                  <wp:posOffset>-221615</wp:posOffset>
                </wp:positionV>
                <wp:extent cx="694800" cy="2814948"/>
                <wp:effectExtent l="0" t="50165" r="0" b="264795"/>
                <wp:wrapNone/>
                <wp:docPr id="3231" name="Flèche courbée vers la droite 3231"/>
                <wp:cNvGraphicFramePr/>
                <a:graphic xmlns:a="http://schemas.openxmlformats.org/drawingml/2006/main">
                  <a:graphicData uri="http://schemas.microsoft.com/office/word/2010/wordprocessingShape">
                    <wps:wsp>
                      <wps:cNvSpPr/>
                      <wps:spPr>
                        <a:xfrm rot="6000000">
                          <a:off x="0" y="0"/>
                          <a:ext cx="694800" cy="2814948"/>
                        </a:xfrm>
                        <a:prstGeom prst="curvedRigh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32D72" id="Flèche courbée vers la droite 3231" o:spid="_x0000_s1026" type="#_x0000_t102" style="position:absolute;margin-left:203.95pt;margin-top:-17.45pt;width:54.7pt;height:221.65pt;rotation:100;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" adj="18934,20933,16200" filled="f" strokecolor="black [3213]" strokeweight=".25pt"/>
            </w:pict>
          </mc:Fallback>
        </mc:AlternateContent>
      </w:r>
      <w:r>
        <w:t>Il n’est pas possible de reporter les pertes de la filiale contre le revenu imposable de la société mère avant la liquidation</w:t>
      </w:r>
    </w:p>
    <w:p w14:paraId="1C6E0737" w14:textId="77777777" w:rsidR="00280E0E" w:rsidRDefault="00280E0E" w:rsidP="00280E0E">
      <w:pPr>
        <w:spacing w:line="360" w:lineRule="atLeast"/>
        <w:rPr>
          <w:rFonts w:eastAsia="Times New Roman" w:cs="Times New Roman"/>
          <w:sz w:val="24"/>
          <w:szCs w:val="24"/>
          <w:lang w:eastAsia="fr-FR"/>
        </w:rPr>
      </w:pPr>
    </w:p>
    <w:p w14:paraId="44177F27" w14:textId="77777777" w:rsidR="00280E0E" w:rsidRPr="000C2C85" w:rsidRDefault="00280E0E" w:rsidP="00280E0E">
      <w:pPr>
        <w:spacing w:line="360" w:lineRule="atLeast"/>
        <w:rPr>
          <w:rFonts w:eastAsia="Times New Roman" w:cs="Times New Roman"/>
          <w:sz w:val="24"/>
          <w:szCs w:val="24"/>
          <w:lang w:eastAsia="fr-FR"/>
        </w:rPr>
      </w:pPr>
    </w:p>
    <w:p w14:paraId="5475E185" w14:textId="77777777" w:rsidR="00280E0E" w:rsidRDefault="00280E0E" w:rsidP="00280E0E">
      <w:pPr>
        <w:pStyle w:val="Sansinterligne"/>
        <w:spacing w:line="276" w:lineRule="auto"/>
      </w:pPr>
      <w:r>
        <w:rPr>
          <w:rFonts w:eastAsia="Times New Roman" w:cs="Times New Roman"/>
          <w:noProof/>
          <w:sz w:val="24"/>
          <w:szCs w:val="24"/>
          <w:lang w:eastAsia="fr-CA"/>
        </w:rPr>
        <mc:AlternateContent>
          <mc:Choice Requires="wps">
            <w:drawing>
              <wp:anchor distT="0" distB="0" distL="114300" distR="114300" simplePos="0" relativeHeight="252211200" behindDoc="0" locked="0" layoutInCell="1" allowOverlap="1" wp14:anchorId="27F00029" wp14:editId="3D42E6AF">
                <wp:simplePos x="0" y="0"/>
                <wp:positionH relativeFrom="column">
                  <wp:posOffset>1152525</wp:posOffset>
                </wp:positionH>
                <wp:positionV relativeFrom="paragraph">
                  <wp:posOffset>81915</wp:posOffset>
                </wp:positionV>
                <wp:extent cx="1200150" cy="457200"/>
                <wp:effectExtent l="0" t="0" r="19050" b="19050"/>
                <wp:wrapNone/>
                <wp:docPr id="3232" name="Interdiction 3232"/>
                <wp:cNvGraphicFramePr/>
                <a:graphic xmlns:a="http://schemas.openxmlformats.org/drawingml/2006/main">
                  <a:graphicData uri="http://schemas.microsoft.com/office/word/2010/wordprocessingShape">
                    <wps:wsp>
                      <wps:cNvSpPr/>
                      <wps:spPr>
                        <a:xfrm>
                          <a:off x="0" y="0"/>
                          <a:ext cx="1200150" cy="457200"/>
                        </a:xfrm>
                        <a:prstGeom prst="noSmoking">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0DD3D" id="Interdiction 3232" o:spid="_x0000_s1026" type="#_x0000_t57" style="position:absolute;margin-left:90.75pt;margin-top:6.45pt;width:94.5pt;height:36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" adj="1543" filled="f" strokecolor="red" strokeweight="1.5pt"/>
            </w:pict>
          </mc:Fallback>
        </mc:AlternateContent>
      </w:r>
    </w:p>
    <w:p w14:paraId="495989CD" w14:textId="77777777" w:rsidR="00280E0E" w:rsidRDefault="00280E0E" w:rsidP="00280E0E">
      <w:pPr>
        <w:pStyle w:val="Sansinterligne"/>
        <w:spacing w:line="276" w:lineRule="auto"/>
      </w:pPr>
      <w:r>
        <w:rPr>
          <w:noProof/>
          <w:lang w:eastAsia="fr-CA"/>
        </w:rPr>
        <mc:AlternateContent>
          <mc:Choice Requires="wps">
            <w:drawing>
              <wp:anchor distT="0" distB="0" distL="114300" distR="114300" simplePos="0" relativeHeight="252208128" behindDoc="0" locked="0" layoutInCell="1" allowOverlap="1" wp14:anchorId="4A988D7B" wp14:editId="59789394">
                <wp:simplePos x="0" y="0"/>
                <wp:positionH relativeFrom="column">
                  <wp:posOffset>4057650</wp:posOffset>
                </wp:positionH>
                <wp:positionV relativeFrom="paragraph">
                  <wp:posOffset>57785</wp:posOffset>
                </wp:positionV>
                <wp:extent cx="1200150" cy="828675"/>
                <wp:effectExtent l="0" t="0" r="19050" b="28575"/>
                <wp:wrapNone/>
                <wp:docPr id="3233" name="Rectangle 3233"/>
                <wp:cNvGraphicFramePr/>
                <a:graphic xmlns:a="http://schemas.openxmlformats.org/drawingml/2006/main">
                  <a:graphicData uri="http://schemas.microsoft.com/office/word/2010/wordprocessingShape">
                    <wps:wsp>
                      <wps:cNvSpPr/>
                      <wps:spPr>
                        <a:xfrm>
                          <a:off x="0" y="0"/>
                          <a:ext cx="1200150" cy="828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06236" w14:textId="77777777" w:rsidR="00270FF9" w:rsidRPr="007C6716" w:rsidRDefault="00270FF9" w:rsidP="00280E0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p w14:paraId="5F64A83A" w14:textId="77777777" w:rsidR="00270FF9" w:rsidRDefault="00270FF9" w:rsidP="00280E0E">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p w14:paraId="3396A797" w14:textId="77777777" w:rsidR="00270FF9" w:rsidRDefault="00270FF9" w:rsidP="00280E0E">
                            <w:pPr>
                              <w:jc w:val="center"/>
                              <w:rPr>
                                <w:b/>
                                <w:i/>
                                <w:color w:val="000000" w:themeColor="text1"/>
                                <w:sz w:val="22"/>
                                <w14:textOutline w14:w="0" w14:cap="rnd" w14:cmpd="sng" w14:algn="ctr">
                                  <w14:solidFill>
                                    <w14:schemeClr w14:val="tx1"/>
                                  </w14:solidFill>
                                  <w14:prstDash w14:val="solid"/>
                                  <w14:bevel/>
                                </w14:textOutline>
                              </w:rPr>
                            </w:pPr>
                          </w:p>
                          <w:p w14:paraId="35A822A0" w14:textId="77777777" w:rsidR="00270FF9" w:rsidRPr="007C6716" w:rsidRDefault="00270FF9" w:rsidP="00280E0E">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Solde de pertes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88D7B" id="Rectangle 3233" o:spid="_x0000_s1225" style="position:absolute;left:0;text-align:left;margin-left:319.5pt;margin-top:4.55pt;width:94.5pt;height:65.2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" filled="f" strokecolor="black [3213]" strokeweight=".25pt">
                <v:textbox>
                  <w:txbxContent>
                    <w:p w14:paraId="72206236" w14:textId="77777777" w:rsidR="00270FF9" w:rsidRPr="007C6716" w:rsidRDefault="00270FF9" w:rsidP="00280E0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p w14:paraId="5F64A83A" w14:textId="77777777" w:rsidR="00270FF9" w:rsidRDefault="00270FF9" w:rsidP="00280E0E">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p w14:paraId="3396A797" w14:textId="77777777" w:rsidR="00270FF9" w:rsidRDefault="00270FF9" w:rsidP="00280E0E">
                      <w:pPr>
                        <w:jc w:val="center"/>
                        <w:rPr>
                          <w:b/>
                          <w:i/>
                          <w:color w:val="000000" w:themeColor="text1"/>
                          <w:sz w:val="22"/>
                          <w14:textOutline w14:w="0" w14:cap="rnd" w14:cmpd="sng" w14:algn="ctr">
                            <w14:solidFill>
                              <w14:schemeClr w14:val="tx1"/>
                            </w14:solidFill>
                            <w14:prstDash w14:val="solid"/>
                            <w14:bevel/>
                          </w14:textOutline>
                        </w:rPr>
                      </w:pPr>
                    </w:p>
                    <w:p w14:paraId="35A822A0" w14:textId="77777777" w:rsidR="00270FF9" w:rsidRPr="007C6716" w:rsidRDefault="00270FF9" w:rsidP="00280E0E">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Solde de pertes</w:t>
                      </w:r>
                    </w:p>
                  </w:txbxContent>
                </v:textbox>
              </v:rect>
            </w:pict>
          </mc:Fallback>
        </mc:AlternateContent>
      </w:r>
      <w:r>
        <w:rPr>
          <w:noProof/>
          <w:lang w:eastAsia="fr-CA"/>
        </w:rPr>
        <mc:AlternateContent>
          <mc:Choice Requires="wps">
            <w:drawing>
              <wp:anchor distT="0" distB="0" distL="114300" distR="114300" simplePos="0" relativeHeight="252205056" behindDoc="0" locked="0" layoutInCell="1" allowOverlap="1" wp14:anchorId="01C28430" wp14:editId="1E55DCBD">
                <wp:simplePos x="0" y="0"/>
                <wp:positionH relativeFrom="column">
                  <wp:posOffset>485775</wp:posOffset>
                </wp:positionH>
                <wp:positionV relativeFrom="paragraph">
                  <wp:posOffset>102235</wp:posOffset>
                </wp:positionV>
                <wp:extent cx="1200150" cy="781050"/>
                <wp:effectExtent l="0" t="0" r="19050" b="19050"/>
                <wp:wrapNone/>
                <wp:docPr id="3234" name="Rectangle 3234"/>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359A1E" w14:textId="77777777" w:rsidR="00270FF9" w:rsidRPr="007C6716" w:rsidRDefault="00270FF9" w:rsidP="00280E0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p w14:paraId="22662FC4" w14:textId="77777777" w:rsidR="00270FF9" w:rsidRPr="007C6716" w:rsidRDefault="00270FF9" w:rsidP="00280E0E">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28430" id="Rectangle 3234" o:spid="_x0000_s1226" style="position:absolute;left:0;text-align:left;margin-left:38.25pt;margin-top:8.05pt;width:94.5pt;height:61.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" filled="f" strokecolor="black [3213]" strokeweight=".25pt">
                <v:textbox>
                  <w:txbxContent>
                    <w:p w14:paraId="0B359A1E" w14:textId="77777777" w:rsidR="00270FF9" w:rsidRPr="007C6716" w:rsidRDefault="00270FF9" w:rsidP="00280E0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p w14:paraId="22662FC4" w14:textId="77777777" w:rsidR="00270FF9" w:rsidRPr="007C6716" w:rsidRDefault="00270FF9" w:rsidP="00280E0E">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À profit</w:t>
                      </w:r>
                    </w:p>
                  </w:txbxContent>
                </v:textbox>
              </v:rect>
            </w:pict>
          </mc:Fallback>
        </mc:AlternateContent>
      </w:r>
    </w:p>
    <w:p w14:paraId="0B085930" w14:textId="77777777" w:rsidR="00280E0E" w:rsidRDefault="00280E0E" w:rsidP="00280E0E">
      <w:pPr>
        <w:pStyle w:val="Sansinterligne"/>
        <w:spacing w:line="276" w:lineRule="auto"/>
      </w:pPr>
    </w:p>
    <w:p w14:paraId="5A524680" w14:textId="77777777" w:rsidR="00280E0E" w:rsidRDefault="00280E0E" w:rsidP="00280E0E">
      <w:pPr>
        <w:pStyle w:val="Sansinterligne"/>
        <w:spacing w:line="276" w:lineRule="auto"/>
      </w:pPr>
      <w:r>
        <w:rPr>
          <w:noProof/>
          <w:lang w:eastAsia="fr-CA"/>
        </w:rPr>
        <mc:AlternateContent>
          <mc:Choice Requires="wps">
            <w:drawing>
              <wp:anchor distT="0" distB="0" distL="114300" distR="114300" simplePos="0" relativeHeight="252207104" behindDoc="0" locked="0" layoutInCell="1" allowOverlap="1" wp14:anchorId="5F01F416" wp14:editId="68FDCE06">
                <wp:simplePos x="0" y="0"/>
                <wp:positionH relativeFrom="column">
                  <wp:posOffset>2257425</wp:posOffset>
                </wp:positionH>
                <wp:positionV relativeFrom="paragraph">
                  <wp:posOffset>13970</wp:posOffset>
                </wp:positionV>
                <wp:extent cx="1400175" cy="885825"/>
                <wp:effectExtent l="0" t="19050" r="47625" b="47625"/>
                <wp:wrapNone/>
                <wp:docPr id="3235" name="Flèche droite 3235"/>
                <wp:cNvGraphicFramePr/>
                <a:graphic xmlns:a="http://schemas.openxmlformats.org/drawingml/2006/main">
                  <a:graphicData uri="http://schemas.microsoft.com/office/word/2010/wordprocessingShape">
                    <wps:wsp>
                      <wps:cNvSpPr/>
                      <wps:spPr>
                        <a:xfrm>
                          <a:off x="0" y="0"/>
                          <a:ext cx="1400175" cy="885825"/>
                        </a:xfrm>
                        <a:prstGeom prst="rightArrow">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50DBA1" w14:textId="77777777" w:rsidR="00270FF9" w:rsidRPr="00280E0E" w:rsidRDefault="00270FF9" w:rsidP="00280E0E">
                            <w:pPr>
                              <w:jc w:val="center"/>
                              <w:rPr>
                                <w:b/>
                                <w:color w:val="000000" w:themeColor="text1"/>
                                <w:sz w:val="22"/>
                                <w14:textOutline w14:w="0" w14:cap="rnd" w14:cmpd="sng" w14:algn="ctr">
                                  <w14:solidFill>
                                    <w14:schemeClr w14:val="tx1"/>
                                  </w14:solidFill>
                                  <w14:prstDash w14:val="solid"/>
                                  <w14:bevel/>
                                </w14:textOutline>
                              </w:rPr>
                            </w:pPr>
                            <w:r w:rsidRPr="00280E0E">
                              <w:rPr>
                                <w:b/>
                                <w:color w:val="000000" w:themeColor="text1"/>
                                <w:sz w:val="22"/>
                                <w14:textOutline w14:w="0" w14:cap="rnd" w14:cmpd="sng" w14:algn="ctr">
                                  <w14:solidFill>
                                    <w14:schemeClr w14:val="tx1"/>
                                  </w14:solidFill>
                                  <w14:prstDash w14:val="solid"/>
                                  <w14:bevel/>
                                </w14:textOutline>
                              </w:rPr>
                              <w:t>LIQUIDATION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01F416" id="Flèche droite 3235" o:spid="_x0000_s1227" type="#_x0000_t13" style="position:absolute;left:0;text-align:left;margin-left:177.75pt;margin-top:1.1pt;width:110.25pt;height:69.75pt;z-index:25220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" adj="14767" fillcolor="#d8d8d8 [2732]" strokecolor="black [3213]" strokeweight=".25pt">
                <v:textbox>
                  <w:txbxContent>
                    <w:p w14:paraId="3E50DBA1" w14:textId="77777777" w:rsidR="00270FF9" w:rsidRPr="00280E0E" w:rsidRDefault="00270FF9" w:rsidP="00280E0E">
                      <w:pPr>
                        <w:jc w:val="center"/>
                        <w:rPr>
                          <w:b/>
                          <w:color w:val="000000" w:themeColor="text1"/>
                          <w:sz w:val="22"/>
                          <w14:textOutline w14:w="0" w14:cap="rnd" w14:cmpd="sng" w14:algn="ctr">
                            <w14:solidFill>
                              <w14:schemeClr w14:val="tx1"/>
                            </w14:solidFill>
                            <w14:prstDash w14:val="solid"/>
                            <w14:bevel/>
                          </w14:textOutline>
                        </w:rPr>
                      </w:pPr>
                      <w:r w:rsidRPr="00280E0E">
                        <w:rPr>
                          <w:b/>
                          <w:color w:val="000000" w:themeColor="text1"/>
                          <w:sz w:val="22"/>
                          <w14:textOutline w14:w="0" w14:cap="rnd" w14:cmpd="sng" w14:algn="ctr">
                            <w14:solidFill>
                              <w14:schemeClr w14:val="tx1"/>
                            </w14:solidFill>
                            <w14:prstDash w14:val="solid"/>
                            <w14:bevel/>
                          </w14:textOutline>
                        </w:rPr>
                        <w:t>LIQUIDATION</w:t>
                      </w:r>
                    </w:p>
                  </w:txbxContent>
                </v:textbox>
              </v:shape>
            </w:pict>
          </mc:Fallback>
        </mc:AlternateContent>
      </w:r>
    </w:p>
    <w:p w14:paraId="216781F5" w14:textId="77777777" w:rsidR="00280E0E" w:rsidRDefault="00280E0E" w:rsidP="00280E0E">
      <w:pPr>
        <w:pStyle w:val="Sansinterligne"/>
        <w:spacing w:line="276" w:lineRule="auto"/>
      </w:pPr>
      <w:r>
        <w:rPr>
          <w:noProof/>
          <w:lang w:eastAsia="fr-CA"/>
        </w:rPr>
        <mc:AlternateContent>
          <mc:Choice Requires="wps">
            <w:drawing>
              <wp:anchor distT="0" distB="0" distL="114300" distR="114300" simplePos="0" relativeHeight="252209152" behindDoc="0" locked="0" layoutInCell="1" allowOverlap="1" wp14:anchorId="6BD5BACE" wp14:editId="016C6FFE">
                <wp:simplePos x="0" y="0"/>
                <wp:positionH relativeFrom="column">
                  <wp:posOffset>1543050</wp:posOffset>
                </wp:positionH>
                <wp:positionV relativeFrom="paragraph">
                  <wp:posOffset>79375</wp:posOffset>
                </wp:positionV>
                <wp:extent cx="2619375" cy="1209675"/>
                <wp:effectExtent l="0" t="38100" r="66675" b="28575"/>
                <wp:wrapNone/>
                <wp:docPr id="3236" name="Connecteur droit avec flèche 3236"/>
                <wp:cNvGraphicFramePr/>
                <a:graphic xmlns:a="http://schemas.openxmlformats.org/drawingml/2006/main">
                  <a:graphicData uri="http://schemas.microsoft.com/office/word/2010/wordprocessingShape">
                    <wps:wsp>
                      <wps:cNvCnPr/>
                      <wps:spPr>
                        <a:xfrm flipV="1">
                          <a:off x="0" y="0"/>
                          <a:ext cx="2619375" cy="1209675"/>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50F52D4" id="Connecteur droit avec flèche 3236" o:spid="_x0000_s1026" type="#_x0000_t32" style="position:absolute;margin-left:121.5pt;margin-top:6.25pt;width:206.25pt;height:95.25pt;flip:y;z-index:25220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" strokecolor="black [3040]">
                <v:stroke dashstyle="dash" endarrow="open"/>
              </v:shape>
            </w:pict>
          </mc:Fallback>
        </mc:AlternateContent>
      </w:r>
    </w:p>
    <w:p w14:paraId="1AF1453C" w14:textId="77777777" w:rsidR="00280E0E" w:rsidRDefault="00280E0E" w:rsidP="00280E0E">
      <w:pPr>
        <w:pStyle w:val="Sansinterligne"/>
        <w:spacing w:line="276" w:lineRule="auto"/>
      </w:pPr>
      <w:r>
        <w:rPr>
          <w:noProof/>
          <w:lang w:eastAsia="fr-CA"/>
        </w:rPr>
        <mc:AlternateContent>
          <mc:Choice Requires="wps">
            <w:drawing>
              <wp:anchor distT="0" distB="0" distL="114300" distR="114300" simplePos="0" relativeHeight="252214272" behindDoc="0" locked="0" layoutInCell="1" allowOverlap="1" wp14:anchorId="38112031" wp14:editId="040CC522">
                <wp:simplePos x="0" y="0"/>
                <wp:positionH relativeFrom="column">
                  <wp:posOffset>4638675</wp:posOffset>
                </wp:positionH>
                <wp:positionV relativeFrom="paragraph">
                  <wp:posOffset>12065</wp:posOffset>
                </wp:positionV>
                <wp:extent cx="0" cy="590550"/>
                <wp:effectExtent l="95250" t="0" r="57150" b="57150"/>
                <wp:wrapNone/>
                <wp:docPr id="3279" name="Connecteur droit avec flèche 3279"/>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569AEF" id="Connecteur droit avec flèche 3279" o:spid="_x0000_s1026" type="#_x0000_t32" style="position:absolute;margin-left:365.25pt;margin-top:.95pt;width:0;height:46.5pt;z-index:252214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" strokecolor="black [3040]">
                <v:stroke endarrow="open"/>
              </v:shape>
            </w:pict>
          </mc:Fallback>
        </mc:AlternateContent>
      </w:r>
      <w:r>
        <w:rPr>
          <w:noProof/>
          <w:lang w:eastAsia="fr-CA"/>
        </w:rPr>
        <mc:AlternateContent>
          <mc:Choice Requires="wps">
            <w:drawing>
              <wp:anchor distT="0" distB="0" distL="114300" distR="114300" simplePos="0" relativeHeight="252204032" behindDoc="0" locked="0" layoutInCell="1" allowOverlap="1" wp14:anchorId="78F3534F" wp14:editId="29CFF31D">
                <wp:simplePos x="0" y="0"/>
                <wp:positionH relativeFrom="column">
                  <wp:posOffset>1066800</wp:posOffset>
                </wp:positionH>
                <wp:positionV relativeFrom="paragraph">
                  <wp:posOffset>2540</wp:posOffset>
                </wp:positionV>
                <wp:extent cx="0" cy="590550"/>
                <wp:effectExtent l="95250" t="0" r="57150" b="57150"/>
                <wp:wrapNone/>
                <wp:docPr id="3238" name="Connecteur droit avec flèche 3238"/>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182C35" id="Connecteur droit avec flèche 3238" o:spid="_x0000_s1026" type="#_x0000_t32" style="position:absolute;margin-left:84pt;margin-top:.2pt;width:0;height:46.5pt;z-index:252204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" strokecolor="black [3040]">
                <v:stroke endarrow="open"/>
              </v:shape>
            </w:pict>
          </mc:Fallback>
        </mc:AlternateContent>
      </w:r>
    </w:p>
    <w:p w14:paraId="34F9CF3C" w14:textId="77777777" w:rsidR="00280E0E" w:rsidRDefault="00280E0E" w:rsidP="00280E0E">
      <w:pPr>
        <w:pStyle w:val="Sansinterligne"/>
        <w:spacing w:line="276" w:lineRule="auto"/>
      </w:pPr>
    </w:p>
    <w:p w14:paraId="6E9012BA" w14:textId="77777777" w:rsidR="00280E0E" w:rsidRDefault="00280E0E" w:rsidP="00280E0E">
      <w:pPr>
        <w:pStyle w:val="Sansinterligne"/>
        <w:spacing w:line="276" w:lineRule="auto"/>
      </w:pPr>
      <w:r>
        <w:rPr>
          <w:noProof/>
          <w:lang w:eastAsia="fr-CA"/>
        </w:rPr>
        <mc:AlternateContent>
          <mc:Choice Requires="wps">
            <w:drawing>
              <wp:anchor distT="0" distB="0" distL="114300" distR="114300" simplePos="0" relativeHeight="252216320" behindDoc="0" locked="0" layoutInCell="1" allowOverlap="1" wp14:anchorId="29AE6B4A" wp14:editId="2356C1DD">
                <wp:simplePos x="0" y="0"/>
                <wp:positionH relativeFrom="column">
                  <wp:posOffset>4057650</wp:posOffset>
                </wp:positionH>
                <wp:positionV relativeFrom="paragraph">
                  <wp:posOffset>173355</wp:posOffset>
                </wp:positionV>
                <wp:extent cx="1200150" cy="781050"/>
                <wp:effectExtent l="0" t="0" r="19050" b="19050"/>
                <wp:wrapNone/>
                <wp:docPr id="3280" name="Rectangle 3280"/>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A8128" w14:textId="77777777" w:rsidR="00270FF9" w:rsidRPr="007C6716" w:rsidRDefault="00270FF9" w:rsidP="00280E0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p w14:paraId="4E99DBA8" w14:textId="77777777" w:rsidR="00270FF9" w:rsidRPr="00280E0E" w:rsidRDefault="00270FF9" w:rsidP="00280E0E">
                            <w:pPr>
                              <w:jc w:val="center"/>
                              <w:rPr>
                                <w:b/>
                                <w:color w:val="000000" w:themeColor="text1"/>
                                <w:sz w:val="22"/>
                                <w:u w:val="single"/>
                                <w14:textOutline w14:w="0" w14:cap="rnd" w14:cmpd="sng" w14:algn="ctr">
                                  <w14:solidFill>
                                    <w14:schemeClr w14:val="tx1"/>
                                  </w14:solidFill>
                                  <w14:prstDash w14:val="solid"/>
                                  <w14:bevel/>
                                </w14:textOutline>
                              </w:rPr>
                            </w:pPr>
                            <w:r w:rsidRPr="00280E0E">
                              <w:rPr>
                                <w:b/>
                                <w:color w:val="000000" w:themeColor="text1"/>
                                <w:sz w:val="22"/>
                                <w:u w:val="single"/>
                                <w14:textOutline w14:w="0" w14:cap="rnd" w14:cmpd="sng" w14:algn="ctr">
                                  <w14:solidFill>
                                    <w14:schemeClr w14:val="tx1"/>
                                  </w14:solidFill>
                                  <w14:prstDash w14:val="solid"/>
                                  <w14:bevel/>
                                </w14:textOutline>
                              </w:rPr>
                              <w:t>VIDE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E6B4A" id="Rectangle 3280" o:spid="_x0000_s1228" style="position:absolute;left:0;text-align:left;margin-left:319.5pt;margin-top:13.65pt;width:94.5pt;height:61.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" filled="f" strokecolor="black [3213]" strokeweight=".25pt">
                <v:textbox>
                  <w:txbxContent>
                    <w:p w14:paraId="79DA8128" w14:textId="77777777" w:rsidR="00270FF9" w:rsidRPr="007C6716" w:rsidRDefault="00270FF9" w:rsidP="00280E0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p w14:paraId="4E99DBA8" w14:textId="77777777" w:rsidR="00270FF9" w:rsidRPr="00280E0E" w:rsidRDefault="00270FF9" w:rsidP="00280E0E">
                      <w:pPr>
                        <w:jc w:val="center"/>
                        <w:rPr>
                          <w:b/>
                          <w:color w:val="000000" w:themeColor="text1"/>
                          <w:sz w:val="22"/>
                          <w:u w:val="single"/>
                          <w14:textOutline w14:w="0" w14:cap="rnd" w14:cmpd="sng" w14:algn="ctr">
                            <w14:solidFill>
                              <w14:schemeClr w14:val="tx1"/>
                            </w14:solidFill>
                            <w14:prstDash w14:val="solid"/>
                            <w14:bevel/>
                          </w14:textOutline>
                        </w:rPr>
                      </w:pPr>
                      <w:r w:rsidRPr="00280E0E">
                        <w:rPr>
                          <w:b/>
                          <w:color w:val="000000" w:themeColor="text1"/>
                          <w:sz w:val="22"/>
                          <w:u w:val="single"/>
                          <w14:textOutline w14:w="0" w14:cap="rnd" w14:cmpd="sng" w14:algn="ctr">
                            <w14:solidFill>
                              <w14:schemeClr w14:val="tx1"/>
                            </w14:solidFill>
                            <w14:prstDash w14:val="solid"/>
                            <w14:bevel/>
                          </w14:textOutline>
                        </w:rPr>
                        <w:t>VIDE</w:t>
                      </w:r>
                    </w:p>
                  </w:txbxContent>
                </v:textbox>
              </v:rect>
            </w:pict>
          </mc:Fallback>
        </mc:AlternateContent>
      </w:r>
      <w:r>
        <w:rPr>
          <w:noProof/>
          <w:lang w:eastAsia="fr-CA"/>
        </w:rPr>
        <mc:AlternateContent>
          <mc:Choice Requires="wps">
            <w:drawing>
              <wp:anchor distT="0" distB="0" distL="114300" distR="114300" simplePos="0" relativeHeight="252206080" behindDoc="0" locked="0" layoutInCell="1" allowOverlap="1" wp14:anchorId="5257F5CE" wp14:editId="137DB45C">
                <wp:simplePos x="0" y="0"/>
                <wp:positionH relativeFrom="column">
                  <wp:posOffset>485775</wp:posOffset>
                </wp:positionH>
                <wp:positionV relativeFrom="paragraph">
                  <wp:posOffset>163830</wp:posOffset>
                </wp:positionV>
                <wp:extent cx="1200150" cy="781050"/>
                <wp:effectExtent l="0" t="0" r="19050" b="19050"/>
                <wp:wrapNone/>
                <wp:docPr id="3268" name="Rectangle 3268"/>
                <wp:cNvGraphicFramePr/>
                <a:graphic xmlns:a="http://schemas.openxmlformats.org/drawingml/2006/main">
                  <a:graphicData uri="http://schemas.microsoft.com/office/word/2010/wordprocessingShape">
                    <wps:wsp>
                      <wps:cNvSpPr/>
                      <wps:spPr>
                        <a:xfrm>
                          <a:off x="0" y="0"/>
                          <a:ext cx="12001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F3555" w14:textId="77777777" w:rsidR="00270FF9" w:rsidRPr="007C6716" w:rsidRDefault="00270FF9" w:rsidP="00280E0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p w14:paraId="580DEA00" w14:textId="77777777" w:rsidR="00270FF9" w:rsidRPr="007C6716" w:rsidRDefault="00270FF9" w:rsidP="00280E0E">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Solde de pertes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7F5CE" id="Rectangle 3268" o:spid="_x0000_s1229" style="position:absolute;left:0;text-align:left;margin-left:38.25pt;margin-top:12.9pt;width:94.5pt;height:61.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" filled="f" strokecolor="black [3213]" strokeweight=".25pt">
                <v:textbox>
                  <w:txbxContent>
                    <w:p w14:paraId="52DF3555" w14:textId="77777777" w:rsidR="00270FF9" w:rsidRPr="007C6716" w:rsidRDefault="00270FF9" w:rsidP="00280E0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p w14:paraId="580DEA00" w14:textId="77777777" w:rsidR="00270FF9" w:rsidRPr="007C6716" w:rsidRDefault="00270FF9" w:rsidP="00280E0E">
                      <w:pPr>
                        <w:jc w:val="center"/>
                        <w:rPr>
                          <w:b/>
                          <w:i/>
                          <w:color w:val="000000" w:themeColor="text1"/>
                          <w:sz w:val="22"/>
                          <w14:textOutline w14:w="0" w14:cap="rnd" w14:cmpd="sng" w14:algn="ctr">
                            <w14:solidFill>
                              <w14:schemeClr w14:val="tx1"/>
                            </w14:solidFill>
                            <w14:prstDash w14:val="solid"/>
                            <w14:bevel/>
                          </w14:textOutline>
                        </w:rPr>
                      </w:pPr>
                      <w:r>
                        <w:rPr>
                          <w:b/>
                          <w:i/>
                          <w:color w:val="000000" w:themeColor="text1"/>
                          <w:sz w:val="22"/>
                          <w14:textOutline w14:w="0" w14:cap="rnd" w14:cmpd="sng" w14:algn="ctr">
                            <w14:solidFill>
                              <w14:schemeClr w14:val="tx1"/>
                            </w14:solidFill>
                            <w14:prstDash w14:val="solid"/>
                            <w14:bevel/>
                          </w14:textOutline>
                        </w:rPr>
                        <w:t>Solde de pertes</w:t>
                      </w:r>
                    </w:p>
                  </w:txbxContent>
                </v:textbox>
              </v:rect>
            </w:pict>
          </mc:Fallback>
        </mc:AlternateContent>
      </w:r>
    </w:p>
    <w:p w14:paraId="282B52EC" w14:textId="77777777" w:rsidR="00280E0E" w:rsidRDefault="00280E0E" w:rsidP="00280E0E">
      <w:pPr>
        <w:pStyle w:val="Sansinterligne"/>
        <w:spacing w:line="276" w:lineRule="auto"/>
      </w:pPr>
    </w:p>
    <w:p w14:paraId="2118EA33" w14:textId="77777777" w:rsidR="00280E0E" w:rsidRDefault="00280E0E" w:rsidP="00280E0E">
      <w:pPr>
        <w:pStyle w:val="Sansinterligne"/>
        <w:spacing w:line="276" w:lineRule="auto"/>
      </w:pPr>
    </w:p>
    <w:p w14:paraId="53DD5E6C" w14:textId="77777777" w:rsidR="00280E0E" w:rsidRDefault="00280E0E" w:rsidP="00280E0E">
      <w:pPr>
        <w:pStyle w:val="Sansinterligne"/>
        <w:spacing w:line="276" w:lineRule="auto"/>
      </w:pPr>
    </w:p>
    <w:p w14:paraId="6E7C4267" w14:textId="77777777" w:rsidR="00280E0E" w:rsidRDefault="00280E0E" w:rsidP="00280E0E">
      <w:pPr>
        <w:pStyle w:val="Sansinterligne"/>
        <w:spacing w:line="276" w:lineRule="auto"/>
      </w:pPr>
    </w:p>
    <w:p w14:paraId="300C5C36" w14:textId="77777777" w:rsidR="00280E0E" w:rsidRDefault="00280E0E" w:rsidP="00280E0E">
      <w:pPr>
        <w:pStyle w:val="Sansinterligne"/>
        <w:spacing w:line="276" w:lineRule="auto"/>
      </w:pPr>
    </w:p>
    <w:p w14:paraId="653A4195" w14:textId="77777777" w:rsidR="00280E0E" w:rsidRDefault="00172110" w:rsidP="00172110">
      <w:pPr>
        <w:pStyle w:val="Titre3"/>
      </w:pPr>
      <w:bookmarkStart w:id="80" w:name="_Toc40785487"/>
      <w:r>
        <w:t>7.5.</w:t>
      </w:r>
      <w:r w:rsidR="004C2312">
        <w:t>7</w:t>
      </w:r>
      <w:r>
        <w:t xml:space="preserve"> </w:t>
      </w:r>
      <w:r w:rsidR="0023351F">
        <w:t>Autres règles sur les pertes reportables</w:t>
      </w:r>
      <w:bookmarkEnd w:id="80"/>
    </w:p>
    <w:p w14:paraId="06F2D34A" w14:textId="77777777" w:rsidR="0023351F" w:rsidRDefault="0023351F" w:rsidP="00AF5B47">
      <w:pPr>
        <w:jc w:val="left"/>
        <w:rPr>
          <w:szCs w:val="24"/>
        </w:rPr>
      </w:pPr>
    </w:p>
    <w:p w14:paraId="2CA06F69" w14:textId="77777777" w:rsidR="0023351F" w:rsidRDefault="00E2767F" w:rsidP="00E2767F">
      <w:pPr>
        <w:pStyle w:val="Paragraphedeliste"/>
        <w:numPr>
          <w:ilvl w:val="0"/>
          <w:numId w:val="30"/>
        </w:numPr>
      </w:pPr>
      <w:r>
        <w:t>Les pertes de la filiale, si elles satisfont aux conditions qui précèdent, sont réputées être des pertes de la société mère pour l’année d’imposition de la société mère dans laquelle s’est terminée l’année de la perte subie par la filiale. Donc, les pertes reportables conservent leur ancienneté.</w:t>
      </w:r>
    </w:p>
    <w:p w14:paraId="21DEEB75" w14:textId="77777777" w:rsidR="00E2767F" w:rsidRDefault="00E2767F" w:rsidP="00E2767F">
      <w:pPr>
        <w:pStyle w:val="Paragraphedeliste"/>
        <w:jc w:val="left"/>
      </w:pPr>
    </w:p>
    <w:p w14:paraId="7FFBB8F3" w14:textId="77777777" w:rsidR="00E2767F" w:rsidRDefault="00E2767F" w:rsidP="00E2767F">
      <w:pPr>
        <w:pStyle w:val="Paragraphedeliste"/>
        <w:jc w:val="left"/>
      </w:pPr>
      <w:r>
        <w:rPr>
          <w:rFonts w:eastAsia="Times New Roman" w:cs="Times New Roman"/>
          <w:noProof/>
          <w:sz w:val="24"/>
          <w:szCs w:val="24"/>
          <w:lang w:eastAsia="fr-CA"/>
        </w:rPr>
        <mc:AlternateContent>
          <mc:Choice Requires="wps">
            <w:drawing>
              <wp:anchor distT="0" distB="0" distL="114300" distR="114300" simplePos="0" relativeHeight="252224512" behindDoc="0" locked="0" layoutInCell="1" allowOverlap="1" wp14:anchorId="587CDCB3" wp14:editId="492BB078">
                <wp:simplePos x="0" y="0"/>
                <wp:positionH relativeFrom="column">
                  <wp:posOffset>1733550</wp:posOffset>
                </wp:positionH>
                <wp:positionV relativeFrom="paragraph">
                  <wp:posOffset>202565</wp:posOffset>
                </wp:positionV>
                <wp:extent cx="2009775" cy="295275"/>
                <wp:effectExtent l="0" t="0" r="0" b="0"/>
                <wp:wrapNone/>
                <wp:docPr id="3284" name="Zone de texte 3284"/>
                <wp:cNvGraphicFramePr/>
                <a:graphic xmlns:a="http://schemas.openxmlformats.org/drawingml/2006/main">
                  <a:graphicData uri="http://schemas.microsoft.com/office/word/2010/wordprocessingShape">
                    <wps:wsp>
                      <wps:cNvSpPr txBox="1"/>
                      <wps:spPr>
                        <a:xfrm>
                          <a:off x="0" y="0"/>
                          <a:ext cx="2009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AB1AA" w14:textId="77777777" w:rsidR="00270FF9" w:rsidRPr="00E2767F" w:rsidRDefault="00270FF9" w:rsidP="00E2767F">
                            <w:pPr>
                              <w:jc w:val="left"/>
                              <w:rPr>
                                <w:sz w:val="24"/>
                                <w:szCs w:val="24"/>
                              </w:rPr>
                            </w:pPr>
                            <w:r>
                              <w:rPr>
                                <w:sz w:val="24"/>
                                <w:szCs w:val="24"/>
                              </w:rPr>
                              <w:t>Fin d’exercice : 31 décembre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7CDCB3" id="Zone de texte 3284" o:spid="_x0000_s1230" type="#_x0000_t202" style="position:absolute;left:0;text-align:left;margin-left:136.5pt;margin-top:15.95pt;width:158.25pt;height:23.25pt;z-index:25222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" filled="f" stroked="f" strokeweight=".5pt">
                <v:textbox>
                  <w:txbxContent>
                    <w:p w14:paraId="565AB1AA" w14:textId="77777777" w:rsidR="00270FF9" w:rsidRPr="00E2767F" w:rsidRDefault="00270FF9" w:rsidP="00E2767F">
                      <w:pPr>
                        <w:jc w:val="left"/>
                        <w:rPr>
                          <w:sz w:val="24"/>
                          <w:szCs w:val="24"/>
                        </w:rPr>
                      </w:pPr>
                      <w:r>
                        <w:rPr>
                          <w:sz w:val="24"/>
                          <w:szCs w:val="24"/>
                        </w:rPr>
                        <w:t>Fin d’exercice : 31 décembre</w:t>
                      </w:r>
                    </w:p>
                  </w:txbxContent>
                </v:textbox>
              </v:shape>
            </w:pict>
          </mc:Fallback>
        </mc:AlternateContent>
      </w:r>
      <w:r>
        <w:rPr>
          <w:noProof/>
          <w:lang w:eastAsia="fr-CA"/>
        </w:rPr>
        <mc:AlternateContent>
          <mc:Choice Requires="wps">
            <w:drawing>
              <wp:anchor distT="0" distB="0" distL="114300" distR="114300" simplePos="0" relativeHeight="252218368" behindDoc="0" locked="0" layoutInCell="1" allowOverlap="1" wp14:anchorId="2C1DC596" wp14:editId="0D31C4BE">
                <wp:simplePos x="0" y="0"/>
                <wp:positionH relativeFrom="column">
                  <wp:posOffset>485775</wp:posOffset>
                </wp:positionH>
                <wp:positionV relativeFrom="paragraph">
                  <wp:posOffset>40640</wp:posOffset>
                </wp:positionV>
                <wp:extent cx="1200150" cy="457200"/>
                <wp:effectExtent l="0" t="0" r="19050" b="19050"/>
                <wp:wrapNone/>
                <wp:docPr id="3281" name="Rectangle 3281"/>
                <wp:cNvGraphicFramePr/>
                <a:graphic xmlns:a="http://schemas.openxmlformats.org/drawingml/2006/main">
                  <a:graphicData uri="http://schemas.microsoft.com/office/word/2010/wordprocessingShape">
                    <wps:wsp>
                      <wps:cNvSpPr/>
                      <wps:spPr>
                        <a:xfrm>
                          <a:off x="0" y="0"/>
                          <a:ext cx="1200150" cy="45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9B9F3" w14:textId="77777777" w:rsidR="00270FF9" w:rsidRPr="007C6716" w:rsidRDefault="00270FF9" w:rsidP="00E2767F">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DC596" id="Rectangle 3281" o:spid="_x0000_s1231" style="position:absolute;left:0;text-align:left;margin-left:38.25pt;margin-top:3.2pt;width:94.5pt;height:36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" filled="f" strokecolor="black [3213]" strokeweight=".25pt">
                <v:textbox>
                  <w:txbxContent>
                    <w:p w14:paraId="79B9B9F3" w14:textId="77777777" w:rsidR="00270FF9" w:rsidRPr="007C6716" w:rsidRDefault="00270FF9" w:rsidP="00E2767F">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txbxContent>
                </v:textbox>
              </v:rect>
            </w:pict>
          </mc:Fallback>
        </mc:AlternateContent>
      </w:r>
    </w:p>
    <w:p w14:paraId="76F32D1F" w14:textId="77777777" w:rsidR="00E2767F" w:rsidRDefault="00E2767F" w:rsidP="00E2767F">
      <w:pPr>
        <w:pStyle w:val="Paragraphedeliste"/>
        <w:jc w:val="left"/>
      </w:pPr>
    </w:p>
    <w:p w14:paraId="6A16FF5C" w14:textId="77777777" w:rsidR="00E2767F" w:rsidRDefault="00E2767F" w:rsidP="00E2767F">
      <w:pPr>
        <w:pStyle w:val="Paragraphedeliste"/>
        <w:jc w:val="left"/>
      </w:pPr>
      <w:r>
        <w:rPr>
          <w:noProof/>
          <w:lang w:eastAsia="fr-CA"/>
        </w:rPr>
        <mc:AlternateContent>
          <mc:Choice Requires="wps">
            <w:drawing>
              <wp:anchor distT="0" distB="0" distL="114300" distR="114300" simplePos="0" relativeHeight="252222464" behindDoc="0" locked="0" layoutInCell="1" allowOverlap="1" wp14:anchorId="495557CF" wp14:editId="6A166F2C">
                <wp:simplePos x="0" y="0"/>
                <wp:positionH relativeFrom="column">
                  <wp:posOffset>1076325</wp:posOffset>
                </wp:positionH>
                <wp:positionV relativeFrom="paragraph">
                  <wp:posOffset>60960</wp:posOffset>
                </wp:positionV>
                <wp:extent cx="0" cy="466725"/>
                <wp:effectExtent l="95250" t="0" r="57150" b="66675"/>
                <wp:wrapNone/>
                <wp:docPr id="3283" name="Connecteur droit avec flèche 3283"/>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2DA105" id="Connecteur droit avec flèche 3283" o:spid="_x0000_s1026" type="#_x0000_t32" style="position:absolute;margin-left:84.75pt;margin-top:4.8pt;width:0;height:36.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" strokecolor="black [3040]">
                <v:stroke endarrow="open"/>
              </v:shape>
            </w:pict>
          </mc:Fallback>
        </mc:AlternateContent>
      </w:r>
    </w:p>
    <w:p w14:paraId="0F4F6B6E" w14:textId="77777777" w:rsidR="00E2767F" w:rsidRDefault="00E2767F" w:rsidP="00E2767F">
      <w:pPr>
        <w:pStyle w:val="Paragraphedeliste"/>
        <w:jc w:val="left"/>
      </w:pPr>
      <w:r>
        <w:rPr>
          <w:noProof/>
          <w:lang w:eastAsia="fr-CA"/>
        </w:rPr>
        <mc:AlternateContent>
          <mc:Choice Requires="wps">
            <w:drawing>
              <wp:anchor distT="0" distB="0" distL="114300" distR="114300" simplePos="0" relativeHeight="252230656" behindDoc="0" locked="0" layoutInCell="1" allowOverlap="1" wp14:anchorId="79B3D60E" wp14:editId="0327C695">
                <wp:simplePos x="0" y="0"/>
                <wp:positionH relativeFrom="column">
                  <wp:posOffset>1685925</wp:posOffset>
                </wp:positionH>
                <wp:positionV relativeFrom="paragraph">
                  <wp:posOffset>185421</wp:posOffset>
                </wp:positionV>
                <wp:extent cx="2057400" cy="219074"/>
                <wp:effectExtent l="0" t="76200" r="0" b="29210"/>
                <wp:wrapNone/>
                <wp:docPr id="3287" name="Connecteur droit avec flèche 3287"/>
                <wp:cNvGraphicFramePr/>
                <a:graphic xmlns:a="http://schemas.openxmlformats.org/drawingml/2006/main">
                  <a:graphicData uri="http://schemas.microsoft.com/office/word/2010/wordprocessingShape">
                    <wps:wsp>
                      <wps:cNvCnPr/>
                      <wps:spPr>
                        <a:xfrm flipV="1">
                          <a:off x="0" y="0"/>
                          <a:ext cx="2057400" cy="219074"/>
                        </a:xfrm>
                        <a:prstGeom prst="straightConnector1">
                          <a:avLst/>
                        </a:prstGeom>
                        <a:ln>
                          <a:prstDash val="dashDot"/>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3432BD" id="Connecteur droit avec flèche 3287" o:spid="_x0000_s1026" type="#_x0000_t32" style="position:absolute;margin-left:132.75pt;margin-top:14.6pt;width:162pt;height:17.25pt;flip:y;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" strokecolor="black [3040]">
                <v:stroke dashstyle="dashDot" endarrow="open"/>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228608" behindDoc="0" locked="0" layoutInCell="1" allowOverlap="1" wp14:anchorId="27FA0065" wp14:editId="3CEDFA5C">
                <wp:simplePos x="0" y="0"/>
                <wp:positionH relativeFrom="column">
                  <wp:posOffset>3743325</wp:posOffset>
                </wp:positionH>
                <wp:positionV relativeFrom="paragraph">
                  <wp:posOffset>71120</wp:posOffset>
                </wp:positionV>
                <wp:extent cx="2200275" cy="742950"/>
                <wp:effectExtent l="0" t="0" r="28575" b="19050"/>
                <wp:wrapNone/>
                <wp:docPr id="3286" name="Zone de texte 3286"/>
                <wp:cNvGraphicFramePr/>
                <a:graphic xmlns:a="http://schemas.openxmlformats.org/drawingml/2006/main">
                  <a:graphicData uri="http://schemas.microsoft.com/office/word/2010/wordprocessingShape">
                    <wps:wsp>
                      <wps:cNvSpPr txBox="1"/>
                      <wps:spPr>
                        <a:xfrm>
                          <a:off x="0" y="0"/>
                          <a:ext cx="2200275" cy="742950"/>
                        </a:xfrm>
                        <a:prstGeom prst="rect">
                          <a:avLst/>
                        </a:prstGeom>
                        <a:noFill/>
                        <a:ln w="6350">
                          <a:solidFill>
                            <a:schemeClr val="tx1"/>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06D49EDA" w14:textId="77777777" w:rsidR="00270FF9" w:rsidRDefault="00270FF9" w:rsidP="00E2767F">
                            <w:pPr>
                              <w:jc w:val="left"/>
                              <w:rPr>
                                <w:sz w:val="24"/>
                                <w:szCs w:val="24"/>
                              </w:rPr>
                            </w:pPr>
                            <w:r>
                              <w:rPr>
                                <w:sz w:val="24"/>
                                <w:szCs w:val="24"/>
                              </w:rPr>
                              <w:t>Banque de PCN :</w:t>
                            </w:r>
                          </w:p>
                          <w:p w14:paraId="25DEC280" w14:textId="77777777" w:rsidR="00270FF9" w:rsidRDefault="00270FF9" w:rsidP="00E2767F">
                            <w:pPr>
                              <w:pStyle w:val="Paragraphedeliste"/>
                              <w:jc w:val="left"/>
                              <w:rPr>
                                <w:sz w:val="24"/>
                                <w:szCs w:val="24"/>
                              </w:rPr>
                            </w:pPr>
                            <w:r>
                              <w:rPr>
                                <w:sz w:val="24"/>
                                <w:szCs w:val="24"/>
                              </w:rPr>
                              <w:t>2012</w:t>
                            </w:r>
                            <w:r>
                              <w:rPr>
                                <w:sz w:val="24"/>
                                <w:szCs w:val="24"/>
                              </w:rPr>
                              <w:tab/>
                            </w:r>
                            <w:r>
                              <w:rPr>
                                <w:sz w:val="24"/>
                                <w:szCs w:val="24"/>
                              </w:rPr>
                              <w:tab/>
                              <w:t>10 000 $</w:t>
                            </w:r>
                          </w:p>
                          <w:p w14:paraId="6DD86FE7" w14:textId="77777777" w:rsidR="00270FF9" w:rsidRPr="00E2767F" w:rsidRDefault="00270FF9" w:rsidP="00E2767F">
                            <w:pPr>
                              <w:pStyle w:val="Paragraphedeliste"/>
                              <w:jc w:val="left"/>
                              <w:rPr>
                                <w:sz w:val="24"/>
                                <w:szCs w:val="24"/>
                              </w:rPr>
                            </w:pPr>
                            <w:r>
                              <w:rPr>
                                <w:sz w:val="24"/>
                                <w:szCs w:val="24"/>
                              </w:rPr>
                              <w:t>2013</w:t>
                            </w:r>
                            <w:r>
                              <w:rPr>
                                <w:sz w:val="24"/>
                                <w:szCs w:val="24"/>
                              </w:rPr>
                              <w:tab/>
                            </w:r>
                            <w:r>
                              <w:rPr>
                                <w:sz w:val="24"/>
                                <w:szCs w:val="24"/>
                              </w:rPr>
                              <w:tab/>
                              <w:t>15 000 $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A0065" id="Zone de texte 3286" o:spid="_x0000_s1232" type="#_x0000_t202" style="position:absolute;left:0;text-align:left;margin-left:294.75pt;margin-top:5.6pt;width:173.25pt;height:58.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" filled="f" strokecolor="black [3213]" strokeweight=".5pt">
                <v:stroke dashstyle="dashDot"/>
                <v:textbox>
                  <w:txbxContent>
                    <w:p w14:paraId="06D49EDA" w14:textId="77777777" w:rsidR="00270FF9" w:rsidRDefault="00270FF9" w:rsidP="00E2767F">
                      <w:pPr>
                        <w:jc w:val="left"/>
                        <w:rPr>
                          <w:sz w:val="24"/>
                          <w:szCs w:val="24"/>
                        </w:rPr>
                      </w:pPr>
                      <w:r>
                        <w:rPr>
                          <w:sz w:val="24"/>
                          <w:szCs w:val="24"/>
                        </w:rPr>
                        <w:t>Banque de PCN :</w:t>
                      </w:r>
                    </w:p>
                    <w:p w14:paraId="25DEC280" w14:textId="77777777" w:rsidR="00270FF9" w:rsidRDefault="00270FF9" w:rsidP="00E2767F">
                      <w:pPr>
                        <w:pStyle w:val="Paragraphedeliste"/>
                        <w:jc w:val="left"/>
                        <w:rPr>
                          <w:sz w:val="24"/>
                          <w:szCs w:val="24"/>
                        </w:rPr>
                      </w:pPr>
                      <w:r>
                        <w:rPr>
                          <w:sz w:val="24"/>
                          <w:szCs w:val="24"/>
                        </w:rPr>
                        <w:t>2012</w:t>
                      </w:r>
                      <w:r>
                        <w:rPr>
                          <w:sz w:val="24"/>
                          <w:szCs w:val="24"/>
                        </w:rPr>
                        <w:tab/>
                      </w:r>
                      <w:r>
                        <w:rPr>
                          <w:sz w:val="24"/>
                          <w:szCs w:val="24"/>
                        </w:rPr>
                        <w:tab/>
                        <w:t>10 000 $</w:t>
                      </w:r>
                    </w:p>
                    <w:p w14:paraId="6DD86FE7" w14:textId="77777777" w:rsidR="00270FF9" w:rsidRPr="00E2767F" w:rsidRDefault="00270FF9" w:rsidP="00E2767F">
                      <w:pPr>
                        <w:pStyle w:val="Paragraphedeliste"/>
                        <w:jc w:val="left"/>
                        <w:rPr>
                          <w:sz w:val="24"/>
                          <w:szCs w:val="24"/>
                        </w:rPr>
                      </w:pPr>
                      <w:r>
                        <w:rPr>
                          <w:sz w:val="24"/>
                          <w:szCs w:val="24"/>
                        </w:rPr>
                        <w:t>2013</w:t>
                      </w:r>
                      <w:r>
                        <w:rPr>
                          <w:sz w:val="24"/>
                          <w:szCs w:val="24"/>
                        </w:rPr>
                        <w:tab/>
                      </w:r>
                      <w:r>
                        <w:rPr>
                          <w:sz w:val="24"/>
                          <w:szCs w:val="24"/>
                        </w:rPr>
                        <w:tab/>
                        <w:t>15 000 $</w:t>
                      </w:r>
                    </w:p>
                  </w:txbxContent>
                </v:textbox>
              </v:shape>
            </w:pict>
          </mc:Fallback>
        </mc:AlternateContent>
      </w:r>
    </w:p>
    <w:p w14:paraId="74D909DD" w14:textId="77777777" w:rsidR="00E2767F" w:rsidRDefault="00E2767F" w:rsidP="00E2767F">
      <w:pPr>
        <w:pStyle w:val="Paragraphedeliste"/>
        <w:jc w:val="left"/>
      </w:pPr>
      <w:r>
        <w:rPr>
          <w:noProof/>
          <w:lang w:eastAsia="fr-CA"/>
        </w:rPr>
        <mc:AlternateContent>
          <mc:Choice Requires="wps">
            <w:drawing>
              <wp:anchor distT="0" distB="0" distL="114300" distR="114300" simplePos="0" relativeHeight="252220416" behindDoc="0" locked="0" layoutInCell="1" allowOverlap="1" wp14:anchorId="10AA79D6" wp14:editId="7710B51F">
                <wp:simplePos x="0" y="0"/>
                <wp:positionH relativeFrom="column">
                  <wp:posOffset>485775</wp:posOffset>
                </wp:positionH>
                <wp:positionV relativeFrom="paragraph">
                  <wp:posOffset>90805</wp:posOffset>
                </wp:positionV>
                <wp:extent cx="1200150" cy="457200"/>
                <wp:effectExtent l="0" t="0" r="19050" b="19050"/>
                <wp:wrapNone/>
                <wp:docPr id="3282" name="Rectangle 3282"/>
                <wp:cNvGraphicFramePr/>
                <a:graphic xmlns:a="http://schemas.openxmlformats.org/drawingml/2006/main">
                  <a:graphicData uri="http://schemas.microsoft.com/office/word/2010/wordprocessingShape">
                    <wps:wsp>
                      <wps:cNvSpPr/>
                      <wps:spPr>
                        <a:xfrm>
                          <a:off x="0" y="0"/>
                          <a:ext cx="1200150" cy="45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4C5D14" w14:textId="77777777" w:rsidR="00270FF9" w:rsidRPr="007C6716" w:rsidRDefault="00270FF9" w:rsidP="00E2767F">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A79D6" id="Rectangle 3282" o:spid="_x0000_s1233" style="position:absolute;left:0;text-align:left;margin-left:38.25pt;margin-top:7.15pt;width:94.5pt;height:36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" filled="f" strokecolor="black [3213]" strokeweight=".25pt">
                <v:textbox>
                  <w:txbxContent>
                    <w:p w14:paraId="674C5D14" w14:textId="77777777" w:rsidR="00270FF9" w:rsidRPr="007C6716" w:rsidRDefault="00270FF9" w:rsidP="00E2767F">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txbxContent>
                </v:textbox>
              </v:rect>
            </w:pict>
          </mc:Fallback>
        </mc:AlternateContent>
      </w:r>
    </w:p>
    <w:p w14:paraId="455C5840" w14:textId="77777777" w:rsidR="00E2767F" w:rsidRDefault="00E2767F" w:rsidP="00E2767F">
      <w:pPr>
        <w:pStyle w:val="Paragraphedeliste"/>
        <w:jc w:val="left"/>
      </w:pPr>
      <w:r>
        <w:rPr>
          <w:rFonts w:eastAsia="Times New Roman" w:cs="Times New Roman"/>
          <w:noProof/>
          <w:sz w:val="24"/>
          <w:szCs w:val="24"/>
          <w:lang w:eastAsia="fr-CA"/>
        </w:rPr>
        <mc:AlternateContent>
          <mc:Choice Requires="wps">
            <w:drawing>
              <wp:anchor distT="0" distB="0" distL="114300" distR="114300" simplePos="0" relativeHeight="252226560" behindDoc="0" locked="0" layoutInCell="1" allowOverlap="1" wp14:anchorId="570150CF" wp14:editId="6885FA6D">
                <wp:simplePos x="0" y="0"/>
                <wp:positionH relativeFrom="column">
                  <wp:posOffset>1733550</wp:posOffset>
                </wp:positionH>
                <wp:positionV relativeFrom="paragraph">
                  <wp:posOffset>34290</wp:posOffset>
                </wp:positionV>
                <wp:extent cx="2009775" cy="295275"/>
                <wp:effectExtent l="0" t="0" r="0" b="0"/>
                <wp:wrapNone/>
                <wp:docPr id="3285" name="Zone de texte 3285"/>
                <wp:cNvGraphicFramePr/>
                <a:graphic xmlns:a="http://schemas.openxmlformats.org/drawingml/2006/main">
                  <a:graphicData uri="http://schemas.microsoft.com/office/word/2010/wordprocessingShape">
                    <wps:wsp>
                      <wps:cNvSpPr txBox="1"/>
                      <wps:spPr>
                        <a:xfrm>
                          <a:off x="0" y="0"/>
                          <a:ext cx="2009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8C3F4" w14:textId="77777777" w:rsidR="00270FF9" w:rsidRPr="00E2767F" w:rsidRDefault="00270FF9" w:rsidP="00E2767F">
                            <w:pPr>
                              <w:jc w:val="left"/>
                              <w:rPr>
                                <w:sz w:val="24"/>
                                <w:szCs w:val="24"/>
                              </w:rPr>
                            </w:pPr>
                            <w:r>
                              <w:rPr>
                                <w:sz w:val="24"/>
                                <w:szCs w:val="24"/>
                              </w:rPr>
                              <w:t>Fin d’exercice : 30 juin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0150CF" id="Zone de texte 3285" o:spid="_x0000_s1234" type="#_x0000_t202" style="position:absolute;left:0;text-align:left;margin-left:136.5pt;margin-top:2.7pt;width:158.25pt;height:23.25pt;z-index:25222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" filled="f" stroked="f" strokeweight=".5pt">
                <v:textbox>
                  <w:txbxContent>
                    <w:p w14:paraId="2A58C3F4" w14:textId="77777777" w:rsidR="00270FF9" w:rsidRPr="00E2767F" w:rsidRDefault="00270FF9" w:rsidP="00E2767F">
                      <w:pPr>
                        <w:jc w:val="left"/>
                        <w:rPr>
                          <w:sz w:val="24"/>
                          <w:szCs w:val="24"/>
                        </w:rPr>
                      </w:pPr>
                      <w:r>
                        <w:rPr>
                          <w:sz w:val="24"/>
                          <w:szCs w:val="24"/>
                        </w:rPr>
                        <w:t>Fin d’exercice : 30 juin</w:t>
                      </w:r>
                    </w:p>
                  </w:txbxContent>
                </v:textbox>
              </v:shape>
            </w:pict>
          </mc:Fallback>
        </mc:AlternateContent>
      </w:r>
    </w:p>
    <w:p w14:paraId="02B2578F" w14:textId="77777777" w:rsidR="00E2767F" w:rsidRDefault="00E2767F" w:rsidP="00E2767F">
      <w:pPr>
        <w:pStyle w:val="Paragraphedeliste"/>
        <w:jc w:val="left"/>
      </w:pPr>
    </w:p>
    <w:p w14:paraId="0ED5C74B" w14:textId="77777777" w:rsidR="00E2767F" w:rsidRDefault="00E2767F" w:rsidP="00E2767F">
      <w:pPr>
        <w:pStyle w:val="Paragraphedeliste"/>
        <w:jc w:val="left"/>
      </w:pPr>
    </w:p>
    <w:p w14:paraId="3A4B4085" w14:textId="77777777" w:rsidR="00E2767F" w:rsidRDefault="00E2767F" w:rsidP="00E2767F">
      <w:pPr>
        <w:pStyle w:val="Paragraphedeliste"/>
        <w:jc w:val="left"/>
      </w:pPr>
      <w:r>
        <w:rPr>
          <w:rFonts w:eastAsia="Times New Roman" w:cs="Times New Roman"/>
          <w:noProof/>
          <w:sz w:val="24"/>
          <w:szCs w:val="24"/>
          <w:lang w:eastAsia="fr-CA"/>
        </w:rPr>
        <mc:AlternateContent>
          <mc:Choice Requires="wps">
            <w:drawing>
              <wp:anchor distT="0" distB="0" distL="114300" distR="114300" simplePos="0" relativeHeight="252232704" behindDoc="0" locked="0" layoutInCell="1" allowOverlap="1" wp14:anchorId="76E510A5" wp14:editId="4CBC7D1B">
                <wp:simplePos x="0" y="0"/>
                <wp:positionH relativeFrom="column">
                  <wp:posOffset>323850</wp:posOffset>
                </wp:positionH>
                <wp:positionV relativeFrom="paragraph">
                  <wp:posOffset>84455</wp:posOffset>
                </wp:positionV>
                <wp:extent cx="5753100" cy="1133475"/>
                <wp:effectExtent l="0" t="0" r="0" b="0"/>
                <wp:wrapNone/>
                <wp:docPr id="3288" name="Zone de texte 3288"/>
                <wp:cNvGraphicFramePr/>
                <a:graphic xmlns:a="http://schemas.openxmlformats.org/drawingml/2006/main">
                  <a:graphicData uri="http://schemas.microsoft.com/office/word/2010/wordprocessingShape">
                    <wps:wsp>
                      <wps:cNvSpPr txBox="1"/>
                      <wps:spPr>
                        <a:xfrm>
                          <a:off x="0" y="0"/>
                          <a:ext cx="575310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3AC9E" w14:textId="77777777" w:rsidR="00270FF9" w:rsidRDefault="00270FF9" w:rsidP="00E2767F">
                            <w:pPr>
                              <w:jc w:val="left"/>
                              <w:rPr>
                                <w:sz w:val="24"/>
                                <w:szCs w:val="24"/>
                              </w:rPr>
                            </w:pPr>
                            <w:r w:rsidRPr="004C69F4">
                              <w:rPr>
                                <w:b/>
                                <w:sz w:val="24"/>
                                <w:szCs w:val="24"/>
                              </w:rPr>
                              <w:t>PCN de FILIALE</w:t>
                            </w:r>
                            <w:r w:rsidRPr="004C69F4">
                              <w:rPr>
                                <w:b/>
                                <w:sz w:val="24"/>
                                <w:szCs w:val="24"/>
                              </w:rPr>
                              <w:tab/>
                            </w:r>
                            <w:r>
                              <w:rPr>
                                <w:sz w:val="24"/>
                                <w:szCs w:val="24"/>
                              </w:rPr>
                              <w:tab/>
                            </w:r>
                            <w:r>
                              <w:rPr>
                                <w:sz w:val="24"/>
                                <w:szCs w:val="24"/>
                              </w:rPr>
                              <w:tab/>
                            </w:r>
                            <w:r w:rsidRPr="004C69F4">
                              <w:rPr>
                                <w:b/>
                                <w:sz w:val="24"/>
                                <w:szCs w:val="24"/>
                              </w:rPr>
                              <w:t>qui devient</w:t>
                            </w:r>
                            <w:r>
                              <w:rPr>
                                <w:sz w:val="24"/>
                                <w:szCs w:val="24"/>
                              </w:rPr>
                              <w:tab/>
                            </w:r>
                            <w:r>
                              <w:rPr>
                                <w:sz w:val="24"/>
                                <w:szCs w:val="24"/>
                              </w:rPr>
                              <w:tab/>
                            </w:r>
                            <w:r w:rsidRPr="004C69F4">
                              <w:rPr>
                                <w:b/>
                                <w:sz w:val="24"/>
                                <w:szCs w:val="24"/>
                              </w:rPr>
                              <w:t>PCN de MÈRE</w:t>
                            </w:r>
                          </w:p>
                          <w:p w14:paraId="14A1F65A" w14:textId="77777777" w:rsidR="00270FF9" w:rsidRDefault="00270FF9" w:rsidP="00E2767F">
                            <w:pPr>
                              <w:jc w:val="left"/>
                              <w:rPr>
                                <w:sz w:val="24"/>
                                <w:szCs w:val="24"/>
                              </w:rPr>
                            </w:pPr>
                            <w:r>
                              <w:rPr>
                                <w:sz w:val="24"/>
                                <w:szCs w:val="24"/>
                              </w:rPr>
                              <w:t>A.I. terminé 30 juin 2012</w:t>
                            </w:r>
                            <w:r>
                              <w:rPr>
                                <w:sz w:val="24"/>
                                <w:szCs w:val="24"/>
                              </w:rPr>
                              <w:tab/>
                            </w:r>
                            <w:r>
                              <w:rPr>
                                <w:sz w:val="24"/>
                                <w:szCs w:val="24"/>
                              </w:rPr>
                              <w:tab/>
                            </w:r>
                            <w:r>
                              <w:rPr>
                                <w:sz w:val="24"/>
                                <w:szCs w:val="24"/>
                              </w:rPr>
                              <w:tab/>
                            </w:r>
                            <w:r>
                              <w:rPr>
                                <w:sz w:val="24"/>
                                <w:szCs w:val="24"/>
                              </w:rPr>
                              <w:tab/>
                            </w:r>
                            <w:r>
                              <w:rPr>
                                <w:sz w:val="24"/>
                                <w:szCs w:val="24"/>
                              </w:rPr>
                              <w:tab/>
                              <w:t>A.I. terminé 31 décembre 2012</w:t>
                            </w:r>
                          </w:p>
                          <w:p w14:paraId="2474A314" w14:textId="77777777" w:rsidR="00270FF9" w:rsidRDefault="00270FF9" w:rsidP="00E2767F">
                            <w:pPr>
                              <w:jc w:val="left"/>
                              <w:rPr>
                                <w:sz w:val="24"/>
                                <w:szCs w:val="24"/>
                              </w:rPr>
                            </w:pPr>
                            <w:r>
                              <w:rPr>
                                <w:sz w:val="24"/>
                                <w:szCs w:val="24"/>
                              </w:rPr>
                              <w:t>A.I. terminé 30 juin 2013</w:t>
                            </w:r>
                            <w:r>
                              <w:rPr>
                                <w:sz w:val="24"/>
                                <w:szCs w:val="24"/>
                              </w:rPr>
                              <w:tab/>
                            </w:r>
                            <w:r>
                              <w:rPr>
                                <w:sz w:val="24"/>
                                <w:szCs w:val="24"/>
                              </w:rPr>
                              <w:tab/>
                            </w:r>
                            <w:r>
                              <w:rPr>
                                <w:sz w:val="24"/>
                                <w:szCs w:val="24"/>
                              </w:rPr>
                              <w:tab/>
                            </w:r>
                            <w:r>
                              <w:rPr>
                                <w:sz w:val="24"/>
                                <w:szCs w:val="24"/>
                              </w:rPr>
                              <w:tab/>
                            </w:r>
                            <w:r>
                              <w:rPr>
                                <w:sz w:val="24"/>
                                <w:szCs w:val="24"/>
                              </w:rPr>
                              <w:tab/>
                              <w:t>A.I. terminé 31 décembre 2013</w:t>
                            </w:r>
                          </w:p>
                          <w:p w14:paraId="29A0FB93" w14:textId="77777777" w:rsidR="00270FF9" w:rsidRDefault="00270FF9" w:rsidP="00E2767F">
                            <w:pPr>
                              <w:jc w:val="left"/>
                              <w:rPr>
                                <w:sz w:val="24"/>
                                <w:szCs w:val="24"/>
                              </w:rPr>
                            </w:pPr>
                          </w:p>
                          <w:p w14:paraId="1FE010EB" w14:textId="77777777" w:rsidR="00270FF9" w:rsidRPr="00E2767F" w:rsidRDefault="00270FF9" w:rsidP="00E2767F">
                            <w:pPr>
                              <w:jc w:val="left"/>
                              <w:rPr>
                                <w:sz w:val="24"/>
                                <w:szCs w:val="24"/>
                              </w:rPr>
                            </w:pPr>
                            <w:r>
                              <w:rPr>
                                <w:sz w:val="24"/>
                                <w:szCs w:val="24"/>
                              </w:rPr>
                              <w:t>A.I. = année d’imposition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510A5" id="Zone de texte 3288" o:spid="_x0000_s1235" type="#_x0000_t202" style="position:absolute;left:0;text-align:left;margin-left:25.5pt;margin-top:6.65pt;width:453pt;height:89.2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" filled="f" stroked="f" strokeweight=".5pt">
                <v:textbox>
                  <w:txbxContent>
                    <w:p w14:paraId="1523AC9E" w14:textId="77777777" w:rsidR="00270FF9" w:rsidRDefault="00270FF9" w:rsidP="00E2767F">
                      <w:pPr>
                        <w:jc w:val="left"/>
                        <w:rPr>
                          <w:sz w:val="24"/>
                          <w:szCs w:val="24"/>
                        </w:rPr>
                      </w:pPr>
                      <w:r w:rsidRPr="004C69F4">
                        <w:rPr>
                          <w:b/>
                          <w:sz w:val="24"/>
                          <w:szCs w:val="24"/>
                        </w:rPr>
                        <w:t>PCN de FILIALE</w:t>
                      </w:r>
                      <w:r w:rsidRPr="004C69F4">
                        <w:rPr>
                          <w:b/>
                          <w:sz w:val="24"/>
                          <w:szCs w:val="24"/>
                        </w:rPr>
                        <w:tab/>
                      </w:r>
                      <w:r>
                        <w:rPr>
                          <w:sz w:val="24"/>
                          <w:szCs w:val="24"/>
                        </w:rPr>
                        <w:tab/>
                      </w:r>
                      <w:r>
                        <w:rPr>
                          <w:sz w:val="24"/>
                          <w:szCs w:val="24"/>
                        </w:rPr>
                        <w:tab/>
                      </w:r>
                      <w:r w:rsidRPr="004C69F4">
                        <w:rPr>
                          <w:b/>
                          <w:sz w:val="24"/>
                          <w:szCs w:val="24"/>
                        </w:rPr>
                        <w:t>qui devient</w:t>
                      </w:r>
                      <w:r>
                        <w:rPr>
                          <w:sz w:val="24"/>
                          <w:szCs w:val="24"/>
                        </w:rPr>
                        <w:tab/>
                      </w:r>
                      <w:r>
                        <w:rPr>
                          <w:sz w:val="24"/>
                          <w:szCs w:val="24"/>
                        </w:rPr>
                        <w:tab/>
                      </w:r>
                      <w:r w:rsidRPr="004C69F4">
                        <w:rPr>
                          <w:b/>
                          <w:sz w:val="24"/>
                          <w:szCs w:val="24"/>
                        </w:rPr>
                        <w:t>PCN de MÈRE</w:t>
                      </w:r>
                    </w:p>
                    <w:p w14:paraId="14A1F65A" w14:textId="77777777" w:rsidR="00270FF9" w:rsidRDefault="00270FF9" w:rsidP="00E2767F">
                      <w:pPr>
                        <w:jc w:val="left"/>
                        <w:rPr>
                          <w:sz w:val="24"/>
                          <w:szCs w:val="24"/>
                        </w:rPr>
                      </w:pPr>
                      <w:r>
                        <w:rPr>
                          <w:sz w:val="24"/>
                          <w:szCs w:val="24"/>
                        </w:rPr>
                        <w:t>A.I. terminé 30 juin 2012</w:t>
                      </w:r>
                      <w:r>
                        <w:rPr>
                          <w:sz w:val="24"/>
                          <w:szCs w:val="24"/>
                        </w:rPr>
                        <w:tab/>
                      </w:r>
                      <w:r>
                        <w:rPr>
                          <w:sz w:val="24"/>
                          <w:szCs w:val="24"/>
                        </w:rPr>
                        <w:tab/>
                      </w:r>
                      <w:r>
                        <w:rPr>
                          <w:sz w:val="24"/>
                          <w:szCs w:val="24"/>
                        </w:rPr>
                        <w:tab/>
                      </w:r>
                      <w:r>
                        <w:rPr>
                          <w:sz w:val="24"/>
                          <w:szCs w:val="24"/>
                        </w:rPr>
                        <w:tab/>
                      </w:r>
                      <w:r>
                        <w:rPr>
                          <w:sz w:val="24"/>
                          <w:szCs w:val="24"/>
                        </w:rPr>
                        <w:tab/>
                        <w:t>A.I. terminé 31 décembre 2012</w:t>
                      </w:r>
                    </w:p>
                    <w:p w14:paraId="2474A314" w14:textId="77777777" w:rsidR="00270FF9" w:rsidRDefault="00270FF9" w:rsidP="00E2767F">
                      <w:pPr>
                        <w:jc w:val="left"/>
                        <w:rPr>
                          <w:sz w:val="24"/>
                          <w:szCs w:val="24"/>
                        </w:rPr>
                      </w:pPr>
                      <w:r>
                        <w:rPr>
                          <w:sz w:val="24"/>
                          <w:szCs w:val="24"/>
                        </w:rPr>
                        <w:t>A.I. terminé 30 juin 2013</w:t>
                      </w:r>
                      <w:r>
                        <w:rPr>
                          <w:sz w:val="24"/>
                          <w:szCs w:val="24"/>
                        </w:rPr>
                        <w:tab/>
                      </w:r>
                      <w:r>
                        <w:rPr>
                          <w:sz w:val="24"/>
                          <w:szCs w:val="24"/>
                        </w:rPr>
                        <w:tab/>
                      </w:r>
                      <w:r>
                        <w:rPr>
                          <w:sz w:val="24"/>
                          <w:szCs w:val="24"/>
                        </w:rPr>
                        <w:tab/>
                      </w:r>
                      <w:r>
                        <w:rPr>
                          <w:sz w:val="24"/>
                          <w:szCs w:val="24"/>
                        </w:rPr>
                        <w:tab/>
                      </w:r>
                      <w:r>
                        <w:rPr>
                          <w:sz w:val="24"/>
                          <w:szCs w:val="24"/>
                        </w:rPr>
                        <w:tab/>
                        <w:t>A.I. terminé 31 décembre 2013</w:t>
                      </w:r>
                    </w:p>
                    <w:p w14:paraId="29A0FB93" w14:textId="77777777" w:rsidR="00270FF9" w:rsidRDefault="00270FF9" w:rsidP="00E2767F">
                      <w:pPr>
                        <w:jc w:val="left"/>
                        <w:rPr>
                          <w:sz w:val="24"/>
                          <w:szCs w:val="24"/>
                        </w:rPr>
                      </w:pPr>
                    </w:p>
                    <w:p w14:paraId="1FE010EB" w14:textId="77777777" w:rsidR="00270FF9" w:rsidRPr="00E2767F" w:rsidRDefault="00270FF9" w:rsidP="00E2767F">
                      <w:pPr>
                        <w:jc w:val="left"/>
                        <w:rPr>
                          <w:sz w:val="24"/>
                          <w:szCs w:val="24"/>
                        </w:rPr>
                      </w:pPr>
                      <w:r>
                        <w:rPr>
                          <w:sz w:val="24"/>
                          <w:szCs w:val="24"/>
                        </w:rPr>
                        <w:t>A.I. = année d’imposition</w:t>
                      </w:r>
                    </w:p>
                  </w:txbxContent>
                </v:textbox>
              </v:shape>
            </w:pict>
          </mc:Fallback>
        </mc:AlternateContent>
      </w:r>
    </w:p>
    <w:p w14:paraId="73F7089A" w14:textId="77777777" w:rsidR="00E2767F" w:rsidRDefault="00E2767F" w:rsidP="00E2767F">
      <w:pPr>
        <w:pStyle w:val="Paragraphedeliste"/>
        <w:jc w:val="left"/>
      </w:pPr>
    </w:p>
    <w:p w14:paraId="6711F76D" w14:textId="77777777" w:rsidR="00E2767F" w:rsidRDefault="00E2767F" w:rsidP="00E2767F">
      <w:pPr>
        <w:pStyle w:val="Paragraphedeliste"/>
        <w:jc w:val="left"/>
      </w:pPr>
    </w:p>
    <w:p w14:paraId="374DF7A0" w14:textId="77777777" w:rsidR="00E2767F" w:rsidRDefault="00E2767F">
      <w:pPr>
        <w:spacing w:after="200"/>
        <w:jc w:val="left"/>
      </w:pPr>
      <w:r>
        <w:br w:type="page"/>
      </w:r>
    </w:p>
    <w:p w14:paraId="45218599" w14:textId="77777777" w:rsidR="00E2767F" w:rsidRDefault="00BD6935" w:rsidP="00BD6935">
      <w:pPr>
        <w:pStyle w:val="Paragraphedeliste"/>
        <w:numPr>
          <w:ilvl w:val="0"/>
          <w:numId w:val="30"/>
        </w:numPr>
      </w:pPr>
      <w:r>
        <w:t xml:space="preserve">De plus, les pertes de la filiale </w:t>
      </w:r>
      <w:r w:rsidRPr="00BD6935">
        <w:rPr>
          <w:b/>
        </w:rPr>
        <w:t>ne pourront venir réduire le revenu</w:t>
      </w:r>
      <w:r>
        <w:t xml:space="preserve"> de la société mère que pour les </w:t>
      </w:r>
      <w:r w:rsidRPr="00BD6935">
        <w:rPr>
          <w:b/>
        </w:rPr>
        <w:t>années d’impositions commençant après le début de la liquidation de la filiale</w:t>
      </w:r>
      <w:r>
        <w:t>.</w:t>
      </w:r>
    </w:p>
    <w:p w14:paraId="320F1B92" w14:textId="77777777" w:rsidR="005251FE" w:rsidRDefault="005251FE" w:rsidP="005251FE">
      <w:pPr>
        <w:pStyle w:val="Paragraphedeliste"/>
        <w:jc w:val="left"/>
      </w:pPr>
    </w:p>
    <w:p w14:paraId="08A1737A" w14:textId="77777777" w:rsidR="005251FE" w:rsidRDefault="005251FE" w:rsidP="005251FE">
      <w:pPr>
        <w:pStyle w:val="Paragraphedeliste"/>
        <w:jc w:val="left"/>
      </w:pPr>
      <w:r>
        <w:rPr>
          <w:noProof/>
          <w:lang w:eastAsia="fr-CA"/>
        </w:rPr>
        <mc:AlternateContent>
          <mc:Choice Requires="wps">
            <w:drawing>
              <wp:anchor distT="0" distB="0" distL="114300" distR="114300" simplePos="0" relativeHeight="252239872" behindDoc="0" locked="0" layoutInCell="1" allowOverlap="1" wp14:anchorId="761855B0" wp14:editId="1E9C3BD2">
                <wp:simplePos x="0" y="0"/>
                <wp:positionH relativeFrom="column">
                  <wp:posOffset>3790950</wp:posOffset>
                </wp:positionH>
                <wp:positionV relativeFrom="paragraph">
                  <wp:posOffset>161925</wp:posOffset>
                </wp:positionV>
                <wp:extent cx="533400" cy="1171575"/>
                <wp:effectExtent l="0" t="0" r="19050" b="28575"/>
                <wp:wrapNone/>
                <wp:docPr id="525" name="Flèche courbée vers la droite 525"/>
                <wp:cNvGraphicFramePr/>
                <a:graphic xmlns:a="http://schemas.openxmlformats.org/drawingml/2006/main">
                  <a:graphicData uri="http://schemas.microsoft.com/office/word/2010/wordprocessingShape">
                    <wps:wsp>
                      <wps:cNvSpPr/>
                      <wps:spPr>
                        <a:xfrm flipH="1" flipV="1">
                          <a:off x="0" y="0"/>
                          <a:ext cx="533400" cy="1171575"/>
                        </a:xfrm>
                        <a:prstGeom prst="curvedRigh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D0E16" id="Flèche courbée vers la droite 525" o:spid="_x0000_s1026" type="#_x0000_t102" style="position:absolute;margin-left:298.5pt;margin-top:12.75pt;width:42pt;height:92.25pt;flip:x y;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" adj="16683,20371,16200" filled="f" strokecolor="black [3213]" strokeweight=".25pt"/>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2237824" behindDoc="0" locked="0" layoutInCell="1" allowOverlap="1" wp14:anchorId="6AAFBCEE" wp14:editId="72EFE7E6">
                <wp:simplePos x="0" y="0"/>
                <wp:positionH relativeFrom="column">
                  <wp:posOffset>1733550</wp:posOffset>
                </wp:positionH>
                <wp:positionV relativeFrom="paragraph">
                  <wp:posOffset>202565</wp:posOffset>
                </wp:positionV>
                <wp:extent cx="2009775" cy="295275"/>
                <wp:effectExtent l="0" t="0" r="0" b="0"/>
                <wp:wrapNone/>
                <wp:docPr id="3289" name="Zone de texte 3289"/>
                <wp:cNvGraphicFramePr/>
                <a:graphic xmlns:a="http://schemas.openxmlformats.org/drawingml/2006/main">
                  <a:graphicData uri="http://schemas.microsoft.com/office/word/2010/wordprocessingShape">
                    <wps:wsp>
                      <wps:cNvSpPr txBox="1"/>
                      <wps:spPr>
                        <a:xfrm>
                          <a:off x="0" y="0"/>
                          <a:ext cx="2009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ACC91" w14:textId="77777777" w:rsidR="00270FF9" w:rsidRPr="00E2767F" w:rsidRDefault="00270FF9" w:rsidP="005251FE">
                            <w:pPr>
                              <w:jc w:val="left"/>
                              <w:rPr>
                                <w:sz w:val="24"/>
                                <w:szCs w:val="24"/>
                              </w:rPr>
                            </w:pPr>
                            <w:r>
                              <w:rPr>
                                <w:sz w:val="24"/>
                                <w:szCs w:val="24"/>
                              </w:rPr>
                              <w:t>Fin d’exercice : 31 octobre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AFBCEE" id="Zone de texte 3289" o:spid="_x0000_s1236" type="#_x0000_t202" style="position:absolute;left:0;text-align:left;margin-left:136.5pt;margin-top:15.95pt;width:158.25pt;height:23.25pt;z-index:252237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" filled="f" stroked="f" strokeweight=".5pt">
                <v:textbox>
                  <w:txbxContent>
                    <w:p w14:paraId="7D7ACC91" w14:textId="77777777" w:rsidR="00270FF9" w:rsidRPr="00E2767F" w:rsidRDefault="00270FF9" w:rsidP="005251FE">
                      <w:pPr>
                        <w:jc w:val="left"/>
                        <w:rPr>
                          <w:sz w:val="24"/>
                          <w:szCs w:val="24"/>
                        </w:rPr>
                      </w:pPr>
                      <w:r>
                        <w:rPr>
                          <w:sz w:val="24"/>
                          <w:szCs w:val="24"/>
                        </w:rPr>
                        <w:t>Fin d’exercice : 31 octobre</w:t>
                      </w:r>
                    </w:p>
                  </w:txbxContent>
                </v:textbox>
              </v:shape>
            </w:pict>
          </mc:Fallback>
        </mc:AlternateContent>
      </w:r>
      <w:r>
        <w:rPr>
          <w:noProof/>
          <w:lang w:eastAsia="fr-CA"/>
        </w:rPr>
        <mc:AlternateContent>
          <mc:Choice Requires="wps">
            <w:drawing>
              <wp:anchor distT="0" distB="0" distL="114300" distR="114300" simplePos="0" relativeHeight="252234752" behindDoc="0" locked="0" layoutInCell="1" allowOverlap="1" wp14:anchorId="78A062E7" wp14:editId="3BFF3DF7">
                <wp:simplePos x="0" y="0"/>
                <wp:positionH relativeFrom="column">
                  <wp:posOffset>485775</wp:posOffset>
                </wp:positionH>
                <wp:positionV relativeFrom="paragraph">
                  <wp:posOffset>40640</wp:posOffset>
                </wp:positionV>
                <wp:extent cx="1200150" cy="457200"/>
                <wp:effectExtent l="0" t="0" r="19050" b="19050"/>
                <wp:wrapNone/>
                <wp:docPr id="3290" name="Rectangle 3290"/>
                <wp:cNvGraphicFramePr/>
                <a:graphic xmlns:a="http://schemas.openxmlformats.org/drawingml/2006/main">
                  <a:graphicData uri="http://schemas.microsoft.com/office/word/2010/wordprocessingShape">
                    <wps:wsp>
                      <wps:cNvSpPr/>
                      <wps:spPr>
                        <a:xfrm>
                          <a:off x="0" y="0"/>
                          <a:ext cx="1200150" cy="45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37D573" w14:textId="77777777" w:rsidR="00270FF9" w:rsidRPr="007C6716" w:rsidRDefault="00270FF9" w:rsidP="005251F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062E7" id="Rectangle 3290" o:spid="_x0000_s1237" style="position:absolute;left:0;text-align:left;margin-left:38.25pt;margin-top:3.2pt;width:94.5pt;height:36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" filled="f" strokecolor="black [3213]" strokeweight=".25pt">
                <v:textbox>
                  <w:txbxContent>
                    <w:p w14:paraId="7F37D573" w14:textId="77777777" w:rsidR="00270FF9" w:rsidRPr="007C6716" w:rsidRDefault="00270FF9" w:rsidP="005251F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MÈRE</w:t>
                      </w:r>
                    </w:p>
                  </w:txbxContent>
                </v:textbox>
              </v:rect>
            </w:pict>
          </mc:Fallback>
        </mc:AlternateContent>
      </w:r>
    </w:p>
    <w:p w14:paraId="34D7D514" w14:textId="77777777" w:rsidR="005251FE" w:rsidRDefault="005251FE" w:rsidP="005251FE">
      <w:pPr>
        <w:pStyle w:val="Paragraphedeliste"/>
        <w:jc w:val="left"/>
      </w:pPr>
    </w:p>
    <w:p w14:paraId="57163E3A" w14:textId="77777777" w:rsidR="005251FE" w:rsidRDefault="005251FE" w:rsidP="005251FE">
      <w:pPr>
        <w:pStyle w:val="Paragraphedeliste"/>
        <w:jc w:val="left"/>
      </w:pPr>
      <w:r>
        <w:rPr>
          <w:rFonts w:eastAsia="Times New Roman" w:cs="Times New Roman"/>
          <w:noProof/>
          <w:sz w:val="24"/>
          <w:szCs w:val="24"/>
          <w:lang w:eastAsia="fr-CA"/>
        </w:rPr>
        <mc:AlternateContent>
          <mc:Choice Requires="wps">
            <w:drawing>
              <wp:anchor distT="0" distB="0" distL="114300" distR="114300" simplePos="0" relativeHeight="252241920" behindDoc="0" locked="0" layoutInCell="1" allowOverlap="1" wp14:anchorId="49F904EC" wp14:editId="713EA38E">
                <wp:simplePos x="0" y="0"/>
                <wp:positionH relativeFrom="column">
                  <wp:posOffset>4324350</wp:posOffset>
                </wp:positionH>
                <wp:positionV relativeFrom="paragraph">
                  <wp:posOffset>59055</wp:posOffset>
                </wp:positionV>
                <wp:extent cx="1562100" cy="600075"/>
                <wp:effectExtent l="0" t="0" r="0" b="0"/>
                <wp:wrapNone/>
                <wp:docPr id="529" name="Zone de texte 529"/>
                <wp:cNvGraphicFramePr/>
                <a:graphic xmlns:a="http://schemas.openxmlformats.org/drawingml/2006/main">
                  <a:graphicData uri="http://schemas.microsoft.com/office/word/2010/wordprocessingShape">
                    <wps:wsp>
                      <wps:cNvSpPr txBox="1"/>
                      <wps:spPr>
                        <a:xfrm>
                          <a:off x="0" y="0"/>
                          <a:ext cx="156210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9A9EE" w14:textId="77777777" w:rsidR="00270FF9" w:rsidRPr="00E2767F" w:rsidRDefault="00270FF9" w:rsidP="005251FE">
                            <w:pPr>
                              <w:jc w:val="left"/>
                              <w:rPr>
                                <w:sz w:val="24"/>
                                <w:szCs w:val="24"/>
                              </w:rPr>
                            </w:pPr>
                            <w:r>
                              <w:rPr>
                                <w:sz w:val="24"/>
                                <w:szCs w:val="24"/>
                              </w:rPr>
                              <w:t>La liquidation aura lieu le 1</w:t>
                            </w:r>
                            <w:r w:rsidRPr="005251FE">
                              <w:rPr>
                                <w:sz w:val="24"/>
                                <w:szCs w:val="24"/>
                                <w:vertAlign w:val="superscript"/>
                              </w:rPr>
                              <w:t>er</w:t>
                            </w:r>
                            <w:r>
                              <w:rPr>
                                <w:sz w:val="24"/>
                                <w:szCs w:val="24"/>
                              </w:rPr>
                              <w:t xml:space="preserve"> mars 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904EC" id="Zone de texte 529" o:spid="_x0000_s1238" type="#_x0000_t202" style="position:absolute;left:0;text-align:left;margin-left:340.5pt;margin-top:4.65pt;width:123pt;height:47.2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" filled="f" stroked="f" strokeweight=".5pt">
                <v:textbox>
                  <w:txbxContent>
                    <w:p w14:paraId="76B9A9EE" w14:textId="77777777" w:rsidR="00270FF9" w:rsidRPr="00E2767F" w:rsidRDefault="00270FF9" w:rsidP="005251FE">
                      <w:pPr>
                        <w:jc w:val="left"/>
                        <w:rPr>
                          <w:sz w:val="24"/>
                          <w:szCs w:val="24"/>
                        </w:rPr>
                      </w:pPr>
                      <w:r>
                        <w:rPr>
                          <w:sz w:val="24"/>
                          <w:szCs w:val="24"/>
                        </w:rPr>
                        <w:t>La liquidation aura lieu le 1</w:t>
                      </w:r>
                      <w:r w:rsidRPr="005251FE">
                        <w:rPr>
                          <w:sz w:val="24"/>
                          <w:szCs w:val="24"/>
                          <w:vertAlign w:val="superscript"/>
                        </w:rPr>
                        <w:t>er</w:t>
                      </w:r>
                      <w:r>
                        <w:rPr>
                          <w:sz w:val="24"/>
                          <w:szCs w:val="24"/>
                        </w:rPr>
                        <w:t xml:space="preserve"> mars 20XX</w:t>
                      </w:r>
                    </w:p>
                  </w:txbxContent>
                </v:textbox>
              </v:shape>
            </w:pict>
          </mc:Fallback>
        </mc:AlternateContent>
      </w:r>
      <w:r>
        <w:rPr>
          <w:noProof/>
          <w:lang w:eastAsia="fr-CA"/>
        </w:rPr>
        <mc:AlternateContent>
          <mc:Choice Requires="wps">
            <w:drawing>
              <wp:anchor distT="0" distB="0" distL="114300" distR="114300" simplePos="0" relativeHeight="252236800" behindDoc="0" locked="0" layoutInCell="1" allowOverlap="1" wp14:anchorId="0B1565EA" wp14:editId="4EF38811">
                <wp:simplePos x="0" y="0"/>
                <wp:positionH relativeFrom="column">
                  <wp:posOffset>1076325</wp:posOffset>
                </wp:positionH>
                <wp:positionV relativeFrom="paragraph">
                  <wp:posOffset>60960</wp:posOffset>
                </wp:positionV>
                <wp:extent cx="0" cy="466725"/>
                <wp:effectExtent l="95250" t="0" r="57150" b="66675"/>
                <wp:wrapNone/>
                <wp:docPr id="3291" name="Connecteur droit avec flèche 3291"/>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BDF911" id="Connecteur droit avec flèche 3291" o:spid="_x0000_s1026" type="#_x0000_t32" style="position:absolute;margin-left:84.75pt;margin-top:4.8pt;width:0;height:36.7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" strokecolor="black [3040]">
                <v:stroke endarrow="open"/>
              </v:shape>
            </w:pict>
          </mc:Fallback>
        </mc:AlternateContent>
      </w:r>
    </w:p>
    <w:p w14:paraId="0B5E085F" w14:textId="77777777" w:rsidR="005251FE" w:rsidRDefault="005251FE" w:rsidP="005251FE">
      <w:pPr>
        <w:pStyle w:val="Paragraphedeliste"/>
        <w:jc w:val="left"/>
      </w:pPr>
    </w:p>
    <w:p w14:paraId="3173DB10" w14:textId="77777777" w:rsidR="005251FE" w:rsidRDefault="005251FE" w:rsidP="005251FE">
      <w:pPr>
        <w:pStyle w:val="Paragraphedeliste"/>
        <w:jc w:val="left"/>
      </w:pPr>
      <w:r>
        <w:rPr>
          <w:noProof/>
          <w:lang w:eastAsia="fr-CA"/>
        </w:rPr>
        <mc:AlternateContent>
          <mc:Choice Requires="wps">
            <w:drawing>
              <wp:anchor distT="0" distB="0" distL="114300" distR="114300" simplePos="0" relativeHeight="252235776" behindDoc="0" locked="0" layoutInCell="1" allowOverlap="1" wp14:anchorId="6FB7C7A5" wp14:editId="7872EC1D">
                <wp:simplePos x="0" y="0"/>
                <wp:positionH relativeFrom="column">
                  <wp:posOffset>485775</wp:posOffset>
                </wp:positionH>
                <wp:positionV relativeFrom="paragraph">
                  <wp:posOffset>90805</wp:posOffset>
                </wp:positionV>
                <wp:extent cx="1200150" cy="457200"/>
                <wp:effectExtent l="0" t="0" r="19050" b="19050"/>
                <wp:wrapNone/>
                <wp:docPr id="3294" name="Rectangle 3294"/>
                <wp:cNvGraphicFramePr/>
                <a:graphic xmlns:a="http://schemas.openxmlformats.org/drawingml/2006/main">
                  <a:graphicData uri="http://schemas.microsoft.com/office/word/2010/wordprocessingShape">
                    <wps:wsp>
                      <wps:cNvSpPr/>
                      <wps:spPr>
                        <a:xfrm>
                          <a:off x="0" y="0"/>
                          <a:ext cx="1200150" cy="45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B7706" w14:textId="77777777" w:rsidR="00270FF9" w:rsidRPr="007C6716" w:rsidRDefault="00270FF9" w:rsidP="005251F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7C7A5" id="Rectangle 3294" o:spid="_x0000_s1239" style="position:absolute;left:0;text-align:left;margin-left:38.25pt;margin-top:7.15pt;width:94.5pt;height:36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" filled="f" strokecolor="black [3213]" strokeweight=".25pt">
                <v:textbox>
                  <w:txbxContent>
                    <w:p w14:paraId="137B7706" w14:textId="77777777" w:rsidR="00270FF9" w:rsidRPr="007C6716" w:rsidRDefault="00270FF9" w:rsidP="005251FE">
                      <w:pPr>
                        <w:jc w:val="center"/>
                        <w:rPr>
                          <w:color w:val="000000" w:themeColor="text1"/>
                          <w:sz w:val="22"/>
                          <w14:textOutline w14:w="0" w14:cap="rnd" w14:cmpd="sng" w14:algn="ctr">
                            <w14:solidFill>
                              <w14:schemeClr w14:val="tx1"/>
                            </w14:solidFill>
                            <w14:prstDash w14:val="solid"/>
                            <w14:bevel/>
                          </w14:textOutline>
                        </w:rPr>
                      </w:pPr>
                      <w:r>
                        <w:rPr>
                          <w:color w:val="000000" w:themeColor="text1"/>
                          <w:sz w:val="22"/>
                          <w14:textOutline w14:w="0" w14:cap="rnd" w14:cmpd="sng" w14:algn="ctr">
                            <w14:solidFill>
                              <w14:schemeClr w14:val="tx1"/>
                            </w14:solidFill>
                            <w14:prstDash w14:val="solid"/>
                            <w14:bevel/>
                          </w14:textOutline>
                        </w:rPr>
                        <w:t>FILIALE</w:t>
                      </w:r>
                    </w:p>
                  </w:txbxContent>
                </v:textbox>
              </v:rect>
            </w:pict>
          </mc:Fallback>
        </mc:AlternateContent>
      </w:r>
    </w:p>
    <w:p w14:paraId="44A7B148" w14:textId="77777777" w:rsidR="005251FE" w:rsidRDefault="005251FE" w:rsidP="005251FE">
      <w:pPr>
        <w:pStyle w:val="Paragraphedeliste"/>
        <w:jc w:val="left"/>
      </w:pPr>
      <w:r>
        <w:rPr>
          <w:rFonts w:eastAsia="Times New Roman" w:cs="Times New Roman"/>
          <w:noProof/>
          <w:sz w:val="24"/>
          <w:szCs w:val="24"/>
          <w:lang w:eastAsia="fr-CA"/>
        </w:rPr>
        <mc:AlternateContent>
          <mc:Choice Requires="wps">
            <w:drawing>
              <wp:anchor distT="0" distB="0" distL="114300" distR="114300" simplePos="0" relativeHeight="252238848" behindDoc="0" locked="0" layoutInCell="1" allowOverlap="1" wp14:anchorId="6BD91961" wp14:editId="02AFA065">
                <wp:simplePos x="0" y="0"/>
                <wp:positionH relativeFrom="column">
                  <wp:posOffset>1733550</wp:posOffset>
                </wp:positionH>
                <wp:positionV relativeFrom="paragraph">
                  <wp:posOffset>34290</wp:posOffset>
                </wp:positionV>
                <wp:extent cx="2009775" cy="295275"/>
                <wp:effectExtent l="0" t="0" r="0" b="0"/>
                <wp:wrapNone/>
                <wp:docPr id="3295" name="Zone de texte 3295"/>
                <wp:cNvGraphicFramePr/>
                <a:graphic xmlns:a="http://schemas.openxmlformats.org/drawingml/2006/main">
                  <a:graphicData uri="http://schemas.microsoft.com/office/word/2010/wordprocessingShape">
                    <wps:wsp>
                      <wps:cNvSpPr txBox="1"/>
                      <wps:spPr>
                        <a:xfrm>
                          <a:off x="0" y="0"/>
                          <a:ext cx="2009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AF761" w14:textId="77777777" w:rsidR="00270FF9" w:rsidRPr="00E2767F" w:rsidRDefault="00270FF9" w:rsidP="005251FE">
                            <w:pPr>
                              <w:jc w:val="left"/>
                              <w:rPr>
                                <w:sz w:val="24"/>
                                <w:szCs w:val="24"/>
                              </w:rPr>
                            </w:pPr>
                            <w:r>
                              <w:rPr>
                                <w:sz w:val="24"/>
                                <w:szCs w:val="24"/>
                              </w:rPr>
                              <w:t>Fin d’exercice : 31 décembre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D91961" id="Zone de texte 3295" o:spid="_x0000_s1240" type="#_x0000_t202" style="position:absolute;left:0;text-align:left;margin-left:136.5pt;margin-top:2.7pt;width:158.25pt;height:23.25pt;z-index:25223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" filled="f" stroked="f" strokeweight=".5pt">
                <v:textbox>
                  <w:txbxContent>
                    <w:p w14:paraId="335AF761" w14:textId="77777777" w:rsidR="00270FF9" w:rsidRPr="00E2767F" w:rsidRDefault="00270FF9" w:rsidP="005251FE">
                      <w:pPr>
                        <w:jc w:val="left"/>
                        <w:rPr>
                          <w:sz w:val="24"/>
                          <w:szCs w:val="24"/>
                        </w:rPr>
                      </w:pPr>
                      <w:r>
                        <w:rPr>
                          <w:sz w:val="24"/>
                          <w:szCs w:val="24"/>
                        </w:rPr>
                        <w:t>Fin d’exercice : 31 décembre</w:t>
                      </w:r>
                    </w:p>
                  </w:txbxContent>
                </v:textbox>
              </v:shape>
            </w:pict>
          </mc:Fallback>
        </mc:AlternateContent>
      </w:r>
    </w:p>
    <w:p w14:paraId="7048E108" w14:textId="77777777" w:rsidR="005251FE" w:rsidRDefault="005251FE" w:rsidP="005251FE">
      <w:pPr>
        <w:pStyle w:val="Paragraphedeliste"/>
        <w:jc w:val="left"/>
      </w:pPr>
    </w:p>
    <w:p w14:paraId="36EDF3DB" w14:textId="77777777" w:rsidR="00E2767F" w:rsidRDefault="00E2767F" w:rsidP="00E2767F">
      <w:pPr>
        <w:jc w:val="left"/>
      </w:pPr>
    </w:p>
    <w:p w14:paraId="61B0ED73" w14:textId="77777777" w:rsidR="005A71CA" w:rsidRPr="0023351F" w:rsidRDefault="005A71CA" w:rsidP="00E2767F">
      <w:pPr>
        <w:jc w:val="left"/>
      </w:pPr>
      <w:r>
        <w:rPr>
          <w:rFonts w:eastAsia="Times New Roman" w:cs="Times New Roman"/>
          <w:noProof/>
          <w:sz w:val="24"/>
          <w:szCs w:val="24"/>
          <w:lang w:eastAsia="fr-CA"/>
        </w:rPr>
        <mc:AlternateContent>
          <mc:Choice Requires="wps">
            <w:drawing>
              <wp:anchor distT="0" distB="0" distL="114300" distR="114300" simplePos="0" relativeHeight="252262400" behindDoc="0" locked="0" layoutInCell="1" allowOverlap="1" wp14:anchorId="26A8E370" wp14:editId="382A01A1">
                <wp:simplePos x="0" y="0"/>
                <wp:positionH relativeFrom="column">
                  <wp:posOffset>3562350</wp:posOffset>
                </wp:positionH>
                <wp:positionV relativeFrom="paragraph">
                  <wp:posOffset>-3175</wp:posOffset>
                </wp:positionV>
                <wp:extent cx="1295400" cy="466725"/>
                <wp:effectExtent l="0" t="0" r="0" b="0"/>
                <wp:wrapNone/>
                <wp:docPr id="3304" name="Zone de texte 3304"/>
                <wp:cNvGraphicFramePr/>
                <a:graphic xmlns:a="http://schemas.openxmlformats.org/drawingml/2006/main">
                  <a:graphicData uri="http://schemas.microsoft.com/office/word/2010/wordprocessingShape">
                    <wps:wsp>
                      <wps:cNvSpPr txBox="1"/>
                      <wps:spPr>
                        <a:xfrm>
                          <a:off x="0" y="0"/>
                          <a:ext cx="129540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EADD0" w14:textId="77777777" w:rsidR="00270FF9" w:rsidRDefault="00270FF9" w:rsidP="005A71CA">
                            <w:pPr>
                              <w:jc w:val="center"/>
                              <w:rPr>
                                <w:sz w:val="24"/>
                                <w:szCs w:val="24"/>
                              </w:rPr>
                            </w:pPr>
                            <w:r>
                              <w:rPr>
                                <w:sz w:val="24"/>
                                <w:szCs w:val="24"/>
                              </w:rPr>
                              <w:t>Fin d’exercice</w:t>
                            </w:r>
                          </w:p>
                          <w:p w14:paraId="3EDED0C4" w14:textId="77777777" w:rsidR="00270FF9" w:rsidRPr="00E2767F" w:rsidRDefault="00270FF9" w:rsidP="005A71CA">
                            <w:pPr>
                              <w:jc w:val="center"/>
                              <w:rPr>
                                <w:sz w:val="24"/>
                                <w:szCs w:val="24"/>
                              </w:rPr>
                            </w:pPr>
                            <w:r>
                              <w:rPr>
                                <w:sz w:val="24"/>
                                <w:szCs w:val="24"/>
                              </w:rPr>
                              <w:t>de MÈRE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8E370" id="Zone de texte 3304" o:spid="_x0000_s1241" type="#_x0000_t202" style="position:absolute;margin-left:280.5pt;margin-top:-.25pt;width:102pt;height:36.7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" filled="f" stroked="f" strokeweight=".5pt">
                <v:textbox>
                  <w:txbxContent>
                    <w:p w14:paraId="487EADD0" w14:textId="77777777" w:rsidR="00270FF9" w:rsidRDefault="00270FF9" w:rsidP="005A71CA">
                      <w:pPr>
                        <w:jc w:val="center"/>
                        <w:rPr>
                          <w:sz w:val="24"/>
                          <w:szCs w:val="24"/>
                        </w:rPr>
                      </w:pPr>
                      <w:r>
                        <w:rPr>
                          <w:sz w:val="24"/>
                          <w:szCs w:val="24"/>
                        </w:rPr>
                        <w:t>Fin d’exercice</w:t>
                      </w:r>
                    </w:p>
                    <w:p w14:paraId="3EDED0C4" w14:textId="77777777" w:rsidR="00270FF9" w:rsidRPr="00E2767F" w:rsidRDefault="00270FF9" w:rsidP="005A71CA">
                      <w:pPr>
                        <w:jc w:val="center"/>
                        <w:rPr>
                          <w:sz w:val="24"/>
                          <w:szCs w:val="24"/>
                        </w:rPr>
                      </w:pPr>
                      <w:r>
                        <w:rPr>
                          <w:sz w:val="24"/>
                          <w:szCs w:val="24"/>
                        </w:rPr>
                        <w:t>de MÈRE</w:t>
                      </w:r>
                    </w:p>
                  </w:txbxContent>
                </v:textbox>
              </v:shape>
            </w:pict>
          </mc:Fallback>
        </mc:AlternateContent>
      </w:r>
    </w:p>
    <w:p w14:paraId="5B924D43" w14:textId="77777777" w:rsidR="00280E0E" w:rsidRDefault="005251FE" w:rsidP="00AF5B47">
      <w:pPr>
        <w:jc w:val="left"/>
      </w:pPr>
      <w:r>
        <w:rPr>
          <w:rFonts w:eastAsia="Times New Roman" w:cs="Times New Roman"/>
          <w:noProof/>
          <w:sz w:val="24"/>
          <w:szCs w:val="24"/>
          <w:lang w:eastAsia="fr-CA"/>
        </w:rPr>
        <mc:AlternateContent>
          <mc:Choice Requires="wps">
            <w:drawing>
              <wp:anchor distT="0" distB="0" distL="114300" distR="114300" simplePos="0" relativeHeight="252256256" behindDoc="0" locked="0" layoutInCell="1" allowOverlap="1" wp14:anchorId="3E8D41F9" wp14:editId="4C28C80B">
                <wp:simplePos x="0" y="0"/>
                <wp:positionH relativeFrom="column">
                  <wp:posOffset>1228725</wp:posOffset>
                </wp:positionH>
                <wp:positionV relativeFrom="paragraph">
                  <wp:posOffset>25400</wp:posOffset>
                </wp:positionV>
                <wp:extent cx="904875" cy="295275"/>
                <wp:effectExtent l="0" t="0" r="0" b="0"/>
                <wp:wrapNone/>
                <wp:docPr id="3301" name="Zone de texte 3301"/>
                <wp:cNvGraphicFramePr/>
                <a:graphic xmlns:a="http://schemas.openxmlformats.org/drawingml/2006/main">
                  <a:graphicData uri="http://schemas.microsoft.com/office/word/2010/wordprocessingShape">
                    <wps:wsp>
                      <wps:cNvSpPr txBox="1"/>
                      <wps:spPr>
                        <a:xfrm>
                          <a:off x="0" y="0"/>
                          <a:ext cx="9048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CEEA5" w14:textId="77777777" w:rsidR="00270FF9" w:rsidRPr="00E2767F" w:rsidRDefault="00270FF9" w:rsidP="005251FE">
                            <w:pPr>
                              <w:jc w:val="left"/>
                              <w:rPr>
                                <w:sz w:val="24"/>
                                <w:szCs w:val="24"/>
                              </w:rPr>
                            </w:pPr>
                            <w:r>
                              <w:rPr>
                                <w:sz w:val="24"/>
                                <w:szCs w:val="24"/>
                              </w:rPr>
                              <w:t>Liquidation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8D41F9" id="Zone de texte 3301" o:spid="_x0000_s1242" type="#_x0000_t202" style="position:absolute;margin-left:96.75pt;margin-top:2pt;width:71.25pt;height:23.25pt;z-index:25225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" filled="f" stroked="f" strokeweight=".5pt">
                <v:textbox>
                  <w:txbxContent>
                    <w:p w14:paraId="48CCEEA5" w14:textId="77777777" w:rsidR="00270FF9" w:rsidRPr="00E2767F" w:rsidRDefault="00270FF9" w:rsidP="005251FE">
                      <w:pPr>
                        <w:jc w:val="left"/>
                        <w:rPr>
                          <w:sz w:val="24"/>
                          <w:szCs w:val="24"/>
                        </w:rPr>
                      </w:pPr>
                      <w:r>
                        <w:rPr>
                          <w:sz w:val="24"/>
                          <w:szCs w:val="24"/>
                        </w:rPr>
                        <w:t>Liquidation</w:t>
                      </w:r>
                    </w:p>
                  </w:txbxContent>
                </v:textbox>
              </v:shape>
            </w:pict>
          </mc:Fallback>
        </mc:AlternateContent>
      </w:r>
      <w:r>
        <w:rPr>
          <w:noProof/>
          <w:lang w:eastAsia="fr-CA"/>
        </w:rPr>
        <mc:AlternateContent>
          <mc:Choice Requires="wps">
            <w:drawing>
              <wp:anchor distT="0" distB="0" distL="114300" distR="114300" simplePos="0" relativeHeight="252254208" behindDoc="0" locked="0" layoutInCell="1" allowOverlap="1" wp14:anchorId="538F3EFD" wp14:editId="39704674">
                <wp:simplePos x="0" y="0"/>
                <wp:positionH relativeFrom="column">
                  <wp:posOffset>5610225</wp:posOffset>
                </wp:positionH>
                <wp:positionV relativeFrom="paragraph">
                  <wp:posOffset>177800</wp:posOffset>
                </wp:positionV>
                <wp:extent cx="0" cy="333375"/>
                <wp:effectExtent l="0" t="0" r="19050" b="9525"/>
                <wp:wrapNone/>
                <wp:docPr id="3300" name="Connecteur droit 3300"/>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103277" id="Connecteur droit 3300" o:spid="_x0000_s1026" style="position:absolute;z-index:25225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1.75pt,14pt" to="441.7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" strokecolor="black [3040]"/>
            </w:pict>
          </mc:Fallback>
        </mc:AlternateContent>
      </w:r>
      <w:r>
        <w:rPr>
          <w:noProof/>
          <w:lang w:eastAsia="fr-CA"/>
        </w:rPr>
        <mc:AlternateContent>
          <mc:Choice Requires="wps">
            <w:drawing>
              <wp:anchor distT="0" distB="0" distL="114300" distR="114300" simplePos="0" relativeHeight="252243968" behindDoc="0" locked="0" layoutInCell="1" allowOverlap="1" wp14:anchorId="234BA21D" wp14:editId="27970170">
                <wp:simplePos x="0" y="0"/>
                <wp:positionH relativeFrom="column">
                  <wp:posOffset>485775</wp:posOffset>
                </wp:positionH>
                <wp:positionV relativeFrom="paragraph">
                  <wp:posOffset>177800</wp:posOffset>
                </wp:positionV>
                <wp:extent cx="0" cy="333375"/>
                <wp:effectExtent l="0" t="0" r="19050" b="9525"/>
                <wp:wrapNone/>
                <wp:docPr id="538" name="Connecteur droit 538"/>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947FB3" id="Connecteur droit 538" o:spid="_x0000_s1026" style="position:absolute;z-index:25224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5pt,14pt" to="38.2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" strokecolor="black [3040]"/>
            </w:pict>
          </mc:Fallback>
        </mc:AlternateContent>
      </w:r>
    </w:p>
    <w:p w14:paraId="16AAE02E" w14:textId="77777777" w:rsidR="00280E0E" w:rsidRDefault="005A71CA" w:rsidP="00AF5B47">
      <w:pPr>
        <w:jc w:val="left"/>
      </w:pPr>
      <w:r>
        <w:rPr>
          <w:noProof/>
          <w:lang w:eastAsia="fr-CA"/>
        </w:rPr>
        <mc:AlternateContent>
          <mc:Choice Requires="wps">
            <w:drawing>
              <wp:anchor distT="0" distB="0" distL="114300" distR="114300" simplePos="0" relativeHeight="252258304" behindDoc="0" locked="0" layoutInCell="1" allowOverlap="1" wp14:anchorId="671EE36D" wp14:editId="2707C037">
                <wp:simplePos x="0" y="0"/>
                <wp:positionH relativeFrom="column">
                  <wp:posOffset>4181475</wp:posOffset>
                </wp:positionH>
                <wp:positionV relativeFrom="paragraph">
                  <wp:posOffset>26670</wp:posOffset>
                </wp:positionV>
                <wp:extent cx="0" cy="190500"/>
                <wp:effectExtent l="0" t="0" r="19050" b="19050"/>
                <wp:wrapNone/>
                <wp:docPr id="3302" name="Connecteur droit 330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271361" id="Connecteur droit 3302" o:spid="_x0000_s1026" style="position:absolute;z-index:252258304;visibility:visible;mso-wrap-style:square;mso-wrap-distance-left:9pt;mso-wrap-distance-top:0;mso-wrap-distance-right:9pt;mso-wrap-distance-bottom:0;mso-position-horizontal:absolute;mso-position-horizontal-relative:text;mso-position-vertical:absolute;mso-position-vertical-relative:text" from="329.25pt,2.1pt" to="329.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" strokecolor="black [3040]"/>
            </w:pict>
          </mc:Fallback>
        </mc:AlternateContent>
      </w:r>
      <w:r w:rsidR="005251FE">
        <w:rPr>
          <w:rFonts w:eastAsia="Times New Roman" w:cs="Times New Roman"/>
          <w:noProof/>
          <w:sz w:val="24"/>
          <w:szCs w:val="24"/>
          <w:lang w:eastAsia="fr-CA"/>
        </w:rPr>
        <mc:AlternateContent>
          <mc:Choice Requires="wps">
            <w:drawing>
              <wp:anchor distT="0" distB="0" distL="114300" distR="114300" simplePos="0" relativeHeight="252252160" behindDoc="0" locked="0" layoutInCell="1" allowOverlap="1" wp14:anchorId="6F65BBDE" wp14:editId="2CE53533">
                <wp:simplePos x="0" y="0"/>
                <wp:positionH relativeFrom="column">
                  <wp:posOffset>1228725</wp:posOffset>
                </wp:positionH>
                <wp:positionV relativeFrom="paragraph">
                  <wp:posOffset>198120</wp:posOffset>
                </wp:positionV>
                <wp:extent cx="990600" cy="295275"/>
                <wp:effectExtent l="0" t="0" r="0" b="0"/>
                <wp:wrapNone/>
                <wp:docPr id="3299" name="Zone de texte 3299"/>
                <wp:cNvGraphicFramePr/>
                <a:graphic xmlns:a="http://schemas.openxmlformats.org/drawingml/2006/main">
                  <a:graphicData uri="http://schemas.microsoft.com/office/word/2010/wordprocessingShape">
                    <wps:wsp>
                      <wps:cNvSpPr txBox="1"/>
                      <wps:spPr>
                        <a:xfrm>
                          <a:off x="0" y="0"/>
                          <a:ext cx="9906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A34A2" w14:textId="77777777" w:rsidR="00270FF9" w:rsidRPr="00E2767F" w:rsidRDefault="00270FF9" w:rsidP="005251FE">
                            <w:pPr>
                              <w:jc w:val="left"/>
                              <w:rPr>
                                <w:sz w:val="24"/>
                                <w:szCs w:val="24"/>
                              </w:rPr>
                            </w:pPr>
                            <w:r>
                              <w:rPr>
                                <w:sz w:val="24"/>
                                <w:szCs w:val="24"/>
                              </w:rPr>
                              <w:t>01/03/20XX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65BBDE" id="Zone de texte 3299" o:spid="_x0000_s1243" type="#_x0000_t202" style="position:absolute;margin-left:96.75pt;margin-top:15.6pt;width:78pt;height:23.25pt;z-index:25225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" filled="f" stroked="f" strokeweight=".5pt">
                <v:textbox>
                  <w:txbxContent>
                    <w:p w14:paraId="11CA34A2" w14:textId="77777777" w:rsidR="00270FF9" w:rsidRPr="00E2767F" w:rsidRDefault="00270FF9" w:rsidP="005251FE">
                      <w:pPr>
                        <w:jc w:val="left"/>
                        <w:rPr>
                          <w:sz w:val="24"/>
                          <w:szCs w:val="24"/>
                        </w:rPr>
                      </w:pPr>
                      <w:r>
                        <w:rPr>
                          <w:sz w:val="24"/>
                          <w:szCs w:val="24"/>
                        </w:rPr>
                        <w:t>01/03/20XX</w:t>
                      </w:r>
                    </w:p>
                  </w:txbxContent>
                </v:textbox>
              </v:shape>
            </w:pict>
          </mc:Fallback>
        </mc:AlternateContent>
      </w:r>
      <w:r w:rsidR="005251FE">
        <w:rPr>
          <w:noProof/>
          <w:lang w:eastAsia="fr-CA"/>
        </w:rPr>
        <mc:AlternateContent>
          <mc:Choice Requires="wps">
            <w:drawing>
              <wp:anchor distT="0" distB="0" distL="114300" distR="114300" simplePos="0" relativeHeight="252246016" behindDoc="0" locked="0" layoutInCell="1" allowOverlap="1" wp14:anchorId="7036C19D" wp14:editId="7FAE86F0">
                <wp:simplePos x="0" y="0"/>
                <wp:positionH relativeFrom="column">
                  <wp:posOffset>1638300</wp:posOffset>
                </wp:positionH>
                <wp:positionV relativeFrom="paragraph">
                  <wp:posOffset>26670</wp:posOffset>
                </wp:positionV>
                <wp:extent cx="0" cy="190500"/>
                <wp:effectExtent l="0" t="0" r="19050" b="19050"/>
                <wp:wrapNone/>
                <wp:docPr id="3296" name="Connecteur droit 3296"/>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0771E" id="Connecteur droit 3296" o:spid="_x0000_s1026" style="position:absolute;z-index:252246016;visibility:visible;mso-wrap-style:square;mso-wrap-distance-left:9pt;mso-wrap-distance-top:0;mso-wrap-distance-right:9pt;mso-wrap-distance-bottom:0;mso-position-horizontal:absolute;mso-position-horizontal-relative:text;mso-position-vertical:absolute;mso-position-vertical-relative:text" from="129pt,2.1pt" to="12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" strokecolor="black [3040]"/>
            </w:pict>
          </mc:Fallback>
        </mc:AlternateContent>
      </w:r>
      <w:r w:rsidR="005251FE">
        <w:rPr>
          <w:noProof/>
          <w:lang w:eastAsia="fr-CA"/>
        </w:rPr>
        <mc:AlternateContent>
          <mc:Choice Requires="wps">
            <w:drawing>
              <wp:anchor distT="0" distB="0" distL="114300" distR="114300" simplePos="0" relativeHeight="252242944" behindDoc="0" locked="0" layoutInCell="1" allowOverlap="1" wp14:anchorId="657B9C65" wp14:editId="522BCE98">
                <wp:simplePos x="0" y="0"/>
                <wp:positionH relativeFrom="column">
                  <wp:posOffset>485775</wp:posOffset>
                </wp:positionH>
                <wp:positionV relativeFrom="paragraph">
                  <wp:posOffset>121920</wp:posOffset>
                </wp:positionV>
                <wp:extent cx="5124450" cy="0"/>
                <wp:effectExtent l="0" t="0" r="19050" b="19050"/>
                <wp:wrapNone/>
                <wp:docPr id="530" name="Connecteur droit 530"/>
                <wp:cNvGraphicFramePr/>
                <a:graphic xmlns:a="http://schemas.openxmlformats.org/drawingml/2006/main">
                  <a:graphicData uri="http://schemas.microsoft.com/office/word/2010/wordprocessingShape">
                    <wps:wsp>
                      <wps:cNvCnPr/>
                      <wps:spPr>
                        <a:xfrm>
                          <a:off x="0" y="0"/>
                          <a:ext cx="512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3E76F2" id="Connecteur droit 530" o:spid="_x0000_s1026" style="position:absolute;z-index:25224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5pt,9.6pt" to="441.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" strokecolor="black [3040]"/>
            </w:pict>
          </mc:Fallback>
        </mc:AlternateContent>
      </w:r>
    </w:p>
    <w:p w14:paraId="3466FA36" w14:textId="77777777" w:rsidR="00280E0E" w:rsidRDefault="005A71CA" w:rsidP="00AF5B47">
      <w:pPr>
        <w:jc w:val="left"/>
      </w:pPr>
      <w:r>
        <w:rPr>
          <w:rFonts w:eastAsia="Times New Roman" w:cs="Times New Roman"/>
          <w:noProof/>
          <w:sz w:val="24"/>
          <w:szCs w:val="24"/>
          <w:lang w:eastAsia="fr-CA"/>
        </w:rPr>
        <mc:AlternateContent>
          <mc:Choice Requires="wps">
            <w:drawing>
              <wp:anchor distT="0" distB="0" distL="114300" distR="114300" simplePos="0" relativeHeight="252260352" behindDoc="0" locked="0" layoutInCell="1" allowOverlap="1" wp14:anchorId="75A17961" wp14:editId="4EBA681D">
                <wp:simplePos x="0" y="0"/>
                <wp:positionH relativeFrom="column">
                  <wp:posOffset>3743325</wp:posOffset>
                </wp:positionH>
                <wp:positionV relativeFrom="paragraph">
                  <wp:posOffset>-1270</wp:posOffset>
                </wp:positionV>
                <wp:extent cx="990600" cy="295275"/>
                <wp:effectExtent l="0" t="0" r="0" b="0"/>
                <wp:wrapNone/>
                <wp:docPr id="3303" name="Zone de texte 3303"/>
                <wp:cNvGraphicFramePr/>
                <a:graphic xmlns:a="http://schemas.openxmlformats.org/drawingml/2006/main">
                  <a:graphicData uri="http://schemas.microsoft.com/office/word/2010/wordprocessingShape">
                    <wps:wsp>
                      <wps:cNvSpPr txBox="1"/>
                      <wps:spPr>
                        <a:xfrm>
                          <a:off x="0" y="0"/>
                          <a:ext cx="9906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FB411" w14:textId="77777777" w:rsidR="00270FF9" w:rsidRPr="00E2767F" w:rsidRDefault="00270FF9" w:rsidP="005A71CA">
                            <w:pPr>
                              <w:jc w:val="left"/>
                              <w:rPr>
                                <w:sz w:val="24"/>
                                <w:szCs w:val="24"/>
                              </w:rPr>
                            </w:pPr>
                            <w:r>
                              <w:rPr>
                                <w:sz w:val="24"/>
                                <w:szCs w:val="24"/>
                              </w:rPr>
                              <w:t>31/10/20XX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A17961" id="Zone de texte 3303" o:spid="_x0000_s1244" type="#_x0000_t202" style="position:absolute;margin-left:294.75pt;margin-top:-.1pt;width:78pt;height:23.25pt;z-index:25226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" filled="f" stroked="f" strokeweight=".5pt">
                <v:textbox>
                  <w:txbxContent>
                    <w:p w14:paraId="030FB411" w14:textId="77777777" w:rsidR="00270FF9" w:rsidRPr="00E2767F" w:rsidRDefault="00270FF9" w:rsidP="005A71CA">
                      <w:pPr>
                        <w:jc w:val="left"/>
                        <w:rPr>
                          <w:sz w:val="24"/>
                          <w:szCs w:val="24"/>
                        </w:rPr>
                      </w:pPr>
                      <w:r>
                        <w:rPr>
                          <w:sz w:val="24"/>
                          <w:szCs w:val="24"/>
                        </w:rPr>
                        <w:t>31/10/20XX</w:t>
                      </w:r>
                    </w:p>
                  </w:txbxContent>
                </v:textbox>
              </v:shape>
            </w:pict>
          </mc:Fallback>
        </mc:AlternateContent>
      </w:r>
      <w:r w:rsidR="005251FE">
        <w:rPr>
          <w:rFonts w:eastAsia="Times New Roman" w:cs="Times New Roman"/>
          <w:noProof/>
          <w:sz w:val="24"/>
          <w:szCs w:val="24"/>
          <w:lang w:eastAsia="fr-CA"/>
        </w:rPr>
        <mc:AlternateContent>
          <mc:Choice Requires="wps">
            <w:drawing>
              <wp:anchor distT="0" distB="0" distL="114300" distR="114300" simplePos="0" relativeHeight="252248064" behindDoc="0" locked="0" layoutInCell="1" allowOverlap="1" wp14:anchorId="6038ED56" wp14:editId="02F5DD0E">
                <wp:simplePos x="0" y="0"/>
                <wp:positionH relativeFrom="column">
                  <wp:posOffset>-142875</wp:posOffset>
                </wp:positionH>
                <wp:positionV relativeFrom="paragraph">
                  <wp:posOffset>74930</wp:posOffset>
                </wp:positionV>
                <wp:extent cx="1219200" cy="295275"/>
                <wp:effectExtent l="0" t="0" r="0" b="0"/>
                <wp:wrapNone/>
                <wp:docPr id="3297" name="Zone de texte 3297"/>
                <wp:cNvGraphicFramePr/>
                <a:graphic xmlns:a="http://schemas.openxmlformats.org/drawingml/2006/main">
                  <a:graphicData uri="http://schemas.microsoft.com/office/word/2010/wordprocessingShape">
                    <wps:wsp>
                      <wps:cNvSpPr txBox="1"/>
                      <wps:spPr>
                        <a:xfrm>
                          <a:off x="0" y="0"/>
                          <a:ext cx="12192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B7C33" w14:textId="77777777" w:rsidR="00270FF9" w:rsidRPr="00E2767F" w:rsidRDefault="00270FF9" w:rsidP="005251FE">
                            <w:pPr>
                              <w:jc w:val="left"/>
                              <w:rPr>
                                <w:sz w:val="24"/>
                                <w:szCs w:val="24"/>
                              </w:rPr>
                            </w:pPr>
                            <w:r>
                              <w:rPr>
                                <w:sz w:val="24"/>
                                <w:szCs w:val="24"/>
                              </w:rPr>
                              <w:t>1</w:t>
                            </w:r>
                            <w:r w:rsidRPr="005251FE">
                              <w:rPr>
                                <w:sz w:val="24"/>
                                <w:szCs w:val="24"/>
                                <w:vertAlign w:val="superscript"/>
                              </w:rPr>
                              <w:t>er</w:t>
                            </w:r>
                            <w:r>
                              <w:rPr>
                                <w:sz w:val="24"/>
                                <w:szCs w:val="24"/>
                              </w:rPr>
                              <w:t xml:space="preserve"> janvier 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38ED56" id="Zone de texte 3297" o:spid="_x0000_s1245" type="#_x0000_t202" style="position:absolute;margin-left:-11.25pt;margin-top:5.9pt;width:96pt;height:23.25pt;z-index:25224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" filled="f" stroked="f" strokeweight=".5pt">
                <v:textbox>
                  <w:txbxContent>
                    <w:p w14:paraId="7FEB7C33" w14:textId="77777777" w:rsidR="00270FF9" w:rsidRPr="00E2767F" w:rsidRDefault="00270FF9" w:rsidP="005251FE">
                      <w:pPr>
                        <w:jc w:val="left"/>
                        <w:rPr>
                          <w:sz w:val="24"/>
                          <w:szCs w:val="24"/>
                        </w:rPr>
                      </w:pPr>
                      <w:r>
                        <w:rPr>
                          <w:sz w:val="24"/>
                          <w:szCs w:val="24"/>
                        </w:rPr>
                        <w:t>1</w:t>
                      </w:r>
                      <w:r w:rsidRPr="005251FE">
                        <w:rPr>
                          <w:sz w:val="24"/>
                          <w:szCs w:val="24"/>
                          <w:vertAlign w:val="superscript"/>
                        </w:rPr>
                        <w:t>er</w:t>
                      </w:r>
                      <w:r>
                        <w:rPr>
                          <w:sz w:val="24"/>
                          <w:szCs w:val="24"/>
                        </w:rPr>
                        <w:t xml:space="preserve"> janvier 20XX</w:t>
                      </w:r>
                    </w:p>
                  </w:txbxContent>
                </v:textbox>
              </v:shape>
            </w:pict>
          </mc:Fallback>
        </mc:AlternateContent>
      </w:r>
      <w:r w:rsidR="005251FE">
        <w:rPr>
          <w:rFonts w:eastAsia="Times New Roman" w:cs="Times New Roman"/>
          <w:noProof/>
          <w:sz w:val="24"/>
          <w:szCs w:val="24"/>
          <w:lang w:eastAsia="fr-CA"/>
        </w:rPr>
        <mc:AlternateContent>
          <mc:Choice Requires="wps">
            <w:drawing>
              <wp:anchor distT="0" distB="0" distL="114300" distR="114300" simplePos="0" relativeHeight="252250112" behindDoc="0" locked="0" layoutInCell="1" allowOverlap="1" wp14:anchorId="2D2E0946" wp14:editId="5A269C32">
                <wp:simplePos x="0" y="0"/>
                <wp:positionH relativeFrom="column">
                  <wp:posOffset>4991100</wp:posOffset>
                </wp:positionH>
                <wp:positionV relativeFrom="paragraph">
                  <wp:posOffset>74930</wp:posOffset>
                </wp:positionV>
                <wp:extent cx="1476375" cy="295275"/>
                <wp:effectExtent l="0" t="0" r="0" b="0"/>
                <wp:wrapNone/>
                <wp:docPr id="3298" name="Zone de texte 3298"/>
                <wp:cNvGraphicFramePr/>
                <a:graphic xmlns:a="http://schemas.openxmlformats.org/drawingml/2006/main">
                  <a:graphicData uri="http://schemas.microsoft.com/office/word/2010/wordprocessingShape">
                    <wps:wsp>
                      <wps:cNvSpPr txBox="1"/>
                      <wps:spPr>
                        <a:xfrm>
                          <a:off x="0" y="0"/>
                          <a:ext cx="14763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7604E" w14:textId="77777777" w:rsidR="00270FF9" w:rsidRPr="00E2767F" w:rsidRDefault="00270FF9" w:rsidP="005251FE">
                            <w:pPr>
                              <w:jc w:val="left"/>
                              <w:rPr>
                                <w:sz w:val="24"/>
                                <w:szCs w:val="24"/>
                              </w:rPr>
                            </w:pPr>
                            <w:r>
                              <w:rPr>
                                <w:sz w:val="24"/>
                                <w:szCs w:val="24"/>
                              </w:rPr>
                              <w:t>31 décembre 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2E0946" id="Zone de texte 3298" o:spid="_x0000_s1246" type="#_x0000_t202" style="position:absolute;margin-left:393pt;margin-top:5.9pt;width:116.25pt;height:23.25pt;z-index:25225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" filled="f" stroked="f" strokeweight=".5pt">
                <v:textbox>
                  <w:txbxContent>
                    <w:p w14:paraId="4EA7604E" w14:textId="77777777" w:rsidR="00270FF9" w:rsidRPr="00E2767F" w:rsidRDefault="00270FF9" w:rsidP="005251FE">
                      <w:pPr>
                        <w:jc w:val="left"/>
                        <w:rPr>
                          <w:sz w:val="24"/>
                          <w:szCs w:val="24"/>
                        </w:rPr>
                      </w:pPr>
                      <w:r>
                        <w:rPr>
                          <w:sz w:val="24"/>
                          <w:szCs w:val="24"/>
                        </w:rPr>
                        <w:t>31 décembre 20XX</w:t>
                      </w:r>
                    </w:p>
                  </w:txbxContent>
                </v:textbox>
              </v:shape>
            </w:pict>
          </mc:Fallback>
        </mc:AlternateContent>
      </w:r>
    </w:p>
    <w:p w14:paraId="6D99B79D" w14:textId="77777777" w:rsidR="00280E0E" w:rsidRDefault="00280E0E" w:rsidP="00AF5B47">
      <w:pPr>
        <w:jc w:val="left"/>
      </w:pPr>
    </w:p>
    <w:p w14:paraId="3D26059C" w14:textId="77777777" w:rsidR="00280E0E" w:rsidRDefault="004C69F4" w:rsidP="00AF5B47">
      <w:pPr>
        <w:jc w:val="left"/>
      </w:pPr>
      <w:r>
        <w:rPr>
          <w:noProof/>
          <w:lang w:eastAsia="fr-CA"/>
        </w:rPr>
        <mc:AlternateContent>
          <mc:Choice Requires="wps">
            <w:drawing>
              <wp:anchor distT="0" distB="0" distL="114300" distR="114300" simplePos="0" relativeHeight="252263424" behindDoc="0" locked="0" layoutInCell="1" allowOverlap="1" wp14:anchorId="16430BE0" wp14:editId="252B3E75">
                <wp:simplePos x="0" y="0"/>
                <wp:positionH relativeFrom="column">
                  <wp:posOffset>1524000</wp:posOffset>
                </wp:positionH>
                <wp:positionV relativeFrom="paragraph">
                  <wp:posOffset>114935</wp:posOffset>
                </wp:positionV>
                <wp:extent cx="3467100" cy="1047750"/>
                <wp:effectExtent l="0" t="285750" r="19050" b="38100"/>
                <wp:wrapNone/>
                <wp:docPr id="3305" name="Pensées 3305"/>
                <wp:cNvGraphicFramePr/>
                <a:graphic xmlns:a="http://schemas.openxmlformats.org/drawingml/2006/main">
                  <a:graphicData uri="http://schemas.microsoft.com/office/word/2010/wordprocessingShape">
                    <wps:wsp>
                      <wps:cNvSpPr/>
                      <wps:spPr>
                        <a:xfrm>
                          <a:off x="0" y="0"/>
                          <a:ext cx="3467100" cy="1047750"/>
                        </a:xfrm>
                        <a:prstGeom prst="cloudCallout">
                          <a:avLst>
                            <a:gd name="adj1" fmla="val 25870"/>
                            <a:gd name="adj2" fmla="val -73864"/>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ED910" w14:textId="77777777" w:rsidR="00270FF9" w:rsidRPr="004C69F4" w:rsidRDefault="00270FF9" w:rsidP="004C69F4">
                            <w:pPr>
                              <w:rPr>
                                <w:color w:val="000000" w:themeColor="text1"/>
                                <w:sz w:val="24"/>
                                <w:szCs w:val="24"/>
                                <w14:textOutline w14:w="0" w14:cap="rnd" w14:cmpd="sng" w14:algn="ctr">
                                  <w14:solidFill>
                                    <w14:schemeClr w14:val="tx1"/>
                                  </w14:solidFill>
                                  <w14:prstDash w14:val="solid"/>
                                  <w14:bevel/>
                                </w14:textOutline>
                              </w:rPr>
                            </w:pPr>
                            <w:r w:rsidRPr="004C69F4">
                              <w:rPr>
                                <w:b/>
                                <w:color w:val="000000" w:themeColor="text1"/>
                                <w:sz w:val="24"/>
                                <w:szCs w:val="24"/>
                                <w14:textOutline w14:w="0" w14:cap="rnd" w14:cmpd="sng" w14:algn="ctr">
                                  <w14:solidFill>
                                    <w14:schemeClr w14:val="tx1"/>
                                  </w14:solidFill>
                                  <w14:prstDash w14:val="solid"/>
                                  <w14:bevel/>
                                </w14:textOutline>
                              </w:rPr>
                              <w:t>MÈRE</w:t>
                            </w:r>
                            <w:r>
                              <w:rPr>
                                <w:color w:val="000000" w:themeColor="text1"/>
                                <w:sz w:val="24"/>
                                <w:szCs w:val="24"/>
                                <w14:textOutline w14:w="0" w14:cap="rnd" w14:cmpd="sng" w14:algn="ctr">
                                  <w14:solidFill>
                                    <w14:schemeClr w14:val="tx1"/>
                                  </w14:solidFill>
                                  <w14:prstDash w14:val="solid"/>
                                  <w14:bevel/>
                                </w14:textOutline>
                              </w:rPr>
                              <w:t xml:space="preserve"> ne pourra pas utiliser les pertes de </w:t>
                            </w:r>
                            <w:r w:rsidRPr="004C69F4">
                              <w:rPr>
                                <w:b/>
                                <w:color w:val="000000" w:themeColor="text1"/>
                                <w:sz w:val="24"/>
                                <w:szCs w:val="24"/>
                                <w14:textOutline w14:w="0" w14:cap="rnd" w14:cmpd="sng" w14:algn="ctr">
                                  <w14:solidFill>
                                    <w14:schemeClr w14:val="tx1"/>
                                  </w14:solidFill>
                                  <w14:prstDash w14:val="solid"/>
                                  <w14:bevel/>
                                </w14:textOutline>
                              </w:rPr>
                              <w:t>FILIALE</w:t>
                            </w:r>
                            <w:r>
                              <w:rPr>
                                <w:color w:val="000000" w:themeColor="text1"/>
                                <w:sz w:val="24"/>
                                <w:szCs w:val="24"/>
                                <w14:textOutline w14:w="0" w14:cap="rnd" w14:cmpd="sng" w14:algn="ctr">
                                  <w14:solidFill>
                                    <w14:schemeClr w14:val="tx1"/>
                                  </w14:solidFill>
                                  <w14:prstDash w14:val="solid"/>
                                  <w14:bevel/>
                                </w14:textOutline>
                              </w:rPr>
                              <w:t xml:space="preserve"> pour son exercice terminé le 30/10/20XX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430BE0" id="Pensées 3305" o:spid="_x0000_s1247" type="#_x0000_t106" style="position:absolute;margin-left:120pt;margin-top:9.05pt;width:273pt;height:82.5pt;z-index:25226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" adj="16388,-5155" filled="f" strokecolor="black [3213]" strokeweight=".25pt">
                <v:textbox>
                  <w:txbxContent>
                    <w:p w14:paraId="0CEED910" w14:textId="77777777" w:rsidR="00270FF9" w:rsidRPr="004C69F4" w:rsidRDefault="00270FF9" w:rsidP="004C69F4">
                      <w:pPr>
                        <w:rPr>
                          <w:color w:val="000000" w:themeColor="text1"/>
                          <w:sz w:val="24"/>
                          <w:szCs w:val="24"/>
                          <w14:textOutline w14:w="0" w14:cap="rnd" w14:cmpd="sng" w14:algn="ctr">
                            <w14:solidFill>
                              <w14:schemeClr w14:val="tx1"/>
                            </w14:solidFill>
                            <w14:prstDash w14:val="solid"/>
                            <w14:bevel/>
                          </w14:textOutline>
                        </w:rPr>
                      </w:pPr>
                      <w:r w:rsidRPr="004C69F4">
                        <w:rPr>
                          <w:b/>
                          <w:color w:val="000000" w:themeColor="text1"/>
                          <w:sz w:val="24"/>
                          <w:szCs w:val="24"/>
                          <w14:textOutline w14:w="0" w14:cap="rnd" w14:cmpd="sng" w14:algn="ctr">
                            <w14:solidFill>
                              <w14:schemeClr w14:val="tx1"/>
                            </w14:solidFill>
                            <w14:prstDash w14:val="solid"/>
                            <w14:bevel/>
                          </w14:textOutline>
                        </w:rPr>
                        <w:t>MÈRE</w:t>
                      </w:r>
                      <w:r>
                        <w:rPr>
                          <w:color w:val="000000" w:themeColor="text1"/>
                          <w:sz w:val="24"/>
                          <w:szCs w:val="24"/>
                          <w14:textOutline w14:w="0" w14:cap="rnd" w14:cmpd="sng" w14:algn="ctr">
                            <w14:solidFill>
                              <w14:schemeClr w14:val="tx1"/>
                            </w14:solidFill>
                            <w14:prstDash w14:val="solid"/>
                            <w14:bevel/>
                          </w14:textOutline>
                        </w:rPr>
                        <w:t xml:space="preserve"> ne pourra pas utiliser les pertes de </w:t>
                      </w:r>
                      <w:r w:rsidRPr="004C69F4">
                        <w:rPr>
                          <w:b/>
                          <w:color w:val="000000" w:themeColor="text1"/>
                          <w:sz w:val="24"/>
                          <w:szCs w:val="24"/>
                          <w14:textOutline w14:w="0" w14:cap="rnd" w14:cmpd="sng" w14:algn="ctr">
                            <w14:solidFill>
                              <w14:schemeClr w14:val="tx1"/>
                            </w14:solidFill>
                            <w14:prstDash w14:val="solid"/>
                            <w14:bevel/>
                          </w14:textOutline>
                        </w:rPr>
                        <w:t>FILIALE</w:t>
                      </w:r>
                      <w:r>
                        <w:rPr>
                          <w:color w:val="000000" w:themeColor="text1"/>
                          <w:sz w:val="24"/>
                          <w:szCs w:val="24"/>
                          <w14:textOutline w14:w="0" w14:cap="rnd" w14:cmpd="sng" w14:algn="ctr">
                            <w14:solidFill>
                              <w14:schemeClr w14:val="tx1"/>
                            </w14:solidFill>
                            <w14:prstDash w14:val="solid"/>
                            <w14:bevel/>
                          </w14:textOutline>
                        </w:rPr>
                        <w:t xml:space="preserve"> pour son exercice terminé le 30/10/20XX</w:t>
                      </w:r>
                    </w:p>
                  </w:txbxContent>
                </v:textbox>
              </v:shape>
            </w:pict>
          </mc:Fallback>
        </mc:AlternateContent>
      </w:r>
    </w:p>
    <w:p w14:paraId="76B20A02" w14:textId="77777777" w:rsidR="004C69F4" w:rsidRDefault="004C69F4" w:rsidP="00AF5B47">
      <w:pPr>
        <w:jc w:val="left"/>
      </w:pPr>
    </w:p>
    <w:p w14:paraId="2736F4DA" w14:textId="77777777" w:rsidR="004C69F4" w:rsidRDefault="004C69F4" w:rsidP="00AF5B47">
      <w:pPr>
        <w:jc w:val="left"/>
      </w:pPr>
    </w:p>
    <w:p w14:paraId="025C0812" w14:textId="77777777" w:rsidR="004C69F4" w:rsidRDefault="004C69F4" w:rsidP="00AF5B47">
      <w:pPr>
        <w:jc w:val="left"/>
      </w:pPr>
    </w:p>
    <w:p w14:paraId="1FAE48D9" w14:textId="77777777" w:rsidR="00280E0E" w:rsidRDefault="00280E0E" w:rsidP="00AF5B47">
      <w:pPr>
        <w:jc w:val="left"/>
      </w:pPr>
    </w:p>
    <w:p w14:paraId="7C2D6A0C" w14:textId="77777777" w:rsidR="004C69F4" w:rsidRDefault="004C69F4" w:rsidP="00AF5B47">
      <w:pPr>
        <w:jc w:val="left"/>
      </w:pPr>
    </w:p>
    <w:p w14:paraId="754A4E8F" w14:textId="77777777" w:rsidR="00AF5B47" w:rsidRDefault="005A71CA" w:rsidP="005A71CA">
      <w:pPr>
        <w:ind w:left="705"/>
      </w:pPr>
      <w:r w:rsidRPr="005A71CA">
        <w:rPr>
          <w:b/>
        </w:rPr>
        <w:t>MÈRE</w:t>
      </w:r>
      <w:r>
        <w:t xml:space="preserve"> pourra utiliser les pertes de </w:t>
      </w:r>
      <w:r w:rsidRPr="005A71CA">
        <w:rPr>
          <w:b/>
        </w:rPr>
        <w:t>FILIALE</w:t>
      </w:r>
      <w:r>
        <w:t xml:space="preserve"> à compter de son exercice terminé le 31 octobre 20YY uniquement.</w:t>
      </w:r>
    </w:p>
    <w:p w14:paraId="3EB4BC0F" w14:textId="77777777" w:rsidR="004C69F4" w:rsidRDefault="004C69F4">
      <w:pPr>
        <w:spacing w:after="200"/>
        <w:jc w:val="left"/>
      </w:pPr>
      <w:r>
        <w:br w:type="page"/>
      </w:r>
    </w:p>
    <w:p w14:paraId="369F6BE2" w14:textId="77777777" w:rsidR="005251FE" w:rsidRDefault="004C69F4" w:rsidP="004C69F4">
      <w:pPr>
        <w:pStyle w:val="Titre2"/>
      </w:pPr>
      <w:bookmarkStart w:id="81" w:name="_Toc40785488"/>
      <w:r>
        <w:t>7.6 Commentaires sur l’utilisation de la liquidation d’une filiale à 100 %</w:t>
      </w:r>
      <w:bookmarkEnd w:id="81"/>
    </w:p>
    <w:p w14:paraId="1CFA8E2D" w14:textId="77777777" w:rsidR="001A0A6D" w:rsidRPr="001A0A6D" w:rsidRDefault="001A0A6D" w:rsidP="001A0A6D">
      <w:pPr>
        <w:tabs>
          <w:tab w:val="left" w:pos="360"/>
          <w:tab w:val="right" w:pos="8100"/>
          <w:tab w:val="left" w:pos="8280"/>
        </w:tabs>
        <w:spacing w:line="360" w:lineRule="atLeast"/>
        <w:rPr>
          <w:rFonts w:eastAsia="Times New Roman" w:cs="Times New Roman"/>
          <w:sz w:val="24"/>
          <w:szCs w:val="24"/>
          <w:lang w:eastAsia="fr-FR"/>
        </w:rPr>
      </w:pPr>
    </w:p>
    <w:p w14:paraId="532D1C5A" w14:textId="77777777" w:rsidR="001A0A6D" w:rsidRPr="001A0A6D" w:rsidRDefault="001A0A6D" w:rsidP="001A0A6D">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360"/>
          <w:tab w:val="right" w:pos="8100"/>
          <w:tab w:val="left" w:pos="8280"/>
        </w:tabs>
        <w:spacing w:line="360" w:lineRule="atLeast"/>
        <w:rPr>
          <w:rFonts w:eastAsia="Times New Roman" w:cs="Times New Roman"/>
          <w:sz w:val="24"/>
          <w:szCs w:val="24"/>
          <w:lang w:eastAsia="fr-FR"/>
        </w:rPr>
      </w:pPr>
    </w:p>
    <w:p w14:paraId="04A597E5" w14:textId="77777777" w:rsidR="001A0A6D" w:rsidRPr="001A0A6D" w:rsidRDefault="001A0A6D" w:rsidP="001A0A6D">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360"/>
          <w:tab w:val="right" w:pos="8100"/>
          <w:tab w:val="left" w:pos="8280"/>
        </w:tabs>
        <w:spacing w:line="360" w:lineRule="atLeast"/>
        <w:rPr>
          <w:rFonts w:eastAsia="Times New Roman" w:cs="Times New Roman"/>
          <w:sz w:val="24"/>
          <w:szCs w:val="24"/>
          <w:lang w:eastAsia="fr-FR"/>
        </w:rPr>
      </w:pPr>
      <w:r w:rsidRPr="001A0A6D">
        <w:rPr>
          <w:rFonts w:eastAsia="Times New Roman" w:cs="Times New Roman"/>
          <w:sz w:val="24"/>
          <w:szCs w:val="24"/>
          <w:lang w:eastAsia="fr-FR"/>
        </w:rPr>
        <w:t>Généralement, la liquidation d'une filiale à cent pour cent est envisagée pour faire un regroupement de sociétés à l'intérieur d'un groupe lié et ce, dans le but d'utiliser les pertes reportables d'une société du groupe.</w:t>
      </w:r>
    </w:p>
    <w:p w14:paraId="5FC0CE95" w14:textId="77777777" w:rsidR="001A0A6D" w:rsidRPr="001A0A6D" w:rsidRDefault="001A0A6D" w:rsidP="001A0A6D">
      <w:pPr>
        <w:pBdr>
          <w:top w:val="double" w:sz="6" w:space="0" w:color="auto" w:shadow="1"/>
          <w:left w:val="double" w:sz="6" w:space="0" w:color="auto" w:shadow="1"/>
          <w:bottom w:val="double" w:sz="6" w:space="0" w:color="auto" w:shadow="1"/>
          <w:right w:val="double" w:sz="6" w:space="0" w:color="auto" w:shadow="1"/>
        </w:pBdr>
        <w:shd w:val="pct20" w:color="000000" w:fill="FFFFFF"/>
        <w:tabs>
          <w:tab w:val="left" w:pos="360"/>
          <w:tab w:val="right" w:pos="8100"/>
          <w:tab w:val="left" w:pos="8280"/>
        </w:tabs>
        <w:spacing w:line="360" w:lineRule="atLeast"/>
        <w:rPr>
          <w:rFonts w:eastAsia="Times New Roman" w:cs="Times New Roman"/>
          <w:sz w:val="24"/>
          <w:szCs w:val="24"/>
          <w:lang w:eastAsia="fr-FR"/>
        </w:rPr>
      </w:pPr>
    </w:p>
    <w:p w14:paraId="02C21249" w14:textId="77777777" w:rsidR="001A0A6D" w:rsidRPr="001A0A6D" w:rsidRDefault="001A0A6D" w:rsidP="001A0A6D">
      <w:pPr>
        <w:tabs>
          <w:tab w:val="left" w:pos="360"/>
          <w:tab w:val="right" w:pos="8100"/>
          <w:tab w:val="left" w:pos="8280"/>
        </w:tabs>
        <w:spacing w:line="360" w:lineRule="atLeast"/>
        <w:rPr>
          <w:rFonts w:eastAsia="Times New Roman" w:cs="Times New Roman"/>
          <w:sz w:val="24"/>
          <w:szCs w:val="24"/>
          <w:lang w:eastAsia="fr-FR"/>
        </w:rPr>
      </w:pPr>
    </w:p>
    <w:p w14:paraId="6A441A10" w14:textId="77777777" w:rsidR="001A0A6D" w:rsidRPr="001A0A6D" w:rsidRDefault="001A0A6D" w:rsidP="001A0A6D">
      <w:pPr>
        <w:tabs>
          <w:tab w:val="left" w:pos="360"/>
          <w:tab w:val="right" w:pos="8100"/>
          <w:tab w:val="left" w:pos="8280"/>
        </w:tabs>
        <w:spacing w:line="360" w:lineRule="atLeast"/>
        <w:rPr>
          <w:rFonts w:eastAsia="Times New Roman" w:cs="Times New Roman"/>
          <w:b/>
          <w:sz w:val="24"/>
          <w:szCs w:val="24"/>
          <w:lang w:eastAsia="fr-FR"/>
        </w:rPr>
      </w:pPr>
      <w:r w:rsidRPr="001A0A6D">
        <w:rPr>
          <w:rFonts w:eastAsia="Times New Roman" w:cs="Times New Roman"/>
          <w:b/>
          <w:sz w:val="24"/>
          <w:szCs w:val="24"/>
          <w:lang w:eastAsia="fr-FR"/>
        </w:rPr>
        <w:t>Situation 1 :</w:t>
      </w:r>
    </w:p>
    <w:p w14:paraId="51A8C3B6" w14:textId="77777777" w:rsidR="001A0A6D" w:rsidRPr="001A0A6D" w:rsidRDefault="001A0A6D" w:rsidP="001A0A6D">
      <w:pPr>
        <w:tabs>
          <w:tab w:val="left" w:pos="360"/>
          <w:tab w:val="right" w:pos="8100"/>
          <w:tab w:val="left" w:pos="8280"/>
        </w:tabs>
        <w:spacing w:line="360" w:lineRule="atLeast"/>
        <w:rPr>
          <w:rFonts w:eastAsia="Times New Roman" w:cs="Times New Roman"/>
          <w:sz w:val="24"/>
          <w:szCs w:val="24"/>
          <w:lang w:eastAsia="fr-FR"/>
        </w:rPr>
      </w:pPr>
      <w:r w:rsidRPr="001A0A6D">
        <w:rPr>
          <w:rFonts w:eastAsia="Times New Roman" w:cs="Times New Roman"/>
          <w:sz w:val="24"/>
          <w:szCs w:val="24"/>
          <w:lang w:eastAsia="fr-FR"/>
        </w:rPr>
        <w:t>La Société A désire acheter les actifs de la Société B car elle ne souhaite pas exploiter deux sociétés.  Monsieur B, seul actionnaire de la Société B, ne veut vendre que les actions de la Société B.  Dans ce cas, la Société A achète les actions de Monsieur B et devient actionnaire à 100% de Société B.  Dans un premier temps, il y a acquisition de contrôle avec la possibilité de réévaluation des actifs.  Par la suite, Société A peut liquider sa filiale à cent pour cent et de ce fait, l'objectif final est atteint, les actifs de la Société B sont maintenant dans la Société A et il n'y a qu'une seule société.</w:t>
      </w:r>
    </w:p>
    <w:p w14:paraId="5268FD2D" w14:textId="77777777" w:rsidR="001A0A6D" w:rsidRPr="001A0A6D" w:rsidRDefault="001A0A6D" w:rsidP="001A0A6D">
      <w:pPr>
        <w:tabs>
          <w:tab w:val="left" w:pos="360"/>
          <w:tab w:val="right" w:pos="8100"/>
          <w:tab w:val="left" w:pos="8280"/>
        </w:tabs>
        <w:spacing w:line="360" w:lineRule="atLeast"/>
        <w:rPr>
          <w:rFonts w:eastAsia="Times New Roman" w:cs="Times New Roman"/>
          <w:sz w:val="24"/>
          <w:szCs w:val="24"/>
          <w:lang w:eastAsia="fr-FR"/>
        </w:rPr>
      </w:pPr>
    </w:p>
    <w:bookmarkStart w:id="82" w:name="_MON_1096286174"/>
    <w:bookmarkEnd w:id="82"/>
    <w:p w14:paraId="20C57BF2" w14:textId="77777777" w:rsidR="001A0A6D" w:rsidRPr="001A0A6D" w:rsidRDefault="001A0A6D" w:rsidP="001A0A6D">
      <w:pPr>
        <w:tabs>
          <w:tab w:val="left" w:pos="360"/>
          <w:tab w:val="right" w:pos="8100"/>
          <w:tab w:val="left" w:pos="8280"/>
        </w:tabs>
        <w:spacing w:line="360" w:lineRule="atLeast"/>
        <w:rPr>
          <w:rFonts w:eastAsia="Times New Roman" w:cs="Times New Roman"/>
          <w:sz w:val="24"/>
          <w:szCs w:val="24"/>
          <w:lang w:eastAsia="fr-FR"/>
        </w:rPr>
      </w:pPr>
      <w:r w:rsidRPr="001A0A6D">
        <w:rPr>
          <w:rFonts w:eastAsia="Times New Roman" w:cs="Times New Roman"/>
          <w:sz w:val="24"/>
          <w:szCs w:val="24"/>
          <w:lang w:eastAsia="fr-FR"/>
        </w:rPr>
        <w:object w:dxaOrig="7546" w:dyaOrig="4306" w14:anchorId="0707DD2F">
          <v:shape id="_x0000_i1028" type="#_x0000_t75" style="width:377.85pt;height:3in" o:ole="">
            <v:imagedata r:id="rId19" o:title=""/>
          </v:shape>
          <o:OLEObject Type="Embed" ProgID="Word.Picture.8" ShapeID="_x0000_i1028" DrawAspect="Content" ObjectID="_1783147996" r:id="rId20"/>
        </w:object>
      </w:r>
    </w:p>
    <w:p w14:paraId="5330A929" w14:textId="77777777" w:rsidR="004C69F4" w:rsidRDefault="001A0A6D" w:rsidP="001A0A6D">
      <w:pPr>
        <w:jc w:val="left"/>
      </w:pPr>
      <w:r w:rsidRPr="001A0A6D">
        <w:rPr>
          <w:rFonts w:eastAsia="Times New Roman" w:cs="Times New Roman"/>
          <w:sz w:val="24"/>
          <w:szCs w:val="24"/>
          <w:lang w:eastAsia="fr-FR"/>
        </w:rPr>
        <w:br w:type="page"/>
      </w:r>
    </w:p>
    <w:p w14:paraId="0CD67738" w14:textId="77777777" w:rsidR="001A0A6D" w:rsidRPr="00AF4DAC" w:rsidRDefault="001A0A6D" w:rsidP="001A0A6D">
      <w:pPr>
        <w:pStyle w:val="unecolonne"/>
        <w:rPr>
          <w:rFonts w:ascii="Times New Roman" w:hAnsi="Times New Roman"/>
          <w:b/>
          <w:szCs w:val="24"/>
        </w:rPr>
      </w:pPr>
      <w:r w:rsidRPr="00AF4DAC">
        <w:rPr>
          <w:rFonts w:ascii="Times New Roman" w:hAnsi="Times New Roman"/>
          <w:b/>
          <w:szCs w:val="24"/>
        </w:rPr>
        <w:t>Situation 2 :</w:t>
      </w:r>
    </w:p>
    <w:p w14:paraId="1AA85359" w14:textId="77777777" w:rsidR="001A0A6D" w:rsidRPr="00AF4DAC" w:rsidRDefault="001A0A6D" w:rsidP="001A0A6D">
      <w:pPr>
        <w:pStyle w:val="unecolonne"/>
        <w:rPr>
          <w:rFonts w:ascii="Times New Roman" w:hAnsi="Times New Roman"/>
          <w:szCs w:val="24"/>
        </w:rPr>
      </w:pPr>
      <w:r w:rsidRPr="00AF4DAC">
        <w:rPr>
          <w:rFonts w:ascii="Times New Roman" w:hAnsi="Times New Roman"/>
          <w:szCs w:val="24"/>
        </w:rPr>
        <w:t xml:space="preserve">La Société A détient 100% des actions de la Société B qui a des pertes reportables.  Le conseil d'administration de Société A juge opportun de </w:t>
      </w:r>
      <w:r>
        <w:rPr>
          <w:rFonts w:ascii="Times New Roman" w:hAnsi="Times New Roman"/>
          <w:szCs w:val="24"/>
        </w:rPr>
        <w:t>« </w:t>
      </w:r>
      <w:r w:rsidRPr="00AF4DAC">
        <w:rPr>
          <w:rFonts w:ascii="Times New Roman" w:hAnsi="Times New Roman"/>
          <w:szCs w:val="24"/>
        </w:rPr>
        <w:t>fusionner</w:t>
      </w:r>
      <w:r>
        <w:rPr>
          <w:rFonts w:ascii="Times New Roman" w:hAnsi="Times New Roman"/>
          <w:szCs w:val="24"/>
        </w:rPr>
        <w:t> » ou « liquider »</w:t>
      </w:r>
      <w:r w:rsidRPr="00AF4DAC">
        <w:rPr>
          <w:rFonts w:ascii="Times New Roman" w:hAnsi="Times New Roman"/>
          <w:szCs w:val="24"/>
        </w:rPr>
        <w:t xml:space="preserve"> les sociétés pour bénéficier des pertes de Société B.</w:t>
      </w:r>
    </w:p>
    <w:p w14:paraId="4692330E" w14:textId="77777777" w:rsidR="001A0A6D" w:rsidRPr="00AF4DAC" w:rsidRDefault="001A0A6D" w:rsidP="001A0A6D">
      <w:pPr>
        <w:pStyle w:val="unecolonne"/>
        <w:jc w:val="center"/>
        <w:rPr>
          <w:rFonts w:ascii="Times New Roman" w:hAnsi="Times New Roman"/>
          <w:szCs w:val="24"/>
        </w:rPr>
      </w:pPr>
      <w:r w:rsidRPr="00AF4DAC">
        <w:rPr>
          <w:rFonts w:ascii="Times New Roman" w:hAnsi="Times New Roman"/>
          <w:szCs w:val="24"/>
        </w:rPr>
        <w:object w:dxaOrig="3980" w:dyaOrig="2640" w14:anchorId="53BCFCE9">
          <v:shape id="_x0000_i1029" type="#_x0000_t75" style="width:173.95pt;height:114.05pt" o:ole="">
            <v:imagedata r:id="rId21" o:title=""/>
          </v:shape>
          <o:OLEObject Type="Embed" ProgID="Word.Document.8" ShapeID="_x0000_i1029" DrawAspect="Content" ObjectID="_1783147997" r:id="rId22"/>
        </w:object>
      </w:r>
    </w:p>
    <w:p w14:paraId="71BD82FD" w14:textId="77777777" w:rsidR="001A0A6D" w:rsidRPr="001A0A6D" w:rsidRDefault="001A0A6D" w:rsidP="001A0A6D">
      <w:pPr>
        <w:tabs>
          <w:tab w:val="left" w:pos="360"/>
          <w:tab w:val="right" w:pos="8100"/>
          <w:tab w:val="left" w:pos="8280"/>
        </w:tabs>
        <w:spacing w:line="360" w:lineRule="atLeast"/>
        <w:rPr>
          <w:rFonts w:eastAsia="Times New Roman" w:cs="Times New Roman"/>
          <w:b/>
          <w:sz w:val="24"/>
          <w:szCs w:val="24"/>
          <w:lang w:eastAsia="fr-FR"/>
        </w:rPr>
      </w:pPr>
      <w:r w:rsidRPr="001A0A6D">
        <w:rPr>
          <w:rFonts w:eastAsia="Times New Roman" w:cs="Times New Roman"/>
          <w:b/>
          <w:sz w:val="24"/>
          <w:szCs w:val="24"/>
          <w:lang w:eastAsia="fr-FR"/>
        </w:rPr>
        <w:t>Situation 3 :</w:t>
      </w:r>
    </w:p>
    <w:p w14:paraId="0E571B20" w14:textId="77777777" w:rsidR="001A0A6D" w:rsidRPr="001A0A6D" w:rsidRDefault="001A0A6D" w:rsidP="001A0A6D">
      <w:pPr>
        <w:tabs>
          <w:tab w:val="left" w:pos="360"/>
          <w:tab w:val="right" w:pos="8100"/>
          <w:tab w:val="left" w:pos="8280"/>
        </w:tabs>
        <w:spacing w:line="360" w:lineRule="atLeast"/>
        <w:rPr>
          <w:rFonts w:eastAsia="Times New Roman" w:cs="Times New Roman"/>
          <w:sz w:val="24"/>
          <w:szCs w:val="24"/>
          <w:lang w:eastAsia="fr-FR"/>
        </w:rPr>
      </w:pPr>
      <w:r w:rsidRPr="001A0A6D">
        <w:rPr>
          <w:rFonts w:eastAsia="Times New Roman" w:cs="Times New Roman"/>
          <w:sz w:val="24"/>
          <w:szCs w:val="24"/>
          <w:lang w:eastAsia="fr-FR"/>
        </w:rPr>
        <w:t>Supposons que la Société A détient 100% de la Société B et 100% de la Société C.  La Société C a des pertes reportables et la Société A désire que ces pertes soient transférées dans la Société B.  Comme Société C n'est pas une filiale de Société B, cela n'est pas possible.  Il faut d'abord faire en sorte que Société C devienne une filiale à cent pour cent de Société B pour pouvoir liquider Société C dans Société B.  Pour ce faire, la Société A doit vendre les actions de Société C qu'elle détient à la Société B en utilisant les dispositions de roulement de l'article 85(1), et par la suite, comme Société C est une filiale de la Société B, on peut liquider Société C dans Société B.</w:t>
      </w:r>
    </w:p>
    <w:p w14:paraId="3EB84DCD" w14:textId="77777777" w:rsidR="001A0A6D" w:rsidRDefault="001A0A6D" w:rsidP="001A0A6D">
      <w:pPr>
        <w:tabs>
          <w:tab w:val="left" w:pos="360"/>
          <w:tab w:val="right" w:pos="8100"/>
          <w:tab w:val="left" w:pos="8280"/>
        </w:tabs>
        <w:spacing w:line="360" w:lineRule="atLeast"/>
        <w:rPr>
          <w:rFonts w:eastAsia="Times New Roman" w:cs="Times New Roman"/>
          <w:sz w:val="24"/>
          <w:szCs w:val="24"/>
          <w:lang w:eastAsia="fr-FR"/>
        </w:rPr>
      </w:pPr>
    </w:p>
    <w:p w14:paraId="3F8D8DA3" w14:textId="77777777" w:rsidR="001A0A6D" w:rsidRDefault="001A0A6D" w:rsidP="001A0A6D">
      <w:pPr>
        <w:tabs>
          <w:tab w:val="left" w:pos="360"/>
          <w:tab w:val="right" w:pos="8100"/>
          <w:tab w:val="left" w:pos="8280"/>
        </w:tabs>
        <w:spacing w:line="360" w:lineRule="atLeast"/>
        <w:rPr>
          <w:rFonts w:eastAsia="Times New Roman" w:cs="Times New Roman"/>
          <w:sz w:val="24"/>
          <w:szCs w:val="24"/>
          <w:lang w:eastAsia="fr-FR"/>
        </w:rPr>
      </w:pPr>
      <w:r w:rsidRPr="001A0A6D">
        <w:rPr>
          <w:rFonts w:eastAsia="Times New Roman" w:cs="Times New Roman"/>
          <w:sz w:val="24"/>
          <w:szCs w:val="24"/>
          <w:lang w:eastAsia="fr-FR"/>
        </w:rPr>
        <w:t>Les règles de l'acquisition de contrôle ne s'appliquent pas car nous avons des sociétés liées et dans les faits, il n'y a pas d'acquisition de contrôle.</w:t>
      </w:r>
    </w:p>
    <w:p w14:paraId="347F69BA" w14:textId="77777777" w:rsidR="001A0A6D" w:rsidRPr="001A0A6D" w:rsidRDefault="001A0A6D" w:rsidP="001A0A6D">
      <w:pPr>
        <w:tabs>
          <w:tab w:val="left" w:pos="360"/>
          <w:tab w:val="right" w:pos="8100"/>
          <w:tab w:val="left" w:pos="8280"/>
        </w:tabs>
        <w:spacing w:line="360" w:lineRule="atLeast"/>
        <w:jc w:val="center"/>
        <w:rPr>
          <w:rFonts w:eastAsia="Times New Roman" w:cs="Times New Roman"/>
          <w:sz w:val="24"/>
          <w:szCs w:val="24"/>
          <w:lang w:eastAsia="fr-FR"/>
        </w:rPr>
      </w:pPr>
      <w:r w:rsidRPr="001A0A6D">
        <w:rPr>
          <w:rFonts w:eastAsia="Times New Roman" w:cs="Times New Roman"/>
          <w:sz w:val="24"/>
          <w:szCs w:val="24"/>
          <w:lang w:eastAsia="fr-FR"/>
        </w:rPr>
        <w:object w:dxaOrig="6520" w:dyaOrig="4520" w14:anchorId="143F5043">
          <v:shape id="_x0000_i1030" type="#_x0000_t75" style="width:330.05pt;height:228.1pt" o:ole="">
            <v:imagedata r:id="rId23" o:title=""/>
          </v:shape>
          <o:OLEObject Type="Embed" ProgID="Word.Document.8" ShapeID="_x0000_i1030" DrawAspect="Content" ObjectID="_1783147998" r:id="rId24"/>
        </w:object>
      </w:r>
      <w:r w:rsidRPr="001A0A6D">
        <w:rPr>
          <w:rFonts w:eastAsia="Times New Roman" w:cs="Times New Roman"/>
          <w:sz w:val="24"/>
          <w:szCs w:val="24"/>
          <w:lang w:eastAsia="fr-FR"/>
        </w:rPr>
        <w:br w:type="page"/>
      </w:r>
    </w:p>
    <w:p w14:paraId="1707D14D" w14:textId="77777777" w:rsidR="005251FE" w:rsidRDefault="00535FAF" w:rsidP="00535FAF">
      <w:pPr>
        <w:pStyle w:val="Titre1"/>
      </w:pPr>
      <w:bookmarkStart w:id="83" w:name="_Toc40785489"/>
      <w:r>
        <w:t>8. Comparaison entre une fusion et une liquidation</w:t>
      </w:r>
      <w:bookmarkEnd w:id="83"/>
    </w:p>
    <w:p w14:paraId="21F52A73" w14:textId="77777777" w:rsidR="00535FAF" w:rsidRDefault="00535FAF" w:rsidP="00AF5B47">
      <w:pPr>
        <w:jc w:val="left"/>
      </w:pPr>
    </w:p>
    <w:p w14:paraId="556A4F73" w14:textId="77777777" w:rsidR="00535FAF" w:rsidRDefault="009D0E9C" w:rsidP="009D0E9C">
      <w:r>
        <w:t xml:space="preserve">Les sociétés exerçant une entreprise à l’intérieur d’un même groupe peuvent utiliser les dispositions de l’article 87 ou du paragraphe 88(1) lorsqu’elles désirent se regrouper. Le choix entre l’une ou l’autre des méthodes dépend des différences dans l’application des dispositions. Les principaux éléments qu’il faut prendre en considération sont : </w:t>
      </w:r>
    </w:p>
    <w:p w14:paraId="6A76C82A" w14:textId="77777777" w:rsidR="005251FE" w:rsidRDefault="005251FE" w:rsidP="00AF5B47">
      <w:pPr>
        <w:jc w:val="lef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25"/>
        <w:gridCol w:w="4136"/>
      </w:tblGrid>
      <w:tr w:rsidR="009D0E9C" w14:paraId="61009D79" w14:textId="77777777" w:rsidTr="00C311E3">
        <w:tc>
          <w:tcPr>
            <w:tcW w:w="4219" w:type="dxa"/>
          </w:tcPr>
          <w:p w14:paraId="69E9E7D8" w14:textId="77777777" w:rsidR="009D0E9C" w:rsidRPr="009D0E9C" w:rsidRDefault="009D0E9C" w:rsidP="009D0E9C">
            <w:pPr>
              <w:spacing w:line="276" w:lineRule="auto"/>
              <w:jc w:val="center"/>
              <w:rPr>
                <w:b/>
              </w:rPr>
            </w:pPr>
            <w:r w:rsidRPr="009D0E9C">
              <w:rPr>
                <w:b/>
              </w:rPr>
              <w:t>Fusion – Article 87</w:t>
            </w:r>
          </w:p>
        </w:tc>
        <w:tc>
          <w:tcPr>
            <w:tcW w:w="425" w:type="dxa"/>
          </w:tcPr>
          <w:p w14:paraId="4D703B96" w14:textId="77777777" w:rsidR="009D0E9C" w:rsidRPr="009D0E9C" w:rsidRDefault="009D0E9C" w:rsidP="009D0E9C">
            <w:pPr>
              <w:spacing w:line="276" w:lineRule="auto"/>
              <w:jc w:val="center"/>
              <w:rPr>
                <w:b/>
              </w:rPr>
            </w:pPr>
          </w:p>
        </w:tc>
        <w:tc>
          <w:tcPr>
            <w:tcW w:w="4136" w:type="dxa"/>
          </w:tcPr>
          <w:p w14:paraId="65AAB578" w14:textId="77777777" w:rsidR="009D0E9C" w:rsidRPr="009D0E9C" w:rsidRDefault="009D0E9C" w:rsidP="009D0E9C">
            <w:pPr>
              <w:spacing w:line="276" w:lineRule="auto"/>
              <w:jc w:val="center"/>
              <w:rPr>
                <w:b/>
              </w:rPr>
            </w:pPr>
            <w:r w:rsidRPr="009D0E9C">
              <w:rPr>
                <w:b/>
              </w:rPr>
              <w:t>Liquidation – Paragraphe 88(1)</w:t>
            </w:r>
          </w:p>
        </w:tc>
      </w:tr>
      <w:tr w:rsidR="009D0E9C" w14:paraId="54B71606" w14:textId="77777777" w:rsidTr="00C311E3">
        <w:tc>
          <w:tcPr>
            <w:tcW w:w="4219" w:type="dxa"/>
          </w:tcPr>
          <w:p w14:paraId="6FA625D6" w14:textId="77777777" w:rsidR="009D0E9C" w:rsidRPr="00117D2A" w:rsidRDefault="009D0E9C" w:rsidP="009D0E9C">
            <w:pPr>
              <w:spacing w:before="240"/>
              <w:rPr>
                <w:b/>
                <w:sz w:val="24"/>
                <w:szCs w:val="24"/>
                <w:u w:val="dotted"/>
              </w:rPr>
            </w:pPr>
            <w:r w:rsidRPr="00117D2A">
              <w:rPr>
                <w:b/>
                <w:sz w:val="24"/>
                <w:szCs w:val="24"/>
                <w:u w:val="dotted"/>
              </w:rPr>
              <w:t>Loi régissant les sociétés</w:t>
            </w:r>
          </w:p>
          <w:p w14:paraId="54067EBF" w14:textId="77777777" w:rsidR="009D0E9C" w:rsidRPr="009D0E9C" w:rsidRDefault="009D0E9C" w:rsidP="009D0E9C">
            <w:pPr>
              <w:rPr>
                <w:sz w:val="24"/>
                <w:szCs w:val="24"/>
              </w:rPr>
            </w:pPr>
          </w:p>
          <w:p w14:paraId="183956E8" w14:textId="77777777" w:rsidR="009D0E9C" w:rsidRPr="009D0E9C" w:rsidRDefault="009D0E9C" w:rsidP="009D0E9C">
            <w:pPr>
              <w:spacing w:after="240"/>
              <w:rPr>
                <w:sz w:val="24"/>
                <w:szCs w:val="24"/>
              </w:rPr>
            </w:pPr>
            <w:r w:rsidRPr="009D0E9C">
              <w:rPr>
                <w:sz w:val="24"/>
                <w:szCs w:val="24"/>
              </w:rPr>
              <w:t>Les sociétés que l’on désire fusionner doivent être régies par la même loi.</w:t>
            </w:r>
          </w:p>
        </w:tc>
        <w:tc>
          <w:tcPr>
            <w:tcW w:w="425" w:type="dxa"/>
          </w:tcPr>
          <w:p w14:paraId="6AC7BCDF" w14:textId="77777777" w:rsidR="009D0E9C" w:rsidRPr="009D0E9C" w:rsidRDefault="009D0E9C" w:rsidP="009D0E9C">
            <w:pPr>
              <w:rPr>
                <w:sz w:val="24"/>
                <w:szCs w:val="24"/>
              </w:rPr>
            </w:pPr>
          </w:p>
        </w:tc>
        <w:tc>
          <w:tcPr>
            <w:tcW w:w="4136" w:type="dxa"/>
          </w:tcPr>
          <w:p w14:paraId="0BA5B8DE" w14:textId="77777777" w:rsidR="009D0E9C" w:rsidRDefault="009D0E9C" w:rsidP="009D0E9C">
            <w:pPr>
              <w:rPr>
                <w:sz w:val="24"/>
                <w:szCs w:val="24"/>
              </w:rPr>
            </w:pPr>
          </w:p>
          <w:p w14:paraId="6FB1C7E1" w14:textId="77777777" w:rsidR="009D0E9C" w:rsidRDefault="009D0E9C" w:rsidP="009D0E9C">
            <w:pPr>
              <w:rPr>
                <w:sz w:val="24"/>
                <w:szCs w:val="24"/>
              </w:rPr>
            </w:pPr>
          </w:p>
          <w:p w14:paraId="124DFB87" w14:textId="77777777" w:rsidR="009D0E9C" w:rsidRPr="009D0E9C" w:rsidRDefault="009D0E9C" w:rsidP="009D0E9C">
            <w:pPr>
              <w:rPr>
                <w:sz w:val="24"/>
                <w:szCs w:val="24"/>
              </w:rPr>
            </w:pPr>
            <w:r>
              <w:rPr>
                <w:sz w:val="24"/>
                <w:szCs w:val="24"/>
              </w:rPr>
              <w:t>Les sociétés peuvent être régies par des lois différentes.</w:t>
            </w:r>
          </w:p>
        </w:tc>
      </w:tr>
      <w:tr w:rsidR="009D0E9C" w14:paraId="30B6FAD1" w14:textId="77777777" w:rsidTr="00C311E3">
        <w:tc>
          <w:tcPr>
            <w:tcW w:w="4219" w:type="dxa"/>
          </w:tcPr>
          <w:p w14:paraId="0ED4D5ED" w14:textId="77777777" w:rsidR="009D0E9C" w:rsidRPr="00117D2A" w:rsidRDefault="009D0E9C" w:rsidP="009D0E9C">
            <w:pPr>
              <w:rPr>
                <w:b/>
                <w:sz w:val="24"/>
                <w:szCs w:val="24"/>
                <w:u w:val="dotted"/>
              </w:rPr>
            </w:pPr>
            <w:r w:rsidRPr="00117D2A">
              <w:rPr>
                <w:b/>
                <w:sz w:val="24"/>
                <w:szCs w:val="24"/>
                <w:u w:val="dotted"/>
              </w:rPr>
              <w:t>Année d’imposition</w:t>
            </w:r>
          </w:p>
          <w:p w14:paraId="161F8E3C" w14:textId="77777777" w:rsidR="009D0E9C" w:rsidRDefault="009D0E9C" w:rsidP="009D0E9C">
            <w:pPr>
              <w:rPr>
                <w:sz w:val="24"/>
                <w:szCs w:val="24"/>
              </w:rPr>
            </w:pPr>
          </w:p>
          <w:p w14:paraId="53A062EC" w14:textId="77777777" w:rsidR="009D0E9C" w:rsidRPr="00117D2A" w:rsidRDefault="009D0E9C" w:rsidP="009D0E9C">
            <w:pPr>
              <w:rPr>
                <w:sz w:val="24"/>
                <w:szCs w:val="24"/>
                <w:u w:val="single"/>
              </w:rPr>
            </w:pPr>
            <w:r w:rsidRPr="00117D2A">
              <w:rPr>
                <w:sz w:val="24"/>
                <w:szCs w:val="24"/>
                <w:u w:val="single"/>
              </w:rPr>
              <w:t>Sociétés remplacées :</w:t>
            </w:r>
          </w:p>
          <w:p w14:paraId="4AFFCA61" w14:textId="77777777" w:rsidR="009D0E9C" w:rsidRDefault="009D0E9C" w:rsidP="009D0E9C">
            <w:pPr>
              <w:rPr>
                <w:sz w:val="24"/>
                <w:szCs w:val="24"/>
              </w:rPr>
            </w:pPr>
            <w:r>
              <w:rPr>
                <w:sz w:val="24"/>
                <w:szCs w:val="24"/>
              </w:rPr>
              <w:t>L’année se termine immédiatement avant la fusion.</w:t>
            </w:r>
          </w:p>
          <w:p w14:paraId="5203D27D" w14:textId="77777777" w:rsidR="009D0E9C" w:rsidRDefault="009D0E9C" w:rsidP="009D0E9C">
            <w:pPr>
              <w:rPr>
                <w:sz w:val="24"/>
                <w:szCs w:val="24"/>
              </w:rPr>
            </w:pPr>
          </w:p>
          <w:p w14:paraId="77AEEAC9" w14:textId="77777777" w:rsidR="009D0E9C" w:rsidRPr="00117D2A" w:rsidRDefault="009D0E9C" w:rsidP="009D0E9C">
            <w:pPr>
              <w:rPr>
                <w:sz w:val="24"/>
                <w:szCs w:val="24"/>
                <w:u w:val="single"/>
              </w:rPr>
            </w:pPr>
            <w:r w:rsidRPr="00117D2A">
              <w:rPr>
                <w:sz w:val="24"/>
                <w:szCs w:val="24"/>
                <w:u w:val="single"/>
              </w:rPr>
              <w:t>Nouvelle société :</w:t>
            </w:r>
          </w:p>
          <w:p w14:paraId="0C721802" w14:textId="77777777" w:rsidR="009D0E9C" w:rsidRPr="009D0E9C" w:rsidRDefault="009D0E9C" w:rsidP="009D0E9C">
            <w:pPr>
              <w:spacing w:after="240"/>
              <w:rPr>
                <w:sz w:val="24"/>
                <w:szCs w:val="24"/>
              </w:rPr>
            </w:pPr>
            <w:r>
              <w:rPr>
                <w:sz w:val="24"/>
                <w:szCs w:val="24"/>
              </w:rPr>
              <w:t>Une nouvelle année d’imposition commence et l’on choisit une fin d’année</w:t>
            </w:r>
          </w:p>
        </w:tc>
        <w:tc>
          <w:tcPr>
            <w:tcW w:w="425" w:type="dxa"/>
          </w:tcPr>
          <w:p w14:paraId="100FC94A" w14:textId="77777777" w:rsidR="009D0E9C" w:rsidRPr="009D0E9C" w:rsidRDefault="009D0E9C" w:rsidP="009D0E9C">
            <w:pPr>
              <w:rPr>
                <w:sz w:val="24"/>
                <w:szCs w:val="24"/>
              </w:rPr>
            </w:pPr>
          </w:p>
        </w:tc>
        <w:tc>
          <w:tcPr>
            <w:tcW w:w="4136" w:type="dxa"/>
          </w:tcPr>
          <w:p w14:paraId="48A9D713" w14:textId="77777777" w:rsidR="009D0E9C" w:rsidRDefault="009D0E9C" w:rsidP="009D0E9C">
            <w:pPr>
              <w:rPr>
                <w:sz w:val="24"/>
                <w:szCs w:val="24"/>
              </w:rPr>
            </w:pPr>
          </w:p>
          <w:p w14:paraId="36ACE0C6" w14:textId="77777777" w:rsidR="009D0E9C" w:rsidRDefault="009D0E9C" w:rsidP="009D0E9C">
            <w:pPr>
              <w:rPr>
                <w:sz w:val="24"/>
                <w:szCs w:val="24"/>
              </w:rPr>
            </w:pPr>
          </w:p>
          <w:p w14:paraId="2137E2D9" w14:textId="77777777" w:rsidR="009D0E9C" w:rsidRPr="00117D2A" w:rsidRDefault="009D0E9C" w:rsidP="009D0E9C">
            <w:pPr>
              <w:rPr>
                <w:sz w:val="24"/>
                <w:szCs w:val="24"/>
                <w:u w:val="single"/>
              </w:rPr>
            </w:pPr>
            <w:r w:rsidRPr="00117D2A">
              <w:rPr>
                <w:sz w:val="24"/>
                <w:szCs w:val="24"/>
                <w:u w:val="single"/>
              </w:rPr>
              <w:t>Filiale :</w:t>
            </w:r>
          </w:p>
          <w:p w14:paraId="78066D47" w14:textId="77777777" w:rsidR="009D0E9C" w:rsidRDefault="009D0E9C" w:rsidP="009D0E9C">
            <w:pPr>
              <w:rPr>
                <w:sz w:val="24"/>
                <w:szCs w:val="24"/>
              </w:rPr>
            </w:pPr>
            <w:r>
              <w:rPr>
                <w:sz w:val="24"/>
                <w:szCs w:val="24"/>
              </w:rPr>
              <w:t>Elle continue ses années d’imposition normalement jusqu’à sa dissolution.</w:t>
            </w:r>
          </w:p>
          <w:p w14:paraId="299B43D1" w14:textId="77777777" w:rsidR="009D0E9C" w:rsidRDefault="009D0E9C" w:rsidP="009D0E9C">
            <w:pPr>
              <w:rPr>
                <w:sz w:val="24"/>
                <w:szCs w:val="24"/>
              </w:rPr>
            </w:pPr>
          </w:p>
          <w:p w14:paraId="448568B1" w14:textId="77777777" w:rsidR="009D0E9C" w:rsidRPr="00117D2A" w:rsidRDefault="009D0E9C" w:rsidP="009D0E9C">
            <w:pPr>
              <w:rPr>
                <w:sz w:val="24"/>
                <w:szCs w:val="24"/>
                <w:u w:val="single"/>
              </w:rPr>
            </w:pPr>
            <w:r w:rsidRPr="00117D2A">
              <w:rPr>
                <w:sz w:val="24"/>
                <w:szCs w:val="24"/>
                <w:u w:val="single"/>
              </w:rPr>
              <w:t>Société mère :</w:t>
            </w:r>
          </w:p>
          <w:p w14:paraId="4D0E17E1" w14:textId="77777777" w:rsidR="009D0E9C" w:rsidRPr="009D0E9C" w:rsidRDefault="009D0E9C" w:rsidP="009D0E9C">
            <w:pPr>
              <w:rPr>
                <w:sz w:val="24"/>
                <w:szCs w:val="24"/>
              </w:rPr>
            </w:pPr>
            <w:r>
              <w:rPr>
                <w:sz w:val="24"/>
                <w:szCs w:val="24"/>
              </w:rPr>
              <w:t>Aucun effet.</w:t>
            </w:r>
          </w:p>
        </w:tc>
      </w:tr>
      <w:tr w:rsidR="009D0E9C" w14:paraId="3A50DDE5" w14:textId="77777777" w:rsidTr="00C311E3">
        <w:tc>
          <w:tcPr>
            <w:tcW w:w="4219" w:type="dxa"/>
          </w:tcPr>
          <w:p w14:paraId="76C0E2DD" w14:textId="77777777" w:rsidR="009D0E9C" w:rsidRPr="00117D2A" w:rsidRDefault="009D0E9C" w:rsidP="009D0E9C">
            <w:pPr>
              <w:rPr>
                <w:b/>
                <w:sz w:val="24"/>
                <w:szCs w:val="24"/>
                <w:u w:val="dotted"/>
              </w:rPr>
            </w:pPr>
            <w:r w:rsidRPr="00117D2A">
              <w:rPr>
                <w:b/>
                <w:sz w:val="24"/>
                <w:szCs w:val="24"/>
                <w:u w:val="dotted"/>
              </w:rPr>
              <w:t>DPA</w:t>
            </w:r>
          </w:p>
          <w:p w14:paraId="60CC284D" w14:textId="77777777" w:rsidR="009D0E9C" w:rsidRDefault="009D0E9C" w:rsidP="009D0E9C">
            <w:pPr>
              <w:rPr>
                <w:sz w:val="24"/>
                <w:szCs w:val="24"/>
              </w:rPr>
            </w:pPr>
          </w:p>
          <w:p w14:paraId="13330118" w14:textId="77777777" w:rsidR="009D0E9C" w:rsidRPr="00117D2A" w:rsidRDefault="009D0E9C" w:rsidP="009D0E9C">
            <w:pPr>
              <w:rPr>
                <w:sz w:val="24"/>
                <w:szCs w:val="24"/>
                <w:u w:val="single"/>
              </w:rPr>
            </w:pPr>
            <w:r w:rsidRPr="00117D2A">
              <w:rPr>
                <w:sz w:val="24"/>
                <w:szCs w:val="24"/>
                <w:u w:val="single"/>
              </w:rPr>
              <w:t>Sociétés remplacées :</w:t>
            </w:r>
          </w:p>
          <w:p w14:paraId="26BDB782" w14:textId="77777777" w:rsidR="009D0E9C" w:rsidRDefault="005C14A5" w:rsidP="009D0E9C">
            <w:pPr>
              <w:rPr>
                <w:sz w:val="24"/>
                <w:szCs w:val="24"/>
              </w:rPr>
            </w:pPr>
            <w:r>
              <w:rPr>
                <w:sz w:val="24"/>
                <w:szCs w:val="24"/>
              </w:rPr>
              <w:t>Elles peuvent déduire la DPA pour la partie de l’année précédant la fusion.</w:t>
            </w:r>
          </w:p>
          <w:p w14:paraId="5735BC22" w14:textId="77777777" w:rsidR="009D0E9C" w:rsidRDefault="009D0E9C" w:rsidP="009D0E9C">
            <w:pPr>
              <w:rPr>
                <w:sz w:val="24"/>
                <w:szCs w:val="24"/>
              </w:rPr>
            </w:pPr>
          </w:p>
          <w:p w14:paraId="437F5040" w14:textId="77777777" w:rsidR="005C14A5" w:rsidRDefault="005C14A5" w:rsidP="009D0E9C">
            <w:pPr>
              <w:rPr>
                <w:b/>
                <w:sz w:val="24"/>
                <w:szCs w:val="24"/>
              </w:rPr>
            </w:pPr>
          </w:p>
          <w:p w14:paraId="0636704F" w14:textId="77777777" w:rsidR="009D0E9C" w:rsidRPr="00117D2A" w:rsidRDefault="009D0E9C" w:rsidP="009D0E9C">
            <w:pPr>
              <w:rPr>
                <w:sz w:val="24"/>
                <w:szCs w:val="24"/>
                <w:u w:val="single"/>
              </w:rPr>
            </w:pPr>
            <w:r w:rsidRPr="00117D2A">
              <w:rPr>
                <w:sz w:val="24"/>
                <w:szCs w:val="24"/>
                <w:u w:val="single"/>
              </w:rPr>
              <w:t>Nouvelle société :</w:t>
            </w:r>
          </w:p>
          <w:p w14:paraId="717F3DFE" w14:textId="77777777" w:rsidR="009D0E9C" w:rsidRPr="009D0E9C" w:rsidRDefault="005C14A5" w:rsidP="005C14A5">
            <w:pPr>
              <w:spacing w:after="240"/>
              <w:rPr>
                <w:sz w:val="24"/>
                <w:szCs w:val="24"/>
              </w:rPr>
            </w:pPr>
            <w:r>
              <w:rPr>
                <w:sz w:val="24"/>
                <w:szCs w:val="24"/>
              </w:rPr>
              <w:t>Elle peut déduire la DPA sur les biens acquis dans sa première année d’imposition.</w:t>
            </w:r>
          </w:p>
        </w:tc>
        <w:tc>
          <w:tcPr>
            <w:tcW w:w="425" w:type="dxa"/>
          </w:tcPr>
          <w:p w14:paraId="397A3B6D" w14:textId="77777777" w:rsidR="009D0E9C" w:rsidRPr="009D0E9C" w:rsidRDefault="009D0E9C" w:rsidP="009D0E9C">
            <w:pPr>
              <w:rPr>
                <w:sz w:val="24"/>
                <w:szCs w:val="24"/>
              </w:rPr>
            </w:pPr>
          </w:p>
        </w:tc>
        <w:tc>
          <w:tcPr>
            <w:tcW w:w="4136" w:type="dxa"/>
          </w:tcPr>
          <w:p w14:paraId="21468BB5" w14:textId="77777777" w:rsidR="009D0E9C" w:rsidRDefault="009D0E9C" w:rsidP="009D0E9C">
            <w:pPr>
              <w:rPr>
                <w:sz w:val="24"/>
                <w:szCs w:val="24"/>
              </w:rPr>
            </w:pPr>
          </w:p>
          <w:p w14:paraId="2A6A60B1" w14:textId="77777777" w:rsidR="005C14A5" w:rsidRDefault="005C14A5" w:rsidP="009D0E9C">
            <w:pPr>
              <w:rPr>
                <w:sz w:val="24"/>
                <w:szCs w:val="24"/>
              </w:rPr>
            </w:pPr>
          </w:p>
          <w:p w14:paraId="4E0C3A25" w14:textId="77777777" w:rsidR="005C14A5" w:rsidRPr="00117D2A" w:rsidRDefault="005C14A5" w:rsidP="005C14A5">
            <w:pPr>
              <w:rPr>
                <w:sz w:val="24"/>
                <w:szCs w:val="24"/>
                <w:u w:val="single"/>
              </w:rPr>
            </w:pPr>
            <w:r w:rsidRPr="00117D2A">
              <w:rPr>
                <w:sz w:val="24"/>
                <w:szCs w:val="24"/>
                <w:u w:val="single"/>
              </w:rPr>
              <w:t>Filiale :</w:t>
            </w:r>
          </w:p>
          <w:p w14:paraId="461F8119" w14:textId="77777777" w:rsidR="005C14A5" w:rsidRDefault="005C14A5" w:rsidP="005C14A5">
            <w:pPr>
              <w:rPr>
                <w:sz w:val="24"/>
                <w:szCs w:val="24"/>
              </w:rPr>
            </w:pPr>
            <w:r>
              <w:rPr>
                <w:sz w:val="24"/>
                <w:szCs w:val="24"/>
              </w:rPr>
              <w:t>La filiale dispose de ses biens et ne peut donc pas prendre la DPA dans l’année de la liquidation.</w:t>
            </w:r>
          </w:p>
          <w:p w14:paraId="41A865E3" w14:textId="77777777" w:rsidR="005C14A5" w:rsidRDefault="005C14A5" w:rsidP="005C14A5">
            <w:pPr>
              <w:rPr>
                <w:sz w:val="24"/>
                <w:szCs w:val="24"/>
              </w:rPr>
            </w:pPr>
          </w:p>
          <w:p w14:paraId="74598C14" w14:textId="77777777" w:rsidR="005C14A5" w:rsidRPr="00117D2A" w:rsidRDefault="005C14A5" w:rsidP="005C14A5">
            <w:pPr>
              <w:rPr>
                <w:sz w:val="24"/>
                <w:szCs w:val="24"/>
                <w:u w:val="single"/>
              </w:rPr>
            </w:pPr>
            <w:r w:rsidRPr="00117D2A">
              <w:rPr>
                <w:sz w:val="24"/>
                <w:szCs w:val="24"/>
                <w:u w:val="single"/>
              </w:rPr>
              <w:t>Société mère :</w:t>
            </w:r>
          </w:p>
          <w:p w14:paraId="2A5FDA92" w14:textId="77777777" w:rsidR="005C14A5" w:rsidRPr="009D0E9C" w:rsidRDefault="005C14A5" w:rsidP="005C14A5">
            <w:pPr>
              <w:rPr>
                <w:sz w:val="24"/>
                <w:szCs w:val="24"/>
              </w:rPr>
            </w:pPr>
            <w:r>
              <w:rPr>
                <w:sz w:val="24"/>
                <w:szCs w:val="24"/>
              </w:rPr>
              <w:t>La société mère peut déduire la DPA sur les biens reçus dans l’année.</w:t>
            </w:r>
          </w:p>
        </w:tc>
      </w:tr>
      <w:tr w:rsidR="009D0E9C" w14:paraId="73730E5C" w14:textId="77777777" w:rsidTr="00C311E3">
        <w:tc>
          <w:tcPr>
            <w:tcW w:w="4219" w:type="dxa"/>
          </w:tcPr>
          <w:p w14:paraId="4B5D5F46" w14:textId="77777777" w:rsidR="009D0E9C" w:rsidRPr="00117D2A" w:rsidRDefault="00C93105" w:rsidP="009D0E9C">
            <w:pPr>
              <w:rPr>
                <w:b/>
                <w:sz w:val="24"/>
                <w:szCs w:val="24"/>
                <w:u w:val="dotted"/>
              </w:rPr>
            </w:pPr>
            <w:r w:rsidRPr="00117D2A">
              <w:rPr>
                <w:b/>
                <w:sz w:val="24"/>
                <w:szCs w:val="24"/>
                <w:u w:val="dotted"/>
              </w:rPr>
              <w:t>Réévaluation de l’actif</w:t>
            </w:r>
          </w:p>
          <w:p w14:paraId="581CEC66" w14:textId="77777777" w:rsidR="00C93105" w:rsidRDefault="00C93105" w:rsidP="009D0E9C">
            <w:pPr>
              <w:rPr>
                <w:sz w:val="24"/>
                <w:szCs w:val="24"/>
              </w:rPr>
            </w:pPr>
          </w:p>
          <w:p w14:paraId="68A5FB70" w14:textId="77777777" w:rsidR="00C93105" w:rsidRPr="009D0E9C" w:rsidRDefault="00C93105" w:rsidP="009D0E9C">
            <w:pPr>
              <w:rPr>
                <w:sz w:val="24"/>
                <w:szCs w:val="24"/>
              </w:rPr>
            </w:pPr>
            <w:r>
              <w:rPr>
                <w:sz w:val="24"/>
                <w:szCs w:val="24"/>
              </w:rPr>
              <w:t>Dans certains cas, il est possible d’augmenter le coût des immobilisations non amortissables lors de la fusion d’une société mère et de sa filiale à 100 %. [87(11)]</w:t>
            </w:r>
          </w:p>
        </w:tc>
        <w:tc>
          <w:tcPr>
            <w:tcW w:w="425" w:type="dxa"/>
          </w:tcPr>
          <w:p w14:paraId="42ABF797" w14:textId="77777777" w:rsidR="009D0E9C" w:rsidRPr="009D0E9C" w:rsidRDefault="009D0E9C" w:rsidP="009D0E9C">
            <w:pPr>
              <w:rPr>
                <w:sz w:val="24"/>
                <w:szCs w:val="24"/>
              </w:rPr>
            </w:pPr>
          </w:p>
        </w:tc>
        <w:tc>
          <w:tcPr>
            <w:tcW w:w="4136" w:type="dxa"/>
          </w:tcPr>
          <w:p w14:paraId="5A463804" w14:textId="77777777" w:rsidR="009D0E9C" w:rsidRDefault="009D0E9C" w:rsidP="009D0E9C">
            <w:pPr>
              <w:rPr>
                <w:sz w:val="24"/>
                <w:szCs w:val="24"/>
              </w:rPr>
            </w:pPr>
          </w:p>
          <w:p w14:paraId="52DFDB53" w14:textId="77777777" w:rsidR="00C93105" w:rsidRDefault="00C93105" w:rsidP="009D0E9C">
            <w:pPr>
              <w:rPr>
                <w:sz w:val="24"/>
                <w:szCs w:val="24"/>
              </w:rPr>
            </w:pPr>
          </w:p>
          <w:p w14:paraId="70EDF23D" w14:textId="77777777" w:rsidR="00C93105" w:rsidRPr="009D0E9C" w:rsidRDefault="00C93105" w:rsidP="009D0E9C">
            <w:pPr>
              <w:rPr>
                <w:sz w:val="24"/>
                <w:szCs w:val="24"/>
              </w:rPr>
            </w:pPr>
            <w:r>
              <w:rPr>
                <w:sz w:val="24"/>
                <w:szCs w:val="24"/>
              </w:rPr>
              <w:t>Dans certains cas, il est possible d’augmenter le coût des immobilisations non amortissables. [88(1)c) et 88(1)d)]</w:t>
            </w:r>
          </w:p>
        </w:tc>
      </w:tr>
      <w:tr w:rsidR="00C311E3" w:rsidRPr="009D0E9C" w14:paraId="4FBD2DDE" w14:textId="77777777" w:rsidTr="00EF75C3">
        <w:tc>
          <w:tcPr>
            <w:tcW w:w="4219" w:type="dxa"/>
          </w:tcPr>
          <w:p w14:paraId="1FFAD789" w14:textId="77777777" w:rsidR="00C311E3" w:rsidRPr="009D0E9C" w:rsidRDefault="00C311E3" w:rsidP="00EF75C3">
            <w:pPr>
              <w:spacing w:line="276" w:lineRule="auto"/>
              <w:jc w:val="center"/>
              <w:rPr>
                <w:b/>
              </w:rPr>
            </w:pPr>
            <w:r w:rsidRPr="009D0E9C">
              <w:rPr>
                <w:b/>
              </w:rPr>
              <w:t>Fusion – Article 87</w:t>
            </w:r>
          </w:p>
        </w:tc>
        <w:tc>
          <w:tcPr>
            <w:tcW w:w="425" w:type="dxa"/>
          </w:tcPr>
          <w:p w14:paraId="752B5CD6" w14:textId="77777777" w:rsidR="00C311E3" w:rsidRPr="009D0E9C" w:rsidRDefault="00C311E3" w:rsidP="00EF75C3">
            <w:pPr>
              <w:spacing w:line="276" w:lineRule="auto"/>
              <w:jc w:val="center"/>
              <w:rPr>
                <w:b/>
              </w:rPr>
            </w:pPr>
          </w:p>
        </w:tc>
        <w:tc>
          <w:tcPr>
            <w:tcW w:w="4136" w:type="dxa"/>
          </w:tcPr>
          <w:p w14:paraId="1B95752E" w14:textId="77777777" w:rsidR="00C311E3" w:rsidRPr="009D0E9C" w:rsidRDefault="00C311E3" w:rsidP="00EF75C3">
            <w:pPr>
              <w:spacing w:line="276" w:lineRule="auto"/>
              <w:jc w:val="center"/>
              <w:rPr>
                <w:b/>
              </w:rPr>
            </w:pPr>
            <w:r w:rsidRPr="009D0E9C">
              <w:rPr>
                <w:b/>
              </w:rPr>
              <w:t>Liquidation – Paragraphe 88(1)</w:t>
            </w:r>
          </w:p>
        </w:tc>
      </w:tr>
      <w:tr w:rsidR="00C311E3" w:rsidRPr="009D0E9C" w14:paraId="3295F635" w14:textId="77777777" w:rsidTr="00EF75C3">
        <w:tc>
          <w:tcPr>
            <w:tcW w:w="4219" w:type="dxa"/>
          </w:tcPr>
          <w:p w14:paraId="2795746B" w14:textId="77777777" w:rsidR="00C311E3" w:rsidRDefault="00C311E3" w:rsidP="00EF75C3">
            <w:pPr>
              <w:rPr>
                <w:sz w:val="24"/>
                <w:szCs w:val="24"/>
                <w:u w:val="dotted"/>
              </w:rPr>
            </w:pPr>
          </w:p>
          <w:p w14:paraId="2B9FED63" w14:textId="77777777" w:rsidR="00C311E3" w:rsidRPr="00117D2A" w:rsidRDefault="00C311E3" w:rsidP="00EF75C3">
            <w:pPr>
              <w:rPr>
                <w:b/>
                <w:sz w:val="24"/>
                <w:szCs w:val="24"/>
                <w:u w:val="dotted"/>
              </w:rPr>
            </w:pPr>
            <w:r w:rsidRPr="00117D2A">
              <w:rPr>
                <w:b/>
                <w:sz w:val="24"/>
                <w:szCs w:val="24"/>
                <w:u w:val="dotted"/>
              </w:rPr>
              <w:t>Règlement des dettes intersociétés</w:t>
            </w:r>
          </w:p>
          <w:p w14:paraId="3162B181" w14:textId="77777777" w:rsidR="00C311E3" w:rsidRDefault="00C311E3" w:rsidP="00EF75C3">
            <w:pPr>
              <w:rPr>
                <w:sz w:val="24"/>
                <w:szCs w:val="24"/>
              </w:rPr>
            </w:pPr>
          </w:p>
          <w:p w14:paraId="324060BB" w14:textId="77777777" w:rsidR="00C311E3" w:rsidRPr="00117D2A" w:rsidRDefault="00C311E3" w:rsidP="00EF75C3">
            <w:pPr>
              <w:rPr>
                <w:sz w:val="24"/>
                <w:szCs w:val="24"/>
                <w:u w:val="single"/>
              </w:rPr>
            </w:pPr>
            <w:r w:rsidRPr="00117D2A">
              <w:rPr>
                <w:sz w:val="24"/>
                <w:szCs w:val="24"/>
                <w:u w:val="single"/>
              </w:rPr>
              <w:t>Sociétés remplacées :</w:t>
            </w:r>
          </w:p>
          <w:p w14:paraId="6ACBA89E" w14:textId="77777777" w:rsidR="00C311E3" w:rsidRPr="009D0E9C" w:rsidRDefault="00C311E3" w:rsidP="00EF75C3">
            <w:pPr>
              <w:spacing w:after="240"/>
              <w:rPr>
                <w:sz w:val="24"/>
                <w:szCs w:val="24"/>
              </w:rPr>
            </w:pPr>
            <w:r>
              <w:rPr>
                <w:sz w:val="24"/>
                <w:szCs w:val="24"/>
              </w:rPr>
              <w:t>Les dettes se règlent au coût indiqué selon 80.01(3) sans qu’aucun choix ne soit produit.</w:t>
            </w:r>
          </w:p>
        </w:tc>
        <w:tc>
          <w:tcPr>
            <w:tcW w:w="425" w:type="dxa"/>
          </w:tcPr>
          <w:p w14:paraId="2210A891" w14:textId="77777777" w:rsidR="00C311E3" w:rsidRPr="009D0E9C" w:rsidRDefault="00C311E3" w:rsidP="00EF75C3">
            <w:pPr>
              <w:rPr>
                <w:sz w:val="24"/>
                <w:szCs w:val="24"/>
              </w:rPr>
            </w:pPr>
          </w:p>
        </w:tc>
        <w:tc>
          <w:tcPr>
            <w:tcW w:w="4136" w:type="dxa"/>
          </w:tcPr>
          <w:p w14:paraId="741F7D31" w14:textId="77777777" w:rsidR="00C311E3" w:rsidRDefault="00C311E3" w:rsidP="00EF75C3">
            <w:pPr>
              <w:rPr>
                <w:sz w:val="24"/>
                <w:szCs w:val="24"/>
              </w:rPr>
            </w:pPr>
          </w:p>
          <w:p w14:paraId="7712BBAE" w14:textId="77777777" w:rsidR="00C311E3" w:rsidRDefault="00C311E3" w:rsidP="00EF75C3">
            <w:pPr>
              <w:rPr>
                <w:sz w:val="24"/>
                <w:szCs w:val="24"/>
              </w:rPr>
            </w:pPr>
          </w:p>
          <w:p w14:paraId="24B6FE38" w14:textId="77777777" w:rsidR="00C311E3" w:rsidRDefault="00C311E3" w:rsidP="00EF75C3">
            <w:pPr>
              <w:rPr>
                <w:b/>
                <w:sz w:val="24"/>
                <w:szCs w:val="24"/>
              </w:rPr>
            </w:pPr>
          </w:p>
          <w:p w14:paraId="1B437580" w14:textId="77777777" w:rsidR="00C311E3" w:rsidRPr="00117D2A" w:rsidRDefault="00C311E3" w:rsidP="00EF75C3">
            <w:pPr>
              <w:rPr>
                <w:sz w:val="24"/>
                <w:szCs w:val="24"/>
                <w:u w:val="single"/>
              </w:rPr>
            </w:pPr>
            <w:r w:rsidRPr="00117D2A">
              <w:rPr>
                <w:sz w:val="24"/>
                <w:szCs w:val="24"/>
                <w:u w:val="single"/>
              </w:rPr>
              <w:t>Filiale :</w:t>
            </w:r>
          </w:p>
          <w:p w14:paraId="05FF6A19" w14:textId="77777777" w:rsidR="00C311E3" w:rsidRPr="009D0E9C" w:rsidRDefault="00C311E3" w:rsidP="005F114C">
            <w:pPr>
              <w:rPr>
                <w:sz w:val="24"/>
                <w:szCs w:val="24"/>
              </w:rPr>
            </w:pPr>
            <w:r>
              <w:rPr>
                <w:sz w:val="24"/>
                <w:szCs w:val="24"/>
              </w:rPr>
              <w:t xml:space="preserve">Les dettes se </w:t>
            </w:r>
            <w:r w:rsidR="005F114C">
              <w:rPr>
                <w:sz w:val="24"/>
                <w:szCs w:val="24"/>
              </w:rPr>
              <w:t>règlent</w:t>
            </w:r>
            <w:r>
              <w:rPr>
                <w:sz w:val="24"/>
                <w:szCs w:val="24"/>
              </w:rPr>
              <w:t xml:space="preserve"> au coût indiqué si un choix est produit. [80.01(4)]</w:t>
            </w:r>
          </w:p>
        </w:tc>
      </w:tr>
      <w:tr w:rsidR="00C311E3" w:rsidRPr="009D0E9C" w14:paraId="14D99698" w14:textId="77777777" w:rsidTr="00EF75C3">
        <w:tc>
          <w:tcPr>
            <w:tcW w:w="4219" w:type="dxa"/>
          </w:tcPr>
          <w:p w14:paraId="3E1320C7" w14:textId="77777777" w:rsidR="00C311E3" w:rsidRPr="00117D2A" w:rsidRDefault="00C311E3" w:rsidP="00EF75C3">
            <w:pPr>
              <w:rPr>
                <w:b/>
                <w:sz w:val="24"/>
                <w:szCs w:val="24"/>
                <w:u w:val="dotted"/>
              </w:rPr>
            </w:pPr>
            <w:r w:rsidRPr="00117D2A">
              <w:rPr>
                <w:b/>
                <w:sz w:val="24"/>
                <w:szCs w:val="24"/>
                <w:u w:val="dotted"/>
              </w:rPr>
              <w:t>Pertes reportées</w:t>
            </w:r>
          </w:p>
          <w:p w14:paraId="7EDD3DBE" w14:textId="77777777" w:rsidR="00C311E3" w:rsidRDefault="00C311E3" w:rsidP="00EF75C3">
            <w:pPr>
              <w:rPr>
                <w:sz w:val="24"/>
                <w:szCs w:val="24"/>
              </w:rPr>
            </w:pPr>
          </w:p>
          <w:p w14:paraId="08969EDC" w14:textId="77777777" w:rsidR="00C311E3" w:rsidRPr="00117D2A" w:rsidRDefault="00C311E3" w:rsidP="00EF75C3">
            <w:pPr>
              <w:rPr>
                <w:sz w:val="24"/>
                <w:szCs w:val="24"/>
                <w:u w:val="single"/>
              </w:rPr>
            </w:pPr>
            <w:r w:rsidRPr="00117D2A">
              <w:rPr>
                <w:sz w:val="24"/>
                <w:szCs w:val="24"/>
                <w:u w:val="single"/>
              </w:rPr>
              <w:t>Nouvelle société :</w:t>
            </w:r>
          </w:p>
          <w:p w14:paraId="155902B7" w14:textId="77777777" w:rsidR="00C311E3" w:rsidRDefault="00C311E3" w:rsidP="00EF75C3">
            <w:pPr>
              <w:rPr>
                <w:sz w:val="24"/>
                <w:szCs w:val="24"/>
              </w:rPr>
            </w:pPr>
            <w:r>
              <w:rPr>
                <w:sz w:val="24"/>
                <w:szCs w:val="24"/>
              </w:rPr>
              <w:t xml:space="preserve">Sous réserve des règles concernant les acquisitions de contrôle, la nouvelle société pourra déduire les pertes des sociétés remplacées et ce, </w:t>
            </w:r>
            <w:r w:rsidRPr="00C311E3">
              <w:rPr>
                <w:sz w:val="24"/>
                <w:szCs w:val="24"/>
                <w:u w:val="single"/>
              </w:rPr>
              <w:t>dès la première année d’imposition</w:t>
            </w:r>
            <w:r>
              <w:rPr>
                <w:sz w:val="24"/>
                <w:szCs w:val="24"/>
              </w:rPr>
              <w:t>.</w:t>
            </w:r>
          </w:p>
          <w:p w14:paraId="12C9E114" w14:textId="77777777" w:rsidR="00C311E3" w:rsidRDefault="00C311E3" w:rsidP="00EF75C3">
            <w:pPr>
              <w:rPr>
                <w:sz w:val="24"/>
                <w:szCs w:val="24"/>
              </w:rPr>
            </w:pPr>
          </w:p>
          <w:p w14:paraId="65CC7163" w14:textId="77777777" w:rsidR="00C311E3" w:rsidRDefault="00C311E3" w:rsidP="00EF75C3">
            <w:pPr>
              <w:rPr>
                <w:sz w:val="24"/>
                <w:szCs w:val="24"/>
              </w:rPr>
            </w:pPr>
            <w:r>
              <w:rPr>
                <w:sz w:val="24"/>
                <w:szCs w:val="24"/>
              </w:rPr>
              <w:t>Les pertes de sociétés remplacées conservent leur âge puisque la nouvelle société est réputée être la continuation de chacune d’elles.</w:t>
            </w:r>
          </w:p>
          <w:p w14:paraId="6F26DAD9" w14:textId="77777777" w:rsidR="00C311E3" w:rsidRPr="009D0E9C" w:rsidRDefault="00C311E3" w:rsidP="00EF75C3">
            <w:pPr>
              <w:rPr>
                <w:sz w:val="24"/>
                <w:szCs w:val="24"/>
              </w:rPr>
            </w:pPr>
            <w:r>
              <w:rPr>
                <w:sz w:val="24"/>
                <w:szCs w:val="24"/>
              </w:rPr>
              <w:t>[87(2.1)]</w:t>
            </w:r>
          </w:p>
        </w:tc>
        <w:tc>
          <w:tcPr>
            <w:tcW w:w="425" w:type="dxa"/>
          </w:tcPr>
          <w:p w14:paraId="40A6A8A6" w14:textId="77777777" w:rsidR="00C311E3" w:rsidRPr="009D0E9C" w:rsidRDefault="00C311E3" w:rsidP="00EF75C3">
            <w:pPr>
              <w:rPr>
                <w:sz w:val="24"/>
                <w:szCs w:val="24"/>
              </w:rPr>
            </w:pPr>
          </w:p>
        </w:tc>
        <w:tc>
          <w:tcPr>
            <w:tcW w:w="4136" w:type="dxa"/>
          </w:tcPr>
          <w:p w14:paraId="54A0BED9" w14:textId="77777777" w:rsidR="00C311E3" w:rsidRDefault="00C311E3" w:rsidP="00EF75C3">
            <w:pPr>
              <w:rPr>
                <w:sz w:val="24"/>
                <w:szCs w:val="24"/>
              </w:rPr>
            </w:pPr>
          </w:p>
          <w:p w14:paraId="35C65CCE" w14:textId="77777777" w:rsidR="00C311E3" w:rsidRDefault="00C311E3" w:rsidP="00EF75C3">
            <w:pPr>
              <w:rPr>
                <w:sz w:val="24"/>
                <w:szCs w:val="24"/>
              </w:rPr>
            </w:pPr>
          </w:p>
          <w:p w14:paraId="15E319BD" w14:textId="77777777" w:rsidR="00C311E3" w:rsidRPr="00117D2A" w:rsidRDefault="00C311E3" w:rsidP="00EF75C3">
            <w:pPr>
              <w:rPr>
                <w:sz w:val="24"/>
                <w:szCs w:val="24"/>
                <w:u w:val="single"/>
              </w:rPr>
            </w:pPr>
            <w:r w:rsidRPr="00117D2A">
              <w:rPr>
                <w:sz w:val="24"/>
                <w:szCs w:val="24"/>
                <w:u w:val="single"/>
              </w:rPr>
              <w:t>Société mère :</w:t>
            </w:r>
          </w:p>
          <w:p w14:paraId="445F2567" w14:textId="77777777" w:rsidR="00C311E3" w:rsidRDefault="00C311E3" w:rsidP="00EF75C3">
            <w:pPr>
              <w:rPr>
                <w:sz w:val="24"/>
                <w:szCs w:val="24"/>
              </w:rPr>
            </w:pPr>
            <w:r>
              <w:rPr>
                <w:sz w:val="24"/>
                <w:szCs w:val="24"/>
              </w:rPr>
              <w:t xml:space="preserve">Sous réserve des règles concernant les acquisitions de contrôle, la société mère pourra utiliser les pertes de la filiale </w:t>
            </w:r>
            <w:r w:rsidRPr="00C311E3">
              <w:rPr>
                <w:sz w:val="24"/>
                <w:szCs w:val="24"/>
                <w:u w:val="single"/>
              </w:rPr>
              <w:t>à compter de la première année d’imposition qui suit celle où commence la liquidation de la filiale</w:t>
            </w:r>
            <w:r>
              <w:rPr>
                <w:sz w:val="24"/>
                <w:szCs w:val="24"/>
              </w:rPr>
              <w:t>.</w:t>
            </w:r>
          </w:p>
          <w:p w14:paraId="112AADAC" w14:textId="77777777" w:rsidR="00C311E3" w:rsidRDefault="00C311E3" w:rsidP="00EF75C3">
            <w:pPr>
              <w:rPr>
                <w:sz w:val="24"/>
                <w:szCs w:val="24"/>
              </w:rPr>
            </w:pPr>
          </w:p>
          <w:p w14:paraId="2D555D60" w14:textId="77777777" w:rsidR="00C311E3" w:rsidRDefault="00C311E3" w:rsidP="00EF75C3">
            <w:pPr>
              <w:rPr>
                <w:sz w:val="24"/>
                <w:szCs w:val="24"/>
              </w:rPr>
            </w:pPr>
            <w:r>
              <w:rPr>
                <w:sz w:val="24"/>
                <w:szCs w:val="24"/>
              </w:rPr>
              <w:t xml:space="preserve">Les pertes de la filiale ne seront déductibles par la société mère que si la filiale avait pu les déduire dans la première année d’imposition suivant le début de la liquidation, c’est-à-dire si elle avait eu des revenus suffisants à ce moment. </w:t>
            </w:r>
          </w:p>
          <w:p w14:paraId="3EEC0710" w14:textId="77777777" w:rsidR="00C311E3" w:rsidRDefault="00C311E3" w:rsidP="00EF75C3">
            <w:pPr>
              <w:rPr>
                <w:sz w:val="24"/>
                <w:szCs w:val="24"/>
              </w:rPr>
            </w:pPr>
          </w:p>
          <w:p w14:paraId="7FD7CCD2" w14:textId="77777777" w:rsidR="00C311E3" w:rsidRPr="009D0E9C" w:rsidRDefault="00C311E3" w:rsidP="00EF75C3">
            <w:pPr>
              <w:spacing w:after="240"/>
              <w:rPr>
                <w:sz w:val="24"/>
                <w:szCs w:val="24"/>
              </w:rPr>
            </w:pPr>
            <w:r>
              <w:rPr>
                <w:sz w:val="24"/>
                <w:szCs w:val="24"/>
              </w:rPr>
              <w:t>Enfin, les pertes de la filiale pour une année d’imposition donnée deviennent les pertes de la société mère pour l’année d’imposition de la société mère qui comprend la fin de l’année d’imposition de la filiale dans laquelle la perte a été subie.</w:t>
            </w:r>
          </w:p>
        </w:tc>
      </w:tr>
      <w:tr w:rsidR="00C311E3" w:rsidRPr="009D0E9C" w14:paraId="0C5ED9D8" w14:textId="77777777" w:rsidTr="00EF75C3">
        <w:tc>
          <w:tcPr>
            <w:tcW w:w="4219" w:type="dxa"/>
          </w:tcPr>
          <w:p w14:paraId="7A72F3E5" w14:textId="77777777" w:rsidR="00C311E3" w:rsidRPr="009D0E9C" w:rsidRDefault="00C311E3" w:rsidP="00EF75C3">
            <w:pPr>
              <w:spacing w:after="240"/>
              <w:rPr>
                <w:sz w:val="24"/>
                <w:szCs w:val="24"/>
              </w:rPr>
            </w:pPr>
          </w:p>
        </w:tc>
        <w:tc>
          <w:tcPr>
            <w:tcW w:w="425" w:type="dxa"/>
          </w:tcPr>
          <w:p w14:paraId="27039E9D" w14:textId="77777777" w:rsidR="00C311E3" w:rsidRPr="009D0E9C" w:rsidRDefault="00C311E3" w:rsidP="00EF75C3">
            <w:pPr>
              <w:rPr>
                <w:sz w:val="24"/>
                <w:szCs w:val="24"/>
              </w:rPr>
            </w:pPr>
          </w:p>
        </w:tc>
        <w:tc>
          <w:tcPr>
            <w:tcW w:w="4136" w:type="dxa"/>
          </w:tcPr>
          <w:p w14:paraId="50E8C1C7" w14:textId="77777777" w:rsidR="00C311E3" w:rsidRPr="009D0E9C" w:rsidRDefault="00C311E3" w:rsidP="00EF75C3">
            <w:pPr>
              <w:rPr>
                <w:sz w:val="24"/>
                <w:szCs w:val="24"/>
              </w:rPr>
            </w:pPr>
          </w:p>
        </w:tc>
      </w:tr>
      <w:tr w:rsidR="00C311E3" w:rsidRPr="009D0E9C" w14:paraId="07FECCBF" w14:textId="77777777" w:rsidTr="00EF75C3">
        <w:tc>
          <w:tcPr>
            <w:tcW w:w="4219" w:type="dxa"/>
          </w:tcPr>
          <w:p w14:paraId="2DD7F22F" w14:textId="77777777" w:rsidR="00C311E3" w:rsidRPr="009D0E9C" w:rsidRDefault="00C311E3" w:rsidP="00EF75C3">
            <w:pPr>
              <w:rPr>
                <w:sz w:val="24"/>
                <w:szCs w:val="24"/>
              </w:rPr>
            </w:pPr>
          </w:p>
        </w:tc>
        <w:tc>
          <w:tcPr>
            <w:tcW w:w="425" w:type="dxa"/>
          </w:tcPr>
          <w:p w14:paraId="5072D030" w14:textId="77777777" w:rsidR="00C311E3" w:rsidRPr="009D0E9C" w:rsidRDefault="00C311E3" w:rsidP="00EF75C3">
            <w:pPr>
              <w:rPr>
                <w:sz w:val="24"/>
                <w:szCs w:val="24"/>
              </w:rPr>
            </w:pPr>
          </w:p>
        </w:tc>
        <w:tc>
          <w:tcPr>
            <w:tcW w:w="4136" w:type="dxa"/>
          </w:tcPr>
          <w:p w14:paraId="5FA9967B" w14:textId="77777777" w:rsidR="00C311E3" w:rsidRPr="009D0E9C" w:rsidRDefault="00C311E3" w:rsidP="00EF75C3">
            <w:pPr>
              <w:rPr>
                <w:sz w:val="24"/>
                <w:szCs w:val="24"/>
              </w:rPr>
            </w:pPr>
          </w:p>
        </w:tc>
      </w:tr>
    </w:tbl>
    <w:p w14:paraId="5501699E" w14:textId="77777777" w:rsidR="005251FE" w:rsidRDefault="005251FE" w:rsidP="00AF5B47">
      <w:pPr>
        <w:jc w:val="left"/>
      </w:pPr>
    </w:p>
    <w:p w14:paraId="323DAF03" w14:textId="77777777" w:rsidR="00C311E3" w:rsidRDefault="00C311E3">
      <w:pPr>
        <w:spacing w:after="200"/>
        <w:jc w:val="left"/>
      </w:pPr>
      <w:r>
        <w:br w:type="page"/>
      </w:r>
    </w:p>
    <w:p w14:paraId="036FCD0D" w14:textId="77777777" w:rsidR="005251FE" w:rsidRDefault="00EF75C3" w:rsidP="00EF75C3">
      <w:pPr>
        <w:pStyle w:val="Titre1"/>
      </w:pPr>
      <w:bookmarkStart w:id="84" w:name="_Toc40785490"/>
      <w:r>
        <w:t>9. L’acquisition de contrôle d’une société</w:t>
      </w:r>
      <w:bookmarkEnd w:id="84"/>
    </w:p>
    <w:p w14:paraId="731A1FB8" w14:textId="77777777" w:rsidR="002C7945" w:rsidRDefault="002C7945" w:rsidP="002C7945">
      <w:pPr>
        <w:pStyle w:val="Titre2"/>
      </w:pPr>
    </w:p>
    <w:p w14:paraId="4C3FD84B" w14:textId="77777777" w:rsidR="00EF75C3" w:rsidRDefault="002C7945" w:rsidP="002C7945">
      <w:pPr>
        <w:pStyle w:val="Titre2"/>
      </w:pPr>
      <w:bookmarkStart w:id="85" w:name="_Toc40785491"/>
      <w:r>
        <w:t>9.1 Le contexte</w:t>
      </w:r>
      <w:bookmarkEnd w:id="85"/>
    </w:p>
    <w:p w14:paraId="4859983A" w14:textId="77777777" w:rsidR="002C7945" w:rsidRDefault="002C7945" w:rsidP="00AF5B47">
      <w:pPr>
        <w:jc w:val="left"/>
      </w:pPr>
    </w:p>
    <w:p w14:paraId="3031C0E3" w14:textId="77777777" w:rsidR="002C7945" w:rsidRPr="002C7945" w:rsidRDefault="002C7945" w:rsidP="002C7945">
      <w:pPr>
        <w:spacing w:line="240" w:lineRule="auto"/>
        <w:jc w:val="left"/>
        <w:rPr>
          <w:rFonts w:eastAsia="Times New Roman" w:cs="Times New Roman"/>
          <w:sz w:val="24"/>
          <w:szCs w:val="24"/>
          <w:lang w:eastAsia="fr-CA"/>
        </w:rPr>
      </w:pPr>
      <w:r>
        <w:rPr>
          <w:rFonts w:ascii="Times" w:eastAsia="Times New Roman" w:hAnsi="Times" w:cs="Times New Roman"/>
          <w:noProof/>
          <w:sz w:val="24"/>
          <w:szCs w:val="20"/>
          <w:lang w:eastAsia="fr-CA"/>
        </w:rPr>
        <mc:AlternateContent>
          <mc:Choice Requires="wps">
            <w:drawing>
              <wp:anchor distT="0" distB="0" distL="114300" distR="114300" simplePos="0" relativeHeight="252265472" behindDoc="0" locked="0" layoutInCell="1" allowOverlap="1" wp14:anchorId="5BF6D71B" wp14:editId="27A70C90">
                <wp:simplePos x="0" y="0"/>
                <wp:positionH relativeFrom="column">
                  <wp:posOffset>4343400</wp:posOffset>
                </wp:positionH>
                <wp:positionV relativeFrom="paragraph">
                  <wp:posOffset>3216910</wp:posOffset>
                </wp:positionV>
                <wp:extent cx="1028700" cy="1371600"/>
                <wp:effectExtent l="0" t="0" r="0" b="0"/>
                <wp:wrapNone/>
                <wp:docPr id="3315" name="Rectangle 3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FED9E" w14:textId="77777777" w:rsidR="00270FF9" w:rsidRPr="00303DC7" w:rsidRDefault="00270FF9" w:rsidP="002C7945">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6D71B" id="Rectangle 3315" o:spid="_x0000_s1248" style="position:absolute;margin-left:342pt;margin-top:253.3pt;width:81pt;height:108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" filled="f" stroked="f">
                <v:textbox>
                  <w:txbxContent>
                    <w:p w14:paraId="137FED9E" w14:textId="77777777" w:rsidR="00270FF9" w:rsidRPr="00303DC7" w:rsidRDefault="00270FF9" w:rsidP="002C7945">
                      <w:pPr>
                        <w:rPr>
                          <w:szCs w:val="28"/>
                        </w:rPr>
                      </w:pPr>
                    </w:p>
                  </w:txbxContent>
                </v:textbox>
              </v:rect>
            </w:pict>
          </mc:Fallback>
        </mc:AlternateContent>
      </w:r>
      <w:bookmarkStart w:id="86" w:name="_Toc55181186"/>
      <w:r w:rsidRPr="002C7945">
        <w:rPr>
          <w:rFonts w:eastAsia="Times New Roman" w:cs="Times New Roman"/>
          <w:sz w:val="24"/>
          <w:szCs w:val="24"/>
          <w:lang w:eastAsia="fr-CA"/>
        </w:rPr>
        <w:t>Voici une mise en situation qui illustre bien les objectifs visés par les autorités fiscales lors de l’introduction des diverses règles régissant les acquisitions de contrôle de sociétés.</w:t>
      </w:r>
    </w:p>
    <w:p w14:paraId="7FC199CE" w14:textId="77777777" w:rsidR="002C7945" w:rsidRPr="002C7945" w:rsidRDefault="002C7945" w:rsidP="002C7945">
      <w:pPr>
        <w:spacing w:line="240" w:lineRule="auto"/>
        <w:jc w:val="left"/>
        <w:rPr>
          <w:rFonts w:ascii="Times" w:eastAsia="Times New Roman" w:hAnsi="Times" w:cs="Times New Roman"/>
          <w:sz w:val="32"/>
          <w:szCs w:val="24"/>
          <w:lang w:eastAsia="fr-CA"/>
        </w:rPr>
      </w:pPr>
      <w:r w:rsidRPr="002C7945">
        <w:rPr>
          <w:rFonts w:eastAsia="Times New Roman" w:cs="Times New Roman"/>
          <w:sz w:val="24"/>
          <w:szCs w:val="24"/>
          <w:lang w:eastAsia="fr-CA"/>
        </w:rPr>
        <w:t xml:space="preserve"> </w:t>
      </w:r>
    </w:p>
    <w:p w14:paraId="41366FC5" w14:textId="77777777" w:rsidR="002C7945" w:rsidRPr="002C7945" w:rsidRDefault="002C7945" w:rsidP="002C7945">
      <w:pPr>
        <w:spacing w:line="240" w:lineRule="auto"/>
        <w:jc w:val="left"/>
        <w:rPr>
          <w:rFonts w:ascii="Times" w:eastAsia="Times New Roman" w:hAnsi="Times" w:cs="Times New Roman"/>
          <w:sz w:val="32"/>
          <w:szCs w:val="24"/>
          <w:lang w:eastAsia="fr-CA"/>
        </w:rPr>
      </w:pPr>
      <w:bookmarkStart w:id="87" w:name="_Toc55187587"/>
      <w:bookmarkStart w:id="88" w:name="_Toc55357263"/>
      <w:bookmarkStart w:id="89" w:name="_Toc55360035"/>
      <w:bookmarkStart w:id="90" w:name="_Toc55978286"/>
      <w:bookmarkStart w:id="91" w:name="_Toc75140963"/>
      <w:bookmarkStart w:id="92" w:name="_Toc76193179"/>
      <w:bookmarkStart w:id="93" w:name="_Toc76194699"/>
      <w:bookmarkStart w:id="94" w:name="_Toc89575093"/>
      <w:bookmarkStart w:id="95" w:name="_Toc89575372"/>
      <w:bookmarkStart w:id="96" w:name="_Toc99179566"/>
      <w:bookmarkStart w:id="97" w:name="_Toc100389649"/>
      <w:bookmarkStart w:id="98" w:name="_Toc101249987"/>
      <w:bookmarkStart w:id="99" w:name="_Toc107047120"/>
      <w:bookmarkStart w:id="100" w:name="_Toc107047425"/>
      <w:bookmarkStart w:id="101" w:name="_Toc107048032"/>
      <w:bookmarkStart w:id="102" w:name="_Toc107048337"/>
      <w:bookmarkStart w:id="103" w:name="_Toc107048614"/>
      <w:bookmarkStart w:id="104" w:name="_Toc107048914"/>
      <w:bookmarkStart w:id="105" w:name="_Toc139264970"/>
      <w:bookmarkStart w:id="106" w:name="_Toc139265567"/>
      <w:bookmarkStart w:id="107" w:name="_Toc171489318"/>
      <w:bookmarkStart w:id="108" w:name="_Toc171490113"/>
      <w:bookmarkStart w:id="109" w:name="_Toc171490626"/>
      <w:bookmarkStart w:id="110" w:name="_Toc171490934"/>
      <w:bookmarkStart w:id="111" w:name="_Toc171492101"/>
      <w:r w:rsidRPr="002C7945">
        <w:rPr>
          <w:rFonts w:ascii="Times" w:eastAsia="Times New Roman" w:hAnsi="Times" w:cs="Times New Roman"/>
          <w:sz w:val="32"/>
          <w:szCs w:val="24"/>
          <w:lang w:eastAsia="fr-CA"/>
        </w:rPr>
        <w:t>Actionnaires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06A9CD3" w14:textId="77777777" w:rsidR="002C7945" w:rsidRPr="002C7945" w:rsidRDefault="002C7945" w:rsidP="002C7945">
      <w:pPr>
        <w:spacing w:line="240" w:lineRule="auto"/>
        <w:jc w:val="left"/>
        <w:rPr>
          <w:rFonts w:ascii="Times" w:eastAsia="Times New Roman" w:hAnsi="Times" w:cs="Times New Roman"/>
          <w:sz w:val="24"/>
          <w:szCs w:val="20"/>
          <w:lang w:eastAsia="fr-FR"/>
        </w:rPr>
      </w:pPr>
      <w:r>
        <w:rPr>
          <w:rFonts w:ascii="Times" w:eastAsia="Times New Roman" w:hAnsi="Times" w:cs="Times New Roman"/>
          <w:noProof/>
          <w:sz w:val="24"/>
          <w:szCs w:val="20"/>
          <w:lang w:eastAsia="fr-CA"/>
        </w:rPr>
        <mc:AlternateContent>
          <mc:Choice Requires="wps">
            <w:drawing>
              <wp:anchor distT="0" distB="0" distL="114300" distR="114300" simplePos="0" relativeHeight="252267520" behindDoc="0" locked="0" layoutInCell="1" allowOverlap="1" wp14:anchorId="4E99BD6A" wp14:editId="7B0461D2">
                <wp:simplePos x="0" y="0"/>
                <wp:positionH relativeFrom="column">
                  <wp:posOffset>2628900</wp:posOffset>
                </wp:positionH>
                <wp:positionV relativeFrom="paragraph">
                  <wp:posOffset>1762125</wp:posOffset>
                </wp:positionV>
                <wp:extent cx="635" cy="457835"/>
                <wp:effectExtent l="0" t="0" r="0" b="0"/>
                <wp:wrapNone/>
                <wp:docPr id="3314" name="Connecteur droit 3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9B31F" id="Connecteur droit 3314" o:spid="_x0000_s1026" style="position:absolute;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8.75pt" to="207.05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"/>
            </w:pict>
          </mc:Fallback>
        </mc:AlternateContent>
      </w:r>
      <w:r>
        <w:rPr>
          <w:rFonts w:ascii="Times" w:eastAsia="Times New Roman" w:hAnsi="Times" w:cs="Times New Roman"/>
          <w:noProof/>
          <w:sz w:val="24"/>
          <w:szCs w:val="20"/>
          <w:lang w:eastAsia="fr-CA"/>
        </w:rPr>
        <mc:AlternateContent>
          <mc:Choice Requires="wps">
            <w:drawing>
              <wp:anchor distT="0" distB="0" distL="114300" distR="114300" simplePos="0" relativeHeight="252266496" behindDoc="0" locked="0" layoutInCell="1" allowOverlap="1" wp14:anchorId="7229BF14" wp14:editId="469463F7">
                <wp:simplePos x="0" y="0"/>
                <wp:positionH relativeFrom="column">
                  <wp:posOffset>2171700</wp:posOffset>
                </wp:positionH>
                <wp:positionV relativeFrom="paragraph">
                  <wp:posOffset>2219960</wp:posOffset>
                </wp:positionV>
                <wp:extent cx="1143000" cy="685165"/>
                <wp:effectExtent l="0" t="0" r="0" b="0"/>
                <wp:wrapNone/>
                <wp:docPr id="3313" name="Rectangle 3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165"/>
                        </a:xfrm>
                        <a:prstGeom prst="rect">
                          <a:avLst/>
                        </a:prstGeom>
                        <a:solidFill>
                          <a:srgbClr val="FFFFFF"/>
                        </a:solidFill>
                        <a:ln w="9525">
                          <a:solidFill>
                            <a:srgbClr val="000000"/>
                          </a:solidFill>
                          <a:miter lim="800000"/>
                          <a:headEnd/>
                          <a:tailEnd/>
                        </a:ln>
                      </wps:spPr>
                      <wps:txbx>
                        <w:txbxContent>
                          <w:p w14:paraId="7193BD9B" w14:textId="77777777" w:rsidR="00270FF9" w:rsidRDefault="00270FF9" w:rsidP="002C7945">
                            <w:pPr>
                              <w:jc w:val="center"/>
                            </w:pPr>
                          </w:p>
                          <w:p w14:paraId="4BDDD473" w14:textId="77777777" w:rsidR="00270FF9" w:rsidRDefault="00270FF9" w:rsidP="002C7945">
                            <w:pPr>
                              <w:jc w:val="center"/>
                            </w:pPr>
                            <w:r>
                              <w:t>Déficit Inc.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9BF14" id="Rectangle 3313" o:spid="_x0000_s1249" style="position:absolute;margin-left:171pt;margin-top:174.8pt;width:90pt;height:53.9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">
                <v:textbox>
                  <w:txbxContent>
                    <w:p w14:paraId="7193BD9B" w14:textId="77777777" w:rsidR="00270FF9" w:rsidRDefault="00270FF9" w:rsidP="002C7945">
                      <w:pPr>
                        <w:jc w:val="center"/>
                      </w:pPr>
                    </w:p>
                    <w:p w14:paraId="4BDDD473" w14:textId="77777777" w:rsidR="00270FF9" w:rsidRDefault="00270FF9" w:rsidP="002C7945">
                      <w:pPr>
                        <w:jc w:val="center"/>
                      </w:pPr>
                      <w:r>
                        <w:t>Déficit Inc.</w:t>
                      </w:r>
                    </w:p>
                  </w:txbxContent>
                </v:textbox>
              </v:rect>
            </w:pict>
          </mc:Fallback>
        </mc:AlternateContent>
      </w:r>
      <w:r>
        <w:rPr>
          <w:rFonts w:ascii="Times" w:eastAsia="Times New Roman" w:hAnsi="Times" w:cs="Times New Roman"/>
          <w:noProof/>
          <w:sz w:val="24"/>
          <w:szCs w:val="20"/>
          <w:lang w:eastAsia="fr-CA"/>
        </w:rPr>
        <mc:AlternateContent>
          <mc:Choice Requires="wpc">
            <w:drawing>
              <wp:inline distT="0" distB="0" distL="0" distR="0" wp14:anchorId="45CBE4C1" wp14:editId="3A139AC7">
                <wp:extent cx="4114800" cy="1486535"/>
                <wp:effectExtent l="9525" t="9525" r="0" b="56515"/>
                <wp:docPr id="3312" name="Zone de dessin 33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07" name="Rectangle 7"/>
                        <wps:cNvSpPr>
                          <a:spLocks noChangeArrowheads="1"/>
                        </wps:cNvSpPr>
                        <wps:spPr bwMode="auto">
                          <a:xfrm>
                            <a:off x="0" y="619945"/>
                            <a:ext cx="1143000" cy="685125"/>
                          </a:xfrm>
                          <a:prstGeom prst="rect">
                            <a:avLst/>
                          </a:prstGeom>
                          <a:solidFill>
                            <a:srgbClr val="FFFFFF"/>
                          </a:solidFill>
                          <a:ln w="9525">
                            <a:solidFill>
                              <a:srgbClr val="000000"/>
                            </a:solidFill>
                            <a:miter lim="800000"/>
                            <a:headEnd/>
                            <a:tailEnd/>
                          </a:ln>
                        </wps:spPr>
                        <wps:txbx>
                          <w:txbxContent>
                            <w:p w14:paraId="707D8172" w14:textId="77777777" w:rsidR="00270FF9" w:rsidRDefault="00270FF9" w:rsidP="002C7945">
                              <w:pPr>
                                <w:jc w:val="center"/>
                              </w:pPr>
                            </w:p>
                            <w:p w14:paraId="19DBE030" w14:textId="77777777" w:rsidR="00270FF9" w:rsidRDefault="00270FF9" w:rsidP="002C7945">
                              <w:pPr>
                                <w:jc w:val="center"/>
                              </w:pPr>
                              <w:r>
                                <w:t>Prospère Inc.</w:t>
                              </w:r>
                            </w:p>
                          </w:txbxContent>
                        </wps:txbx>
                        <wps:bodyPr rot="0" vert="horz" wrap="square" lIns="91440" tIns="45720" rIns="91440" bIns="45720" anchor="t" anchorCtr="0" upright="1">
                          <a:noAutofit/>
                        </wps:bodyPr>
                      </wps:wsp>
                      <wps:wsp>
                        <wps:cNvPr id="3308" name="Line 8"/>
                        <wps:cNvCnPr/>
                        <wps:spPr bwMode="auto">
                          <a:xfrm>
                            <a:off x="456438" y="0"/>
                            <a:ext cx="1524" cy="619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9" name="Line 9"/>
                        <wps:cNvCnPr/>
                        <wps:spPr bwMode="auto">
                          <a:xfrm>
                            <a:off x="1257300" y="1142862"/>
                            <a:ext cx="1143000" cy="342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0" name="Text Box 10"/>
                        <wps:cNvSpPr txBox="1">
                          <a:spLocks noChangeArrowheads="1"/>
                        </wps:cNvSpPr>
                        <wps:spPr bwMode="auto">
                          <a:xfrm>
                            <a:off x="1257300" y="571801"/>
                            <a:ext cx="2286000" cy="457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FCFB3" w14:textId="77777777" w:rsidR="00270FF9" w:rsidRPr="00DC1895" w:rsidRDefault="00270FF9" w:rsidP="002C7945">
                              <w:pPr>
                                <w:rPr>
                                  <w:sz w:val="20"/>
                                  <w:u w:val="single"/>
                                </w:rPr>
                              </w:pPr>
                              <w:r w:rsidRPr="00DC1895">
                                <w:rPr>
                                  <w:sz w:val="20"/>
                                  <w:u w:val="single"/>
                                </w:rPr>
                                <w:t>Réparation d’autobus</w:t>
                              </w:r>
                            </w:p>
                            <w:p w14:paraId="502FC0B2" w14:textId="77777777" w:rsidR="00270FF9" w:rsidRPr="00F37150" w:rsidRDefault="00270FF9" w:rsidP="002C7945">
                              <w:pPr>
                                <w:rPr>
                                  <w:sz w:val="20"/>
                                </w:rPr>
                              </w:pPr>
                              <w:r>
                                <w:rPr>
                                  <w:sz w:val="20"/>
                                </w:rPr>
                                <w:t>Revenu imposable / an = 100 000 $</w:t>
                              </w:r>
                            </w:p>
                          </w:txbxContent>
                        </wps:txbx>
                        <wps:bodyPr rot="0" vert="horz" wrap="square" lIns="91440" tIns="45720" rIns="91440" bIns="45720" anchor="t" anchorCtr="0" upright="1">
                          <a:noAutofit/>
                        </wps:bodyPr>
                      </wps:wsp>
                      <wps:wsp>
                        <wps:cNvPr id="3311" name="Text Box 11"/>
                        <wps:cNvSpPr txBox="1">
                          <a:spLocks noChangeArrowheads="1"/>
                        </wps:cNvSpPr>
                        <wps:spPr bwMode="auto">
                          <a:xfrm>
                            <a:off x="2286000" y="914734"/>
                            <a:ext cx="1257300" cy="57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825AA" w14:textId="2B5EC2B5" w:rsidR="00270FF9" w:rsidRPr="00F37150" w:rsidRDefault="00270FF9" w:rsidP="002C7945">
                              <w:pPr>
                                <w:spacing w:line="240" w:lineRule="auto"/>
                                <w:rPr>
                                  <w:sz w:val="20"/>
                                </w:rPr>
                              </w:pPr>
                              <w:r>
                                <w:rPr>
                                  <w:sz w:val="20"/>
                                </w:rPr>
                                <w:t>Acquiert les actions le 1/7/20XX pour 1</w:t>
                              </w:r>
                              <w:r w:rsidR="00E9513B">
                                <w:rPr>
                                  <w:sz w:val="20"/>
                                </w:rPr>
                                <w:t>3</w:t>
                              </w:r>
                              <w:r>
                                <w:rPr>
                                  <w:sz w:val="20"/>
                                </w:rPr>
                                <w:t> </w:t>
                              </w:r>
                              <w:r w:rsidR="00E9513B">
                                <w:rPr>
                                  <w:sz w:val="20"/>
                                </w:rPr>
                                <w:t>9</w:t>
                              </w:r>
                              <w:r>
                                <w:rPr>
                                  <w:sz w:val="20"/>
                                </w:rPr>
                                <w:t>00 $ (note 1).</w:t>
                              </w:r>
                            </w:p>
                          </w:txbxContent>
                        </wps:txbx>
                        <wps:bodyPr rot="0" vert="horz" wrap="square" lIns="91440" tIns="45720" rIns="91440" bIns="45720" anchor="t" anchorCtr="0" upright="1">
                          <a:noAutofit/>
                        </wps:bodyPr>
                      </wps:wsp>
                    </wpc:wpc>
                  </a:graphicData>
                </a:graphic>
              </wp:inline>
            </w:drawing>
          </mc:Choice>
          <mc:Fallback>
            <w:pict>
              <v:group w14:anchorId="45CBE4C1" id="Zone de dessin 3312" o:spid="_x0000_s1250" editas="canvas" style="width:324pt;height:117.05pt;mso-position-horizontal-relative:char;mso-position-vertical-relative:line" coordsize="41148,1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">
                <v:shape id="_x0000_s1251" type="#_x0000_t75" style="position:absolute;width:41148;height:14865;visibility:visible;mso-wrap-style:square">
                  <v:fill o:detectmouseclick="t"/>
                  <v:path o:connecttype="none"/>
                </v:shape>
                <v:rect id="Rectangle 7" o:spid="_x0000_s1252" style="position:absolute;top:6199;width:11430;height:6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">
                  <v:textbox>
                    <w:txbxContent>
                      <w:p w14:paraId="707D8172" w14:textId="77777777" w:rsidR="00270FF9" w:rsidRDefault="00270FF9" w:rsidP="002C7945">
                        <w:pPr>
                          <w:jc w:val="center"/>
                        </w:pPr>
                      </w:p>
                      <w:p w14:paraId="19DBE030" w14:textId="77777777" w:rsidR="00270FF9" w:rsidRDefault="00270FF9" w:rsidP="002C7945">
                        <w:pPr>
                          <w:jc w:val="center"/>
                        </w:pPr>
                        <w:r>
                          <w:t>Prospère Inc.</w:t>
                        </w:r>
                      </w:p>
                    </w:txbxContent>
                  </v:textbox>
                </v:rect>
                <v:line id="Line 8" o:spid="_x0000_s1253" style="position:absolute;visibility:visible;mso-wrap-style:square" from="4564,0" to="4579,6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"/>
                <v:line id="Line 9" o:spid="_x0000_s1254" style="position:absolute;visibility:visible;mso-wrap-style:square" from="12573,11428" to="24003,1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">
                  <v:stroke endarrow="block"/>
                </v:line>
                <v:shape id="Text Box 10" o:spid="_x0000_s1255" type="#_x0000_t202" style="position:absolute;left:12573;top:5718;width:22860;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" filled="f" stroked="f">
                  <v:textbox>
                    <w:txbxContent>
                      <w:p w14:paraId="27DFCFB3" w14:textId="77777777" w:rsidR="00270FF9" w:rsidRPr="00DC1895" w:rsidRDefault="00270FF9" w:rsidP="002C7945">
                        <w:pPr>
                          <w:rPr>
                            <w:sz w:val="20"/>
                            <w:u w:val="single"/>
                          </w:rPr>
                        </w:pPr>
                        <w:r w:rsidRPr="00DC1895">
                          <w:rPr>
                            <w:sz w:val="20"/>
                            <w:u w:val="single"/>
                          </w:rPr>
                          <w:t>Réparation d’autobus</w:t>
                        </w:r>
                      </w:p>
                      <w:p w14:paraId="502FC0B2" w14:textId="77777777" w:rsidR="00270FF9" w:rsidRPr="00F37150" w:rsidRDefault="00270FF9" w:rsidP="002C7945">
                        <w:pPr>
                          <w:rPr>
                            <w:sz w:val="20"/>
                          </w:rPr>
                        </w:pPr>
                        <w:r>
                          <w:rPr>
                            <w:sz w:val="20"/>
                          </w:rPr>
                          <w:t>Revenu imposable / an = 100 000 $</w:t>
                        </w:r>
                      </w:p>
                    </w:txbxContent>
                  </v:textbox>
                </v:shape>
                <v:shape id="Text Box 11" o:spid="_x0000_s1256" type="#_x0000_t202" style="position:absolute;left:22860;top:9147;width:12573;height:5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" filled="f" stroked="f">
                  <v:textbox>
                    <w:txbxContent>
                      <w:p w14:paraId="4DE825AA" w14:textId="2B5EC2B5" w:rsidR="00270FF9" w:rsidRPr="00F37150" w:rsidRDefault="00270FF9" w:rsidP="002C7945">
                        <w:pPr>
                          <w:spacing w:line="240" w:lineRule="auto"/>
                          <w:rPr>
                            <w:sz w:val="20"/>
                          </w:rPr>
                        </w:pPr>
                        <w:r>
                          <w:rPr>
                            <w:sz w:val="20"/>
                          </w:rPr>
                          <w:t>Acquiert les actions le 1/7/20XX pour 1</w:t>
                        </w:r>
                        <w:r w:rsidR="00E9513B">
                          <w:rPr>
                            <w:sz w:val="20"/>
                          </w:rPr>
                          <w:t>3</w:t>
                        </w:r>
                        <w:r>
                          <w:rPr>
                            <w:sz w:val="20"/>
                          </w:rPr>
                          <w:t> </w:t>
                        </w:r>
                        <w:r w:rsidR="00E9513B">
                          <w:rPr>
                            <w:sz w:val="20"/>
                          </w:rPr>
                          <w:t>9</w:t>
                        </w:r>
                        <w:r>
                          <w:rPr>
                            <w:sz w:val="20"/>
                          </w:rPr>
                          <w:t>00 $ (note 1).</w:t>
                        </w:r>
                      </w:p>
                    </w:txbxContent>
                  </v:textbox>
                </v:shape>
                <w10:anchorlock/>
              </v:group>
            </w:pict>
          </mc:Fallback>
        </mc:AlternateContent>
      </w:r>
      <w:r w:rsidRPr="002C7945">
        <w:rPr>
          <w:rFonts w:ascii="Times" w:eastAsia="Times New Roman" w:hAnsi="Times" w:cs="Times New Roman"/>
          <w:sz w:val="24"/>
          <w:szCs w:val="20"/>
          <w:lang w:eastAsia="fr-FR"/>
        </w:rPr>
        <w:tab/>
      </w:r>
      <w:r w:rsidRPr="002C7945">
        <w:rPr>
          <w:rFonts w:ascii="Times" w:eastAsia="Times New Roman" w:hAnsi="Times" w:cs="Times New Roman"/>
          <w:sz w:val="24"/>
          <w:szCs w:val="20"/>
          <w:lang w:eastAsia="fr-FR"/>
        </w:rPr>
        <w:tab/>
      </w:r>
      <w:r w:rsidRPr="002C7945">
        <w:rPr>
          <w:rFonts w:ascii="Times" w:eastAsia="Times New Roman" w:hAnsi="Times" w:cs="Times New Roman"/>
          <w:sz w:val="24"/>
          <w:szCs w:val="20"/>
          <w:lang w:eastAsia="fr-FR"/>
        </w:rPr>
        <w:tab/>
      </w:r>
      <w:r w:rsidRPr="002C7945">
        <w:rPr>
          <w:rFonts w:ascii="Times" w:eastAsia="Times New Roman" w:hAnsi="Times" w:cs="Times New Roman"/>
          <w:sz w:val="24"/>
          <w:szCs w:val="20"/>
          <w:lang w:eastAsia="fr-FR"/>
        </w:rPr>
        <w:tab/>
      </w:r>
      <w:r w:rsidRPr="002C7945">
        <w:rPr>
          <w:rFonts w:ascii="Times" w:eastAsia="Times New Roman" w:hAnsi="Times" w:cs="Times New Roman"/>
          <w:sz w:val="24"/>
          <w:szCs w:val="20"/>
          <w:lang w:eastAsia="fr-FR"/>
        </w:rPr>
        <w:tab/>
      </w:r>
      <w:r w:rsidRPr="002C7945">
        <w:rPr>
          <w:rFonts w:ascii="Times" w:eastAsia="Times New Roman" w:hAnsi="Times" w:cs="Times New Roman"/>
          <w:sz w:val="24"/>
          <w:szCs w:val="20"/>
          <w:lang w:eastAsia="fr-FR"/>
        </w:rPr>
        <w:tab/>
      </w:r>
      <w:r w:rsidRPr="002C7945">
        <w:rPr>
          <w:rFonts w:ascii="Times" w:eastAsia="Times New Roman" w:hAnsi="Times" w:cs="Times New Roman"/>
          <w:sz w:val="24"/>
          <w:szCs w:val="20"/>
          <w:lang w:eastAsia="fr-FR"/>
        </w:rPr>
        <w:tab/>
      </w:r>
      <w:r w:rsidRPr="002C7945">
        <w:rPr>
          <w:rFonts w:ascii="Times" w:eastAsia="Times New Roman" w:hAnsi="Times" w:cs="Times New Roman"/>
          <w:sz w:val="24"/>
          <w:szCs w:val="20"/>
          <w:lang w:eastAsia="fr-FR"/>
        </w:rPr>
        <w:tab/>
        <w:t>Actionnaires</w:t>
      </w:r>
    </w:p>
    <w:p w14:paraId="750F36B2"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63B24804"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4981BD4F" w14:textId="77777777" w:rsidR="002C7945" w:rsidRPr="002C7945" w:rsidRDefault="002C7945" w:rsidP="002C7945">
      <w:pPr>
        <w:spacing w:line="240" w:lineRule="auto"/>
        <w:jc w:val="left"/>
        <w:rPr>
          <w:rFonts w:ascii="Times" w:eastAsia="Times New Roman" w:hAnsi="Times" w:cs="Times New Roman"/>
          <w:sz w:val="24"/>
          <w:szCs w:val="20"/>
          <w:lang w:eastAsia="fr-FR"/>
        </w:rPr>
      </w:pPr>
      <w:r>
        <w:rPr>
          <w:rFonts w:ascii="Times" w:eastAsia="Times New Roman" w:hAnsi="Times" w:cs="Times New Roman"/>
          <w:noProof/>
          <w:sz w:val="24"/>
          <w:szCs w:val="20"/>
          <w:lang w:eastAsia="fr-CA"/>
        </w:rPr>
        <mc:AlternateContent>
          <mc:Choice Requires="wps">
            <w:drawing>
              <wp:anchor distT="0" distB="0" distL="114300" distR="114300" simplePos="0" relativeHeight="252268544" behindDoc="1" locked="0" layoutInCell="1" allowOverlap="1" wp14:anchorId="1D2595E4" wp14:editId="45F41E40">
                <wp:simplePos x="0" y="0"/>
                <wp:positionH relativeFrom="column">
                  <wp:posOffset>3438525</wp:posOffset>
                </wp:positionH>
                <wp:positionV relativeFrom="paragraph">
                  <wp:posOffset>80010</wp:posOffset>
                </wp:positionV>
                <wp:extent cx="2352675" cy="3076575"/>
                <wp:effectExtent l="0" t="0" r="0" b="9525"/>
                <wp:wrapNone/>
                <wp:docPr id="3306" name="Zone de texte 3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0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E6B70" w14:textId="77777777" w:rsidR="00270FF9" w:rsidRPr="00DC1895" w:rsidRDefault="00270FF9" w:rsidP="002C7945">
                            <w:pPr>
                              <w:spacing w:line="240" w:lineRule="auto"/>
                              <w:jc w:val="left"/>
                              <w:rPr>
                                <w:sz w:val="20"/>
                                <w:u w:val="single"/>
                              </w:rPr>
                            </w:pPr>
                            <w:r w:rsidRPr="00DC1895">
                              <w:rPr>
                                <w:sz w:val="20"/>
                                <w:u w:val="single"/>
                              </w:rPr>
                              <w:t>Vente de remorque</w:t>
                            </w:r>
                            <w:r>
                              <w:rPr>
                                <w:sz w:val="20"/>
                                <w:u w:val="single"/>
                              </w:rPr>
                              <w:t>s</w:t>
                            </w:r>
                          </w:p>
                          <w:p w14:paraId="22CC8473" w14:textId="77777777" w:rsidR="00270FF9" w:rsidRDefault="00270FF9" w:rsidP="002C7945">
                            <w:pPr>
                              <w:spacing w:line="240" w:lineRule="auto"/>
                              <w:jc w:val="left"/>
                              <w:rPr>
                                <w:sz w:val="20"/>
                              </w:rPr>
                            </w:pPr>
                            <w:r>
                              <w:rPr>
                                <w:sz w:val="20"/>
                              </w:rPr>
                              <w:t>Fin d’exercice : 31/12</w:t>
                            </w:r>
                          </w:p>
                          <w:p w14:paraId="1B0204AC" w14:textId="77777777" w:rsidR="00270FF9" w:rsidRDefault="00270FF9" w:rsidP="002C7945">
                            <w:pPr>
                              <w:spacing w:line="240" w:lineRule="auto"/>
                              <w:jc w:val="left"/>
                              <w:rPr>
                                <w:sz w:val="20"/>
                              </w:rPr>
                            </w:pPr>
                            <w:r>
                              <w:rPr>
                                <w:sz w:val="20"/>
                              </w:rPr>
                              <w:t>Au 30-6-20XX, perte d’entreprise de 15 000 $ (après 6 mois)</w:t>
                            </w:r>
                          </w:p>
                          <w:p w14:paraId="377A0C9B" w14:textId="77777777" w:rsidR="00270FF9" w:rsidRDefault="00270FF9" w:rsidP="002C7945">
                            <w:pPr>
                              <w:spacing w:line="240" w:lineRule="auto"/>
                              <w:jc w:val="left"/>
                              <w:rPr>
                                <w:sz w:val="20"/>
                              </w:rPr>
                            </w:pPr>
                            <w:r>
                              <w:rPr>
                                <w:sz w:val="20"/>
                              </w:rPr>
                              <w:t>PAC de 50 000 $ (pertes d’entreprise de 40 000 $, pertes de biens 5 000 $ et PDTPE de 5 000 $)</w:t>
                            </w:r>
                          </w:p>
                          <w:p w14:paraId="60427325" w14:textId="77777777" w:rsidR="00270FF9" w:rsidRDefault="00270FF9" w:rsidP="002C7945">
                            <w:pPr>
                              <w:spacing w:line="240" w:lineRule="auto"/>
                              <w:jc w:val="left"/>
                              <w:rPr>
                                <w:sz w:val="20"/>
                              </w:rPr>
                            </w:pPr>
                            <w:r>
                              <w:rPr>
                                <w:sz w:val="20"/>
                              </w:rPr>
                              <w:t>PCN (</w:t>
                            </w:r>
                            <w:r>
                              <w:rPr>
                                <w:sz w:val="16"/>
                                <w:szCs w:val="16"/>
                              </w:rPr>
                              <w:t>2004)</w:t>
                            </w:r>
                            <w:r w:rsidRPr="0011104B">
                              <w:rPr>
                                <w:sz w:val="20"/>
                              </w:rPr>
                              <w:t xml:space="preserve"> de 60</w:t>
                            </w:r>
                            <w:r>
                              <w:rPr>
                                <w:sz w:val="20"/>
                              </w:rPr>
                              <w:t> </w:t>
                            </w:r>
                            <w:r w:rsidRPr="0011104B">
                              <w:rPr>
                                <w:sz w:val="20"/>
                              </w:rPr>
                              <w:t>000</w:t>
                            </w:r>
                            <w:r>
                              <w:rPr>
                                <w:sz w:val="20"/>
                              </w:rPr>
                              <w:t xml:space="preserve"> $</w:t>
                            </w:r>
                          </w:p>
                          <w:p w14:paraId="70482E4D" w14:textId="77777777" w:rsidR="00270FF9" w:rsidRDefault="00270FF9" w:rsidP="002C7945">
                            <w:pPr>
                              <w:spacing w:line="240" w:lineRule="auto"/>
                              <w:jc w:val="left"/>
                              <w:rPr>
                                <w:sz w:val="20"/>
                              </w:rPr>
                            </w:pPr>
                            <w:r>
                              <w:rPr>
                                <w:sz w:val="20"/>
                              </w:rPr>
                              <w:t>JVM société = 0 $</w:t>
                            </w:r>
                          </w:p>
                          <w:p w14:paraId="1C253457" w14:textId="77777777" w:rsidR="00270FF9" w:rsidRPr="00D0005B" w:rsidRDefault="00270FF9" w:rsidP="002C7945">
                            <w:pPr>
                              <w:spacing w:line="240" w:lineRule="auto"/>
                              <w:jc w:val="left"/>
                              <w:rPr>
                                <w:sz w:val="20"/>
                                <w:u w:val="single"/>
                              </w:rPr>
                            </w:pPr>
                            <w:r w:rsidRPr="00D0005B">
                              <w:rPr>
                                <w:sz w:val="20"/>
                                <w:u w:val="single"/>
                              </w:rPr>
                              <w:t>Actifs :</w:t>
                            </w:r>
                          </w:p>
                          <w:p w14:paraId="5A55A487" w14:textId="77777777" w:rsidR="00270FF9" w:rsidRDefault="00270FF9" w:rsidP="002C7945">
                            <w:pPr>
                              <w:spacing w:line="240" w:lineRule="auto"/>
                              <w:jc w:val="left"/>
                              <w:rPr>
                                <w:sz w:val="20"/>
                              </w:rPr>
                            </w:pPr>
                            <w:r>
                              <w:rPr>
                                <w:sz w:val="20"/>
                              </w:rPr>
                              <w:t>-Terrain : JVM=10 000 $, PBR=60 000 $</w:t>
                            </w:r>
                          </w:p>
                          <w:p w14:paraId="2295AE5B" w14:textId="77777777" w:rsidR="00270FF9" w:rsidRDefault="00270FF9" w:rsidP="002C7945">
                            <w:pPr>
                              <w:spacing w:line="240" w:lineRule="auto"/>
                              <w:jc w:val="left"/>
                              <w:rPr>
                                <w:sz w:val="20"/>
                              </w:rPr>
                            </w:pPr>
                            <w:r>
                              <w:rPr>
                                <w:sz w:val="20"/>
                              </w:rPr>
                              <w:t>-Bâtisse : JVM=20 000 $, PBR=12 000 $, FNACC=10 000 $ au 31-12-20WW</w:t>
                            </w:r>
                          </w:p>
                          <w:p w14:paraId="634E8E55" w14:textId="77777777" w:rsidR="00270FF9" w:rsidRDefault="00270FF9" w:rsidP="002C7945">
                            <w:pPr>
                              <w:spacing w:line="240" w:lineRule="auto"/>
                              <w:jc w:val="left"/>
                              <w:rPr>
                                <w:sz w:val="20"/>
                              </w:rPr>
                            </w:pPr>
                            <w:r>
                              <w:rPr>
                                <w:sz w:val="20"/>
                              </w:rPr>
                              <w:t>-Équipements : JVM=4 650 $, PBR=10 000 $, FNACC=9 000 $</w:t>
                            </w:r>
                          </w:p>
                          <w:p w14:paraId="57B73256" w14:textId="77777777" w:rsidR="00270FF9" w:rsidRDefault="00270FF9" w:rsidP="002C7945">
                            <w:pPr>
                              <w:spacing w:line="240" w:lineRule="auto"/>
                              <w:jc w:val="left"/>
                              <w:rPr>
                                <w:sz w:val="20"/>
                              </w:rPr>
                            </w:pPr>
                            <w:r>
                              <w:rPr>
                                <w:sz w:val="20"/>
                              </w:rPr>
                              <w:t>au 31-12-20WW</w:t>
                            </w:r>
                          </w:p>
                          <w:p w14:paraId="2A12F6D1" w14:textId="77777777" w:rsidR="00270FF9" w:rsidRPr="00C93403" w:rsidRDefault="00270FF9" w:rsidP="002C7945">
                            <w:pPr>
                              <w:spacing w:line="240" w:lineRule="auto"/>
                              <w:jc w:val="left"/>
                              <w:rPr>
                                <w:sz w:val="20"/>
                                <w:u w:val="single"/>
                              </w:rPr>
                            </w:pPr>
                            <w:r>
                              <w:rPr>
                                <w:sz w:val="20"/>
                              </w:rPr>
                              <w:t>-</w:t>
                            </w:r>
                            <w:r w:rsidRPr="00C93403">
                              <w:rPr>
                                <w:sz w:val="20"/>
                                <w:u w:val="single"/>
                              </w:rPr>
                              <w:t xml:space="preserve"> Dettes :</w:t>
                            </w:r>
                          </w:p>
                          <w:p w14:paraId="34938725" w14:textId="77777777" w:rsidR="00270FF9" w:rsidRPr="0011104B" w:rsidRDefault="00270FF9" w:rsidP="002C7945">
                            <w:pPr>
                              <w:spacing w:line="240" w:lineRule="auto"/>
                              <w:jc w:val="left"/>
                              <w:rPr>
                                <w:sz w:val="20"/>
                              </w:rPr>
                            </w:pPr>
                            <w:r>
                              <w:rPr>
                                <w:sz w:val="20"/>
                              </w:rPr>
                              <w:t>36 000 $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595E4" id="Zone de texte 3306" o:spid="_x0000_s1257" type="#_x0000_t202" style="position:absolute;margin-left:270.75pt;margin-top:6.3pt;width:185.25pt;height:242.25pt;z-index:-25104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" filled="f" stroked="f">
                <v:textbox>
                  <w:txbxContent>
                    <w:p w14:paraId="4FDE6B70" w14:textId="77777777" w:rsidR="00270FF9" w:rsidRPr="00DC1895" w:rsidRDefault="00270FF9" w:rsidP="002C7945">
                      <w:pPr>
                        <w:spacing w:line="240" w:lineRule="auto"/>
                        <w:jc w:val="left"/>
                        <w:rPr>
                          <w:sz w:val="20"/>
                          <w:u w:val="single"/>
                        </w:rPr>
                      </w:pPr>
                      <w:r w:rsidRPr="00DC1895">
                        <w:rPr>
                          <w:sz w:val="20"/>
                          <w:u w:val="single"/>
                        </w:rPr>
                        <w:t>Vente de remorque</w:t>
                      </w:r>
                      <w:r>
                        <w:rPr>
                          <w:sz w:val="20"/>
                          <w:u w:val="single"/>
                        </w:rPr>
                        <w:t>s</w:t>
                      </w:r>
                    </w:p>
                    <w:p w14:paraId="22CC8473" w14:textId="77777777" w:rsidR="00270FF9" w:rsidRDefault="00270FF9" w:rsidP="002C7945">
                      <w:pPr>
                        <w:spacing w:line="240" w:lineRule="auto"/>
                        <w:jc w:val="left"/>
                        <w:rPr>
                          <w:sz w:val="20"/>
                        </w:rPr>
                      </w:pPr>
                      <w:r>
                        <w:rPr>
                          <w:sz w:val="20"/>
                        </w:rPr>
                        <w:t>Fin d’exercice : 31/12</w:t>
                      </w:r>
                    </w:p>
                    <w:p w14:paraId="1B0204AC" w14:textId="77777777" w:rsidR="00270FF9" w:rsidRDefault="00270FF9" w:rsidP="002C7945">
                      <w:pPr>
                        <w:spacing w:line="240" w:lineRule="auto"/>
                        <w:jc w:val="left"/>
                        <w:rPr>
                          <w:sz w:val="20"/>
                        </w:rPr>
                      </w:pPr>
                      <w:r>
                        <w:rPr>
                          <w:sz w:val="20"/>
                        </w:rPr>
                        <w:t>Au 30-6-20XX, perte d’entreprise de 15 000 $ (après 6 mois)</w:t>
                      </w:r>
                    </w:p>
                    <w:p w14:paraId="377A0C9B" w14:textId="77777777" w:rsidR="00270FF9" w:rsidRDefault="00270FF9" w:rsidP="002C7945">
                      <w:pPr>
                        <w:spacing w:line="240" w:lineRule="auto"/>
                        <w:jc w:val="left"/>
                        <w:rPr>
                          <w:sz w:val="20"/>
                        </w:rPr>
                      </w:pPr>
                      <w:r>
                        <w:rPr>
                          <w:sz w:val="20"/>
                        </w:rPr>
                        <w:t>PAC de 50 000 $ (pertes d’entreprise de 40 000 $, pertes de biens 5 000 $ et PDTPE de 5 000 $)</w:t>
                      </w:r>
                    </w:p>
                    <w:p w14:paraId="60427325" w14:textId="77777777" w:rsidR="00270FF9" w:rsidRDefault="00270FF9" w:rsidP="002C7945">
                      <w:pPr>
                        <w:spacing w:line="240" w:lineRule="auto"/>
                        <w:jc w:val="left"/>
                        <w:rPr>
                          <w:sz w:val="20"/>
                        </w:rPr>
                      </w:pPr>
                      <w:r>
                        <w:rPr>
                          <w:sz w:val="20"/>
                        </w:rPr>
                        <w:t>PCN (</w:t>
                      </w:r>
                      <w:r>
                        <w:rPr>
                          <w:sz w:val="16"/>
                          <w:szCs w:val="16"/>
                        </w:rPr>
                        <w:t>2004)</w:t>
                      </w:r>
                      <w:r w:rsidRPr="0011104B">
                        <w:rPr>
                          <w:sz w:val="20"/>
                        </w:rPr>
                        <w:t xml:space="preserve"> de 60</w:t>
                      </w:r>
                      <w:r>
                        <w:rPr>
                          <w:sz w:val="20"/>
                        </w:rPr>
                        <w:t> </w:t>
                      </w:r>
                      <w:r w:rsidRPr="0011104B">
                        <w:rPr>
                          <w:sz w:val="20"/>
                        </w:rPr>
                        <w:t>000</w:t>
                      </w:r>
                      <w:r>
                        <w:rPr>
                          <w:sz w:val="20"/>
                        </w:rPr>
                        <w:t xml:space="preserve"> $</w:t>
                      </w:r>
                    </w:p>
                    <w:p w14:paraId="70482E4D" w14:textId="77777777" w:rsidR="00270FF9" w:rsidRDefault="00270FF9" w:rsidP="002C7945">
                      <w:pPr>
                        <w:spacing w:line="240" w:lineRule="auto"/>
                        <w:jc w:val="left"/>
                        <w:rPr>
                          <w:sz w:val="20"/>
                        </w:rPr>
                      </w:pPr>
                      <w:r>
                        <w:rPr>
                          <w:sz w:val="20"/>
                        </w:rPr>
                        <w:t>JVM société = 0 $</w:t>
                      </w:r>
                    </w:p>
                    <w:p w14:paraId="1C253457" w14:textId="77777777" w:rsidR="00270FF9" w:rsidRPr="00D0005B" w:rsidRDefault="00270FF9" w:rsidP="002C7945">
                      <w:pPr>
                        <w:spacing w:line="240" w:lineRule="auto"/>
                        <w:jc w:val="left"/>
                        <w:rPr>
                          <w:sz w:val="20"/>
                          <w:u w:val="single"/>
                        </w:rPr>
                      </w:pPr>
                      <w:r w:rsidRPr="00D0005B">
                        <w:rPr>
                          <w:sz w:val="20"/>
                          <w:u w:val="single"/>
                        </w:rPr>
                        <w:t>Actifs :</w:t>
                      </w:r>
                    </w:p>
                    <w:p w14:paraId="5A55A487" w14:textId="77777777" w:rsidR="00270FF9" w:rsidRDefault="00270FF9" w:rsidP="002C7945">
                      <w:pPr>
                        <w:spacing w:line="240" w:lineRule="auto"/>
                        <w:jc w:val="left"/>
                        <w:rPr>
                          <w:sz w:val="20"/>
                        </w:rPr>
                      </w:pPr>
                      <w:r>
                        <w:rPr>
                          <w:sz w:val="20"/>
                        </w:rPr>
                        <w:t>-Terrain : JVM=10 000 $, PBR=60 000 $</w:t>
                      </w:r>
                    </w:p>
                    <w:p w14:paraId="2295AE5B" w14:textId="77777777" w:rsidR="00270FF9" w:rsidRDefault="00270FF9" w:rsidP="002C7945">
                      <w:pPr>
                        <w:spacing w:line="240" w:lineRule="auto"/>
                        <w:jc w:val="left"/>
                        <w:rPr>
                          <w:sz w:val="20"/>
                        </w:rPr>
                      </w:pPr>
                      <w:r>
                        <w:rPr>
                          <w:sz w:val="20"/>
                        </w:rPr>
                        <w:t>-Bâtisse : JVM=20 000 $, PBR=12 000 $, FNACC=10 000 $ au 31-12-20WW</w:t>
                      </w:r>
                    </w:p>
                    <w:p w14:paraId="634E8E55" w14:textId="77777777" w:rsidR="00270FF9" w:rsidRDefault="00270FF9" w:rsidP="002C7945">
                      <w:pPr>
                        <w:spacing w:line="240" w:lineRule="auto"/>
                        <w:jc w:val="left"/>
                        <w:rPr>
                          <w:sz w:val="20"/>
                        </w:rPr>
                      </w:pPr>
                      <w:r>
                        <w:rPr>
                          <w:sz w:val="20"/>
                        </w:rPr>
                        <w:t>-Équipements : JVM=4 650 $, PBR=10 000 $, FNACC=9 000 $</w:t>
                      </w:r>
                    </w:p>
                    <w:p w14:paraId="57B73256" w14:textId="77777777" w:rsidR="00270FF9" w:rsidRDefault="00270FF9" w:rsidP="002C7945">
                      <w:pPr>
                        <w:spacing w:line="240" w:lineRule="auto"/>
                        <w:jc w:val="left"/>
                        <w:rPr>
                          <w:sz w:val="20"/>
                        </w:rPr>
                      </w:pPr>
                      <w:r>
                        <w:rPr>
                          <w:sz w:val="20"/>
                        </w:rPr>
                        <w:t>au 31-12-20WW</w:t>
                      </w:r>
                    </w:p>
                    <w:p w14:paraId="2A12F6D1" w14:textId="77777777" w:rsidR="00270FF9" w:rsidRPr="00C93403" w:rsidRDefault="00270FF9" w:rsidP="002C7945">
                      <w:pPr>
                        <w:spacing w:line="240" w:lineRule="auto"/>
                        <w:jc w:val="left"/>
                        <w:rPr>
                          <w:sz w:val="20"/>
                          <w:u w:val="single"/>
                        </w:rPr>
                      </w:pPr>
                      <w:r>
                        <w:rPr>
                          <w:sz w:val="20"/>
                        </w:rPr>
                        <w:t>-</w:t>
                      </w:r>
                      <w:r w:rsidRPr="00C93403">
                        <w:rPr>
                          <w:sz w:val="20"/>
                          <w:u w:val="single"/>
                        </w:rPr>
                        <w:t xml:space="preserve"> Dettes :</w:t>
                      </w:r>
                    </w:p>
                    <w:p w14:paraId="34938725" w14:textId="77777777" w:rsidR="00270FF9" w:rsidRPr="0011104B" w:rsidRDefault="00270FF9" w:rsidP="002C7945">
                      <w:pPr>
                        <w:spacing w:line="240" w:lineRule="auto"/>
                        <w:jc w:val="left"/>
                        <w:rPr>
                          <w:sz w:val="20"/>
                        </w:rPr>
                      </w:pPr>
                      <w:r>
                        <w:rPr>
                          <w:sz w:val="20"/>
                        </w:rPr>
                        <w:t>36 000 $</w:t>
                      </w:r>
                    </w:p>
                  </w:txbxContent>
                </v:textbox>
              </v:shape>
            </w:pict>
          </mc:Fallback>
        </mc:AlternateContent>
      </w:r>
    </w:p>
    <w:p w14:paraId="11486335"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2112A420"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632F181E"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20BD3574"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15B874F7"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606BE8B1"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26CABAA6"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4A673ECE"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75E15021"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5FCC0663"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311DDC4E"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61997C18"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583A83CD"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57DF3C91"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2A237280" w14:textId="77777777" w:rsidR="002C7945" w:rsidRPr="002C7945" w:rsidRDefault="002C7945" w:rsidP="002C7945">
      <w:pPr>
        <w:spacing w:line="240" w:lineRule="auto"/>
        <w:jc w:val="left"/>
        <w:rPr>
          <w:rFonts w:ascii="Times" w:eastAsia="Times New Roman" w:hAnsi="Times" w:cs="Times New Roman"/>
          <w:sz w:val="24"/>
          <w:szCs w:val="20"/>
          <w:lang w:eastAsia="fr-FR"/>
        </w:rPr>
      </w:pPr>
    </w:p>
    <w:p w14:paraId="2CEC5A97" w14:textId="77777777" w:rsidR="002C7945" w:rsidRDefault="002C7945" w:rsidP="002C7945">
      <w:pPr>
        <w:spacing w:line="240" w:lineRule="auto"/>
        <w:jc w:val="left"/>
        <w:rPr>
          <w:rFonts w:ascii="Times" w:eastAsia="Times New Roman" w:hAnsi="Times" w:cs="Times New Roman"/>
          <w:sz w:val="24"/>
          <w:szCs w:val="20"/>
          <w:lang w:eastAsia="fr-FR"/>
        </w:rPr>
      </w:pPr>
    </w:p>
    <w:p w14:paraId="025C0E47" w14:textId="77777777" w:rsidR="002C7945" w:rsidRDefault="002C7945" w:rsidP="002C7945">
      <w:pPr>
        <w:spacing w:line="240" w:lineRule="auto"/>
        <w:jc w:val="left"/>
        <w:rPr>
          <w:rFonts w:ascii="Times" w:eastAsia="Times New Roman" w:hAnsi="Times" w:cs="Times New Roman"/>
          <w:sz w:val="24"/>
          <w:szCs w:val="20"/>
          <w:lang w:eastAsia="fr-FR"/>
        </w:rPr>
      </w:pPr>
    </w:p>
    <w:p w14:paraId="209C6ED8" w14:textId="77777777" w:rsidR="002C7945" w:rsidRPr="002C7945" w:rsidRDefault="002C7945" w:rsidP="002C7945">
      <w:pPr>
        <w:spacing w:line="240" w:lineRule="auto"/>
        <w:jc w:val="left"/>
        <w:rPr>
          <w:rFonts w:ascii="Times" w:eastAsia="Times New Roman" w:hAnsi="Times" w:cs="Times New Roman"/>
          <w:i/>
          <w:sz w:val="22"/>
          <w:lang w:eastAsia="fr-FR"/>
        </w:rPr>
      </w:pPr>
      <w:r w:rsidRPr="002C7945">
        <w:rPr>
          <w:rFonts w:ascii="Times" w:eastAsia="Times New Roman" w:hAnsi="Times" w:cs="Times New Roman"/>
          <w:i/>
          <w:sz w:val="22"/>
          <w:lang w:eastAsia="fr-FR"/>
        </w:rPr>
        <w:t>note 1 : si ce n’était des règles d’acquisition de contrôle, approximativement :</w:t>
      </w:r>
    </w:p>
    <w:p w14:paraId="2C551F07" w14:textId="77777777" w:rsidR="002C7945" w:rsidRPr="002C7945" w:rsidRDefault="002C7945" w:rsidP="002C7945">
      <w:pPr>
        <w:spacing w:line="240" w:lineRule="auto"/>
        <w:ind w:firstLine="708"/>
        <w:jc w:val="left"/>
        <w:rPr>
          <w:rFonts w:ascii="Times" w:eastAsia="Times New Roman" w:hAnsi="Times" w:cs="Times New Roman"/>
          <w:i/>
          <w:sz w:val="22"/>
          <w:lang w:eastAsia="fr-FR"/>
        </w:rPr>
      </w:pPr>
      <w:r w:rsidRPr="002C7945">
        <w:rPr>
          <w:rFonts w:ascii="Times" w:eastAsia="Times New Roman" w:hAnsi="Times" w:cs="Times New Roman"/>
          <w:i/>
          <w:sz w:val="22"/>
          <w:lang w:eastAsia="fr-FR"/>
        </w:rPr>
        <w:t xml:space="preserve">PAC = </w:t>
      </w:r>
      <w:r w:rsidRPr="002C7945">
        <w:rPr>
          <w:rFonts w:ascii="Times" w:eastAsia="Times New Roman" w:hAnsi="Times" w:cs="Times New Roman"/>
          <w:i/>
          <w:sz w:val="22"/>
          <w:lang w:eastAsia="fr-FR"/>
        </w:rPr>
        <w:tab/>
      </w:r>
      <w:r w:rsidRPr="002C7945">
        <w:rPr>
          <w:rFonts w:ascii="Times" w:eastAsia="Times New Roman" w:hAnsi="Times" w:cs="Times New Roman"/>
          <w:i/>
          <w:sz w:val="22"/>
          <w:lang w:eastAsia="fr-FR"/>
        </w:rPr>
        <w:tab/>
      </w:r>
      <w:r w:rsidRPr="002C7945">
        <w:rPr>
          <w:rFonts w:ascii="Times" w:eastAsia="Times New Roman" w:hAnsi="Times" w:cs="Times New Roman"/>
          <w:i/>
          <w:sz w:val="22"/>
          <w:lang w:eastAsia="fr-FR"/>
        </w:rPr>
        <w:tab/>
      </w:r>
      <w:r w:rsidRPr="002C7945">
        <w:rPr>
          <w:rFonts w:ascii="Times" w:eastAsia="Times New Roman" w:hAnsi="Times" w:cs="Times New Roman"/>
          <w:i/>
          <w:sz w:val="22"/>
          <w:lang w:eastAsia="fr-FR"/>
        </w:rPr>
        <w:tab/>
        <w:t>50 000 + 15 000</w:t>
      </w:r>
    </w:p>
    <w:p w14:paraId="58940FC1" w14:textId="77777777" w:rsidR="002C7945" w:rsidRPr="002C7945" w:rsidRDefault="002C7945" w:rsidP="002C7945">
      <w:pPr>
        <w:spacing w:line="240" w:lineRule="auto"/>
        <w:ind w:firstLine="708"/>
        <w:jc w:val="left"/>
        <w:rPr>
          <w:rFonts w:ascii="Times" w:eastAsia="Times New Roman" w:hAnsi="Times" w:cs="Times New Roman"/>
          <w:i/>
          <w:sz w:val="22"/>
          <w:lang w:eastAsia="fr-FR"/>
        </w:rPr>
      </w:pPr>
      <w:r w:rsidRPr="002C7945">
        <w:rPr>
          <w:rFonts w:ascii="Times" w:eastAsia="Times New Roman" w:hAnsi="Times" w:cs="Times New Roman"/>
          <w:i/>
          <w:sz w:val="22"/>
          <w:lang w:eastAsia="fr-FR"/>
        </w:rPr>
        <w:t xml:space="preserve">PCN = </w:t>
      </w:r>
      <w:r w:rsidRPr="002C7945">
        <w:rPr>
          <w:rFonts w:ascii="Times" w:eastAsia="Times New Roman" w:hAnsi="Times" w:cs="Times New Roman"/>
          <w:i/>
          <w:sz w:val="22"/>
          <w:lang w:eastAsia="fr-FR"/>
        </w:rPr>
        <w:tab/>
      </w:r>
      <w:r w:rsidRPr="002C7945">
        <w:rPr>
          <w:rFonts w:ascii="Times" w:eastAsia="Times New Roman" w:hAnsi="Times" w:cs="Times New Roman"/>
          <w:i/>
          <w:sz w:val="22"/>
          <w:lang w:eastAsia="fr-FR"/>
        </w:rPr>
        <w:tab/>
      </w:r>
      <w:r w:rsidRPr="002C7945">
        <w:rPr>
          <w:rFonts w:ascii="Times" w:eastAsia="Times New Roman" w:hAnsi="Times" w:cs="Times New Roman"/>
          <w:i/>
          <w:sz w:val="22"/>
          <w:lang w:eastAsia="fr-FR"/>
        </w:rPr>
        <w:tab/>
      </w:r>
      <w:r w:rsidRPr="002C7945">
        <w:rPr>
          <w:rFonts w:ascii="Times" w:eastAsia="Times New Roman" w:hAnsi="Times" w:cs="Times New Roman"/>
          <w:i/>
          <w:sz w:val="22"/>
          <w:lang w:eastAsia="fr-FR"/>
        </w:rPr>
        <w:tab/>
        <w:t>60 000</w:t>
      </w:r>
    </w:p>
    <w:p w14:paraId="432D5281" w14:textId="77777777" w:rsidR="002C7945" w:rsidRPr="002C7945" w:rsidRDefault="002C7945" w:rsidP="002C7945">
      <w:pPr>
        <w:spacing w:line="240" w:lineRule="auto"/>
        <w:ind w:firstLine="708"/>
        <w:jc w:val="left"/>
        <w:rPr>
          <w:rFonts w:ascii="Times" w:eastAsia="Times New Roman" w:hAnsi="Times" w:cs="Times New Roman"/>
          <w:i/>
          <w:sz w:val="22"/>
          <w:lang w:eastAsia="fr-FR"/>
        </w:rPr>
      </w:pPr>
      <w:r w:rsidRPr="002C7945">
        <w:rPr>
          <w:rFonts w:ascii="Times" w:eastAsia="Times New Roman" w:hAnsi="Times" w:cs="Times New Roman"/>
          <w:i/>
          <w:sz w:val="22"/>
          <w:lang w:eastAsia="fr-FR"/>
        </w:rPr>
        <w:t xml:space="preserve">PCD latente = </w:t>
      </w:r>
      <w:r w:rsidRPr="002C7945">
        <w:rPr>
          <w:rFonts w:ascii="Times" w:eastAsia="Times New Roman" w:hAnsi="Times" w:cs="Times New Roman"/>
          <w:i/>
          <w:sz w:val="22"/>
          <w:lang w:eastAsia="fr-FR"/>
        </w:rPr>
        <w:tab/>
      </w:r>
      <w:r w:rsidRPr="002C7945">
        <w:rPr>
          <w:rFonts w:ascii="Times" w:eastAsia="Times New Roman" w:hAnsi="Times" w:cs="Times New Roman"/>
          <w:i/>
          <w:sz w:val="22"/>
          <w:lang w:eastAsia="fr-FR"/>
        </w:rPr>
        <w:tab/>
      </w:r>
      <w:r w:rsidRPr="002C7945">
        <w:rPr>
          <w:rFonts w:ascii="Times" w:eastAsia="Times New Roman" w:hAnsi="Times" w:cs="Times New Roman"/>
          <w:i/>
          <w:sz w:val="22"/>
          <w:lang w:eastAsia="fr-FR"/>
        </w:rPr>
        <w:tab/>
        <w:t>25 000</w:t>
      </w:r>
    </w:p>
    <w:p w14:paraId="3CC2EE36" w14:textId="77777777" w:rsidR="002C7945" w:rsidRPr="002C7945" w:rsidRDefault="002C7945" w:rsidP="002C7945">
      <w:pPr>
        <w:spacing w:line="240" w:lineRule="auto"/>
        <w:ind w:firstLine="708"/>
        <w:jc w:val="left"/>
        <w:rPr>
          <w:rFonts w:ascii="Times" w:eastAsia="Times New Roman" w:hAnsi="Times" w:cs="Times New Roman"/>
          <w:i/>
          <w:sz w:val="22"/>
          <w:lang w:eastAsia="fr-FR"/>
        </w:rPr>
      </w:pPr>
      <w:r w:rsidRPr="002C7945">
        <w:rPr>
          <w:rFonts w:ascii="Times" w:eastAsia="Times New Roman" w:hAnsi="Times" w:cs="Times New Roman"/>
          <w:i/>
          <w:sz w:val="22"/>
          <w:lang w:eastAsia="fr-FR"/>
        </w:rPr>
        <w:t>Perte finale latente =</w:t>
      </w:r>
      <w:r w:rsidRPr="002C7945">
        <w:rPr>
          <w:rFonts w:ascii="Times" w:eastAsia="Times New Roman" w:hAnsi="Times" w:cs="Times New Roman"/>
          <w:i/>
          <w:sz w:val="22"/>
          <w:lang w:eastAsia="fr-FR"/>
        </w:rPr>
        <w:tab/>
      </w:r>
      <w:r w:rsidRPr="002C7945">
        <w:rPr>
          <w:rFonts w:ascii="Times" w:eastAsia="Times New Roman" w:hAnsi="Times" w:cs="Times New Roman"/>
          <w:i/>
          <w:sz w:val="22"/>
          <w:lang w:eastAsia="fr-FR"/>
        </w:rPr>
        <w:tab/>
      </w:r>
      <w:r w:rsidRPr="006045FD">
        <w:rPr>
          <w:rFonts w:ascii="Times" w:eastAsia="Times New Roman" w:hAnsi="Times" w:cs="Times New Roman"/>
          <w:i/>
          <w:sz w:val="22"/>
          <w:u w:val="single"/>
          <w:lang w:eastAsia="fr-FR"/>
        </w:rPr>
        <w:t xml:space="preserve">  4 </w:t>
      </w:r>
      <w:r w:rsidR="006045FD" w:rsidRPr="006045FD">
        <w:rPr>
          <w:rFonts w:ascii="Times" w:eastAsia="Times New Roman" w:hAnsi="Times" w:cs="Times New Roman"/>
          <w:i/>
          <w:sz w:val="22"/>
          <w:u w:val="single"/>
          <w:lang w:eastAsia="fr-FR"/>
        </w:rPr>
        <w:t>350</w:t>
      </w:r>
    </w:p>
    <w:p w14:paraId="1D39752C" w14:textId="543ECE71" w:rsidR="002C7945" w:rsidRDefault="002C7945" w:rsidP="002C7945">
      <w:pPr>
        <w:spacing w:line="240" w:lineRule="auto"/>
        <w:jc w:val="left"/>
        <w:rPr>
          <w:rFonts w:ascii="Times" w:eastAsia="Times New Roman" w:hAnsi="Times" w:cs="Times New Roman"/>
          <w:i/>
          <w:sz w:val="22"/>
          <w:lang w:eastAsia="fr-FR"/>
        </w:rPr>
      </w:pPr>
      <w:r w:rsidRPr="002C7945">
        <w:rPr>
          <w:rFonts w:ascii="Times" w:eastAsia="Times New Roman" w:hAnsi="Times" w:cs="Times New Roman"/>
          <w:i/>
          <w:sz w:val="22"/>
          <w:lang w:eastAsia="fr-FR"/>
        </w:rPr>
        <w:tab/>
      </w:r>
      <w:r w:rsidRPr="002C7945">
        <w:rPr>
          <w:rFonts w:ascii="Times" w:eastAsia="Times New Roman" w:hAnsi="Times" w:cs="Times New Roman"/>
          <w:i/>
          <w:sz w:val="22"/>
          <w:lang w:eastAsia="fr-FR"/>
        </w:rPr>
        <w:tab/>
      </w:r>
      <w:r w:rsidRPr="002C7945">
        <w:rPr>
          <w:rFonts w:ascii="Times" w:eastAsia="Times New Roman" w:hAnsi="Times" w:cs="Times New Roman"/>
          <w:i/>
          <w:sz w:val="22"/>
          <w:lang w:eastAsia="fr-FR"/>
        </w:rPr>
        <w:tab/>
      </w:r>
      <w:r w:rsidRPr="002C7945">
        <w:rPr>
          <w:rFonts w:ascii="Times" w:eastAsia="Times New Roman" w:hAnsi="Times" w:cs="Times New Roman"/>
          <w:i/>
          <w:sz w:val="22"/>
          <w:lang w:eastAsia="fr-FR"/>
        </w:rPr>
        <w:tab/>
      </w:r>
      <w:r w:rsidRPr="002C7945">
        <w:rPr>
          <w:rFonts w:ascii="Times" w:eastAsia="Times New Roman" w:hAnsi="Times" w:cs="Times New Roman"/>
          <w:i/>
          <w:sz w:val="22"/>
          <w:lang w:eastAsia="fr-FR"/>
        </w:rPr>
        <w:tab/>
        <w:t xml:space="preserve">154 350 x </w:t>
      </w:r>
      <w:r w:rsidR="001E5C2E">
        <w:rPr>
          <w:rFonts w:ascii="Times" w:eastAsia="Times New Roman" w:hAnsi="Times" w:cs="Times New Roman"/>
          <w:i/>
          <w:sz w:val="22"/>
          <w:lang w:eastAsia="fr-FR"/>
        </w:rPr>
        <w:t>9</w:t>
      </w:r>
      <w:r w:rsidR="00257B6C">
        <w:rPr>
          <w:rFonts w:ascii="Times" w:eastAsia="Times New Roman" w:hAnsi="Times" w:cs="Times New Roman"/>
          <w:i/>
          <w:sz w:val="22"/>
          <w:lang w:eastAsia="fr-FR"/>
        </w:rPr>
        <w:t xml:space="preserve"> % = </w:t>
      </w:r>
      <w:r w:rsidR="001E5C2E">
        <w:rPr>
          <w:rFonts w:ascii="Times" w:eastAsia="Times New Roman" w:hAnsi="Times" w:cs="Times New Roman"/>
          <w:i/>
          <w:sz w:val="22"/>
          <w:lang w:eastAsia="fr-FR"/>
        </w:rPr>
        <w:t>13</w:t>
      </w:r>
      <w:r w:rsidR="00257B6C">
        <w:rPr>
          <w:rFonts w:ascii="Times" w:eastAsia="Times New Roman" w:hAnsi="Times" w:cs="Times New Roman"/>
          <w:i/>
          <w:sz w:val="22"/>
          <w:lang w:eastAsia="fr-FR"/>
        </w:rPr>
        <w:t xml:space="preserve"> </w:t>
      </w:r>
      <w:r w:rsidR="001E5C2E">
        <w:rPr>
          <w:rFonts w:ascii="Times" w:eastAsia="Times New Roman" w:hAnsi="Times" w:cs="Times New Roman"/>
          <w:i/>
          <w:sz w:val="22"/>
          <w:lang w:eastAsia="fr-FR"/>
        </w:rPr>
        <w:t>89</w:t>
      </w:r>
      <w:r w:rsidR="00E9513B">
        <w:rPr>
          <w:rFonts w:ascii="Times" w:eastAsia="Times New Roman" w:hAnsi="Times" w:cs="Times New Roman"/>
          <w:i/>
          <w:sz w:val="22"/>
          <w:lang w:eastAsia="fr-FR"/>
        </w:rPr>
        <w:t>2</w:t>
      </w:r>
      <w:r w:rsidRPr="002C7945">
        <w:rPr>
          <w:rFonts w:ascii="Times" w:eastAsia="Times New Roman" w:hAnsi="Times" w:cs="Times New Roman"/>
          <w:i/>
          <w:sz w:val="22"/>
          <w:lang w:eastAsia="fr-FR"/>
        </w:rPr>
        <w:t xml:space="preserve"> $.</w:t>
      </w:r>
      <w:r>
        <w:rPr>
          <w:rFonts w:ascii="Times" w:eastAsia="Times New Roman" w:hAnsi="Times" w:cs="Times New Roman"/>
          <w:i/>
          <w:sz w:val="22"/>
          <w:lang w:eastAsia="fr-FR"/>
        </w:rPr>
        <w:br w:type="page"/>
      </w:r>
    </w:p>
    <w:p w14:paraId="4050CD82" w14:textId="77777777" w:rsidR="002C7945" w:rsidRPr="002C7945" w:rsidRDefault="002C7945" w:rsidP="006130D3">
      <w:pPr>
        <w:numPr>
          <w:ilvl w:val="0"/>
          <w:numId w:val="1"/>
        </w:numPr>
        <w:spacing w:before="240" w:line="240" w:lineRule="auto"/>
        <w:rPr>
          <w:rFonts w:eastAsia="Times New Roman" w:cs="Times New Roman"/>
          <w:sz w:val="24"/>
          <w:szCs w:val="24"/>
          <w:lang w:eastAsia="fr-FR"/>
        </w:rPr>
      </w:pPr>
      <w:r w:rsidRPr="002C7945">
        <w:rPr>
          <w:rFonts w:eastAsia="Times New Roman" w:cs="Times New Roman"/>
          <w:sz w:val="24"/>
          <w:szCs w:val="24"/>
          <w:lang w:eastAsia="fr-FR"/>
        </w:rPr>
        <w:t>Suite à cette acquisition des actions de Déficit Inc. par Prospère Inc., ces 2 sociétés pourraient procéder à un regroupement (soit par fusion, soit par liquidation de Déficit Inc.) de sorte qu’il en résulte une seule société.  Cette société résultante du regroupement pourrait alors utiliser les attributs fiscaux négatifs de l’ancienne Déficit Inc. à l’encontre de ses importants revenus annuels (provenant de l’activité de l’ancienne Prospère Inc.).</w:t>
      </w:r>
    </w:p>
    <w:p w14:paraId="76E8DABA" w14:textId="77777777" w:rsidR="002C7945" w:rsidRPr="002C7945" w:rsidRDefault="002C7945" w:rsidP="006130D3">
      <w:pPr>
        <w:numPr>
          <w:ilvl w:val="0"/>
          <w:numId w:val="1"/>
        </w:numPr>
        <w:spacing w:before="240" w:line="240" w:lineRule="auto"/>
        <w:rPr>
          <w:rFonts w:eastAsia="Times New Roman" w:cs="Times New Roman"/>
          <w:sz w:val="24"/>
          <w:szCs w:val="24"/>
          <w:lang w:eastAsia="fr-FR"/>
        </w:rPr>
      </w:pPr>
      <w:r w:rsidRPr="002C7945">
        <w:rPr>
          <w:rFonts w:eastAsia="Times New Roman" w:cs="Times New Roman"/>
          <w:sz w:val="24"/>
          <w:szCs w:val="24"/>
          <w:lang w:eastAsia="fr-FR"/>
        </w:rPr>
        <w:t>La Loi veut empêcher que des sociétés soient acquises avec comme seul objectif l’utilisation de leurs attributs fiscaux négatifs (leurs pertes en banque et leurs pertes latentes sur actifs).</w:t>
      </w:r>
    </w:p>
    <w:p w14:paraId="5E1BFDFD" w14:textId="77777777" w:rsidR="002C7945" w:rsidRPr="002C7945" w:rsidRDefault="002C7945" w:rsidP="006130D3">
      <w:pPr>
        <w:numPr>
          <w:ilvl w:val="0"/>
          <w:numId w:val="1"/>
        </w:numPr>
        <w:spacing w:before="240" w:line="240" w:lineRule="auto"/>
        <w:rPr>
          <w:rFonts w:eastAsia="Times New Roman" w:cs="Times New Roman"/>
          <w:sz w:val="24"/>
          <w:szCs w:val="24"/>
          <w:lang w:eastAsia="fr-FR"/>
        </w:rPr>
      </w:pPr>
      <w:r w:rsidRPr="002C7945">
        <w:rPr>
          <w:rFonts w:eastAsia="Times New Roman" w:cs="Times New Roman"/>
          <w:sz w:val="24"/>
          <w:szCs w:val="24"/>
          <w:lang w:eastAsia="fr-FR"/>
        </w:rPr>
        <w:t xml:space="preserve">Donc, lorsqu’il y a acquisition de contrôle d’une société, la Loi prévoit une série de règles </w:t>
      </w:r>
      <w:r w:rsidRPr="002C7945">
        <w:rPr>
          <w:rFonts w:eastAsia="Times New Roman" w:cs="Times New Roman"/>
          <w:sz w:val="24"/>
          <w:szCs w:val="24"/>
          <w:u w:val="single"/>
          <w:lang w:eastAsia="fr-FR"/>
        </w:rPr>
        <w:t>applicables à la société acquise lors de sa dernière année d’imposition occasionnée par l’acquisition de contrôle</w:t>
      </w:r>
      <w:r w:rsidRPr="002C7945">
        <w:rPr>
          <w:rFonts w:eastAsia="Times New Roman" w:cs="Times New Roman"/>
          <w:sz w:val="24"/>
          <w:szCs w:val="24"/>
          <w:lang w:eastAsia="fr-FR"/>
        </w:rPr>
        <w:t>.  Ces règles ont pour objectif que toutes les pertes latentes et toutes les pertes accumulées soient difficilement utilisables par la société qui a procédé à l’acquisition de contrôle.</w:t>
      </w:r>
    </w:p>
    <w:p w14:paraId="72EBCCD1" w14:textId="77777777" w:rsidR="002C7945" w:rsidRPr="002C7945" w:rsidRDefault="002C7945" w:rsidP="006130D3">
      <w:pPr>
        <w:numPr>
          <w:ilvl w:val="0"/>
          <w:numId w:val="1"/>
        </w:numPr>
        <w:spacing w:before="240" w:line="240" w:lineRule="auto"/>
        <w:rPr>
          <w:rFonts w:eastAsia="Times New Roman" w:cs="Times New Roman"/>
          <w:sz w:val="24"/>
          <w:szCs w:val="24"/>
          <w:lang w:eastAsia="fr-FR"/>
        </w:rPr>
      </w:pPr>
      <w:r w:rsidRPr="002C7945">
        <w:rPr>
          <w:rFonts w:eastAsia="Times New Roman" w:cs="Times New Roman"/>
          <w:sz w:val="24"/>
          <w:szCs w:val="24"/>
          <w:lang w:eastAsia="fr-FR"/>
        </w:rPr>
        <w:t>Ces règles touchent plusieurs attributs fiscaux d’une société dont le contrôle fût acquis.  Elles s’appliquent toutes intégralement lorsqu’il y a acquisition de contrôle d’une société, que l’objectif visé soit les attributs fiscaux négatifs de la société acquise ou non.  Remarquez que ces règles, même si elles s’appliquent dans un contexte d’acquisition de contrôle d’une société en pleine santé financière, ne sont aucunement nuisibles à l’acquisition en question.</w:t>
      </w:r>
    </w:p>
    <w:p w14:paraId="5B1D5C12" w14:textId="77777777" w:rsidR="002C7945" w:rsidRPr="002C7945" w:rsidRDefault="002C7945" w:rsidP="006130D3">
      <w:pPr>
        <w:numPr>
          <w:ilvl w:val="0"/>
          <w:numId w:val="1"/>
        </w:numPr>
        <w:spacing w:before="240" w:line="240" w:lineRule="auto"/>
        <w:rPr>
          <w:rFonts w:eastAsia="Times New Roman" w:cs="Times New Roman"/>
          <w:sz w:val="24"/>
          <w:szCs w:val="24"/>
          <w:lang w:eastAsia="fr-FR"/>
        </w:rPr>
      </w:pPr>
      <w:r w:rsidRPr="002C7945">
        <w:rPr>
          <w:rFonts w:eastAsia="Times New Roman" w:cs="Times New Roman"/>
          <w:sz w:val="24"/>
          <w:szCs w:val="24"/>
          <w:lang w:eastAsia="fr-FR"/>
        </w:rPr>
        <w:t>Ces règles ne sont pas regroupées, elles sont éparpillées dans la Loi.</w:t>
      </w:r>
    </w:p>
    <w:p w14:paraId="1061F8FB" w14:textId="77777777" w:rsidR="002C7945" w:rsidRPr="002C7945" w:rsidRDefault="002C7945" w:rsidP="002C7945">
      <w:pPr>
        <w:spacing w:line="240" w:lineRule="auto"/>
        <w:jc w:val="left"/>
        <w:rPr>
          <w:rFonts w:eastAsia="Times New Roman" w:cs="Times New Roman"/>
          <w:sz w:val="24"/>
          <w:szCs w:val="24"/>
          <w:lang w:eastAsia="fr-FR"/>
        </w:rPr>
      </w:pPr>
    </w:p>
    <w:p w14:paraId="199971E1" w14:textId="77777777" w:rsidR="002C7945" w:rsidRDefault="002C7945" w:rsidP="002C7945">
      <w:pPr>
        <w:pStyle w:val="Titre2"/>
        <w:rPr>
          <w:rFonts w:eastAsia="Times New Roman"/>
          <w:lang w:eastAsia="fr-FR"/>
        </w:rPr>
      </w:pPr>
      <w:r w:rsidRPr="002C7945">
        <w:rPr>
          <w:rFonts w:eastAsia="Times New Roman"/>
          <w:lang w:eastAsia="fr-FR"/>
        </w:rPr>
        <w:br w:type="page"/>
      </w:r>
      <w:bookmarkStart w:id="112" w:name="_Toc40785492"/>
      <w:r>
        <w:rPr>
          <w:rFonts w:eastAsia="Times New Roman"/>
          <w:lang w:eastAsia="fr-FR"/>
        </w:rPr>
        <w:t>9.2 Les règles techniques</w:t>
      </w:r>
      <w:bookmarkEnd w:id="112"/>
    </w:p>
    <w:p w14:paraId="2EB27D29" w14:textId="77777777" w:rsidR="002C7945" w:rsidRDefault="002C7945" w:rsidP="002C7945">
      <w:pPr>
        <w:spacing w:line="240" w:lineRule="auto"/>
        <w:jc w:val="left"/>
        <w:rPr>
          <w:rFonts w:ascii="Times" w:eastAsia="Times New Roman" w:hAnsi="Times" w:cs="Times New Roman"/>
          <w:sz w:val="24"/>
          <w:szCs w:val="24"/>
          <w:lang w:eastAsia="fr-FR"/>
        </w:rPr>
      </w:pPr>
    </w:p>
    <w:p w14:paraId="10785F1F" w14:textId="77777777" w:rsidR="002C7945" w:rsidRDefault="002C7945" w:rsidP="002C7945">
      <w:pPr>
        <w:pStyle w:val="Titre3"/>
        <w:rPr>
          <w:rFonts w:eastAsia="Times New Roman"/>
          <w:lang w:eastAsia="fr-FR"/>
        </w:rPr>
      </w:pPr>
      <w:bookmarkStart w:id="113" w:name="_Toc40785493"/>
      <w:r>
        <w:rPr>
          <w:rFonts w:eastAsia="Times New Roman"/>
          <w:lang w:eastAsia="fr-FR"/>
        </w:rPr>
        <w:t>9.2.1 La notion d’acquisition de contrôle</w:t>
      </w:r>
      <w:bookmarkEnd w:id="113"/>
    </w:p>
    <w:p w14:paraId="74E5D7D7" w14:textId="77777777" w:rsidR="002C7945" w:rsidRDefault="002C7945" w:rsidP="002C7945">
      <w:pPr>
        <w:spacing w:line="240" w:lineRule="auto"/>
        <w:jc w:val="left"/>
        <w:rPr>
          <w:rFonts w:ascii="Times" w:eastAsia="Times New Roman" w:hAnsi="Times" w:cs="Times New Roman"/>
          <w:sz w:val="24"/>
          <w:szCs w:val="24"/>
          <w:lang w:eastAsia="fr-FR"/>
        </w:rPr>
      </w:pPr>
    </w:p>
    <w:p w14:paraId="30963A0F" w14:textId="77777777" w:rsidR="002C7945" w:rsidRDefault="002C7945" w:rsidP="009A3796">
      <w:pPr>
        <w:pStyle w:val="Puce1Car"/>
        <w:jc w:val="both"/>
      </w:pPr>
      <w:r>
        <w:t>À quel moment peut-on conclure qu’il y a acquisition de contrôle ?</w:t>
      </w:r>
    </w:p>
    <w:p w14:paraId="0E3E1B1B" w14:textId="77777777" w:rsidR="002C7945" w:rsidRDefault="002C7945" w:rsidP="009A3796">
      <w:pPr>
        <w:pStyle w:val="Puce1Car"/>
        <w:numPr>
          <w:ilvl w:val="0"/>
          <w:numId w:val="0"/>
        </w:numPr>
        <w:ind w:left="567"/>
        <w:jc w:val="both"/>
      </w:pPr>
      <w:r>
        <w:t>Pas légiféré, concepts jurisprudentiels :</w:t>
      </w:r>
    </w:p>
    <w:p w14:paraId="7FA2A37C" w14:textId="77777777" w:rsidR="002C7945" w:rsidRDefault="002C7945" w:rsidP="009A3796">
      <w:pPr>
        <w:pStyle w:val="Puce1Car"/>
        <w:numPr>
          <w:ilvl w:val="1"/>
          <w:numId w:val="33"/>
        </w:numPr>
        <w:jc w:val="both"/>
      </w:pPr>
      <w:r>
        <w:t>Contrôle = contrôle de droit, donc 50 % des actions votantes + 1</w:t>
      </w:r>
    </w:p>
    <w:p w14:paraId="1D66D398" w14:textId="77777777" w:rsidR="002C7945" w:rsidRDefault="002C7945" w:rsidP="009A3796">
      <w:pPr>
        <w:pStyle w:val="Puce1Car"/>
        <w:numPr>
          <w:ilvl w:val="1"/>
          <w:numId w:val="33"/>
        </w:numPr>
        <w:jc w:val="both"/>
      </w:pPr>
      <w:r>
        <w:t>Le contrôle peut être direct comme indirect (par le biais d’une filiale ou d’une société sœur par exemple).</w:t>
      </w:r>
    </w:p>
    <w:p w14:paraId="0CD03854" w14:textId="77777777" w:rsidR="002C7945" w:rsidRDefault="002C7945" w:rsidP="009A3796">
      <w:pPr>
        <w:pStyle w:val="Puce1Car"/>
        <w:numPr>
          <w:ilvl w:val="1"/>
          <w:numId w:val="33"/>
        </w:numPr>
        <w:jc w:val="both"/>
      </w:pPr>
      <w:r>
        <w:t xml:space="preserve">Celui qui détient le contrôle après la transaction ne devait pas posséder le contrôle avant la transaction (notion </w:t>
      </w:r>
      <w:r w:rsidRPr="00734A61">
        <w:rPr>
          <w:u w:val="single"/>
        </w:rPr>
        <w:t>d’acquisition</w:t>
      </w:r>
      <w:r>
        <w:t xml:space="preserve"> de contrôle)</w:t>
      </w:r>
    </w:p>
    <w:p w14:paraId="2B0D9448" w14:textId="77777777" w:rsidR="002C7945" w:rsidRDefault="002C7945" w:rsidP="009A3796">
      <w:pPr>
        <w:pStyle w:val="Puce1Car"/>
        <w:jc w:val="both"/>
      </w:pPr>
      <w:r>
        <w:t xml:space="preserve">La Loi nous dicte des moments où </w:t>
      </w:r>
      <w:r w:rsidRPr="00EB4BE3">
        <w:rPr>
          <w:u w:val="single"/>
        </w:rPr>
        <w:t xml:space="preserve">il n’y a pas acquisition de contrôle </w:t>
      </w:r>
      <w:r>
        <w:t>– 256(7) :</w:t>
      </w:r>
    </w:p>
    <w:p w14:paraId="42FE569D" w14:textId="77777777" w:rsidR="002C7945" w:rsidRDefault="002C7945" w:rsidP="009A3796">
      <w:pPr>
        <w:pStyle w:val="Puce1Car"/>
        <w:numPr>
          <w:ilvl w:val="1"/>
          <w:numId w:val="33"/>
        </w:numPr>
        <w:jc w:val="both"/>
      </w:pPr>
      <w:r>
        <w:t>lorsque le contrôle d’une société est acquis par une personne liée à la personne qui vend les actions.</w:t>
      </w:r>
    </w:p>
    <w:p w14:paraId="324D9150" w14:textId="77777777" w:rsidR="002C7945" w:rsidRDefault="002C7945" w:rsidP="009A3796">
      <w:pPr>
        <w:pStyle w:val="Puce1Car"/>
        <w:numPr>
          <w:ilvl w:val="1"/>
          <w:numId w:val="33"/>
        </w:numPr>
        <w:jc w:val="both"/>
      </w:pPr>
      <w:r>
        <w:t>lorsque le contrôle d’une société est acquis par une personne liée à la société acquise.</w:t>
      </w:r>
    </w:p>
    <w:p w14:paraId="64CC8074" w14:textId="77777777" w:rsidR="002C7945" w:rsidRDefault="002C7945" w:rsidP="009A3796">
      <w:pPr>
        <w:pStyle w:val="Puce1Car"/>
        <w:jc w:val="both"/>
      </w:pPr>
      <w:r>
        <w:t>En résumé, il y aura acquisition de contrôle lorsque les 2 critères suivants sont rencontrés :</w:t>
      </w:r>
    </w:p>
    <w:p w14:paraId="1468CC8B" w14:textId="77777777" w:rsidR="002C7945" w:rsidRDefault="002C7945" w:rsidP="009A3796">
      <w:pPr>
        <w:pStyle w:val="Puce1Car"/>
        <w:numPr>
          <w:ilvl w:val="0"/>
          <w:numId w:val="0"/>
        </w:numPr>
        <w:ind w:left="1407" w:hanging="840"/>
        <w:jc w:val="both"/>
      </w:pPr>
      <w:r>
        <w:t>1)</w:t>
      </w:r>
      <w:r>
        <w:tab/>
        <w:t>Avant la transaction, l’acquéreur ne détenait pas le contrôle de la société et après la transaction, l’acquéreur détient le contrôle de la société (notion d’« acquisition »);</w:t>
      </w:r>
    </w:p>
    <w:p w14:paraId="137BA147" w14:textId="77777777" w:rsidR="002C7945" w:rsidRDefault="002C7945" w:rsidP="009A3796">
      <w:pPr>
        <w:pStyle w:val="Puce1Car"/>
        <w:numPr>
          <w:ilvl w:val="0"/>
          <w:numId w:val="0"/>
        </w:numPr>
        <w:ind w:left="1407" w:hanging="840"/>
        <w:jc w:val="both"/>
      </w:pPr>
      <w:r>
        <w:t>2)</w:t>
      </w:r>
      <w:r>
        <w:tab/>
        <w:t>L’acquéreur et le vendeur n’ont pas de lien de dépendance avant la transaction;</w:t>
      </w:r>
    </w:p>
    <w:p w14:paraId="08E6DDCA" w14:textId="77777777" w:rsidR="002C7945" w:rsidRPr="00D40390" w:rsidRDefault="002C7945" w:rsidP="009A3796">
      <w:pPr>
        <w:pStyle w:val="Puce1Car"/>
        <w:numPr>
          <w:ilvl w:val="0"/>
          <w:numId w:val="0"/>
        </w:numPr>
        <w:ind w:left="567"/>
        <w:jc w:val="both"/>
        <w:rPr>
          <w:u w:val="single"/>
        </w:rPr>
      </w:pPr>
      <w:r>
        <w:tab/>
      </w:r>
      <w:r>
        <w:tab/>
      </w:r>
      <w:r>
        <w:tab/>
      </w:r>
      <w:r>
        <w:rPr>
          <w:u w:val="single"/>
        </w:rPr>
        <w:t>ET</w:t>
      </w:r>
    </w:p>
    <w:p w14:paraId="1BD73C51" w14:textId="77777777" w:rsidR="002C7945" w:rsidRDefault="002C7945" w:rsidP="009A3796">
      <w:pPr>
        <w:pStyle w:val="Puce1Car"/>
        <w:numPr>
          <w:ilvl w:val="0"/>
          <w:numId w:val="0"/>
        </w:numPr>
        <w:ind w:left="1416"/>
        <w:jc w:val="both"/>
      </w:pPr>
      <w:r>
        <w:t>L’acquéreur et la société acquise n’ont pas de lien de dépendance avant la transaction.</w:t>
      </w:r>
    </w:p>
    <w:p w14:paraId="2B31B02A" w14:textId="77777777" w:rsidR="002C7945" w:rsidRDefault="002C7945" w:rsidP="002C7945">
      <w:pPr>
        <w:pStyle w:val="Puce1Car"/>
        <w:numPr>
          <w:ilvl w:val="0"/>
          <w:numId w:val="0"/>
        </w:numPr>
        <w:ind w:left="1416"/>
      </w:pPr>
    </w:p>
    <w:p w14:paraId="2C4012B3" w14:textId="77777777" w:rsidR="002C7945" w:rsidRDefault="002C7945">
      <w:pPr>
        <w:spacing w:after="200"/>
        <w:jc w:val="left"/>
        <w:rPr>
          <w:rFonts w:ascii="Times" w:eastAsia="Times New Roman" w:hAnsi="Times" w:cs="Times New Roman"/>
          <w:i/>
          <w:sz w:val="22"/>
          <w:lang w:eastAsia="fr-FR"/>
        </w:rPr>
      </w:pPr>
      <w:r>
        <w:rPr>
          <w:rFonts w:ascii="Times" w:eastAsia="Times New Roman" w:hAnsi="Times" w:cs="Times New Roman"/>
          <w:i/>
          <w:sz w:val="22"/>
          <w:lang w:eastAsia="fr-FR"/>
        </w:rPr>
        <w:br w:type="page"/>
      </w:r>
    </w:p>
    <w:p w14:paraId="311A35E5" w14:textId="77777777" w:rsidR="00BA1C8F" w:rsidRDefault="00BA1C8F" w:rsidP="00BA1C8F">
      <w:pPr>
        <w:numPr>
          <w:ilvl w:val="0"/>
          <w:numId w:val="34"/>
        </w:numPr>
        <w:spacing w:line="240" w:lineRule="auto"/>
        <w:rPr>
          <w:rFonts w:eastAsia="Times New Roman" w:cs="Times New Roman"/>
          <w:sz w:val="24"/>
          <w:szCs w:val="24"/>
          <w:lang w:eastAsia="fr-CA"/>
        </w:rPr>
      </w:pPr>
      <w:r w:rsidRPr="002C7945">
        <w:rPr>
          <w:rFonts w:eastAsia="Times New Roman" w:cs="Times New Roman"/>
          <w:sz w:val="24"/>
          <w:szCs w:val="24"/>
          <w:lang w:eastAsia="fr-CA"/>
        </w:rPr>
        <w:t>Exemple : Actions votantes</w:t>
      </w:r>
    </w:p>
    <w:p w14:paraId="55925600" w14:textId="77777777" w:rsidR="00BA1C8F" w:rsidRDefault="00BA1C8F" w:rsidP="002C7945">
      <w:pPr>
        <w:spacing w:before="240" w:line="240" w:lineRule="auto"/>
        <w:ind w:left="567" w:hanging="567"/>
        <w:jc w:val="left"/>
        <w:rPr>
          <w:rFonts w:eastAsia="Times New Roman" w:cs="Times New Roman"/>
          <w:b/>
          <w:sz w:val="24"/>
          <w:szCs w:val="24"/>
          <w:lang w:eastAsia="fr-CA"/>
        </w:rPr>
      </w:pPr>
      <w:r w:rsidRPr="002C7945">
        <w:rPr>
          <w:rFonts w:eastAsia="Times New Roman" w:cs="Times New Roman"/>
          <w:sz w:val="24"/>
          <w:szCs w:val="24"/>
          <w:lang w:eastAsia="fr-CA"/>
        </w:rPr>
        <w:object w:dxaOrig="7193" w:dyaOrig="5395" w14:anchorId="41394F99">
          <v:shape id="_x0000_i1031" type="#_x0000_t75" style="width:5in;height:270.15pt" o:ole="">
            <v:imagedata r:id="rId25" o:title=""/>
          </v:shape>
          <o:OLEObject Type="Embed" ProgID="PowerPoint.Slide.8" ShapeID="_x0000_i1031" DrawAspect="Content" ObjectID="_1783147999" r:id="rId26"/>
        </w:object>
      </w:r>
    </w:p>
    <w:p w14:paraId="69FA2699" w14:textId="77777777" w:rsidR="00BA1C8F" w:rsidRDefault="00BA1C8F" w:rsidP="002C7945">
      <w:pPr>
        <w:spacing w:before="240" w:line="240" w:lineRule="auto"/>
        <w:ind w:left="567" w:hanging="567"/>
        <w:jc w:val="left"/>
        <w:rPr>
          <w:rFonts w:eastAsia="Times New Roman" w:cs="Times New Roman"/>
          <w:b/>
          <w:sz w:val="24"/>
          <w:szCs w:val="24"/>
          <w:lang w:eastAsia="fr-CA"/>
        </w:rPr>
      </w:pPr>
    </w:p>
    <w:p w14:paraId="3CA7AB4D" w14:textId="77777777" w:rsidR="00BA1C8F" w:rsidRDefault="00BA1C8F" w:rsidP="002C7945">
      <w:pPr>
        <w:spacing w:before="240" w:line="240" w:lineRule="auto"/>
        <w:ind w:left="567" w:hanging="567"/>
        <w:jc w:val="left"/>
        <w:rPr>
          <w:rFonts w:eastAsia="Times New Roman" w:cs="Times New Roman"/>
          <w:b/>
          <w:sz w:val="24"/>
          <w:szCs w:val="24"/>
          <w:lang w:eastAsia="fr-CA"/>
        </w:rPr>
      </w:pPr>
    </w:p>
    <w:p w14:paraId="07637C26" w14:textId="77777777" w:rsidR="002C7945" w:rsidRPr="002C7945" w:rsidRDefault="002C7945" w:rsidP="002C7945">
      <w:pPr>
        <w:spacing w:before="240" w:line="240" w:lineRule="auto"/>
        <w:ind w:left="567" w:hanging="567"/>
        <w:jc w:val="left"/>
        <w:rPr>
          <w:rFonts w:eastAsia="Times New Roman" w:cs="Times New Roman"/>
          <w:b/>
          <w:sz w:val="24"/>
          <w:szCs w:val="24"/>
          <w:lang w:eastAsia="fr-CA"/>
        </w:rPr>
      </w:pPr>
      <w:r w:rsidRPr="002C7945">
        <w:rPr>
          <w:rFonts w:eastAsia="Times New Roman" w:cs="Times New Roman"/>
          <w:b/>
          <w:sz w:val="24"/>
          <w:szCs w:val="24"/>
          <w:lang w:eastAsia="fr-CA"/>
        </w:rPr>
        <w:t xml:space="preserve">Nouvelle règle anti-évitement : Pour les acquisitions postérieures au 21 mars 2013  </w:t>
      </w:r>
    </w:p>
    <w:p w14:paraId="0E9E62BF" w14:textId="77777777" w:rsidR="002C7945" w:rsidRPr="002C7945" w:rsidRDefault="002C7945" w:rsidP="00114E78">
      <w:pPr>
        <w:numPr>
          <w:ilvl w:val="0"/>
          <w:numId w:val="34"/>
        </w:numPr>
        <w:spacing w:before="240" w:line="240" w:lineRule="auto"/>
        <w:rPr>
          <w:rFonts w:eastAsia="Times New Roman" w:cs="Times New Roman"/>
          <w:sz w:val="24"/>
          <w:szCs w:val="24"/>
          <w:lang w:eastAsia="fr-CA"/>
        </w:rPr>
      </w:pPr>
      <w:r w:rsidRPr="002C7945">
        <w:rPr>
          <w:rFonts w:eastAsia="Times New Roman" w:cs="Times New Roman"/>
          <w:sz w:val="24"/>
          <w:szCs w:val="24"/>
          <w:lang w:eastAsia="fr-CA"/>
        </w:rPr>
        <w:t xml:space="preserve">Pour éviter le commerce de sociétés qui ont des banques de pertes accumulées, une nouvelle mesure a été instaurée. </w:t>
      </w:r>
    </w:p>
    <w:p w14:paraId="6D3F01EA" w14:textId="77777777" w:rsidR="002C7945" w:rsidRPr="002C7945" w:rsidRDefault="002C7945" w:rsidP="00114E78">
      <w:pPr>
        <w:numPr>
          <w:ilvl w:val="0"/>
          <w:numId w:val="34"/>
        </w:numPr>
        <w:spacing w:before="240" w:line="240" w:lineRule="auto"/>
        <w:rPr>
          <w:rFonts w:eastAsia="Times New Roman" w:cs="Times New Roman"/>
          <w:sz w:val="24"/>
          <w:szCs w:val="24"/>
          <w:lang w:eastAsia="fr-CA"/>
        </w:rPr>
      </w:pPr>
      <w:r w:rsidRPr="002C7945">
        <w:rPr>
          <w:rFonts w:eastAsia="Times New Roman" w:cs="Times New Roman"/>
          <w:sz w:val="24"/>
          <w:szCs w:val="24"/>
          <w:lang w:eastAsia="fr-CA"/>
        </w:rPr>
        <w:t xml:space="preserve">Le contrôle d’une société, qui a des pertes accumulées, sera réputé être acquis si un acheteur acquiert plus de 75 % de la JVM des actions (votantes ou non-votantes) de la société et qu’il raisonnable de croire que l’objectif de la transaction est d’éviter les règles d’acquisition de contrôle pour l’utilisation des pertes.  </w:t>
      </w:r>
    </w:p>
    <w:p w14:paraId="2539679E" w14:textId="77777777" w:rsidR="002C7945" w:rsidRPr="002C7945" w:rsidRDefault="002C7945" w:rsidP="00114E78">
      <w:pPr>
        <w:spacing w:line="240" w:lineRule="auto"/>
        <w:ind w:left="708"/>
        <w:rPr>
          <w:rFonts w:ascii="Times" w:eastAsia="Times New Roman" w:hAnsi="Times" w:cs="Times New Roman"/>
          <w:sz w:val="24"/>
          <w:szCs w:val="20"/>
          <w:lang w:eastAsia="fr-FR"/>
        </w:rPr>
      </w:pPr>
    </w:p>
    <w:p w14:paraId="2648EABF" w14:textId="77777777" w:rsidR="00114E78" w:rsidRDefault="00114E78" w:rsidP="00114E78">
      <w:pPr>
        <w:pStyle w:val="Paragraphedeliste"/>
        <w:rPr>
          <w:rFonts w:eastAsia="Times New Roman" w:cs="Times New Roman"/>
          <w:sz w:val="24"/>
          <w:szCs w:val="24"/>
          <w:lang w:eastAsia="fr-CA"/>
        </w:rPr>
      </w:pPr>
    </w:p>
    <w:p w14:paraId="56626CC3" w14:textId="77777777" w:rsidR="00114E78" w:rsidRPr="002C7945" w:rsidRDefault="00114E78" w:rsidP="00114E78">
      <w:pPr>
        <w:spacing w:line="240" w:lineRule="auto"/>
        <w:ind w:left="720"/>
        <w:jc w:val="left"/>
        <w:rPr>
          <w:rFonts w:eastAsia="Times New Roman" w:cs="Times New Roman"/>
          <w:sz w:val="24"/>
          <w:szCs w:val="24"/>
          <w:lang w:eastAsia="fr-CA"/>
        </w:rPr>
      </w:pPr>
    </w:p>
    <w:p w14:paraId="18F36AB4" w14:textId="77777777" w:rsidR="002C7945" w:rsidRPr="002C7945" w:rsidRDefault="002C7945" w:rsidP="002C7945">
      <w:pPr>
        <w:spacing w:before="240" w:line="240" w:lineRule="auto"/>
        <w:jc w:val="left"/>
        <w:rPr>
          <w:rFonts w:eastAsia="Times New Roman" w:cs="Times New Roman"/>
          <w:sz w:val="24"/>
          <w:szCs w:val="24"/>
          <w:lang w:eastAsia="fr-CA"/>
        </w:rPr>
      </w:pPr>
    </w:p>
    <w:p w14:paraId="4D514A84" w14:textId="77777777" w:rsidR="002C7945" w:rsidRDefault="002C7945" w:rsidP="00114E78">
      <w:pPr>
        <w:pStyle w:val="Titre3"/>
        <w:rPr>
          <w:rFonts w:eastAsia="Times New Roman"/>
          <w:lang w:eastAsia="fr-FR"/>
        </w:rPr>
      </w:pPr>
      <w:r w:rsidRPr="002C7945">
        <w:rPr>
          <w:rFonts w:eastAsia="Times New Roman"/>
          <w:lang w:eastAsia="fr-FR"/>
        </w:rPr>
        <w:br w:type="page"/>
      </w:r>
      <w:bookmarkStart w:id="114" w:name="_Toc40785494"/>
      <w:r w:rsidR="00114E78">
        <w:rPr>
          <w:rFonts w:eastAsia="Times New Roman"/>
          <w:lang w:eastAsia="fr-FR"/>
        </w:rPr>
        <w:t>9.2.1 Les conséquences fiscales d’une acquisition de contrôle</w:t>
      </w:r>
      <w:bookmarkEnd w:id="114"/>
    </w:p>
    <w:p w14:paraId="42A47C99" w14:textId="77777777" w:rsidR="00114E78" w:rsidRDefault="00114E78" w:rsidP="002C7945">
      <w:pPr>
        <w:spacing w:line="240" w:lineRule="auto"/>
        <w:jc w:val="left"/>
        <w:rPr>
          <w:rFonts w:ascii="Times" w:eastAsia="Times New Roman" w:hAnsi="Times" w:cs="Times New Roman"/>
          <w:sz w:val="24"/>
          <w:szCs w:val="20"/>
          <w:lang w:eastAsia="fr-FR"/>
        </w:rPr>
      </w:pPr>
    </w:p>
    <w:p w14:paraId="3B4CE0D5" w14:textId="77777777" w:rsidR="00114E78" w:rsidRPr="00114E78" w:rsidRDefault="00114E78" w:rsidP="009A3796">
      <w:pPr>
        <w:numPr>
          <w:ilvl w:val="0"/>
          <w:numId w:val="32"/>
        </w:numPr>
        <w:tabs>
          <w:tab w:val="clear" w:pos="720"/>
          <w:tab w:val="num" w:pos="567"/>
        </w:tabs>
        <w:spacing w:before="240" w:line="240" w:lineRule="auto"/>
        <w:ind w:left="567" w:hanging="567"/>
        <w:rPr>
          <w:rFonts w:eastAsia="Times New Roman" w:cs="Times New Roman"/>
          <w:sz w:val="24"/>
          <w:szCs w:val="24"/>
          <w:lang w:eastAsia="fr-CA"/>
        </w:rPr>
      </w:pPr>
      <w:r w:rsidRPr="00114E78">
        <w:rPr>
          <w:rFonts w:eastAsia="Times New Roman" w:cs="Times New Roman"/>
          <w:sz w:val="24"/>
          <w:szCs w:val="24"/>
          <w:lang w:eastAsia="fr-CA"/>
        </w:rPr>
        <w:t xml:space="preserve">Je vous propose la méthode suivante en </w:t>
      </w:r>
      <w:r w:rsidR="0019028D">
        <w:rPr>
          <w:rFonts w:eastAsia="Times New Roman" w:cs="Times New Roman"/>
          <w:sz w:val="24"/>
          <w:szCs w:val="24"/>
          <w:lang w:eastAsia="fr-CA"/>
        </w:rPr>
        <w:t>7</w:t>
      </w:r>
      <w:r w:rsidRPr="00114E78">
        <w:rPr>
          <w:rFonts w:eastAsia="Times New Roman" w:cs="Times New Roman"/>
          <w:sz w:val="24"/>
          <w:szCs w:val="24"/>
          <w:lang w:eastAsia="fr-CA"/>
        </w:rPr>
        <w:t xml:space="preserve"> étapes afin de traiter chacune des conséquences fiscales découlant d’une acquisition de contrôle.  À cette fin, j’utiliserai l’exemple présenté au point 1 « Le contexte » </w:t>
      </w:r>
      <w:r w:rsidRPr="00114E78">
        <w:rPr>
          <w:rFonts w:eastAsia="Times New Roman" w:cs="Times New Roman"/>
          <w:i/>
          <w:sz w:val="24"/>
          <w:szCs w:val="24"/>
          <w:lang w:eastAsia="fr-CA"/>
        </w:rPr>
        <w:t>(en italique).</w:t>
      </w:r>
    </w:p>
    <w:p w14:paraId="0F5A30C3" w14:textId="77777777" w:rsidR="00114E78" w:rsidRPr="00114E78" w:rsidRDefault="00114E78" w:rsidP="009A3796">
      <w:pPr>
        <w:spacing w:before="240" w:line="240" w:lineRule="auto"/>
        <w:rPr>
          <w:rFonts w:ascii="Times" w:eastAsia="Times New Roman" w:hAnsi="Times" w:cs="Times New Roman"/>
          <w:b/>
          <w:sz w:val="24"/>
          <w:szCs w:val="24"/>
          <w:lang w:eastAsia="fr-CA"/>
        </w:rPr>
      </w:pPr>
      <w:bookmarkStart w:id="115" w:name="_Toc55357267"/>
      <w:bookmarkStart w:id="116" w:name="_Toc55360039"/>
      <w:bookmarkStart w:id="117" w:name="_Toc55978290"/>
      <w:bookmarkStart w:id="118" w:name="_Toc75140967"/>
      <w:bookmarkStart w:id="119" w:name="_Toc76194703"/>
      <w:bookmarkStart w:id="120" w:name="_Toc76282897"/>
      <w:bookmarkStart w:id="121" w:name="_Toc89573915"/>
      <w:bookmarkStart w:id="122" w:name="_Toc89575097"/>
      <w:bookmarkStart w:id="123" w:name="_Toc89575376"/>
      <w:bookmarkStart w:id="124" w:name="_Toc89664454"/>
      <w:bookmarkStart w:id="125" w:name="_Toc89664742"/>
      <w:bookmarkStart w:id="126" w:name="_Toc99179084"/>
      <w:bookmarkStart w:id="127" w:name="_Toc99179570"/>
      <w:bookmarkStart w:id="128" w:name="_Toc100387729"/>
      <w:bookmarkStart w:id="129" w:name="_Toc100389653"/>
      <w:bookmarkStart w:id="130" w:name="_Toc101249991"/>
      <w:bookmarkStart w:id="131" w:name="_Toc107046819"/>
      <w:bookmarkStart w:id="132" w:name="_Toc107047124"/>
      <w:bookmarkStart w:id="133" w:name="_Toc107047429"/>
      <w:bookmarkStart w:id="134" w:name="_Toc107048036"/>
      <w:bookmarkStart w:id="135" w:name="_Toc107048341"/>
      <w:bookmarkStart w:id="136" w:name="_Toc107048618"/>
      <w:bookmarkStart w:id="137" w:name="_Toc107048918"/>
      <w:bookmarkStart w:id="138" w:name="_Toc139264974"/>
      <w:bookmarkStart w:id="139" w:name="_Toc139265281"/>
      <w:bookmarkStart w:id="140" w:name="_Toc139265571"/>
      <w:bookmarkStart w:id="141" w:name="_Toc171489322"/>
      <w:bookmarkStart w:id="142" w:name="_Toc171489798"/>
      <w:bookmarkStart w:id="143" w:name="_Toc171490117"/>
      <w:bookmarkStart w:id="144" w:name="_Toc171490630"/>
      <w:bookmarkStart w:id="145" w:name="_Toc171490936"/>
      <w:bookmarkStart w:id="146" w:name="_Toc171492105"/>
      <w:r w:rsidRPr="00114E78">
        <w:rPr>
          <w:rFonts w:ascii="Times" w:eastAsia="Times New Roman" w:hAnsi="Times" w:cs="Times New Roman"/>
          <w:b/>
          <w:sz w:val="24"/>
          <w:szCs w:val="24"/>
          <w:lang w:eastAsia="fr-CA"/>
        </w:rPr>
        <w:t>Étape 1 - Conclure sur l’acquisition de contrôle</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20D531A" w14:textId="77777777" w:rsidR="00114E78" w:rsidRPr="00114E78" w:rsidRDefault="00114E78" w:rsidP="009A3796">
      <w:pPr>
        <w:numPr>
          <w:ilvl w:val="0"/>
          <w:numId w:val="1"/>
        </w:numPr>
        <w:spacing w:before="240" w:line="240" w:lineRule="auto"/>
        <w:rPr>
          <w:rFonts w:ascii="Times" w:eastAsia="Times New Roman" w:hAnsi="Times" w:cs="Times New Roman"/>
          <w:sz w:val="24"/>
          <w:szCs w:val="20"/>
          <w:lang w:eastAsia="fr-FR"/>
        </w:rPr>
      </w:pPr>
      <w:r w:rsidRPr="00114E78">
        <w:rPr>
          <w:rFonts w:eastAsia="Times New Roman" w:cs="Times New Roman"/>
          <w:sz w:val="24"/>
          <w:szCs w:val="24"/>
          <w:lang w:eastAsia="fr-FR"/>
        </w:rPr>
        <w:t>Tout d’abord, il faut tirer une conclusion à savoir s’il y a acquisition de contrôle ou non.  Si oui, il faudra appliquer les autres conséquences fiscales à la société acquise.  Sinon, l’analyse cesse ici</w:t>
      </w:r>
      <w:r w:rsidRPr="00114E78">
        <w:rPr>
          <w:rFonts w:ascii="Times" w:eastAsia="Times New Roman" w:hAnsi="Times" w:cs="Times New Roman"/>
          <w:sz w:val="24"/>
          <w:szCs w:val="20"/>
          <w:lang w:eastAsia="fr-FR"/>
        </w:rPr>
        <w:t>.</w:t>
      </w:r>
    </w:p>
    <w:p w14:paraId="2439D102" w14:textId="77777777" w:rsidR="00114E78" w:rsidRPr="00114E78" w:rsidRDefault="00D64BE3" w:rsidP="009A3796">
      <w:pPr>
        <w:numPr>
          <w:ilvl w:val="0"/>
          <w:numId w:val="1"/>
        </w:numPr>
        <w:spacing w:before="240" w:line="240" w:lineRule="auto"/>
        <w:rPr>
          <w:rFonts w:ascii="Times" w:eastAsia="Times New Roman" w:hAnsi="Times" w:cs="Times New Roman"/>
          <w:i/>
          <w:sz w:val="24"/>
          <w:szCs w:val="20"/>
          <w:lang w:eastAsia="fr-FR"/>
        </w:rPr>
      </w:pPr>
      <w:r>
        <w:rPr>
          <w:rFonts w:ascii="Times" w:eastAsia="Times New Roman" w:hAnsi="Times" w:cs="Times New Roman"/>
          <w:i/>
          <w:sz w:val="24"/>
          <w:szCs w:val="20"/>
          <w:lang w:eastAsia="fr-FR"/>
        </w:rPr>
        <w:t>Déficit Inc. a subi</w:t>
      </w:r>
      <w:r w:rsidR="00114E78" w:rsidRPr="00114E78">
        <w:rPr>
          <w:rFonts w:ascii="Times" w:eastAsia="Times New Roman" w:hAnsi="Times" w:cs="Times New Roman"/>
          <w:i/>
          <w:sz w:val="24"/>
          <w:szCs w:val="20"/>
          <w:lang w:eastAsia="fr-FR"/>
        </w:rPr>
        <w:t xml:space="preserve"> une acquisition de contrôle le 1-7-</w:t>
      </w:r>
      <w:bookmarkStart w:id="147" w:name="OLE_LINK12"/>
      <w:r w:rsidR="00114E78" w:rsidRPr="00114E78">
        <w:rPr>
          <w:rFonts w:ascii="Times" w:eastAsia="Times New Roman" w:hAnsi="Times" w:cs="Times New Roman"/>
          <w:i/>
          <w:sz w:val="24"/>
          <w:szCs w:val="20"/>
          <w:lang w:eastAsia="fr-FR"/>
        </w:rPr>
        <w:t xml:space="preserve">20XX </w:t>
      </w:r>
      <w:bookmarkEnd w:id="147"/>
      <w:r w:rsidR="00114E78" w:rsidRPr="00114E78">
        <w:rPr>
          <w:rFonts w:ascii="Times" w:eastAsia="Times New Roman" w:hAnsi="Times" w:cs="Times New Roman"/>
          <w:i/>
          <w:sz w:val="24"/>
          <w:szCs w:val="20"/>
          <w:lang w:eastAsia="fr-FR"/>
        </w:rPr>
        <w:t>car :</w:t>
      </w:r>
    </w:p>
    <w:p w14:paraId="5913F4EB" w14:textId="77777777" w:rsidR="00114E78" w:rsidRPr="00114E78" w:rsidRDefault="00114E78" w:rsidP="009A3796">
      <w:pPr>
        <w:numPr>
          <w:ilvl w:val="1"/>
          <w:numId w:val="0"/>
        </w:numPr>
        <w:tabs>
          <w:tab w:val="num" w:pos="1080"/>
        </w:tabs>
        <w:spacing w:before="120" w:line="240" w:lineRule="auto"/>
        <w:ind w:left="1080" w:hanging="360"/>
        <w:rPr>
          <w:rFonts w:ascii="Times" w:eastAsia="Times New Roman" w:hAnsi="Times" w:cs="Times New Roman"/>
          <w:i/>
          <w:sz w:val="24"/>
          <w:szCs w:val="24"/>
          <w:lang w:eastAsia="fr-CA"/>
        </w:rPr>
      </w:pPr>
      <w:bookmarkStart w:id="148" w:name="_Toc55357268"/>
      <w:bookmarkStart w:id="149" w:name="_Toc55360040"/>
      <w:bookmarkStart w:id="150" w:name="_Toc55978291"/>
      <w:bookmarkStart w:id="151" w:name="_Toc75140968"/>
      <w:bookmarkStart w:id="152" w:name="_Toc76194704"/>
      <w:bookmarkStart w:id="153" w:name="_Toc76282898"/>
      <w:r w:rsidRPr="00114E78">
        <w:rPr>
          <w:rFonts w:ascii="Times" w:eastAsia="Times New Roman" w:hAnsi="Times" w:cs="Times New Roman"/>
          <w:i/>
          <w:sz w:val="24"/>
          <w:szCs w:val="24"/>
          <w:lang w:eastAsia="fr-CA"/>
        </w:rPr>
        <w:t>Avant la transaction, Prospère Inc. ne détenait pas le contrôle de Déficit Inc. et après la transaction, Prospère Inc. détient le contrôle de Déficit Inc. (notion d’« acquisition »);</w:t>
      </w:r>
    </w:p>
    <w:p w14:paraId="6DA7C83D" w14:textId="77777777" w:rsidR="00114E78" w:rsidRPr="00114E78" w:rsidRDefault="00114E78" w:rsidP="009A3796">
      <w:pPr>
        <w:numPr>
          <w:ilvl w:val="1"/>
          <w:numId w:val="0"/>
        </w:numPr>
        <w:tabs>
          <w:tab w:val="num" w:pos="1080"/>
        </w:tabs>
        <w:spacing w:before="120" w:line="240" w:lineRule="auto"/>
        <w:ind w:left="1080" w:hanging="360"/>
        <w:rPr>
          <w:rFonts w:ascii="Times" w:eastAsia="Times New Roman" w:hAnsi="Times" w:cs="Times New Roman"/>
          <w:i/>
          <w:sz w:val="24"/>
          <w:szCs w:val="24"/>
          <w:lang w:eastAsia="fr-CA"/>
        </w:rPr>
      </w:pPr>
      <w:r w:rsidRPr="00114E78">
        <w:rPr>
          <w:rFonts w:ascii="Times" w:eastAsia="Times New Roman" w:hAnsi="Times" w:cs="Times New Roman"/>
          <w:i/>
          <w:sz w:val="24"/>
          <w:szCs w:val="24"/>
          <w:lang w:eastAsia="fr-CA"/>
        </w:rPr>
        <w:t>Prospère Inc. et les actionnaires vendeurs n’ont pas de lien de dépendance avant la transaction;</w:t>
      </w:r>
    </w:p>
    <w:p w14:paraId="58B9C970" w14:textId="77777777" w:rsidR="00114E78" w:rsidRPr="00114E78" w:rsidRDefault="00114E78" w:rsidP="009A3796">
      <w:pPr>
        <w:spacing w:before="240" w:line="240" w:lineRule="auto"/>
        <w:ind w:left="567"/>
        <w:rPr>
          <w:rFonts w:eastAsia="Times New Roman" w:cs="Times New Roman"/>
          <w:i/>
          <w:sz w:val="24"/>
          <w:szCs w:val="24"/>
          <w:u w:val="single"/>
          <w:lang w:eastAsia="fr-CA"/>
        </w:rPr>
      </w:pPr>
      <w:r w:rsidRPr="00114E78">
        <w:rPr>
          <w:rFonts w:eastAsia="Times New Roman" w:cs="Times New Roman"/>
          <w:i/>
          <w:sz w:val="24"/>
          <w:szCs w:val="24"/>
          <w:lang w:eastAsia="fr-CA"/>
        </w:rPr>
        <w:tab/>
      </w:r>
      <w:r w:rsidRPr="00114E78">
        <w:rPr>
          <w:rFonts w:eastAsia="Times New Roman" w:cs="Times New Roman"/>
          <w:i/>
          <w:sz w:val="24"/>
          <w:szCs w:val="24"/>
          <w:lang w:eastAsia="fr-CA"/>
        </w:rPr>
        <w:tab/>
      </w:r>
      <w:r w:rsidRPr="00114E78">
        <w:rPr>
          <w:rFonts w:eastAsia="Times New Roman" w:cs="Times New Roman"/>
          <w:i/>
          <w:sz w:val="24"/>
          <w:szCs w:val="24"/>
          <w:u w:val="single"/>
          <w:lang w:eastAsia="fr-CA"/>
        </w:rPr>
        <w:t>ET</w:t>
      </w:r>
    </w:p>
    <w:p w14:paraId="6A71C280" w14:textId="77777777" w:rsidR="00114E78" w:rsidRPr="00114E78" w:rsidRDefault="00114E78" w:rsidP="009A3796">
      <w:pPr>
        <w:numPr>
          <w:ilvl w:val="1"/>
          <w:numId w:val="0"/>
        </w:numPr>
        <w:tabs>
          <w:tab w:val="num" w:pos="1080"/>
        </w:tabs>
        <w:spacing w:before="120" w:line="240" w:lineRule="auto"/>
        <w:ind w:left="1080" w:hanging="360"/>
        <w:rPr>
          <w:rFonts w:ascii="Times" w:eastAsia="Times New Roman" w:hAnsi="Times" w:cs="Times New Roman"/>
          <w:i/>
          <w:sz w:val="24"/>
          <w:szCs w:val="24"/>
          <w:lang w:eastAsia="fr-CA"/>
        </w:rPr>
      </w:pPr>
      <w:r w:rsidRPr="00114E78">
        <w:rPr>
          <w:rFonts w:ascii="Times" w:eastAsia="Times New Roman" w:hAnsi="Times" w:cs="Times New Roman"/>
          <w:i/>
          <w:sz w:val="24"/>
          <w:szCs w:val="24"/>
          <w:lang w:eastAsia="fr-CA"/>
        </w:rPr>
        <w:t>Prospère Inc. et Déficit Inc. n’ont pas de lien de dépendance avant la transaction.</w:t>
      </w:r>
    </w:p>
    <w:p w14:paraId="4D2795A2" w14:textId="77777777" w:rsidR="008519DC" w:rsidRDefault="008519DC" w:rsidP="009A3796">
      <w:pPr>
        <w:spacing w:before="240" w:line="240" w:lineRule="auto"/>
        <w:rPr>
          <w:rFonts w:ascii="Times" w:eastAsia="Times New Roman" w:hAnsi="Times" w:cs="Times New Roman"/>
          <w:b/>
          <w:sz w:val="24"/>
          <w:szCs w:val="24"/>
          <w:lang w:eastAsia="fr-CA"/>
        </w:rPr>
      </w:pPr>
      <w:bookmarkStart w:id="154" w:name="_Toc89573916"/>
      <w:bookmarkStart w:id="155" w:name="_Toc89575098"/>
      <w:bookmarkStart w:id="156" w:name="_Toc89575377"/>
      <w:bookmarkStart w:id="157" w:name="_Toc89664455"/>
      <w:bookmarkStart w:id="158" w:name="_Toc89664743"/>
      <w:bookmarkStart w:id="159" w:name="_Toc99179085"/>
      <w:bookmarkStart w:id="160" w:name="_Toc99179571"/>
      <w:bookmarkStart w:id="161" w:name="_Toc100387730"/>
      <w:bookmarkStart w:id="162" w:name="_Toc100389654"/>
      <w:bookmarkStart w:id="163" w:name="_Toc101249992"/>
      <w:bookmarkStart w:id="164" w:name="_Toc107046820"/>
      <w:bookmarkStart w:id="165" w:name="_Toc107047125"/>
      <w:bookmarkStart w:id="166" w:name="_Toc107047430"/>
      <w:bookmarkStart w:id="167" w:name="_Toc107048037"/>
      <w:bookmarkStart w:id="168" w:name="_Toc107048342"/>
      <w:bookmarkStart w:id="169" w:name="_Toc107048619"/>
      <w:bookmarkStart w:id="170" w:name="_Toc107048919"/>
      <w:bookmarkStart w:id="171" w:name="_Toc139264975"/>
      <w:bookmarkStart w:id="172" w:name="_Toc139265282"/>
      <w:bookmarkStart w:id="173" w:name="_Toc139265572"/>
      <w:bookmarkStart w:id="174" w:name="_Toc171489323"/>
      <w:bookmarkStart w:id="175" w:name="_Toc171489799"/>
      <w:bookmarkStart w:id="176" w:name="_Toc171490118"/>
      <w:bookmarkStart w:id="177" w:name="_Toc171490631"/>
      <w:bookmarkStart w:id="178" w:name="_Toc171490937"/>
      <w:bookmarkStart w:id="179" w:name="_Toc171492106"/>
    </w:p>
    <w:p w14:paraId="293F8929" w14:textId="68A64164" w:rsidR="00114E78" w:rsidRPr="00114E78" w:rsidRDefault="00114E78" w:rsidP="009A3796">
      <w:pPr>
        <w:spacing w:before="240" w:line="240" w:lineRule="auto"/>
        <w:rPr>
          <w:rFonts w:ascii="Times" w:eastAsia="Times New Roman" w:hAnsi="Times" w:cs="Times New Roman"/>
          <w:b/>
          <w:sz w:val="24"/>
          <w:szCs w:val="24"/>
          <w:lang w:eastAsia="fr-CA"/>
        </w:rPr>
      </w:pPr>
      <w:r w:rsidRPr="00114E78">
        <w:rPr>
          <w:rFonts w:ascii="Times" w:eastAsia="Times New Roman" w:hAnsi="Times" w:cs="Times New Roman"/>
          <w:b/>
          <w:sz w:val="24"/>
          <w:szCs w:val="24"/>
          <w:lang w:eastAsia="fr-CA"/>
        </w:rPr>
        <w:t>Étape 2 - Fin d’année réputée – 249(4)</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057DA983" w14:textId="77777777" w:rsidR="00114E78" w:rsidRPr="00114E78" w:rsidRDefault="00114E78" w:rsidP="009A3796">
      <w:pPr>
        <w:numPr>
          <w:ilvl w:val="0"/>
          <w:numId w:val="32"/>
        </w:numPr>
        <w:tabs>
          <w:tab w:val="clear" w:pos="720"/>
          <w:tab w:val="num" w:pos="567"/>
        </w:tabs>
        <w:spacing w:before="240" w:line="240" w:lineRule="auto"/>
        <w:ind w:left="567" w:hanging="567"/>
        <w:rPr>
          <w:rFonts w:eastAsia="Times New Roman" w:cs="Times New Roman"/>
          <w:sz w:val="24"/>
          <w:szCs w:val="24"/>
          <w:lang w:eastAsia="fr-CA"/>
        </w:rPr>
      </w:pPr>
      <w:r w:rsidRPr="00114E78">
        <w:rPr>
          <w:rFonts w:eastAsia="Times New Roman" w:cs="Times New Roman"/>
          <w:sz w:val="24"/>
          <w:szCs w:val="24"/>
          <w:lang w:eastAsia="fr-CA"/>
        </w:rPr>
        <w:t>La société dont le contrôle est acquis est réputée avoir eu une fin d’année d’imposition immédiatement avant le moment de l’acquisition de contrôle et elle est réputée recommencer une nouvelle année d’imposition à ce moment.</w:t>
      </w:r>
    </w:p>
    <w:p w14:paraId="40DCC23C" w14:textId="77777777" w:rsidR="00114E78" w:rsidRPr="00114E78" w:rsidRDefault="00114E78" w:rsidP="009A3796">
      <w:pPr>
        <w:numPr>
          <w:ilvl w:val="0"/>
          <w:numId w:val="32"/>
        </w:numPr>
        <w:tabs>
          <w:tab w:val="clear" w:pos="720"/>
          <w:tab w:val="num" w:pos="567"/>
        </w:tabs>
        <w:spacing w:before="240" w:line="240" w:lineRule="auto"/>
        <w:ind w:left="567" w:hanging="567"/>
        <w:rPr>
          <w:rFonts w:eastAsia="Times New Roman" w:cs="Times New Roman"/>
          <w:sz w:val="24"/>
          <w:szCs w:val="24"/>
          <w:lang w:eastAsia="fr-CA"/>
        </w:rPr>
      </w:pPr>
      <w:r w:rsidRPr="00114E78">
        <w:rPr>
          <w:rFonts w:eastAsia="Times New Roman" w:cs="Times New Roman"/>
          <w:sz w:val="24"/>
          <w:szCs w:val="24"/>
          <w:lang w:eastAsia="fr-CA"/>
        </w:rPr>
        <w:t>Conséquences pratiques :</w:t>
      </w:r>
    </w:p>
    <w:p w14:paraId="701441C0" w14:textId="77777777" w:rsidR="00114E78" w:rsidRPr="00114E78" w:rsidRDefault="00114E78" w:rsidP="009A3796">
      <w:pPr>
        <w:numPr>
          <w:ilvl w:val="1"/>
          <w:numId w:val="33"/>
        </w:numPr>
        <w:spacing w:before="240" w:line="240" w:lineRule="auto"/>
        <w:rPr>
          <w:rFonts w:eastAsia="Times New Roman" w:cs="Times New Roman"/>
          <w:sz w:val="24"/>
          <w:szCs w:val="24"/>
          <w:lang w:eastAsia="fr-CA"/>
        </w:rPr>
      </w:pPr>
      <w:r w:rsidRPr="00114E78">
        <w:rPr>
          <w:rFonts w:eastAsia="Times New Roman" w:cs="Times New Roman"/>
          <w:sz w:val="24"/>
          <w:szCs w:val="24"/>
          <w:lang w:eastAsia="fr-CA"/>
        </w:rPr>
        <w:t>états financiers à produire</w:t>
      </w:r>
    </w:p>
    <w:p w14:paraId="542B474E" w14:textId="77777777" w:rsidR="00114E78" w:rsidRPr="00114E78" w:rsidRDefault="00114E78" w:rsidP="009A3796">
      <w:pPr>
        <w:numPr>
          <w:ilvl w:val="1"/>
          <w:numId w:val="33"/>
        </w:numPr>
        <w:spacing w:before="240" w:line="240" w:lineRule="auto"/>
        <w:rPr>
          <w:rFonts w:eastAsia="Times New Roman" w:cs="Times New Roman"/>
          <w:sz w:val="24"/>
          <w:szCs w:val="24"/>
          <w:lang w:eastAsia="fr-CA"/>
        </w:rPr>
      </w:pPr>
      <w:r w:rsidRPr="00114E78">
        <w:rPr>
          <w:rFonts w:eastAsia="Times New Roman" w:cs="Times New Roman"/>
          <w:sz w:val="24"/>
          <w:szCs w:val="24"/>
          <w:lang w:eastAsia="fr-CA"/>
        </w:rPr>
        <w:t>déclarations de revenus à produire</w:t>
      </w:r>
    </w:p>
    <w:p w14:paraId="1B5B4C30" w14:textId="77777777" w:rsidR="00114E78" w:rsidRPr="00114E78" w:rsidRDefault="00114E78" w:rsidP="009A3796">
      <w:pPr>
        <w:numPr>
          <w:ilvl w:val="1"/>
          <w:numId w:val="33"/>
        </w:numPr>
        <w:spacing w:before="240" w:line="240" w:lineRule="auto"/>
        <w:rPr>
          <w:rFonts w:eastAsia="Times New Roman" w:cs="Times New Roman"/>
          <w:sz w:val="24"/>
          <w:szCs w:val="24"/>
          <w:lang w:eastAsia="fr-CA"/>
        </w:rPr>
      </w:pPr>
      <w:r w:rsidRPr="00114E78">
        <w:rPr>
          <w:rFonts w:eastAsia="Times New Roman" w:cs="Times New Roman"/>
          <w:sz w:val="24"/>
          <w:szCs w:val="24"/>
          <w:lang w:eastAsia="fr-CA"/>
        </w:rPr>
        <w:t>choix d’une nouvelle fin d’année d’imposition (si désiré)</w:t>
      </w:r>
    </w:p>
    <w:p w14:paraId="1886808B" w14:textId="77777777" w:rsidR="00114E78" w:rsidRPr="00114E78" w:rsidRDefault="00114E78" w:rsidP="009A3796">
      <w:pPr>
        <w:numPr>
          <w:ilvl w:val="1"/>
          <w:numId w:val="33"/>
        </w:numPr>
        <w:spacing w:before="240" w:line="240" w:lineRule="auto"/>
        <w:rPr>
          <w:rFonts w:eastAsia="Times New Roman" w:cs="Times New Roman"/>
          <w:sz w:val="24"/>
          <w:szCs w:val="24"/>
          <w:lang w:eastAsia="fr-CA"/>
        </w:rPr>
      </w:pPr>
      <w:r w:rsidRPr="00114E78">
        <w:rPr>
          <w:rFonts w:eastAsia="Times New Roman" w:cs="Times New Roman"/>
          <w:sz w:val="24"/>
          <w:szCs w:val="24"/>
          <w:lang w:eastAsia="fr-CA"/>
        </w:rPr>
        <w:t>DPA proratée</w:t>
      </w:r>
    </w:p>
    <w:p w14:paraId="7AFE0353" w14:textId="77777777" w:rsidR="00114E78" w:rsidRPr="00114E78" w:rsidRDefault="00114E78" w:rsidP="009A3796">
      <w:pPr>
        <w:numPr>
          <w:ilvl w:val="1"/>
          <w:numId w:val="33"/>
        </w:numPr>
        <w:spacing w:before="240" w:line="240" w:lineRule="auto"/>
        <w:rPr>
          <w:rFonts w:eastAsia="Times New Roman" w:cs="Times New Roman"/>
          <w:sz w:val="24"/>
          <w:szCs w:val="24"/>
          <w:lang w:eastAsia="fr-CA"/>
        </w:rPr>
      </w:pPr>
      <w:r w:rsidRPr="00114E78">
        <w:rPr>
          <w:rFonts w:eastAsia="Times New Roman" w:cs="Times New Roman"/>
          <w:sz w:val="24"/>
          <w:szCs w:val="24"/>
          <w:lang w:eastAsia="fr-CA"/>
        </w:rPr>
        <w:t>accélération de l’application de certaines règles (Prêt à l’actionnaire, acquisition de biens de remplacement, réserve pour gain en capital, etc.)</w:t>
      </w:r>
    </w:p>
    <w:p w14:paraId="7DD27525" w14:textId="77777777" w:rsidR="00114E78" w:rsidRPr="00114E78" w:rsidRDefault="00114E78" w:rsidP="009A3796">
      <w:pPr>
        <w:numPr>
          <w:ilvl w:val="1"/>
          <w:numId w:val="33"/>
        </w:numPr>
        <w:spacing w:before="240" w:line="240" w:lineRule="auto"/>
        <w:rPr>
          <w:rFonts w:eastAsia="Times New Roman" w:cs="Times New Roman"/>
          <w:sz w:val="24"/>
          <w:szCs w:val="24"/>
          <w:lang w:eastAsia="fr-CA"/>
        </w:rPr>
      </w:pPr>
      <w:r w:rsidRPr="00114E78">
        <w:rPr>
          <w:rFonts w:eastAsia="Times New Roman" w:cs="Times New Roman"/>
          <w:sz w:val="24"/>
          <w:szCs w:val="24"/>
          <w:lang w:eastAsia="fr-CA"/>
        </w:rPr>
        <w:t>perte d’une année pour les reports de pertes</w:t>
      </w:r>
    </w:p>
    <w:p w14:paraId="0DE4FF29" w14:textId="77777777" w:rsidR="00114E78" w:rsidRDefault="00114E78">
      <w:pPr>
        <w:spacing w:after="200"/>
        <w:jc w:val="left"/>
        <w:rPr>
          <w:rFonts w:ascii="Times" w:eastAsia="Times New Roman" w:hAnsi="Times" w:cs="Times New Roman"/>
          <w:i/>
          <w:sz w:val="22"/>
          <w:lang w:eastAsia="fr-FR"/>
        </w:rPr>
      </w:pPr>
      <w:r>
        <w:rPr>
          <w:rFonts w:ascii="Times" w:eastAsia="Times New Roman" w:hAnsi="Times" w:cs="Times New Roman"/>
          <w:i/>
          <w:sz w:val="22"/>
          <w:lang w:eastAsia="fr-FR"/>
        </w:rPr>
        <w:br w:type="page"/>
      </w:r>
    </w:p>
    <w:p w14:paraId="251D7EF8" w14:textId="77777777" w:rsidR="00114E78" w:rsidRPr="00114E78" w:rsidRDefault="00114E78" w:rsidP="009A3796">
      <w:pPr>
        <w:numPr>
          <w:ilvl w:val="0"/>
          <w:numId w:val="32"/>
        </w:numPr>
        <w:tabs>
          <w:tab w:val="clear" w:pos="720"/>
          <w:tab w:val="num" w:pos="567"/>
        </w:tabs>
        <w:spacing w:before="240" w:line="240" w:lineRule="auto"/>
        <w:ind w:left="567" w:hanging="567"/>
        <w:rPr>
          <w:rFonts w:eastAsia="Times New Roman" w:cs="Times New Roman"/>
          <w:sz w:val="24"/>
          <w:szCs w:val="24"/>
          <w:lang w:eastAsia="fr-CA"/>
        </w:rPr>
      </w:pPr>
      <w:r w:rsidRPr="00114E78">
        <w:rPr>
          <w:rFonts w:eastAsia="Times New Roman" w:cs="Times New Roman"/>
          <w:sz w:val="24"/>
          <w:szCs w:val="24"/>
          <w:lang w:eastAsia="fr-CA"/>
        </w:rPr>
        <w:t xml:space="preserve">Allègement accordé par la Loi – 249(4)c) : </w:t>
      </w:r>
    </w:p>
    <w:p w14:paraId="779CB6F9" w14:textId="77777777" w:rsidR="00114E78" w:rsidRPr="00114E78" w:rsidRDefault="00114E78" w:rsidP="009A3796">
      <w:pPr>
        <w:spacing w:before="240" w:line="240" w:lineRule="auto"/>
        <w:ind w:left="567"/>
        <w:rPr>
          <w:rFonts w:eastAsia="Times New Roman" w:cs="Times New Roman"/>
          <w:sz w:val="24"/>
          <w:szCs w:val="24"/>
          <w:lang w:eastAsia="fr-CA"/>
        </w:rPr>
      </w:pPr>
      <w:r w:rsidRPr="00114E78">
        <w:rPr>
          <w:rFonts w:eastAsia="Times New Roman" w:cs="Times New Roman"/>
          <w:sz w:val="24"/>
          <w:szCs w:val="24"/>
          <w:lang w:eastAsia="fr-CA"/>
        </w:rPr>
        <w:t xml:space="preserve">si une acquisition de contrôle survient dans la période de 7 jours suivant la fin de l’exercice </w:t>
      </w:r>
      <w:r w:rsidR="005F114C">
        <w:rPr>
          <w:rFonts w:eastAsia="Times New Roman" w:cs="Times New Roman"/>
          <w:sz w:val="24"/>
          <w:szCs w:val="24"/>
          <w:lang w:eastAsia="fr-CA"/>
        </w:rPr>
        <w:t>habituel</w:t>
      </w:r>
      <w:r w:rsidRPr="00114E78">
        <w:rPr>
          <w:rFonts w:eastAsia="Times New Roman" w:cs="Times New Roman"/>
          <w:sz w:val="24"/>
          <w:szCs w:val="24"/>
          <w:lang w:eastAsia="fr-CA"/>
        </w:rPr>
        <w:t xml:space="preserve"> de la société, il est possible d’éviter un exercice court de 7 jours ou moins.</w:t>
      </w:r>
    </w:p>
    <w:p w14:paraId="52246837" w14:textId="77777777" w:rsidR="00114E78" w:rsidRPr="00114E78" w:rsidRDefault="00114E78" w:rsidP="009A3796">
      <w:pPr>
        <w:spacing w:before="240" w:line="240" w:lineRule="auto"/>
        <w:ind w:left="567"/>
        <w:rPr>
          <w:rFonts w:eastAsia="Times New Roman" w:cs="Times New Roman"/>
          <w:sz w:val="24"/>
          <w:szCs w:val="24"/>
          <w:lang w:eastAsia="fr-CA"/>
        </w:rPr>
      </w:pPr>
      <w:r w:rsidRPr="00114E78">
        <w:rPr>
          <w:rFonts w:eastAsia="Times New Roman" w:cs="Times New Roman"/>
          <w:sz w:val="24"/>
          <w:szCs w:val="24"/>
          <w:lang w:eastAsia="fr-CA"/>
        </w:rPr>
        <w:t>en effet, si le choix est effectué, il n’y aura pas de fin d’exercice à la date habituelle et la seule fin d’exercice aura lieu immédiatement avant l’acquisition de contrôle.  Donc pas d’exercice court.</w:t>
      </w:r>
    </w:p>
    <w:p w14:paraId="59BEE643" w14:textId="77777777" w:rsidR="00114E78" w:rsidRPr="00114E78" w:rsidRDefault="00114E78" w:rsidP="009A3796">
      <w:pPr>
        <w:numPr>
          <w:ilvl w:val="0"/>
          <w:numId w:val="32"/>
        </w:numPr>
        <w:tabs>
          <w:tab w:val="clear" w:pos="720"/>
          <w:tab w:val="num" w:pos="567"/>
        </w:tabs>
        <w:spacing w:before="240" w:line="240" w:lineRule="auto"/>
        <w:ind w:left="567" w:hanging="567"/>
        <w:rPr>
          <w:rFonts w:eastAsia="Times New Roman" w:cs="Times New Roman"/>
          <w:i/>
          <w:sz w:val="24"/>
          <w:szCs w:val="24"/>
          <w:lang w:eastAsia="fr-CA"/>
        </w:rPr>
      </w:pPr>
      <w:r w:rsidRPr="00114E78">
        <w:rPr>
          <w:rFonts w:eastAsia="Times New Roman" w:cs="Times New Roman"/>
          <w:i/>
          <w:sz w:val="24"/>
          <w:szCs w:val="24"/>
          <w:lang w:eastAsia="fr-CA"/>
        </w:rPr>
        <w:t>Fin d’année présumée au 30-6-20XX pour Déficit Inc.</w:t>
      </w:r>
    </w:p>
    <w:p w14:paraId="16C475BD" w14:textId="77777777" w:rsidR="008519DC" w:rsidRDefault="008519DC" w:rsidP="009A3796">
      <w:pPr>
        <w:spacing w:before="240" w:line="240" w:lineRule="auto"/>
        <w:rPr>
          <w:rFonts w:ascii="Times" w:eastAsia="Times New Roman" w:hAnsi="Times" w:cs="Times New Roman"/>
          <w:b/>
          <w:sz w:val="24"/>
          <w:szCs w:val="24"/>
          <w:lang w:eastAsia="fr-CA"/>
        </w:rPr>
      </w:pPr>
      <w:bookmarkStart w:id="180" w:name="_Toc55357270"/>
      <w:bookmarkStart w:id="181" w:name="_Toc55360042"/>
      <w:bookmarkStart w:id="182" w:name="_Toc55978293"/>
      <w:bookmarkStart w:id="183" w:name="_Toc75140970"/>
      <w:bookmarkStart w:id="184" w:name="_Toc76194706"/>
      <w:bookmarkStart w:id="185" w:name="_Toc76282900"/>
      <w:bookmarkStart w:id="186" w:name="_Toc89573918"/>
      <w:bookmarkStart w:id="187" w:name="_Toc89575100"/>
      <w:bookmarkStart w:id="188" w:name="_Toc89575379"/>
      <w:bookmarkStart w:id="189" w:name="_Toc89664457"/>
      <w:bookmarkStart w:id="190" w:name="_Toc89664745"/>
      <w:bookmarkStart w:id="191" w:name="_Toc99179087"/>
      <w:bookmarkStart w:id="192" w:name="_Toc99179573"/>
      <w:bookmarkStart w:id="193" w:name="_Toc100387732"/>
      <w:bookmarkStart w:id="194" w:name="_Toc100389656"/>
      <w:bookmarkStart w:id="195" w:name="_Toc101249994"/>
      <w:bookmarkStart w:id="196" w:name="_Toc107046822"/>
      <w:bookmarkStart w:id="197" w:name="_Toc107047127"/>
      <w:bookmarkStart w:id="198" w:name="_Toc107047432"/>
      <w:bookmarkStart w:id="199" w:name="_Toc107048039"/>
      <w:bookmarkStart w:id="200" w:name="_Toc107048344"/>
      <w:bookmarkStart w:id="201" w:name="_Toc107048621"/>
      <w:bookmarkStart w:id="202" w:name="_Toc107048921"/>
      <w:bookmarkStart w:id="203" w:name="_Toc139264977"/>
      <w:bookmarkStart w:id="204" w:name="_Toc139265284"/>
      <w:bookmarkStart w:id="205" w:name="_Toc139265574"/>
      <w:bookmarkStart w:id="206" w:name="_Toc171489325"/>
      <w:bookmarkStart w:id="207" w:name="_Toc171489801"/>
      <w:bookmarkStart w:id="208" w:name="_Toc171490120"/>
      <w:bookmarkStart w:id="209" w:name="_Toc171490633"/>
      <w:bookmarkStart w:id="210" w:name="_Toc171490939"/>
      <w:bookmarkStart w:id="211" w:name="_Toc171492108"/>
    </w:p>
    <w:p w14:paraId="5FEE6F05" w14:textId="746FFE56" w:rsidR="00114E78" w:rsidRPr="00114E78" w:rsidRDefault="00114E78" w:rsidP="009A3796">
      <w:pPr>
        <w:spacing w:before="240" w:line="240" w:lineRule="auto"/>
        <w:rPr>
          <w:rFonts w:ascii="Times" w:eastAsia="Times New Roman" w:hAnsi="Times" w:cs="Times New Roman"/>
          <w:b/>
          <w:sz w:val="24"/>
          <w:szCs w:val="24"/>
          <w:lang w:eastAsia="fr-CA"/>
        </w:rPr>
      </w:pPr>
      <w:r w:rsidRPr="00114E78">
        <w:rPr>
          <w:rFonts w:ascii="Times" w:eastAsia="Times New Roman" w:hAnsi="Times" w:cs="Times New Roman"/>
          <w:b/>
          <w:sz w:val="24"/>
          <w:szCs w:val="24"/>
          <w:lang w:eastAsia="fr-CA"/>
        </w:rPr>
        <w:t xml:space="preserve">Étape </w:t>
      </w:r>
      <w:r w:rsidR="008519DC">
        <w:rPr>
          <w:rFonts w:ascii="Times" w:eastAsia="Times New Roman" w:hAnsi="Times" w:cs="Times New Roman"/>
          <w:b/>
          <w:sz w:val="24"/>
          <w:szCs w:val="24"/>
          <w:lang w:eastAsia="fr-CA"/>
        </w:rPr>
        <w:t>3</w:t>
      </w:r>
      <w:r w:rsidRPr="00114E78">
        <w:rPr>
          <w:rFonts w:ascii="Times" w:eastAsia="Times New Roman" w:hAnsi="Times" w:cs="Times New Roman"/>
          <w:b/>
          <w:sz w:val="24"/>
          <w:szCs w:val="24"/>
          <w:lang w:eastAsia="fr-CA"/>
        </w:rPr>
        <w:t xml:space="preserve"> - Réalisation automatique des pertes en capital latentes sur les immobilisations non amortissables – 111(4)c), d)</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5925EA42" w14:textId="77777777" w:rsidR="00114E78" w:rsidRPr="00114E78" w:rsidRDefault="00114E78" w:rsidP="009A3796">
      <w:pPr>
        <w:numPr>
          <w:ilvl w:val="0"/>
          <w:numId w:val="1"/>
        </w:numPr>
        <w:spacing w:before="240" w:line="240" w:lineRule="auto"/>
        <w:rPr>
          <w:rFonts w:eastAsia="Times New Roman" w:cs="Times New Roman"/>
          <w:sz w:val="24"/>
          <w:szCs w:val="24"/>
          <w:lang w:eastAsia="fr-FR"/>
        </w:rPr>
      </w:pPr>
      <w:r w:rsidRPr="00114E78">
        <w:rPr>
          <w:rFonts w:eastAsia="Times New Roman" w:cs="Times New Roman"/>
          <w:sz w:val="24"/>
          <w:szCs w:val="24"/>
          <w:lang w:eastAsia="fr-FR"/>
        </w:rPr>
        <w:t>Les pertes en capital latentes (non encore réalisées) sur les biens non amortissables détenus par la société acquise sont aussi un attrait fiscal pour celui qui acquiert le contrôle.</w:t>
      </w:r>
    </w:p>
    <w:p w14:paraId="1E98BED8" w14:textId="77777777" w:rsidR="00114E78" w:rsidRPr="00114E78" w:rsidRDefault="00114E78" w:rsidP="009A3796">
      <w:pPr>
        <w:numPr>
          <w:ilvl w:val="0"/>
          <w:numId w:val="1"/>
        </w:numPr>
        <w:spacing w:before="240" w:line="240" w:lineRule="auto"/>
        <w:rPr>
          <w:rFonts w:eastAsia="Times New Roman" w:cs="Times New Roman"/>
          <w:sz w:val="24"/>
          <w:szCs w:val="24"/>
          <w:lang w:eastAsia="fr-FR"/>
        </w:rPr>
      </w:pPr>
      <w:r w:rsidRPr="00114E78">
        <w:rPr>
          <w:rFonts w:eastAsia="Times New Roman" w:cs="Times New Roman"/>
          <w:sz w:val="24"/>
          <w:szCs w:val="24"/>
          <w:lang w:eastAsia="fr-FR"/>
        </w:rPr>
        <w:t>La société acquise est réputée avoir réalisé ses pertes en capital latentes sur ses biens non amortissables dont la JVM est inférieure au PBR (pertes latentes).  Les pertes en capital réalisées diminuent le PBR des biens non amortissables en question.  De cette façon, toutes les pertes en capital latentes sont réalisées avant l’acquisition de contrôle.</w:t>
      </w:r>
    </w:p>
    <w:p w14:paraId="64DE2847" w14:textId="77777777" w:rsidR="00114E78" w:rsidRPr="00114E78" w:rsidRDefault="00114E78" w:rsidP="009A3796">
      <w:pPr>
        <w:numPr>
          <w:ilvl w:val="0"/>
          <w:numId w:val="1"/>
        </w:numPr>
        <w:spacing w:before="240" w:line="240" w:lineRule="auto"/>
        <w:rPr>
          <w:rFonts w:eastAsia="Times New Roman" w:cs="Times New Roman"/>
          <w:sz w:val="24"/>
          <w:szCs w:val="24"/>
          <w:lang w:eastAsia="fr-FR"/>
        </w:rPr>
      </w:pPr>
      <w:r w:rsidRPr="00114E78">
        <w:rPr>
          <w:rFonts w:eastAsia="Times New Roman" w:cs="Times New Roman"/>
          <w:sz w:val="24"/>
          <w:szCs w:val="24"/>
          <w:lang w:eastAsia="fr-FR"/>
        </w:rPr>
        <w:t>Ces pertes en capital réalisées seront utilisables pour cette dernière année d’imposition de la façon habituelle (contre du GCI à 3b)).  Le solde non utilisé sera intégré au solde des PCN et sujet aux limites vues préalablement.</w:t>
      </w:r>
    </w:p>
    <w:p w14:paraId="10E4B8F2" w14:textId="77777777" w:rsidR="008519DC" w:rsidRDefault="008519DC" w:rsidP="008519DC">
      <w:pPr>
        <w:spacing w:line="240" w:lineRule="auto"/>
        <w:ind w:left="360"/>
        <w:rPr>
          <w:rFonts w:ascii="Times" w:eastAsia="Times New Roman" w:hAnsi="Times" w:cs="Times New Roman"/>
          <w:i/>
          <w:sz w:val="24"/>
          <w:szCs w:val="20"/>
          <w:lang w:eastAsia="fr-FR"/>
        </w:rPr>
      </w:pPr>
    </w:p>
    <w:p w14:paraId="39BC1465" w14:textId="68C2B69E" w:rsidR="00114E78" w:rsidRPr="00114E78" w:rsidRDefault="00114E78" w:rsidP="00F0299F">
      <w:pPr>
        <w:numPr>
          <w:ilvl w:val="0"/>
          <w:numId w:val="1"/>
        </w:numPr>
        <w:spacing w:line="240" w:lineRule="auto"/>
        <w:rPr>
          <w:rFonts w:ascii="Times" w:eastAsia="Times New Roman" w:hAnsi="Times" w:cs="Times New Roman"/>
          <w:i/>
          <w:sz w:val="24"/>
          <w:szCs w:val="20"/>
          <w:lang w:eastAsia="fr-FR"/>
        </w:rPr>
      </w:pPr>
      <w:r w:rsidRPr="00114E78">
        <w:rPr>
          <w:rFonts w:ascii="Times" w:eastAsia="Times New Roman" w:hAnsi="Times" w:cs="Times New Roman"/>
          <w:i/>
          <w:sz w:val="24"/>
          <w:szCs w:val="20"/>
          <w:lang w:eastAsia="fr-FR"/>
        </w:rPr>
        <w:t xml:space="preserve">Au 30-6-20XX pour Déficit Inc., réalisation de la perte en capital latente sur le terrain : </w:t>
      </w:r>
    </w:p>
    <w:p w14:paraId="7F67300B" w14:textId="77777777" w:rsidR="00114E78" w:rsidRPr="00114E78" w:rsidRDefault="00114E78" w:rsidP="00F0299F">
      <w:pPr>
        <w:spacing w:line="240" w:lineRule="auto"/>
        <w:ind w:left="708"/>
        <w:rPr>
          <w:rFonts w:ascii="Times" w:eastAsia="Times New Roman" w:hAnsi="Times" w:cs="Times New Roman"/>
          <w:i/>
          <w:sz w:val="24"/>
          <w:szCs w:val="20"/>
          <w:lang w:eastAsia="fr-FR"/>
        </w:rPr>
      </w:pPr>
    </w:p>
    <w:p w14:paraId="34AB0F88" w14:textId="77777777" w:rsidR="00114E78" w:rsidRPr="00114E78" w:rsidRDefault="00114E78" w:rsidP="00F0299F">
      <w:pPr>
        <w:spacing w:line="240" w:lineRule="auto"/>
        <w:ind w:left="708"/>
        <w:rPr>
          <w:rFonts w:ascii="Times" w:eastAsia="Times New Roman" w:hAnsi="Times" w:cs="Times New Roman"/>
          <w:i/>
          <w:sz w:val="24"/>
          <w:szCs w:val="20"/>
          <w:lang w:eastAsia="fr-FR"/>
        </w:rPr>
      </w:pPr>
      <w:r w:rsidRPr="00114E78">
        <w:rPr>
          <w:rFonts w:ascii="Times" w:eastAsia="Times New Roman" w:hAnsi="Times" w:cs="Times New Roman"/>
          <w:i/>
          <w:sz w:val="24"/>
          <w:szCs w:val="20"/>
          <w:lang w:eastAsia="fr-FR"/>
        </w:rPr>
        <w:t>PBR</w:t>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lang w:eastAsia="fr-FR"/>
        </w:rPr>
        <w:tab/>
        <w:t>60 000 $</w:t>
      </w:r>
    </w:p>
    <w:p w14:paraId="217F9FDC" w14:textId="77777777" w:rsidR="00114E78" w:rsidRPr="00114E78" w:rsidRDefault="00114E78" w:rsidP="00F0299F">
      <w:pPr>
        <w:spacing w:line="240" w:lineRule="auto"/>
        <w:ind w:left="708"/>
        <w:rPr>
          <w:rFonts w:ascii="Times" w:eastAsia="Times New Roman" w:hAnsi="Times" w:cs="Times New Roman"/>
          <w:i/>
          <w:sz w:val="24"/>
          <w:szCs w:val="20"/>
          <w:lang w:eastAsia="fr-FR"/>
        </w:rPr>
      </w:pPr>
      <w:r w:rsidRPr="00114E78">
        <w:rPr>
          <w:rFonts w:ascii="Times" w:eastAsia="Times New Roman" w:hAnsi="Times" w:cs="Times New Roman"/>
          <w:i/>
          <w:sz w:val="24"/>
          <w:szCs w:val="20"/>
          <w:lang w:eastAsia="fr-FR"/>
        </w:rPr>
        <w:t>JVM</w:t>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u w:val="single"/>
          <w:lang w:eastAsia="fr-FR"/>
        </w:rPr>
        <w:t>10 000 $</w:t>
      </w:r>
    </w:p>
    <w:p w14:paraId="38249164" w14:textId="77777777" w:rsidR="00114E78" w:rsidRPr="00114E78" w:rsidRDefault="00114E78" w:rsidP="00F0299F">
      <w:pPr>
        <w:spacing w:line="240" w:lineRule="auto"/>
        <w:ind w:left="708"/>
        <w:rPr>
          <w:rFonts w:ascii="Times" w:eastAsia="Times New Roman" w:hAnsi="Times" w:cs="Times New Roman"/>
          <w:i/>
          <w:sz w:val="24"/>
          <w:szCs w:val="20"/>
          <w:u w:val="double"/>
          <w:lang w:eastAsia="fr-FR"/>
        </w:rPr>
      </w:pPr>
      <w:r w:rsidRPr="00114E78">
        <w:rPr>
          <w:rFonts w:ascii="Times" w:eastAsia="Times New Roman" w:hAnsi="Times" w:cs="Times New Roman"/>
          <w:i/>
          <w:sz w:val="24"/>
          <w:szCs w:val="20"/>
          <w:lang w:eastAsia="fr-FR"/>
        </w:rPr>
        <w:t>PC latente</w:t>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u w:val="double"/>
          <w:lang w:eastAsia="fr-FR"/>
        </w:rPr>
        <w:t>50 000 $</w:t>
      </w:r>
    </w:p>
    <w:p w14:paraId="6DEA7454" w14:textId="77777777" w:rsidR="00114E78" w:rsidRPr="00114E78" w:rsidRDefault="00114E78" w:rsidP="00F0299F">
      <w:pPr>
        <w:spacing w:line="240" w:lineRule="auto"/>
        <w:ind w:left="708"/>
        <w:rPr>
          <w:rFonts w:ascii="Times" w:eastAsia="Times New Roman" w:hAnsi="Times" w:cs="Times New Roman"/>
          <w:i/>
          <w:sz w:val="24"/>
          <w:szCs w:val="20"/>
          <w:lang w:eastAsia="fr-FR"/>
        </w:rPr>
      </w:pPr>
    </w:p>
    <w:p w14:paraId="567DB3E6" w14:textId="77777777" w:rsidR="00114E78" w:rsidRPr="00114E78" w:rsidRDefault="00114E78" w:rsidP="00F0299F">
      <w:pPr>
        <w:spacing w:line="240" w:lineRule="auto"/>
        <w:ind w:left="708"/>
        <w:rPr>
          <w:rFonts w:ascii="Times" w:eastAsia="Times New Roman" w:hAnsi="Times" w:cs="Times New Roman"/>
          <w:sz w:val="24"/>
          <w:szCs w:val="20"/>
          <w:lang w:eastAsia="fr-FR"/>
        </w:rPr>
      </w:pPr>
      <w:r w:rsidRPr="00114E78">
        <w:rPr>
          <w:rFonts w:ascii="Times" w:eastAsia="Times New Roman" w:hAnsi="Times" w:cs="Times New Roman"/>
          <w:i/>
          <w:sz w:val="24"/>
          <w:szCs w:val="20"/>
          <w:lang w:eastAsia="fr-FR"/>
        </w:rPr>
        <w:t>La perte en capital de 50 000 $ est réputée réalisée au 30-6-20XX.  Le nouveau PBR du terrain est de 60 000 $ - 50 000 $ = 10 000 $.</w:t>
      </w:r>
      <w:r w:rsidR="006D7421">
        <w:rPr>
          <w:rFonts w:ascii="Times" w:eastAsia="Times New Roman" w:hAnsi="Times" w:cs="Times New Roman"/>
          <w:sz w:val="24"/>
          <w:szCs w:val="20"/>
          <w:lang w:eastAsia="fr-FR"/>
        </w:rPr>
        <w:t xml:space="preserve"> </w:t>
      </w:r>
      <w:r w:rsidR="006D7421" w:rsidRPr="006D7421">
        <w:rPr>
          <w:rFonts w:ascii="Times" w:eastAsia="Times New Roman" w:hAnsi="Times" w:cs="Times New Roman"/>
          <w:b/>
          <w:sz w:val="24"/>
          <w:szCs w:val="20"/>
          <w:lang w:eastAsia="fr-FR"/>
        </w:rPr>
        <w:t>[53(2)b.2)]</w:t>
      </w:r>
    </w:p>
    <w:p w14:paraId="2F6B6249" w14:textId="3197E4D2" w:rsidR="008519DC" w:rsidRDefault="008519DC">
      <w:pPr>
        <w:spacing w:after="200"/>
        <w:jc w:val="left"/>
        <w:rPr>
          <w:rFonts w:ascii="Times" w:eastAsia="Times New Roman" w:hAnsi="Times" w:cs="Times New Roman"/>
          <w:b/>
          <w:sz w:val="24"/>
          <w:szCs w:val="24"/>
          <w:lang w:eastAsia="fr-CA"/>
        </w:rPr>
      </w:pPr>
      <w:bookmarkStart w:id="212" w:name="_Toc55357271"/>
      <w:bookmarkStart w:id="213" w:name="_Toc55360043"/>
      <w:bookmarkStart w:id="214" w:name="_Toc55978294"/>
      <w:bookmarkStart w:id="215" w:name="_Toc75140971"/>
      <w:bookmarkStart w:id="216" w:name="_Toc76194707"/>
      <w:bookmarkStart w:id="217" w:name="_Toc76282901"/>
      <w:bookmarkStart w:id="218" w:name="_Toc89573919"/>
      <w:bookmarkStart w:id="219" w:name="_Toc89575101"/>
      <w:bookmarkStart w:id="220" w:name="_Toc89575380"/>
      <w:bookmarkStart w:id="221" w:name="_Toc89664458"/>
      <w:bookmarkStart w:id="222" w:name="_Toc89664746"/>
      <w:bookmarkStart w:id="223" w:name="_Toc99179088"/>
      <w:bookmarkStart w:id="224" w:name="_Toc99179574"/>
      <w:bookmarkStart w:id="225" w:name="_Toc100387733"/>
      <w:bookmarkStart w:id="226" w:name="_Toc100389657"/>
      <w:bookmarkStart w:id="227" w:name="_Toc101249995"/>
      <w:bookmarkStart w:id="228" w:name="_Toc107046823"/>
      <w:bookmarkStart w:id="229" w:name="_Toc107047128"/>
      <w:bookmarkStart w:id="230" w:name="_Toc107047433"/>
      <w:bookmarkStart w:id="231" w:name="_Toc107048040"/>
      <w:bookmarkStart w:id="232" w:name="_Toc107048345"/>
      <w:bookmarkStart w:id="233" w:name="_Toc107048622"/>
      <w:bookmarkStart w:id="234" w:name="_Toc107048922"/>
      <w:bookmarkStart w:id="235" w:name="_Toc139264978"/>
      <w:bookmarkStart w:id="236" w:name="_Toc139265285"/>
      <w:bookmarkStart w:id="237" w:name="_Toc139265575"/>
      <w:bookmarkStart w:id="238" w:name="_Toc171489326"/>
      <w:bookmarkStart w:id="239" w:name="_Toc171489802"/>
      <w:bookmarkStart w:id="240" w:name="_Toc171490121"/>
      <w:bookmarkStart w:id="241" w:name="_Toc171490634"/>
      <w:bookmarkStart w:id="242" w:name="_Toc171490940"/>
      <w:bookmarkStart w:id="243" w:name="_Toc171492109"/>
      <w:r>
        <w:rPr>
          <w:rFonts w:ascii="Times" w:eastAsia="Times New Roman" w:hAnsi="Times" w:cs="Times New Roman"/>
          <w:b/>
          <w:sz w:val="24"/>
          <w:szCs w:val="24"/>
          <w:lang w:eastAsia="fr-CA"/>
        </w:rPr>
        <w:br w:type="page"/>
      </w:r>
    </w:p>
    <w:p w14:paraId="45A65B4B" w14:textId="36D8028C" w:rsidR="00114E78" w:rsidRDefault="00114E78" w:rsidP="00F0299F">
      <w:pPr>
        <w:spacing w:after="240" w:line="240" w:lineRule="auto"/>
        <w:rPr>
          <w:rFonts w:ascii="Times" w:eastAsia="Times New Roman" w:hAnsi="Times" w:cs="Times New Roman"/>
          <w:b/>
          <w:sz w:val="24"/>
          <w:szCs w:val="24"/>
          <w:lang w:eastAsia="fr-CA"/>
        </w:rPr>
      </w:pPr>
      <w:r w:rsidRPr="00114E78">
        <w:rPr>
          <w:rFonts w:ascii="Times" w:eastAsia="Times New Roman" w:hAnsi="Times" w:cs="Times New Roman"/>
          <w:b/>
          <w:sz w:val="24"/>
          <w:szCs w:val="24"/>
          <w:lang w:eastAsia="fr-CA"/>
        </w:rPr>
        <w:t xml:space="preserve">Étape </w:t>
      </w:r>
      <w:r w:rsidR="008519DC">
        <w:rPr>
          <w:rFonts w:ascii="Times" w:eastAsia="Times New Roman" w:hAnsi="Times" w:cs="Times New Roman"/>
          <w:b/>
          <w:sz w:val="24"/>
          <w:szCs w:val="24"/>
          <w:lang w:eastAsia="fr-CA"/>
        </w:rPr>
        <w:t>4</w:t>
      </w:r>
      <w:r w:rsidRPr="00114E78">
        <w:rPr>
          <w:rFonts w:ascii="Times" w:eastAsia="Times New Roman" w:hAnsi="Times" w:cs="Times New Roman"/>
          <w:b/>
          <w:sz w:val="24"/>
          <w:szCs w:val="24"/>
          <w:lang w:eastAsia="fr-CA"/>
        </w:rPr>
        <w:t xml:space="preserve"> - Réalisation automatique des pertes finales latentes sur les biens amortissables – 111(5.1)</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A091EBF" w14:textId="77777777" w:rsidR="00114E78" w:rsidRPr="00114E78" w:rsidRDefault="00114E78" w:rsidP="00F0299F">
      <w:pPr>
        <w:numPr>
          <w:ilvl w:val="0"/>
          <w:numId w:val="32"/>
        </w:numPr>
        <w:tabs>
          <w:tab w:val="clear" w:pos="720"/>
          <w:tab w:val="num" w:pos="567"/>
        </w:tabs>
        <w:spacing w:after="240" w:line="240" w:lineRule="auto"/>
        <w:ind w:left="567" w:hanging="567"/>
        <w:rPr>
          <w:rFonts w:eastAsia="Times New Roman" w:cs="Times New Roman"/>
          <w:sz w:val="24"/>
          <w:szCs w:val="24"/>
          <w:lang w:eastAsia="fr-CA"/>
        </w:rPr>
      </w:pPr>
      <w:r w:rsidRPr="00114E78">
        <w:rPr>
          <w:rFonts w:eastAsia="Times New Roman" w:cs="Times New Roman"/>
          <w:sz w:val="24"/>
          <w:szCs w:val="24"/>
          <w:lang w:eastAsia="fr-CA"/>
        </w:rPr>
        <w:t>Les pertes finales latentes (non encore réalisées) sur les biens amortissables détenus par la société acquise sont aussi un attrait fiscal pour celui qui acquiert le contrôle.</w:t>
      </w:r>
    </w:p>
    <w:p w14:paraId="6AED3856" w14:textId="77777777" w:rsidR="00114E78" w:rsidRPr="00114E78" w:rsidRDefault="00114E78" w:rsidP="00F0299F">
      <w:pPr>
        <w:numPr>
          <w:ilvl w:val="0"/>
          <w:numId w:val="32"/>
        </w:numPr>
        <w:tabs>
          <w:tab w:val="clear" w:pos="720"/>
          <w:tab w:val="num" w:pos="567"/>
        </w:tabs>
        <w:spacing w:after="240" w:line="240" w:lineRule="auto"/>
        <w:ind w:left="567" w:hanging="567"/>
        <w:rPr>
          <w:rFonts w:eastAsia="Times New Roman" w:cs="Times New Roman"/>
          <w:sz w:val="24"/>
          <w:szCs w:val="24"/>
          <w:lang w:eastAsia="fr-CA"/>
        </w:rPr>
      </w:pPr>
      <w:r w:rsidRPr="00114E78">
        <w:rPr>
          <w:rFonts w:eastAsia="Times New Roman" w:cs="Times New Roman"/>
          <w:sz w:val="24"/>
          <w:szCs w:val="24"/>
          <w:lang w:eastAsia="fr-CA"/>
        </w:rPr>
        <w:t>Lorsque la FNACC d’un bien amortissable (après la DPA discrétionnaire de l’année de l’acquisition de contrôle) est supérieure à sa JVM (perte finale latente), la société acquise est réputée, lors de sa dernière a</w:t>
      </w:r>
      <w:r w:rsidR="007C2645">
        <w:rPr>
          <w:rFonts w:eastAsia="Times New Roman" w:cs="Times New Roman"/>
          <w:sz w:val="24"/>
          <w:szCs w:val="24"/>
          <w:lang w:eastAsia="fr-CA"/>
        </w:rPr>
        <w:t>nnée,</w:t>
      </w:r>
      <w:r w:rsidRPr="00114E78">
        <w:rPr>
          <w:rFonts w:eastAsia="Times New Roman" w:cs="Times New Roman"/>
          <w:sz w:val="24"/>
          <w:szCs w:val="24"/>
          <w:lang w:eastAsia="fr-CA"/>
        </w:rPr>
        <w:t xml:space="preserve"> avoir pris la DPA totale qui fait en sorte d’amener la FNACC égale à la JVM (matérialisation de la perte finale).</w:t>
      </w:r>
    </w:p>
    <w:p w14:paraId="299728DD" w14:textId="77777777" w:rsidR="00114E78" w:rsidRPr="00114E78" w:rsidRDefault="00114E78" w:rsidP="00F0299F">
      <w:pPr>
        <w:numPr>
          <w:ilvl w:val="0"/>
          <w:numId w:val="32"/>
        </w:numPr>
        <w:tabs>
          <w:tab w:val="clear" w:pos="720"/>
          <w:tab w:val="num" w:pos="567"/>
        </w:tabs>
        <w:spacing w:line="240" w:lineRule="auto"/>
        <w:ind w:left="567" w:hanging="567"/>
        <w:rPr>
          <w:rFonts w:eastAsia="Times New Roman" w:cs="Times New Roman"/>
          <w:i/>
          <w:sz w:val="24"/>
          <w:szCs w:val="24"/>
          <w:lang w:eastAsia="fr-CA"/>
        </w:rPr>
      </w:pPr>
      <w:r w:rsidRPr="00114E78">
        <w:rPr>
          <w:rFonts w:eastAsia="Times New Roman" w:cs="Times New Roman"/>
          <w:i/>
          <w:sz w:val="24"/>
          <w:szCs w:val="24"/>
          <w:lang w:eastAsia="fr-CA"/>
        </w:rPr>
        <w:t xml:space="preserve">Au 30-6-20XX pour Déficit Inc., réalisation de la perte finale latente sur l’équipement: </w:t>
      </w:r>
    </w:p>
    <w:p w14:paraId="2707763C" w14:textId="77777777" w:rsidR="00114E78" w:rsidRPr="00114E78" w:rsidRDefault="00114E78" w:rsidP="00F0299F">
      <w:pPr>
        <w:spacing w:line="240" w:lineRule="auto"/>
        <w:ind w:left="708"/>
        <w:rPr>
          <w:rFonts w:ascii="Times" w:eastAsia="Times New Roman" w:hAnsi="Times" w:cs="Times New Roman"/>
          <w:i/>
          <w:sz w:val="24"/>
          <w:szCs w:val="20"/>
          <w:lang w:eastAsia="fr-FR"/>
        </w:rPr>
      </w:pPr>
    </w:p>
    <w:p w14:paraId="644FAE5E" w14:textId="77777777" w:rsidR="00114E78" w:rsidRPr="00114E78" w:rsidRDefault="00114E78" w:rsidP="00F0299F">
      <w:pPr>
        <w:spacing w:line="240" w:lineRule="auto"/>
        <w:ind w:left="708"/>
        <w:rPr>
          <w:rFonts w:ascii="Times" w:eastAsia="Times New Roman" w:hAnsi="Times" w:cs="Times New Roman"/>
          <w:i/>
          <w:sz w:val="24"/>
          <w:szCs w:val="20"/>
          <w:lang w:eastAsia="fr-FR"/>
        </w:rPr>
      </w:pPr>
      <w:r w:rsidRPr="00114E78">
        <w:rPr>
          <w:rFonts w:ascii="Times" w:eastAsia="Times New Roman" w:hAnsi="Times" w:cs="Times New Roman"/>
          <w:i/>
          <w:sz w:val="24"/>
          <w:szCs w:val="20"/>
          <w:lang w:eastAsia="fr-FR"/>
        </w:rPr>
        <w:t>FNACC</w:t>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lang w:eastAsia="fr-FR"/>
        </w:rPr>
        <w:tab/>
        <w:t>9 000 $</w:t>
      </w:r>
    </w:p>
    <w:p w14:paraId="5FE12C6E" w14:textId="77777777" w:rsidR="00114E78" w:rsidRPr="00114E78" w:rsidRDefault="00114E78" w:rsidP="00F0299F">
      <w:pPr>
        <w:spacing w:line="240" w:lineRule="auto"/>
        <w:ind w:left="708"/>
        <w:rPr>
          <w:rFonts w:ascii="Times" w:eastAsia="Times New Roman" w:hAnsi="Times" w:cs="Times New Roman"/>
          <w:i/>
          <w:sz w:val="24"/>
          <w:szCs w:val="20"/>
          <w:lang w:eastAsia="fr-FR"/>
        </w:rPr>
      </w:pPr>
      <w:r w:rsidRPr="00114E78">
        <w:rPr>
          <w:rFonts w:ascii="Times" w:eastAsia="Times New Roman" w:hAnsi="Times" w:cs="Times New Roman"/>
          <w:i/>
          <w:sz w:val="24"/>
          <w:szCs w:val="20"/>
          <w:lang w:eastAsia="fr-FR"/>
        </w:rPr>
        <w:t>DPA 30-6-20XX</w:t>
      </w:r>
      <w:r w:rsidRPr="00114E78">
        <w:rPr>
          <w:rFonts w:ascii="Times" w:eastAsia="Times New Roman" w:hAnsi="Times" w:cs="Times New Roman"/>
          <w:i/>
          <w:sz w:val="24"/>
          <w:szCs w:val="20"/>
          <w:lang w:eastAsia="fr-FR"/>
        </w:rPr>
        <w:tab/>
        <w:t xml:space="preserve">        0    (20 %, 6 mois, choix de 0 $)</w:t>
      </w:r>
    </w:p>
    <w:p w14:paraId="5C726175" w14:textId="77777777" w:rsidR="00114E78" w:rsidRPr="00114E78" w:rsidRDefault="00114E78" w:rsidP="00F0299F">
      <w:pPr>
        <w:spacing w:line="240" w:lineRule="auto"/>
        <w:ind w:left="708"/>
        <w:rPr>
          <w:rFonts w:ascii="Times" w:eastAsia="Times New Roman" w:hAnsi="Times" w:cs="Times New Roman"/>
          <w:i/>
          <w:sz w:val="24"/>
          <w:szCs w:val="20"/>
          <w:lang w:eastAsia="fr-FR"/>
        </w:rPr>
      </w:pPr>
      <w:r w:rsidRPr="00114E78">
        <w:rPr>
          <w:rFonts w:ascii="Times" w:eastAsia="Times New Roman" w:hAnsi="Times" w:cs="Times New Roman"/>
          <w:i/>
          <w:sz w:val="24"/>
          <w:szCs w:val="20"/>
          <w:lang w:eastAsia="fr-FR"/>
        </w:rPr>
        <w:t>JVM</w:t>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lang w:eastAsia="fr-FR"/>
        </w:rPr>
        <w:tab/>
      </w:r>
      <w:r w:rsidR="007C2645">
        <w:rPr>
          <w:rFonts w:ascii="Times" w:eastAsia="Times New Roman" w:hAnsi="Times" w:cs="Times New Roman"/>
          <w:i/>
          <w:sz w:val="24"/>
          <w:szCs w:val="20"/>
          <w:u w:val="single"/>
          <w:lang w:eastAsia="fr-FR"/>
        </w:rPr>
        <w:t>4</w:t>
      </w:r>
      <w:r w:rsidRPr="00114E78">
        <w:rPr>
          <w:rFonts w:ascii="Times" w:eastAsia="Times New Roman" w:hAnsi="Times" w:cs="Times New Roman"/>
          <w:i/>
          <w:sz w:val="24"/>
          <w:szCs w:val="20"/>
          <w:u w:val="single"/>
          <w:lang w:eastAsia="fr-FR"/>
        </w:rPr>
        <w:t> </w:t>
      </w:r>
      <w:r w:rsidR="007C2645">
        <w:rPr>
          <w:rFonts w:ascii="Times" w:eastAsia="Times New Roman" w:hAnsi="Times" w:cs="Times New Roman"/>
          <w:i/>
          <w:sz w:val="24"/>
          <w:szCs w:val="20"/>
          <w:u w:val="single"/>
          <w:lang w:eastAsia="fr-FR"/>
        </w:rPr>
        <w:t>65</w:t>
      </w:r>
      <w:r w:rsidRPr="00114E78">
        <w:rPr>
          <w:rFonts w:ascii="Times" w:eastAsia="Times New Roman" w:hAnsi="Times" w:cs="Times New Roman"/>
          <w:i/>
          <w:sz w:val="24"/>
          <w:szCs w:val="20"/>
          <w:u w:val="single"/>
          <w:lang w:eastAsia="fr-FR"/>
        </w:rPr>
        <w:t>0 $</w:t>
      </w:r>
    </w:p>
    <w:p w14:paraId="2B11BC1E" w14:textId="77777777" w:rsidR="00114E78" w:rsidRPr="00114E78" w:rsidRDefault="00114E78" w:rsidP="00F0299F">
      <w:pPr>
        <w:spacing w:line="240" w:lineRule="auto"/>
        <w:ind w:left="708"/>
        <w:rPr>
          <w:rFonts w:ascii="Times" w:eastAsia="Times New Roman" w:hAnsi="Times" w:cs="Times New Roman"/>
          <w:i/>
          <w:sz w:val="24"/>
          <w:szCs w:val="20"/>
          <w:u w:val="double"/>
          <w:lang w:eastAsia="fr-FR"/>
        </w:rPr>
      </w:pPr>
      <w:r w:rsidRPr="00114E78">
        <w:rPr>
          <w:rFonts w:ascii="Times" w:eastAsia="Times New Roman" w:hAnsi="Times" w:cs="Times New Roman"/>
          <w:i/>
          <w:sz w:val="24"/>
          <w:szCs w:val="20"/>
          <w:lang w:eastAsia="fr-FR"/>
        </w:rPr>
        <w:t>PF latente</w:t>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lang w:eastAsia="fr-FR"/>
        </w:rPr>
        <w:tab/>
      </w:r>
      <w:r w:rsidR="007C2645">
        <w:rPr>
          <w:rFonts w:ascii="Times" w:eastAsia="Times New Roman" w:hAnsi="Times" w:cs="Times New Roman"/>
          <w:i/>
          <w:sz w:val="24"/>
          <w:szCs w:val="20"/>
          <w:u w:val="double"/>
          <w:lang w:eastAsia="fr-FR"/>
        </w:rPr>
        <w:t>4 350</w:t>
      </w:r>
      <w:r w:rsidRPr="00114E78">
        <w:rPr>
          <w:rFonts w:ascii="Times" w:eastAsia="Times New Roman" w:hAnsi="Times" w:cs="Times New Roman"/>
          <w:i/>
          <w:sz w:val="24"/>
          <w:szCs w:val="20"/>
          <w:u w:val="double"/>
          <w:lang w:eastAsia="fr-FR"/>
        </w:rPr>
        <w:t> $</w:t>
      </w:r>
    </w:p>
    <w:p w14:paraId="626A92FA" w14:textId="77777777" w:rsidR="00114E78" w:rsidRPr="00114E78" w:rsidRDefault="006D7421" w:rsidP="00114E78">
      <w:pPr>
        <w:spacing w:line="240" w:lineRule="auto"/>
        <w:ind w:left="708"/>
        <w:jc w:val="left"/>
        <w:rPr>
          <w:rFonts w:ascii="Times" w:eastAsia="Times New Roman" w:hAnsi="Times" w:cs="Times New Roman"/>
          <w:i/>
          <w:sz w:val="24"/>
          <w:szCs w:val="20"/>
          <w:lang w:eastAsia="fr-FR"/>
        </w:rPr>
      </w:pPr>
      <w:r>
        <w:rPr>
          <w:rFonts w:ascii="Times" w:eastAsia="Times New Roman" w:hAnsi="Times" w:cs="Times New Roman"/>
          <w:i/>
          <w:noProof/>
          <w:sz w:val="24"/>
          <w:szCs w:val="20"/>
          <w:lang w:eastAsia="fr-CA"/>
        </w:rPr>
        <mc:AlternateContent>
          <mc:Choice Requires="wps">
            <w:drawing>
              <wp:anchor distT="0" distB="0" distL="114300" distR="114300" simplePos="0" relativeHeight="252269568" behindDoc="0" locked="0" layoutInCell="1" allowOverlap="1" wp14:anchorId="4EAF6BF6" wp14:editId="3ACD8BDE">
                <wp:simplePos x="0" y="0"/>
                <wp:positionH relativeFrom="column">
                  <wp:posOffset>4419600</wp:posOffset>
                </wp:positionH>
                <wp:positionV relativeFrom="paragraph">
                  <wp:posOffset>126365</wp:posOffset>
                </wp:positionV>
                <wp:extent cx="1676400" cy="304800"/>
                <wp:effectExtent l="0" t="0" r="0" b="0"/>
                <wp:wrapNone/>
                <wp:docPr id="3316" name="Zone de texte 3316"/>
                <wp:cNvGraphicFramePr/>
                <a:graphic xmlns:a="http://schemas.openxmlformats.org/drawingml/2006/main">
                  <a:graphicData uri="http://schemas.microsoft.com/office/word/2010/wordprocessingShape">
                    <wps:wsp>
                      <wps:cNvSpPr txBox="1"/>
                      <wps:spPr>
                        <a:xfrm>
                          <a:off x="0" y="0"/>
                          <a:ext cx="1676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FCF198" w14:textId="77777777" w:rsidR="00270FF9" w:rsidRPr="006D7421" w:rsidRDefault="00270FF9">
                            <w:pPr>
                              <w:rPr>
                                <w:sz w:val="22"/>
                              </w:rPr>
                            </w:pPr>
                            <w:r w:rsidRPr="006D7421">
                              <w:rPr>
                                <w:sz w:val="22"/>
                              </w:rPr>
                              <w:t xml:space="preserve">Donc, FNACC = </w:t>
                            </w:r>
                            <w:r>
                              <w:rPr>
                                <w:sz w:val="22"/>
                              </w:rPr>
                              <w:t>4 650</w:t>
                            </w:r>
                            <w:r w:rsidRPr="006D7421">
                              <w:rPr>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F6BF6" id="Zone de texte 3316" o:spid="_x0000_s1258" type="#_x0000_t202" style="position:absolute;left:0;text-align:left;margin-left:348pt;margin-top:9.95pt;width:132pt;height:24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" filled="f" stroked="f" strokeweight=".5pt">
                <v:textbox>
                  <w:txbxContent>
                    <w:p w14:paraId="13FCF198" w14:textId="77777777" w:rsidR="00270FF9" w:rsidRPr="006D7421" w:rsidRDefault="00270FF9">
                      <w:pPr>
                        <w:rPr>
                          <w:sz w:val="22"/>
                        </w:rPr>
                      </w:pPr>
                      <w:r w:rsidRPr="006D7421">
                        <w:rPr>
                          <w:sz w:val="22"/>
                        </w:rPr>
                        <w:t xml:space="preserve">Donc, FNACC = </w:t>
                      </w:r>
                      <w:r>
                        <w:rPr>
                          <w:sz w:val="22"/>
                        </w:rPr>
                        <w:t>4 650</w:t>
                      </w:r>
                      <w:r w:rsidRPr="006D7421">
                        <w:rPr>
                          <w:sz w:val="22"/>
                        </w:rPr>
                        <w:t xml:space="preserve"> $</w:t>
                      </w:r>
                    </w:p>
                  </w:txbxContent>
                </v:textbox>
              </v:shape>
            </w:pict>
          </mc:Fallback>
        </mc:AlternateContent>
      </w:r>
    </w:p>
    <w:p w14:paraId="2D9576FC" w14:textId="77777777" w:rsidR="00114E78" w:rsidRPr="00114E78" w:rsidRDefault="00114E78" w:rsidP="00114E78">
      <w:pPr>
        <w:spacing w:line="240" w:lineRule="auto"/>
        <w:ind w:left="708"/>
        <w:jc w:val="left"/>
        <w:rPr>
          <w:rFonts w:ascii="Times" w:eastAsia="Times New Roman" w:hAnsi="Times" w:cs="Times New Roman"/>
          <w:i/>
          <w:sz w:val="24"/>
          <w:szCs w:val="20"/>
          <w:lang w:eastAsia="fr-FR"/>
        </w:rPr>
      </w:pPr>
      <w:r w:rsidRPr="00114E78">
        <w:rPr>
          <w:rFonts w:ascii="Times" w:eastAsia="Times New Roman" w:hAnsi="Times" w:cs="Times New Roman"/>
          <w:i/>
          <w:sz w:val="24"/>
          <w:szCs w:val="20"/>
          <w:lang w:eastAsia="fr-FR"/>
        </w:rPr>
        <w:t>Déficit Inc. est réputée avoir pris 4 </w:t>
      </w:r>
      <w:r w:rsidR="007C2645">
        <w:rPr>
          <w:rFonts w:ascii="Times" w:eastAsia="Times New Roman" w:hAnsi="Times" w:cs="Times New Roman"/>
          <w:i/>
          <w:sz w:val="24"/>
          <w:szCs w:val="20"/>
          <w:lang w:eastAsia="fr-FR"/>
        </w:rPr>
        <w:t>350</w:t>
      </w:r>
      <w:r w:rsidRPr="00114E78">
        <w:rPr>
          <w:rFonts w:ascii="Times" w:eastAsia="Times New Roman" w:hAnsi="Times" w:cs="Times New Roman"/>
          <w:i/>
          <w:sz w:val="24"/>
          <w:szCs w:val="20"/>
          <w:lang w:eastAsia="fr-FR"/>
        </w:rPr>
        <w:t xml:space="preserve"> $ de DPA au 30-6-20XX.</w:t>
      </w:r>
    </w:p>
    <w:p w14:paraId="5A02662E" w14:textId="17E676E0" w:rsidR="00114E78" w:rsidRDefault="00114E78" w:rsidP="00114E78">
      <w:pPr>
        <w:spacing w:line="240" w:lineRule="auto"/>
        <w:jc w:val="left"/>
        <w:rPr>
          <w:rFonts w:ascii="Times" w:eastAsia="Times New Roman" w:hAnsi="Times" w:cs="Times New Roman"/>
          <w:b/>
          <w:sz w:val="24"/>
          <w:szCs w:val="24"/>
          <w:lang w:eastAsia="fr-CA"/>
        </w:rPr>
      </w:pPr>
      <w:bookmarkStart w:id="244" w:name="_Toc55357272"/>
      <w:bookmarkStart w:id="245" w:name="_Toc55360044"/>
      <w:bookmarkStart w:id="246" w:name="_Toc55978295"/>
      <w:bookmarkStart w:id="247" w:name="_Toc75140972"/>
      <w:bookmarkStart w:id="248" w:name="_Toc76194708"/>
      <w:bookmarkStart w:id="249" w:name="_Toc76282902"/>
      <w:bookmarkStart w:id="250" w:name="_Toc89573920"/>
      <w:bookmarkStart w:id="251" w:name="_Toc89575102"/>
      <w:bookmarkStart w:id="252" w:name="_Toc89575381"/>
      <w:bookmarkStart w:id="253" w:name="_Toc89664459"/>
      <w:bookmarkStart w:id="254" w:name="_Toc89664747"/>
      <w:bookmarkStart w:id="255" w:name="_Toc99179089"/>
      <w:bookmarkStart w:id="256" w:name="_Toc99179575"/>
      <w:bookmarkStart w:id="257" w:name="_Toc100387734"/>
      <w:bookmarkStart w:id="258" w:name="_Toc100389658"/>
      <w:bookmarkStart w:id="259" w:name="_Toc101249996"/>
      <w:bookmarkStart w:id="260" w:name="_Toc107046824"/>
      <w:bookmarkStart w:id="261" w:name="_Toc107047129"/>
      <w:bookmarkStart w:id="262" w:name="_Toc107047434"/>
      <w:bookmarkStart w:id="263" w:name="_Toc107048041"/>
      <w:bookmarkStart w:id="264" w:name="_Toc107048346"/>
      <w:bookmarkStart w:id="265" w:name="_Toc107048623"/>
      <w:bookmarkStart w:id="266" w:name="_Toc107048923"/>
      <w:bookmarkStart w:id="267" w:name="_Toc139264979"/>
      <w:bookmarkStart w:id="268" w:name="_Toc139265286"/>
      <w:bookmarkStart w:id="269" w:name="_Toc139265576"/>
      <w:bookmarkStart w:id="270" w:name="_Toc171489327"/>
      <w:bookmarkStart w:id="271" w:name="_Toc171489803"/>
      <w:bookmarkStart w:id="272" w:name="_Toc171490122"/>
      <w:bookmarkStart w:id="273" w:name="_Toc171490635"/>
      <w:bookmarkStart w:id="274" w:name="_Toc171490941"/>
      <w:bookmarkStart w:id="275" w:name="_Toc171492110"/>
    </w:p>
    <w:p w14:paraId="7F6B23D2" w14:textId="77777777" w:rsidR="008519DC" w:rsidRDefault="008519DC" w:rsidP="00114E78">
      <w:pPr>
        <w:spacing w:line="240" w:lineRule="auto"/>
        <w:jc w:val="left"/>
        <w:rPr>
          <w:rFonts w:ascii="Times" w:eastAsia="Times New Roman" w:hAnsi="Times" w:cs="Times New Roman"/>
          <w:b/>
          <w:sz w:val="24"/>
          <w:szCs w:val="24"/>
          <w:lang w:eastAsia="fr-CA"/>
        </w:rPr>
      </w:pPr>
    </w:p>
    <w:p w14:paraId="2916DB3D" w14:textId="55E73CB1" w:rsidR="00114E78" w:rsidRDefault="00114E78" w:rsidP="00F0299F">
      <w:pPr>
        <w:spacing w:line="240" w:lineRule="auto"/>
        <w:rPr>
          <w:rFonts w:ascii="Times" w:eastAsia="Times New Roman" w:hAnsi="Times" w:cs="Times New Roman"/>
          <w:b/>
          <w:sz w:val="24"/>
          <w:szCs w:val="24"/>
          <w:lang w:eastAsia="fr-CA"/>
        </w:rPr>
      </w:pPr>
      <w:r w:rsidRPr="00114E78">
        <w:rPr>
          <w:rFonts w:ascii="Times" w:eastAsia="Times New Roman" w:hAnsi="Times" w:cs="Times New Roman"/>
          <w:b/>
          <w:sz w:val="24"/>
          <w:szCs w:val="24"/>
          <w:lang w:eastAsia="fr-CA"/>
        </w:rPr>
        <w:t xml:space="preserve">Étape </w:t>
      </w:r>
      <w:r w:rsidR="008519DC">
        <w:rPr>
          <w:rFonts w:ascii="Times" w:eastAsia="Times New Roman" w:hAnsi="Times" w:cs="Times New Roman"/>
          <w:b/>
          <w:sz w:val="24"/>
          <w:szCs w:val="24"/>
          <w:lang w:eastAsia="fr-CA"/>
        </w:rPr>
        <w:t>5</w:t>
      </w:r>
      <w:r w:rsidRPr="00114E78">
        <w:rPr>
          <w:rFonts w:ascii="Times" w:eastAsia="Times New Roman" w:hAnsi="Times" w:cs="Times New Roman"/>
          <w:b/>
          <w:sz w:val="24"/>
          <w:szCs w:val="24"/>
          <w:lang w:eastAsia="fr-CA"/>
        </w:rPr>
        <w:t xml:space="preserve"> - Choix de réaliser des gains en capital latents et / ou des récupérations d’amortissement sur des immobilisations (biens amortissables ou biens non amortissables) – 111(4)e)</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6CE5758B" w14:textId="77777777" w:rsidR="00F833F3" w:rsidRPr="00114E78" w:rsidRDefault="00F833F3" w:rsidP="00F0299F">
      <w:pPr>
        <w:spacing w:line="240" w:lineRule="auto"/>
        <w:rPr>
          <w:rFonts w:ascii="Times" w:eastAsia="Times New Roman" w:hAnsi="Times" w:cs="Times New Roman"/>
          <w:b/>
          <w:sz w:val="24"/>
          <w:szCs w:val="24"/>
          <w:lang w:eastAsia="fr-CA"/>
        </w:rPr>
      </w:pPr>
    </w:p>
    <w:p w14:paraId="39DB5327" w14:textId="77777777" w:rsidR="00114E78" w:rsidRPr="00114E78" w:rsidRDefault="00114E78" w:rsidP="00F0299F">
      <w:pPr>
        <w:numPr>
          <w:ilvl w:val="0"/>
          <w:numId w:val="32"/>
        </w:numPr>
        <w:tabs>
          <w:tab w:val="clear" w:pos="720"/>
          <w:tab w:val="num" w:pos="567"/>
        </w:tabs>
        <w:spacing w:after="240" w:line="240" w:lineRule="auto"/>
        <w:ind w:left="567" w:hanging="567"/>
        <w:rPr>
          <w:rFonts w:eastAsia="Times New Roman" w:cs="Times New Roman"/>
          <w:sz w:val="24"/>
          <w:szCs w:val="24"/>
          <w:lang w:eastAsia="fr-CA"/>
        </w:rPr>
      </w:pPr>
      <w:r w:rsidRPr="00114E78">
        <w:rPr>
          <w:rFonts w:eastAsia="Times New Roman" w:cs="Times New Roman"/>
          <w:sz w:val="24"/>
          <w:szCs w:val="24"/>
          <w:lang w:eastAsia="fr-CA"/>
        </w:rPr>
        <w:t>Étant donné les règles de réalisation automatique des pertes en capital et le non report des PCN accumulées, il devient important pour la société acquise de faire du gain en capital dans sa dernière année d’imposition avant l’acquisition de contrôle.</w:t>
      </w:r>
    </w:p>
    <w:p w14:paraId="2E11CA2C" w14:textId="77777777" w:rsidR="00114E78" w:rsidRDefault="00114E78" w:rsidP="00F0299F">
      <w:pPr>
        <w:numPr>
          <w:ilvl w:val="0"/>
          <w:numId w:val="32"/>
        </w:numPr>
        <w:tabs>
          <w:tab w:val="clear" w:pos="720"/>
          <w:tab w:val="num" w:pos="567"/>
        </w:tabs>
        <w:spacing w:after="240" w:line="240" w:lineRule="auto"/>
        <w:ind w:left="567" w:hanging="567"/>
        <w:rPr>
          <w:rFonts w:eastAsia="Times New Roman" w:cs="Times New Roman"/>
          <w:sz w:val="24"/>
          <w:szCs w:val="24"/>
          <w:lang w:eastAsia="fr-CA"/>
        </w:rPr>
      </w:pPr>
      <w:r w:rsidRPr="00114E78">
        <w:rPr>
          <w:rFonts w:eastAsia="Times New Roman" w:cs="Times New Roman"/>
          <w:sz w:val="24"/>
          <w:szCs w:val="24"/>
          <w:lang w:eastAsia="fr-CA"/>
        </w:rPr>
        <w:t>De plus, nous verrons que les PAC sont, quant à elles, difficiles à conserver en cas d’acquisition de contrôle, il devient donc intéressant de les utiliser lors de la dernière année d’imposition de la société acquise contre de la récupération d’amortissement provoquée volontairement.</w:t>
      </w:r>
    </w:p>
    <w:p w14:paraId="7B85CD00" w14:textId="77777777" w:rsidR="00114E78" w:rsidRDefault="00114E78">
      <w:pPr>
        <w:spacing w:after="200"/>
        <w:jc w:val="left"/>
        <w:rPr>
          <w:rFonts w:eastAsia="Times New Roman" w:cs="Times New Roman"/>
          <w:sz w:val="24"/>
          <w:szCs w:val="24"/>
          <w:lang w:eastAsia="fr-CA"/>
        </w:rPr>
      </w:pPr>
      <w:r>
        <w:rPr>
          <w:rFonts w:eastAsia="Times New Roman" w:cs="Times New Roman"/>
          <w:sz w:val="24"/>
          <w:szCs w:val="24"/>
          <w:lang w:eastAsia="fr-CA"/>
        </w:rPr>
        <w:br w:type="page"/>
      </w:r>
    </w:p>
    <w:p w14:paraId="57168317" w14:textId="77777777" w:rsidR="00114E78" w:rsidRDefault="00114E78" w:rsidP="00540327">
      <w:pPr>
        <w:numPr>
          <w:ilvl w:val="0"/>
          <w:numId w:val="32"/>
        </w:numPr>
        <w:tabs>
          <w:tab w:val="clear" w:pos="720"/>
          <w:tab w:val="num" w:pos="567"/>
        </w:tabs>
        <w:spacing w:line="240" w:lineRule="auto"/>
        <w:ind w:left="567" w:hanging="567"/>
        <w:rPr>
          <w:rFonts w:eastAsia="Times New Roman" w:cs="Times New Roman"/>
          <w:sz w:val="24"/>
          <w:szCs w:val="24"/>
          <w:lang w:eastAsia="fr-CA"/>
        </w:rPr>
      </w:pPr>
      <w:r w:rsidRPr="00114E78">
        <w:rPr>
          <w:rFonts w:eastAsia="Times New Roman" w:cs="Times New Roman"/>
          <w:sz w:val="24"/>
          <w:szCs w:val="24"/>
          <w:lang w:eastAsia="fr-CA"/>
        </w:rPr>
        <w:t xml:space="preserve">La Loi accorde la possibilité de faire un </w:t>
      </w:r>
      <w:r w:rsidRPr="00114E78">
        <w:rPr>
          <w:rFonts w:eastAsia="Times New Roman" w:cs="Times New Roman"/>
          <w:sz w:val="24"/>
          <w:szCs w:val="24"/>
          <w:u w:val="single"/>
          <w:lang w:eastAsia="fr-CA"/>
        </w:rPr>
        <w:t>choix</w:t>
      </w:r>
      <w:r w:rsidRPr="00114E78">
        <w:rPr>
          <w:rFonts w:eastAsia="Times New Roman" w:cs="Times New Roman"/>
          <w:sz w:val="24"/>
          <w:szCs w:val="24"/>
          <w:lang w:eastAsia="fr-CA"/>
        </w:rPr>
        <w:t xml:space="preserve"> afin de matérialiser les gains en capital latents et / ou récupération d’amortissement latente sur les immobilisations détenues par la société acquise.  En voici les modalités :</w:t>
      </w:r>
    </w:p>
    <w:p w14:paraId="15B00092" w14:textId="77777777" w:rsidR="00114E78" w:rsidRPr="00114E78" w:rsidRDefault="00114E78" w:rsidP="00540327">
      <w:pPr>
        <w:numPr>
          <w:ilvl w:val="1"/>
          <w:numId w:val="33"/>
        </w:numPr>
        <w:spacing w:before="240" w:line="240" w:lineRule="auto"/>
        <w:rPr>
          <w:rFonts w:eastAsia="Times New Roman" w:cs="Times New Roman"/>
          <w:sz w:val="24"/>
          <w:szCs w:val="24"/>
          <w:lang w:eastAsia="fr-CA"/>
        </w:rPr>
      </w:pPr>
      <w:r w:rsidRPr="00114E78">
        <w:rPr>
          <w:rFonts w:eastAsia="Times New Roman" w:cs="Times New Roman"/>
          <w:sz w:val="24"/>
          <w:szCs w:val="24"/>
          <w:lang w:eastAsia="fr-CA"/>
        </w:rPr>
        <w:t>choix d’être réputé disposer à un PD au choix, se situant entre la JVM du bien et son PBR.</w:t>
      </w:r>
    </w:p>
    <w:p w14:paraId="1C129425" w14:textId="77777777" w:rsidR="00114E78" w:rsidRPr="00114E78" w:rsidRDefault="00114E78" w:rsidP="00540327">
      <w:pPr>
        <w:numPr>
          <w:ilvl w:val="1"/>
          <w:numId w:val="33"/>
        </w:numPr>
        <w:spacing w:before="240" w:line="240" w:lineRule="auto"/>
        <w:rPr>
          <w:rFonts w:eastAsia="Times New Roman" w:cs="Times New Roman"/>
          <w:sz w:val="24"/>
          <w:szCs w:val="24"/>
          <w:lang w:eastAsia="fr-CA"/>
        </w:rPr>
      </w:pPr>
      <w:r w:rsidRPr="00114E78">
        <w:rPr>
          <w:rFonts w:eastAsia="Times New Roman" w:cs="Times New Roman"/>
          <w:sz w:val="24"/>
          <w:szCs w:val="24"/>
          <w:lang w:eastAsia="fr-CA"/>
        </w:rPr>
        <w:t>est réputée avoir réacquis le bien pour un PBR égal au montant choisi.</w:t>
      </w:r>
    </w:p>
    <w:p w14:paraId="0FC9FE46" w14:textId="77777777" w:rsidR="00114E78" w:rsidRPr="00114E78" w:rsidRDefault="00114E78" w:rsidP="00540327">
      <w:pPr>
        <w:numPr>
          <w:ilvl w:val="2"/>
          <w:numId w:val="33"/>
        </w:numPr>
        <w:spacing w:before="240" w:line="240" w:lineRule="auto"/>
        <w:rPr>
          <w:rFonts w:eastAsia="Times New Roman" w:cs="Times New Roman"/>
          <w:sz w:val="24"/>
          <w:szCs w:val="24"/>
          <w:lang w:eastAsia="fr-CA"/>
        </w:rPr>
      </w:pPr>
      <w:r w:rsidRPr="00114E78">
        <w:rPr>
          <w:rFonts w:eastAsia="Times New Roman" w:cs="Times New Roman"/>
          <w:sz w:val="24"/>
          <w:szCs w:val="24"/>
          <w:lang w:eastAsia="fr-CA"/>
        </w:rPr>
        <w:t>Attention à la règle de transferts de biens amortissables entre personnes liées (de moi à moi) lorsque le produit de disposition reçu du vendeur (moi) excède le coût du bien pour le vendeur (moi) – 13(7)f).</w:t>
      </w:r>
    </w:p>
    <w:p w14:paraId="532C8B0F" w14:textId="77777777" w:rsidR="00114E78" w:rsidRPr="00114E78" w:rsidRDefault="00114E78" w:rsidP="00540327">
      <w:pPr>
        <w:numPr>
          <w:ilvl w:val="2"/>
          <w:numId w:val="33"/>
        </w:numPr>
        <w:spacing w:before="240" w:line="240" w:lineRule="auto"/>
        <w:rPr>
          <w:rFonts w:eastAsia="Times New Roman" w:cs="Times New Roman"/>
          <w:sz w:val="24"/>
          <w:szCs w:val="24"/>
          <w:lang w:eastAsia="fr-CA"/>
        </w:rPr>
      </w:pPr>
      <w:r w:rsidRPr="00114E78">
        <w:rPr>
          <w:rFonts w:eastAsia="Times New Roman" w:cs="Times New Roman"/>
          <w:sz w:val="24"/>
          <w:szCs w:val="24"/>
          <w:lang w:eastAsia="fr-CA"/>
        </w:rPr>
        <w:t>Pas de règle de ½ taux lors de l’acquisition réputée, car entre personnes liées (de moi à moi)</w:t>
      </w:r>
    </w:p>
    <w:p w14:paraId="6EDFB129" w14:textId="77777777" w:rsidR="00114E78" w:rsidRPr="00861E80" w:rsidRDefault="00114E78" w:rsidP="00540327">
      <w:pPr>
        <w:pStyle w:val="Puce1Car"/>
        <w:jc w:val="both"/>
        <w:rPr>
          <w:i/>
        </w:rPr>
      </w:pPr>
      <w:r w:rsidRPr="00861E80">
        <w:rPr>
          <w:i/>
        </w:rPr>
        <w:t>Au 30-6-</w:t>
      </w:r>
      <w:r>
        <w:rPr>
          <w:i/>
        </w:rPr>
        <w:t xml:space="preserve">20XX </w:t>
      </w:r>
      <w:r w:rsidRPr="00861E80">
        <w:rPr>
          <w:i/>
        </w:rPr>
        <w:t xml:space="preserve">pour Déficit Inc., </w:t>
      </w:r>
      <w:r>
        <w:rPr>
          <w:i/>
        </w:rPr>
        <w:t>choix de matérialiser la récupération d’amortissement latente et le gain en capital latent sur la bâtisse</w:t>
      </w:r>
      <w:r w:rsidRPr="00861E80">
        <w:rPr>
          <w:i/>
        </w:rPr>
        <w:t xml:space="preserve"> : </w:t>
      </w:r>
    </w:p>
    <w:p w14:paraId="169C759F" w14:textId="77777777" w:rsidR="00114E78" w:rsidRPr="00114E78" w:rsidRDefault="00114E78" w:rsidP="00540327">
      <w:pPr>
        <w:spacing w:line="240" w:lineRule="auto"/>
        <w:rPr>
          <w:rFonts w:ascii="Times" w:eastAsia="Times New Roman" w:hAnsi="Times" w:cs="Times New Roman"/>
          <w:i/>
          <w:sz w:val="24"/>
          <w:szCs w:val="20"/>
          <w:lang w:eastAsia="fr-FR"/>
        </w:rPr>
      </w:pPr>
    </w:p>
    <w:p w14:paraId="0B5914D4" w14:textId="77777777" w:rsidR="00114E78" w:rsidRPr="00114E78" w:rsidRDefault="00114E78" w:rsidP="00540327">
      <w:pPr>
        <w:spacing w:line="240" w:lineRule="auto"/>
        <w:ind w:left="708"/>
        <w:rPr>
          <w:rFonts w:ascii="Times" w:eastAsia="Times New Roman" w:hAnsi="Times" w:cs="Times New Roman"/>
          <w:i/>
          <w:sz w:val="24"/>
          <w:szCs w:val="20"/>
          <w:u w:val="single"/>
          <w:lang w:eastAsia="fr-FR"/>
        </w:rPr>
      </w:pPr>
      <w:r w:rsidRPr="00114E78">
        <w:rPr>
          <w:rFonts w:ascii="Times" w:eastAsia="Times New Roman" w:hAnsi="Times" w:cs="Times New Roman"/>
          <w:i/>
          <w:sz w:val="24"/>
          <w:szCs w:val="20"/>
          <w:u w:val="single"/>
          <w:lang w:eastAsia="fr-FR"/>
        </w:rPr>
        <w:t>sous-section c</w:t>
      </w:r>
    </w:p>
    <w:p w14:paraId="7380C81A" w14:textId="77777777" w:rsidR="00114E78" w:rsidRPr="00114E78" w:rsidRDefault="00114E78" w:rsidP="00540327">
      <w:pPr>
        <w:spacing w:line="240" w:lineRule="auto"/>
        <w:ind w:left="708"/>
        <w:rPr>
          <w:rFonts w:ascii="Times" w:eastAsia="Times New Roman" w:hAnsi="Times" w:cs="Times New Roman"/>
          <w:i/>
          <w:sz w:val="24"/>
          <w:szCs w:val="20"/>
          <w:lang w:eastAsia="fr-FR"/>
        </w:rPr>
      </w:pPr>
      <w:r w:rsidRPr="00114E78">
        <w:rPr>
          <w:rFonts w:ascii="Times" w:eastAsia="Times New Roman" w:hAnsi="Times" w:cs="Times New Roman"/>
          <w:i/>
          <w:sz w:val="24"/>
          <w:szCs w:val="20"/>
          <w:lang w:eastAsia="fr-FR"/>
        </w:rPr>
        <w:t>PD choisi</w:t>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lang w:eastAsia="fr-FR"/>
        </w:rPr>
        <w:tab/>
        <w:t>20 000 $ (choix entre 20 000 $ et 12 000 $)</w:t>
      </w:r>
    </w:p>
    <w:p w14:paraId="2E898B67" w14:textId="77777777" w:rsidR="00114E78" w:rsidRPr="00114E78" w:rsidRDefault="00114E78" w:rsidP="00540327">
      <w:pPr>
        <w:spacing w:line="240" w:lineRule="auto"/>
        <w:ind w:left="708"/>
        <w:rPr>
          <w:rFonts w:ascii="Times" w:eastAsia="Times New Roman" w:hAnsi="Times" w:cs="Times New Roman"/>
          <w:i/>
          <w:sz w:val="24"/>
          <w:szCs w:val="20"/>
          <w:lang w:eastAsia="fr-FR"/>
        </w:rPr>
      </w:pPr>
      <w:r w:rsidRPr="00114E78">
        <w:rPr>
          <w:rFonts w:ascii="Times" w:eastAsia="Times New Roman" w:hAnsi="Times" w:cs="Times New Roman"/>
          <w:i/>
          <w:sz w:val="24"/>
          <w:szCs w:val="20"/>
          <w:lang w:eastAsia="fr-FR"/>
        </w:rPr>
        <w:t>PBR</w:t>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u w:val="single"/>
          <w:lang w:eastAsia="fr-FR"/>
        </w:rPr>
        <w:t>12 000 $</w:t>
      </w:r>
    </w:p>
    <w:p w14:paraId="6DB5AEEE" w14:textId="77777777" w:rsidR="00114E78" w:rsidRPr="00114E78" w:rsidRDefault="00114E78" w:rsidP="00540327">
      <w:pPr>
        <w:spacing w:line="240" w:lineRule="auto"/>
        <w:ind w:left="708"/>
        <w:rPr>
          <w:rFonts w:ascii="Times" w:eastAsia="Times New Roman" w:hAnsi="Times" w:cs="Times New Roman"/>
          <w:i/>
          <w:sz w:val="24"/>
          <w:szCs w:val="20"/>
          <w:u w:val="double"/>
          <w:lang w:eastAsia="fr-FR"/>
        </w:rPr>
      </w:pPr>
      <w:r w:rsidRPr="00114E78">
        <w:rPr>
          <w:rFonts w:ascii="Times" w:eastAsia="Times New Roman" w:hAnsi="Times" w:cs="Times New Roman"/>
          <w:i/>
          <w:sz w:val="24"/>
          <w:szCs w:val="20"/>
          <w:lang w:eastAsia="fr-FR"/>
        </w:rPr>
        <w:t>GC réalisé</w:t>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u w:val="double"/>
          <w:lang w:eastAsia="fr-FR"/>
        </w:rPr>
        <w:t>8 000 $</w:t>
      </w:r>
    </w:p>
    <w:p w14:paraId="6E04C95C" w14:textId="77777777" w:rsidR="00114E78" w:rsidRPr="00114E78" w:rsidRDefault="00114E78" w:rsidP="00540327">
      <w:pPr>
        <w:spacing w:line="240" w:lineRule="auto"/>
        <w:ind w:left="708"/>
        <w:rPr>
          <w:rFonts w:ascii="Times" w:eastAsia="Times New Roman" w:hAnsi="Times" w:cs="Times New Roman"/>
          <w:i/>
          <w:sz w:val="24"/>
          <w:szCs w:val="20"/>
          <w:u w:val="double"/>
          <w:lang w:eastAsia="fr-FR"/>
        </w:rPr>
      </w:pPr>
    </w:p>
    <w:p w14:paraId="48ADB3A6" w14:textId="77777777" w:rsidR="00114E78" w:rsidRPr="00114E78" w:rsidRDefault="00114E78" w:rsidP="00540327">
      <w:pPr>
        <w:spacing w:line="240" w:lineRule="auto"/>
        <w:ind w:left="708"/>
        <w:rPr>
          <w:rFonts w:ascii="Times" w:eastAsia="Times New Roman" w:hAnsi="Times" w:cs="Times New Roman"/>
          <w:sz w:val="24"/>
          <w:szCs w:val="20"/>
          <w:lang w:eastAsia="fr-FR"/>
        </w:rPr>
      </w:pPr>
      <w:r w:rsidRPr="00114E78">
        <w:rPr>
          <w:rFonts w:ascii="Times" w:eastAsia="Times New Roman" w:hAnsi="Times" w:cs="Times New Roman"/>
          <w:i/>
          <w:sz w:val="24"/>
          <w:szCs w:val="20"/>
          <w:lang w:eastAsia="fr-FR"/>
        </w:rPr>
        <w:t>Nouveau PBR</w:t>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lang w:eastAsia="fr-FR"/>
        </w:rPr>
        <w:tab/>
        <w:t>20 000 $</w:t>
      </w:r>
      <w:r w:rsidR="006D7421">
        <w:rPr>
          <w:rFonts w:ascii="Times" w:eastAsia="Times New Roman" w:hAnsi="Times" w:cs="Times New Roman"/>
          <w:sz w:val="24"/>
          <w:szCs w:val="20"/>
          <w:lang w:eastAsia="fr-FR"/>
        </w:rPr>
        <w:tab/>
      </w:r>
      <w:r w:rsidR="006D7421" w:rsidRPr="006D7421">
        <w:rPr>
          <w:rFonts w:ascii="Times" w:eastAsia="Times New Roman" w:hAnsi="Times" w:cs="Times New Roman"/>
          <w:b/>
          <w:sz w:val="24"/>
          <w:szCs w:val="20"/>
          <w:lang w:eastAsia="fr-FR"/>
        </w:rPr>
        <w:t>[111(4)e)]</w:t>
      </w:r>
    </w:p>
    <w:p w14:paraId="4AD1D06E" w14:textId="77777777" w:rsidR="00114E78" w:rsidRPr="00114E78" w:rsidRDefault="00114E78" w:rsidP="00540327">
      <w:pPr>
        <w:spacing w:line="240" w:lineRule="auto"/>
        <w:ind w:left="708"/>
        <w:rPr>
          <w:rFonts w:ascii="Times" w:eastAsia="Times New Roman" w:hAnsi="Times" w:cs="Times New Roman"/>
          <w:sz w:val="24"/>
          <w:szCs w:val="20"/>
          <w:lang w:eastAsia="fr-FR"/>
        </w:rPr>
      </w:pPr>
      <w:r w:rsidRPr="00114E78">
        <w:rPr>
          <w:rFonts w:ascii="Times" w:eastAsia="Times New Roman" w:hAnsi="Times" w:cs="Times New Roman"/>
          <w:sz w:val="24"/>
          <w:szCs w:val="20"/>
          <w:lang w:eastAsia="fr-FR"/>
        </w:rPr>
        <w:tab/>
      </w:r>
    </w:p>
    <w:p w14:paraId="6E35DFBA" w14:textId="77777777" w:rsidR="00114E78" w:rsidRPr="00114E78" w:rsidRDefault="00114E78" w:rsidP="00540327">
      <w:pPr>
        <w:spacing w:line="240" w:lineRule="auto"/>
        <w:ind w:left="708"/>
        <w:rPr>
          <w:rFonts w:ascii="Times" w:eastAsia="Times New Roman" w:hAnsi="Times" w:cs="Times New Roman"/>
          <w:i/>
          <w:sz w:val="24"/>
          <w:szCs w:val="20"/>
          <w:u w:val="single"/>
          <w:lang w:eastAsia="fr-FR"/>
        </w:rPr>
      </w:pPr>
      <w:r w:rsidRPr="00114E78">
        <w:rPr>
          <w:rFonts w:ascii="Times" w:eastAsia="Times New Roman" w:hAnsi="Times" w:cs="Times New Roman"/>
          <w:i/>
          <w:sz w:val="24"/>
          <w:szCs w:val="20"/>
          <w:u w:val="single"/>
          <w:lang w:eastAsia="fr-FR"/>
        </w:rPr>
        <w:t>sous-section b</w:t>
      </w:r>
    </w:p>
    <w:p w14:paraId="23D4E59F" w14:textId="77777777" w:rsidR="00114E78" w:rsidRPr="00114E78" w:rsidRDefault="00114E78" w:rsidP="00540327">
      <w:pPr>
        <w:spacing w:line="240" w:lineRule="auto"/>
        <w:ind w:left="708"/>
        <w:rPr>
          <w:rFonts w:ascii="Times" w:eastAsia="Times New Roman" w:hAnsi="Times" w:cs="Times New Roman"/>
          <w:i/>
          <w:sz w:val="24"/>
          <w:szCs w:val="20"/>
          <w:lang w:eastAsia="fr-FR"/>
        </w:rPr>
      </w:pPr>
      <w:r w:rsidRPr="00114E78">
        <w:rPr>
          <w:rFonts w:ascii="Times" w:eastAsia="Times New Roman" w:hAnsi="Times" w:cs="Times New Roman"/>
          <w:i/>
          <w:sz w:val="24"/>
          <w:szCs w:val="20"/>
          <w:lang w:eastAsia="fr-FR"/>
        </w:rPr>
        <w:t>FNACC</w:t>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lang w:eastAsia="fr-FR"/>
        </w:rPr>
        <w:tab/>
        <w:t>10 000 $</w:t>
      </w:r>
    </w:p>
    <w:p w14:paraId="3979D2C3" w14:textId="77777777" w:rsidR="00114E78" w:rsidRPr="00114E78" w:rsidRDefault="00114E78" w:rsidP="00540327">
      <w:pPr>
        <w:spacing w:line="240" w:lineRule="auto"/>
        <w:ind w:left="708"/>
        <w:rPr>
          <w:rFonts w:ascii="Times" w:eastAsia="Times New Roman" w:hAnsi="Times" w:cs="Times New Roman"/>
          <w:i/>
          <w:sz w:val="24"/>
          <w:szCs w:val="20"/>
          <w:lang w:eastAsia="fr-FR"/>
        </w:rPr>
      </w:pPr>
      <w:r w:rsidRPr="00114E78">
        <w:rPr>
          <w:rFonts w:ascii="Times" w:eastAsia="Times New Roman" w:hAnsi="Times" w:cs="Times New Roman"/>
          <w:i/>
          <w:sz w:val="24"/>
          <w:szCs w:val="20"/>
          <w:lang w:eastAsia="fr-FR"/>
        </w:rPr>
        <w:t>&lt; PD ou CC</w:t>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u w:val="single"/>
          <w:lang w:eastAsia="fr-FR"/>
        </w:rPr>
        <w:t>12 000 $</w:t>
      </w:r>
    </w:p>
    <w:p w14:paraId="1197600E" w14:textId="77777777" w:rsidR="00114E78" w:rsidRPr="00114E78" w:rsidRDefault="00114E78" w:rsidP="00540327">
      <w:pPr>
        <w:spacing w:line="240" w:lineRule="auto"/>
        <w:ind w:left="708"/>
        <w:rPr>
          <w:rFonts w:ascii="Times" w:eastAsia="Times New Roman" w:hAnsi="Times" w:cs="Times New Roman"/>
          <w:i/>
          <w:sz w:val="24"/>
          <w:szCs w:val="20"/>
          <w:lang w:eastAsia="fr-FR"/>
        </w:rPr>
      </w:pPr>
      <w:r w:rsidRPr="00114E78">
        <w:rPr>
          <w:rFonts w:ascii="Times" w:eastAsia="Times New Roman" w:hAnsi="Times" w:cs="Times New Roman"/>
          <w:i/>
          <w:sz w:val="24"/>
          <w:szCs w:val="20"/>
          <w:lang w:eastAsia="fr-FR"/>
        </w:rPr>
        <w:t>Récupération</w:t>
      </w:r>
      <w:r w:rsidRPr="00114E78">
        <w:rPr>
          <w:rFonts w:ascii="Times" w:eastAsia="Times New Roman" w:hAnsi="Times" w:cs="Times New Roman"/>
          <w:i/>
          <w:sz w:val="24"/>
          <w:szCs w:val="20"/>
          <w:lang w:eastAsia="fr-FR"/>
        </w:rPr>
        <w:tab/>
      </w:r>
      <w:r w:rsidRPr="00114E78">
        <w:rPr>
          <w:rFonts w:ascii="Times" w:eastAsia="Times New Roman" w:hAnsi="Times" w:cs="Times New Roman"/>
          <w:i/>
          <w:sz w:val="24"/>
          <w:szCs w:val="20"/>
          <w:lang w:eastAsia="fr-FR"/>
        </w:rPr>
        <w:tab/>
        <w:t>(2 000 $)</w:t>
      </w:r>
    </w:p>
    <w:p w14:paraId="774CAB0F" w14:textId="77777777" w:rsidR="00114E78" w:rsidRPr="00114E78" w:rsidRDefault="00114E78" w:rsidP="00540327">
      <w:pPr>
        <w:spacing w:line="240" w:lineRule="auto"/>
        <w:ind w:left="708"/>
        <w:rPr>
          <w:rFonts w:ascii="Times" w:eastAsia="Times New Roman" w:hAnsi="Times" w:cs="Times New Roman"/>
          <w:i/>
          <w:sz w:val="24"/>
          <w:szCs w:val="20"/>
          <w:lang w:eastAsia="fr-FR"/>
        </w:rPr>
      </w:pPr>
    </w:p>
    <w:p w14:paraId="534B6492" w14:textId="09E5875D" w:rsidR="00114E78" w:rsidRDefault="00114E78" w:rsidP="00540327">
      <w:pPr>
        <w:spacing w:line="240" w:lineRule="auto"/>
        <w:ind w:left="708"/>
        <w:rPr>
          <w:rFonts w:ascii="Times" w:eastAsia="Times New Roman" w:hAnsi="Times" w:cs="Times New Roman"/>
          <w:b/>
          <w:sz w:val="24"/>
          <w:szCs w:val="20"/>
          <w:lang w:eastAsia="fr-FR"/>
        </w:rPr>
      </w:pPr>
      <w:r w:rsidRPr="00114E78">
        <w:rPr>
          <w:rFonts w:ascii="Times" w:eastAsia="Times New Roman" w:hAnsi="Times" w:cs="Times New Roman"/>
          <w:i/>
          <w:sz w:val="24"/>
          <w:szCs w:val="20"/>
          <w:lang w:eastAsia="fr-FR"/>
        </w:rPr>
        <w:t>Nouveau CC = 12 000 $ + 50 % x 8 000 $ = 16 000 $</w:t>
      </w:r>
      <w:r w:rsidR="006D7421">
        <w:rPr>
          <w:rFonts w:ascii="Times" w:eastAsia="Times New Roman" w:hAnsi="Times" w:cs="Times New Roman"/>
          <w:sz w:val="24"/>
          <w:szCs w:val="20"/>
          <w:lang w:eastAsia="fr-FR"/>
        </w:rPr>
        <w:tab/>
      </w:r>
      <w:r w:rsidR="006D7421" w:rsidRPr="006D7421">
        <w:rPr>
          <w:rFonts w:ascii="Times" w:eastAsia="Times New Roman" w:hAnsi="Times" w:cs="Times New Roman"/>
          <w:b/>
          <w:sz w:val="24"/>
          <w:szCs w:val="20"/>
          <w:lang w:eastAsia="fr-FR"/>
        </w:rPr>
        <w:t>[13(7)f)]</w:t>
      </w:r>
    </w:p>
    <w:p w14:paraId="4586BB00" w14:textId="5FD93D61" w:rsidR="008519DC" w:rsidRDefault="008519DC" w:rsidP="008519DC">
      <w:pPr>
        <w:spacing w:line="240" w:lineRule="auto"/>
        <w:rPr>
          <w:rFonts w:ascii="Times" w:eastAsia="Times New Roman" w:hAnsi="Times" w:cs="Times New Roman"/>
          <w:i/>
          <w:sz w:val="24"/>
          <w:szCs w:val="20"/>
          <w:lang w:eastAsia="fr-FR"/>
        </w:rPr>
      </w:pPr>
    </w:p>
    <w:p w14:paraId="3E82D25D" w14:textId="77777777" w:rsidR="008519DC" w:rsidRDefault="008519DC">
      <w:pPr>
        <w:spacing w:after="200"/>
        <w:jc w:val="left"/>
        <w:rPr>
          <w:rFonts w:ascii="Times" w:eastAsia="Times New Roman" w:hAnsi="Times" w:cs="Times New Roman"/>
          <w:b/>
          <w:sz w:val="24"/>
          <w:szCs w:val="24"/>
          <w:lang w:eastAsia="fr-CA"/>
        </w:rPr>
      </w:pPr>
      <w:bookmarkStart w:id="276" w:name="_Toc55357269"/>
      <w:bookmarkStart w:id="277" w:name="_Toc55360041"/>
      <w:bookmarkStart w:id="278" w:name="_Toc55978292"/>
      <w:bookmarkStart w:id="279" w:name="_Toc75140969"/>
      <w:bookmarkStart w:id="280" w:name="_Toc76194705"/>
      <w:bookmarkStart w:id="281" w:name="_Toc76282899"/>
      <w:bookmarkStart w:id="282" w:name="_Toc89573917"/>
      <w:bookmarkStart w:id="283" w:name="_Toc89575099"/>
      <w:bookmarkStart w:id="284" w:name="_Toc89575378"/>
      <w:bookmarkStart w:id="285" w:name="_Toc89664456"/>
      <w:bookmarkStart w:id="286" w:name="_Toc89664744"/>
      <w:bookmarkStart w:id="287" w:name="_Toc99179086"/>
      <w:bookmarkStart w:id="288" w:name="_Toc99179572"/>
      <w:bookmarkStart w:id="289" w:name="_Toc100387731"/>
      <w:bookmarkStart w:id="290" w:name="_Toc100389655"/>
      <w:bookmarkStart w:id="291" w:name="_Toc101249993"/>
      <w:bookmarkStart w:id="292" w:name="_Toc107046821"/>
      <w:bookmarkStart w:id="293" w:name="_Toc107047126"/>
      <w:bookmarkStart w:id="294" w:name="_Toc107047431"/>
      <w:bookmarkStart w:id="295" w:name="_Toc107048038"/>
      <w:bookmarkStart w:id="296" w:name="_Toc107048343"/>
      <w:bookmarkStart w:id="297" w:name="_Toc107048620"/>
      <w:bookmarkStart w:id="298" w:name="_Toc107048920"/>
      <w:bookmarkStart w:id="299" w:name="_Toc139264976"/>
      <w:bookmarkStart w:id="300" w:name="_Toc139265283"/>
      <w:bookmarkStart w:id="301" w:name="_Toc139265573"/>
      <w:bookmarkStart w:id="302" w:name="_Toc171489324"/>
      <w:bookmarkStart w:id="303" w:name="_Toc171489800"/>
      <w:bookmarkStart w:id="304" w:name="_Toc171490119"/>
      <w:bookmarkStart w:id="305" w:name="_Toc171490632"/>
      <w:bookmarkStart w:id="306" w:name="_Toc171490938"/>
      <w:bookmarkStart w:id="307" w:name="_Toc171492107"/>
      <w:r>
        <w:rPr>
          <w:rFonts w:ascii="Times" w:eastAsia="Times New Roman" w:hAnsi="Times" w:cs="Times New Roman"/>
          <w:b/>
          <w:sz w:val="24"/>
          <w:szCs w:val="24"/>
          <w:lang w:eastAsia="fr-CA"/>
        </w:rPr>
        <w:br w:type="page"/>
      </w:r>
    </w:p>
    <w:p w14:paraId="52ABFAD4" w14:textId="438B28E9" w:rsidR="008519DC" w:rsidRPr="00114E78" w:rsidRDefault="008519DC" w:rsidP="008519DC">
      <w:pPr>
        <w:spacing w:before="240" w:line="240" w:lineRule="auto"/>
        <w:rPr>
          <w:rFonts w:ascii="Times" w:eastAsia="Times New Roman" w:hAnsi="Times" w:cs="Times New Roman"/>
          <w:b/>
          <w:sz w:val="24"/>
          <w:szCs w:val="24"/>
          <w:lang w:eastAsia="fr-CA"/>
        </w:rPr>
      </w:pPr>
      <w:r w:rsidRPr="00114E78">
        <w:rPr>
          <w:rFonts w:ascii="Times" w:eastAsia="Times New Roman" w:hAnsi="Times" w:cs="Times New Roman"/>
          <w:b/>
          <w:sz w:val="24"/>
          <w:szCs w:val="24"/>
          <w:lang w:eastAsia="fr-CA"/>
        </w:rPr>
        <w:t xml:space="preserve">Étape </w:t>
      </w:r>
      <w:r>
        <w:rPr>
          <w:rFonts w:ascii="Times" w:eastAsia="Times New Roman" w:hAnsi="Times" w:cs="Times New Roman"/>
          <w:b/>
          <w:sz w:val="24"/>
          <w:szCs w:val="24"/>
          <w:lang w:eastAsia="fr-CA"/>
        </w:rPr>
        <w:t>6</w:t>
      </w:r>
      <w:r w:rsidRPr="00114E78">
        <w:rPr>
          <w:rFonts w:ascii="Times" w:eastAsia="Times New Roman" w:hAnsi="Times" w:cs="Times New Roman"/>
          <w:b/>
          <w:sz w:val="24"/>
          <w:szCs w:val="24"/>
          <w:lang w:eastAsia="fr-CA"/>
        </w:rPr>
        <w:t xml:space="preserve"> - Les pertes en capital nettes – 111(4)</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2AC27E32" w14:textId="77777777" w:rsidR="008519DC" w:rsidRPr="00114E78" w:rsidRDefault="008519DC" w:rsidP="008519DC">
      <w:pPr>
        <w:numPr>
          <w:ilvl w:val="0"/>
          <w:numId w:val="32"/>
        </w:numPr>
        <w:tabs>
          <w:tab w:val="clear" w:pos="720"/>
          <w:tab w:val="num" w:pos="567"/>
        </w:tabs>
        <w:spacing w:before="240" w:line="240" w:lineRule="auto"/>
        <w:ind w:left="567" w:hanging="567"/>
        <w:rPr>
          <w:rFonts w:eastAsia="Times New Roman" w:cs="Times New Roman"/>
          <w:sz w:val="24"/>
          <w:szCs w:val="24"/>
          <w:lang w:eastAsia="fr-CA"/>
        </w:rPr>
      </w:pPr>
      <w:r w:rsidRPr="00114E78">
        <w:rPr>
          <w:rFonts w:eastAsia="Times New Roman" w:cs="Times New Roman"/>
          <w:sz w:val="24"/>
          <w:szCs w:val="24"/>
          <w:lang w:eastAsia="fr-CA"/>
        </w:rPr>
        <w:t>Les pertes en capital nettes sont un attrait fiscal pour celui qui acquiert le contrôle.</w:t>
      </w:r>
    </w:p>
    <w:p w14:paraId="026FFC37" w14:textId="77777777" w:rsidR="008519DC" w:rsidRPr="00114E78" w:rsidRDefault="008519DC" w:rsidP="008519DC">
      <w:pPr>
        <w:numPr>
          <w:ilvl w:val="0"/>
          <w:numId w:val="32"/>
        </w:numPr>
        <w:tabs>
          <w:tab w:val="clear" w:pos="720"/>
          <w:tab w:val="num" w:pos="567"/>
        </w:tabs>
        <w:spacing w:before="240" w:line="240" w:lineRule="auto"/>
        <w:ind w:left="567" w:hanging="567"/>
        <w:rPr>
          <w:rFonts w:eastAsia="Times New Roman" w:cs="Times New Roman"/>
          <w:sz w:val="24"/>
          <w:szCs w:val="24"/>
          <w:lang w:eastAsia="fr-CA"/>
        </w:rPr>
      </w:pPr>
      <w:r w:rsidRPr="00114E78">
        <w:rPr>
          <w:rFonts w:eastAsia="Times New Roman" w:cs="Times New Roman"/>
          <w:sz w:val="24"/>
          <w:szCs w:val="24"/>
          <w:lang w:eastAsia="fr-CA"/>
        </w:rPr>
        <w:t>Les pertes en capital nettes (PCN) devront absolument être utilisées lors de la dernière fin d’année occasionnée par l’acquisition de contrôle, car, par la suite, elle</w:t>
      </w:r>
      <w:r>
        <w:rPr>
          <w:rFonts w:eastAsia="Times New Roman" w:cs="Times New Roman"/>
          <w:sz w:val="24"/>
          <w:szCs w:val="24"/>
          <w:lang w:eastAsia="fr-CA"/>
        </w:rPr>
        <w:t xml:space="preserve">s </w:t>
      </w:r>
      <w:r w:rsidRPr="00114E78">
        <w:rPr>
          <w:rFonts w:eastAsia="Times New Roman" w:cs="Times New Roman"/>
          <w:sz w:val="24"/>
          <w:szCs w:val="24"/>
          <w:lang w:eastAsia="fr-CA"/>
        </w:rPr>
        <w:t>seront perdues :</w:t>
      </w:r>
    </w:p>
    <w:p w14:paraId="1D2B785D" w14:textId="77777777" w:rsidR="008519DC" w:rsidRPr="00114E78" w:rsidRDefault="008519DC" w:rsidP="008519DC">
      <w:pPr>
        <w:numPr>
          <w:ilvl w:val="1"/>
          <w:numId w:val="33"/>
        </w:numPr>
        <w:spacing w:before="240" w:line="240" w:lineRule="auto"/>
        <w:rPr>
          <w:rFonts w:eastAsia="Times New Roman" w:cs="Times New Roman"/>
          <w:sz w:val="24"/>
          <w:szCs w:val="24"/>
          <w:lang w:eastAsia="fr-CA"/>
        </w:rPr>
      </w:pPr>
      <w:r w:rsidRPr="00114E78">
        <w:rPr>
          <w:rFonts w:eastAsia="Times New Roman" w:cs="Times New Roman"/>
          <w:sz w:val="24"/>
          <w:szCs w:val="24"/>
          <w:lang w:eastAsia="fr-CA"/>
        </w:rPr>
        <w:t>Les PCN réalisées avant l’acquisition de contrôle ne peuvent pas être utilisées dans des années d’imposition après l’acquisition de contrôle.</w:t>
      </w:r>
    </w:p>
    <w:p w14:paraId="27B54BF9" w14:textId="77777777" w:rsidR="008519DC" w:rsidRPr="00114E78" w:rsidRDefault="008519DC" w:rsidP="008519DC">
      <w:pPr>
        <w:numPr>
          <w:ilvl w:val="1"/>
          <w:numId w:val="33"/>
        </w:numPr>
        <w:spacing w:before="240" w:line="240" w:lineRule="auto"/>
        <w:rPr>
          <w:rFonts w:eastAsia="Times New Roman" w:cs="Times New Roman"/>
          <w:sz w:val="24"/>
          <w:szCs w:val="24"/>
          <w:lang w:eastAsia="fr-CA"/>
        </w:rPr>
      </w:pPr>
      <w:r w:rsidRPr="00114E78">
        <w:rPr>
          <w:rFonts w:eastAsia="Times New Roman" w:cs="Times New Roman"/>
          <w:sz w:val="24"/>
          <w:szCs w:val="24"/>
          <w:lang w:eastAsia="fr-CA"/>
        </w:rPr>
        <w:t>Les PCN réalisées après l’acquisition de contrôle ne peuvent pas être utilisées dans des années d’imposition avant l’acquisition de contrôle.</w:t>
      </w:r>
    </w:p>
    <w:p w14:paraId="7130652C" w14:textId="77777777" w:rsidR="008519DC" w:rsidRPr="00114E78" w:rsidRDefault="008519DC" w:rsidP="008519DC">
      <w:pPr>
        <w:numPr>
          <w:ilvl w:val="0"/>
          <w:numId w:val="32"/>
        </w:numPr>
        <w:tabs>
          <w:tab w:val="clear" w:pos="720"/>
          <w:tab w:val="num" w:pos="567"/>
        </w:tabs>
        <w:spacing w:before="240" w:line="240" w:lineRule="auto"/>
        <w:ind w:left="567" w:hanging="567"/>
        <w:rPr>
          <w:rFonts w:eastAsia="Times New Roman" w:cs="Times New Roman"/>
          <w:i/>
          <w:sz w:val="24"/>
          <w:szCs w:val="24"/>
          <w:lang w:eastAsia="fr-CA"/>
        </w:rPr>
      </w:pPr>
      <w:r w:rsidRPr="00114E78">
        <w:rPr>
          <w:rFonts w:eastAsia="Times New Roman" w:cs="Times New Roman"/>
          <w:i/>
          <w:sz w:val="24"/>
          <w:szCs w:val="24"/>
          <w:lang w:eastAsia="fr-CA"/>
        </w:rPr>
        <w:t>Au 30-6-20XX, les PCN de Déficit Inc. de 81 000 $ (voir conclusion plus bas) seront perdues.</w:t>
      </w:r>
    </w:p>
    <w:p w14:paraId="2C148D21" w14:textId="77777777" w:rsidR="008519DC" w:rsidRPr="00114E78" w:rsidRDefault="008519DC" w:rsidP="008519DC">
      <w:pPr>
        <w:spacing w:line="240" w:lineRule="auto"/>
        <w:rPr>
          <w:rFonts w:ascii="Times" w:eastAsia="Times New Roman" w:hAnsi="Times" w:cs="Times New Roman"/>
          <w:sz w:val="24"/>
          <w:szCs w:val="20"/>
          <w:u w:val="double"/>
          <w:lang w:eastAsia="fr-FR"/>
        </w:rPr>
      </w:pPr>
    </w:p>
    <w:p w14:paraId="0E5E1447" w14:textId="77777777" w:rsidR="00114E78" w:rsidRPr="0019028D" w:rsidRDefault="00114E78" w:rsidP="0019028D">
      <w:pPr>
        <w:spacing w:before="240" w:line="240" w:lineRule="auto"/>
        <w:rPr>
          <w:rFonts w:eastAsia="Times New Roman" w:cs="Times New Roman"/>
          <w:sz w:val="24"/>
          <w:szCs w:val="24"/>
          <w:lang w:eastAsia="fr-CA"/>
        </w:rPr>
      </w:pPr>
      <w:bookmarkStart w:id="308" w:name="_Toc55357273"/>
      <w:bookmarkStart w:id="309" w:name="_Toc55360045"/>
      <w:bookmarkStart w:id="310" w:name="_Toc55978296"/>
      <w:bookmarkStart w:id="311" w:name="_Toc75140973"/>
      <w:bookmarkStart w:id="312" w:name="_Toc76194709"/>
      <w:bookmarkStart w:id="313" w:name="_Toc76282903"/>
      <w:bookmarkStart w:id="314" w:name="_Toc89573921"/>
      <w:bookmarkStart w:id="315" w:name="_Toc89575103"/>
      <w:bookmarkStart w:id="316" w:name="_Toc89575382"/>
      <w:bookmarkStart w:id="317" w:name="_Toc89664460"/>
      <w:bookmarkStart w:id="318" w:name="_Toc89664748"/>
      <w:bookmarkStart w:id="319" w:name="_Toc99179090"/>
      <w:bookmarkStart w:id="320" w:name="_Toc99179576"/>
      <w:bookmarkStart w:id="321" w:name="_Toc100387735"/>
      <w:bookmarkStart w:id="322" w:name="_Toc100389659"/>
      <w:bookmarkStart w:id="323" w:name="_Toc101249997"/>
      <w:bookmarkStart w:id="324" w:name="_Toc107046825"/>
      <w:bookmarkStart w:id="325" w:name="_Toc107047130"/>
      <w:bookmarkStart w:id="326" w:name="_Toc107047435"/>
      <w:bookmarkStart w:id="327" w:name="_Toc107048042"/>
      <w:bookmarkStart w:id="328" w:name="_Toc107048347"/>
      <w:bookmarkStart w:id="329" w:name="_Toc107048624"/>
      <w:bookmarkStart w:id="330" w:name="_Toc107048924"/>
      <w:bookmarkStart w:id="331" w:name="_Toc139264980"/>
      <w:bookmarkStart w:id="332" w:name="_Toc139265287"/>
      <w:bookmarkStart w:id="333" w:name="_Toc139265577"/>
      <w:bookmarkStart w:id="334" w:name="_Toc171489328"/>
      <w:bookmarkStart w:id="335" w:name="_Toc171489804"/>
      <w:bookmarkStart w:id="336" w:name="_Toc171490123"/>
      <w:bookmarkStart w:id="337" w:name="_Toc171490636"/>
      <w:bookmarkStart w:id="338" w:name="_Toc171490942"/>
      <w:bookmarkStart w:id="339" w:name="_Toc171492111"/>
      <w:r w:rsidRPr="00114E78">
        <w:rPr>
          <w:rFonts w:ascii="Times" w:eastAsia="Times New Roman" w:hAnsi="Times" w:cs="Times New Roman"/>
          <w:b/>
          <w:sz w:val="24"/>
          <w:szCs w:val="24"/>
          <w:lang w:eastAsia="fr-CA"/>
        </w:rPr>
        <w:t>Étape 7</w:t>
      </w:r>
      <w:bookmarkStart w:id="340" w:name="_Toc55357274"/>
      <w:bookmarkStart w:id="341" w:name="_Toc55360046"/>
      <w:bookmarkStart w:id="342" w:name="_Toc55978297"/>
      <w:bookmarkStart w:id="343" w:name="_Toc75140974"/>
      <w:bookmarkStart w:id="344" w:name="_Toc76194710"/>
      <w:bookmarkStart w:id="345" w:name="_Toc76282904"/>
      <w:bookmarkStart w:id="346" w:name="_Toc89573922"/>
      <w:bookmarkStart w:id="347" w:name="_Toc89575104"/>
      <w:bookmarkStart w:id="348" w:name="_Toc89575383"/>
      <w:bookmarkStart w:id="349" w:name="_Toc89664461"/>
      <w:bookmarkStart w:id="350" w:name="_Toc89664749"/>
      <w:bookmarkStart w:id="351" w:name="_Toc99179091"/>
      <w:bookmarkStart w:id="352" w:name="_Toc99179577"/>
      <w:bookmarkStart w:id="353" w:name="_Toc100387736"/>
      <w:bookmarkStart w:id="354" w:name="_Toc100389660"/>
      <w:bookmarkStart w:id="355" w:name="_Toc101249998"/>
      <w:bookmarkStart w:id="356" w:name="_Toc107046826"/>
      <w:bookmarkStart w:id="357" w:name="_Toc107047131"/>
      <w:bookmarkStart w:id="358" w:name="_Toc107047436"/>
      <w:bookmarkStart w:id="359" w:name="_Toc107048043"/>
      <w:bookmarkStart w:id="360" w:name="_Toc107048348"/>
      <w:bookmarkStart w:id="361" w:name="_Toc107048625"/>
      <w:bookmarkStart w:id="362" w:name="_Toc107048925"/>
      <w:bookmarkStart w:id="363" w:name="_Toc139264981"/>
      <w:bookmarkStart w:id="364" w:name="_Toc139265288"/>
      <w:bookmarkStart w:id="365" w:name="_Toc139265578"/>
      <w:bookmarkStart w:id="366" w:name="_Toc171489329"/>
      <w:bookmarkStart w:id="367" w:name="_Toc171489805"/>
      <w:bookmarkStart w:id="368" w:name="_Toc171490124"/>
      <w:bookmarkStart w:id="369" w:name="_Toc171490637"/>
      <w:bookmarkStart w:id="370" w:name="_Toc171490943"/>
      <w:bookmarkStart w:id="371" w:name="_Toc171492112"/>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114E78">
        <w:rPr>
          <w:rFonts w:ascii="Times" w:eastAsia="Times New Roman" w:hAnsi="Times" w:cs="Times New Roman"/>
          <w:b/>
          <w:sz w:val="24"/>
          <w:szCs w:val="24"/>
          <w:lang w:eastAsia="fr-CA"/>
        </w:rPr>
        <w:t>- Les pertes autres que les pertes en capital – 111(5)</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A3C9619" w14:textId="77777777" w:rsidR="00114E78" w:rsidRPr="00114E78" w:rsidRDefault="00114E78" w:rsidP="00540327">
      <w:pPr>
        <w:numPr>
          <w:ilvl w:val="0"/>
          <w:numId w:val="32"/>
        </w:numPr>
        <w:tabs>
          <w:tab w:val="clear" w:pos="720"/>
          <w:tab w:val="num" w:pos="567"/>
        </w:tabs>
        <w:spacing w:before="240" w:line="240" w:lineRule="auto"/>
        <w:ind w:left="567" w:hanging="567"/>
        <w:rPr>
          <w:rFonts w:eastAsia="Times New Roman" w:cs="Times New Roman"/>
          <w:sz w:val="24"/>
          <w:szCs w:val="24"/>
          <w:lang w:eastAsia="fr-CA"/>
        </w:rPr>
      </w:pPr>
      <w:r w:rsidRPr="00114E78">
        <w:rPr>
          <w:rFonts w:eastAsia="Times New Roman" w:cs="Times New Roman"/>
          <w:sz w:val="24"/>
          <w:szCs w:val="24"/>
          <w:lang w:eastAsia="fr-CA"/>
        </w:rPr>
        <w:t xml:space="preserve">Les pertes autres que les pertes en capital (PAC) sont </w:t>
      </w:r>
      <w:r w:rsidRPr="00114E78">
        <w:rPr>
          <w:rFonts w:eastAsia="Times New Roman" w:cs="Times New Roman"/>
          <w:sz w:val="24"/>
          <w:szCs w:val="24"/>
          <w:u w:val="single"/>
          <w:lang w:eastAsia="fr-CA"/>
        </w:rPr>
        <w:t xml:space="preserve">le principal attrait fiscal </w:t>
      </w:r>
      <w:r w:rsidRPr="00114E78">
        <w:rPr>
          <w:rFonts w:eastAsia="Times New Roman" w:cs="Times New Roman"/>
          <w:sz w:val="24"/>
          <w:szCs w:val="24"/>
          <w:lang w:eastAsia="fr-CA"/>
        </w:rPr>
        <w:t>pour celui qui acquiert le contrôle.</w:t>
      </w:r>
    </w:p>
    <w:p w14:paraId="115720AA" w14:textId="77777777" w:rsidR="00114E78" w:rsidRPr="00114E78" w:rsidRDefault="00114E78" w:rsidP="00540327">
      <w:pPr>
        <w:numPr>
          <w:ilvl w:val="0"/>
          <w:numId w:val="32"/>
        </w:numPr>
        <w:tabs>
          <w:tab w:val="clear" w:pos="720"/>
          <w:tab w:val="num" w:pos="567"/>
        </w:tabs>
        <w:spacing w:before="240" w:line="240" w:lineRule="auto"/>
        <w:ind w:left="567" w:hanging="567"/>
        <w:rPr>
          <w:rFonts w:eastAsia="Times New Roman" w:cs="Times New Roman"/>
          <w:sz w:val="24"/>
          <w:szCs w:val="24"/>
          <w:lang w:eastAsia="fr-CA"/>
        </w:rPr>
      </w:pPr>
      <w:r w:rsidRPr="00114E78">
        <w:rPr>
          <w:rFonts w:eastAsia="Times New Roman" w:cs="Times New Roman"/>
          <w:sz w:val="24"/>
          <w:szCs w:val="24"/>
          <w:lang w:eastAsia="fr-CA"/>
        </w:rPr>
        <w:t xml:space="preserve">Les PAC (provenant de pertes d’entreprise exclusivement) survivront à l’acquisition de contrôle </w:t>
      </w:r>
      <w:r w:rsidRPr="00114E78">
        <w:rPr>
          <w:rFonts w:eastAsia="Times New Roman" w:cs="Times New Roman"/>
          <w:sz w:val="24"/>
          <w:szCs w:val="24"/>
          <w:u w:val="single"/>
          <w:lang w:eastAsia="fr-CA"/>
        </w:rPr>
        <w:t>si une condition est remplie</w:t>
      </w:r>
      <w:r w:rsidRPr="00114E78">
        <w:rPr>
          <w:rFonts w:eastAsia="Times New Roman" w:cs="Times New Roman"/>
          <w:sz w:val="24"/>
          <w:szCs w:val="24"/>
          <w:lang w:eastAsia="fr-CA"/>
        </w:rPr>
        <w:t xml:space="preserve"> et </w:t>
      </w:r>
      <w:r w:rsidRPr="00114E78">
        <w:rPr>
          <w:rFonts w:eastAsia="Times New Roman" w:cs="Times New Roman"/>
          <w:sz w:val="24"/>
          <w:szCs w:val="24"/>
          <w:u w:val="single"/>
          <w:lang w:eastAsia="fr-CA"/>
        </w:rPr>
        <w:t>sous une limite (maximum).</w:t>
      </w:r>
      <w:r w:rsidRPr="00114E78">
        <w:rPr>
          <w:rFonts w:eastAsia="Times New Roman" w:cs="Times New Roman"/>
          <w:sz w:val="24"/>
          <w:szCs w:val="24"/>
          <w:lang w:eastAsia="fr-CA"/>
        </w:rPr>
        <w:t xml:space="preserve">  C’est donc dire que les pertes de biens incluses dans les PAC et les PDTPE incluses dans les PAC, elles, ne survivent pas à l’acquisition de contrôle.  Elles sont traitées comme des PCN à cette fin. </w:t>
      </w:r>
    </w:p>
    <w:p w14:paraId="568CDC98" w14:textId="77777777" w:rsidR="00114E78" w:rsidRPr="00114E78" w:rsidRDefault="00114E78" w:rsidP="00540327">
      <w:pPr>
        <w:numPr>
          <w:ilvl w:val="0"/>
          <w:numId w:val="32"/>
        </w:numPr>
        <w:tabs>
          <w:tab w:val="clear" w:pos="720"/>
          <w:tab w:val="num" w:pos="567"/>
        </w:tabs>
        <w:spacing w:before="240" w:line="240" w:lineRule="auto"/>
        <w:ind w:left="567" w:hanging="567"/>
        <w:rPr>
          <w:rFonts w:eastAsia="Times New Roman" w:cs="Times New Roman"/>
          <w:sz w:val="24"/>
          <w:szCs w:val="24"/>
          <w:lang w:eastAsia="fr-CA"/>
        </w:rPr>
      </w:pPr>
      <w:r w:rsidRPr="00114E78">
        <w:rPr>
          <w:rFonts w:eastAsia="Times New Roman" w:cs="Times New Roman"/>
          <w:sz w:val="24"/>
          <w:szCs w:val="24"/>
          <w:lang w:eastAsia="fr-CA"/>
        </w:rPr>
        <w:t>Les PAC (provenant de pertes d’entreprise exclusivement) réalisées avant l’acquisition de contrôle pourront être utilisées durant les années d’imposition après l’acquisition de contrôle</w:t>
      </w:r>
    </w:p>
    <w:p w14:paraId="74F78DF4" w14:textId="77777777" w:rsidR="00114E78" w:rsidRPr="00114E78" w:rsidRDefault="00114E78" w:rsidP="0089251B">
      <w:pPr>
        <w:spacing w:line="240" w:lineRule="auto"/>
        <w:ind w:left="567"/>
        <w:rPr>
          <w:rFonts w:eastAsia="Times New Roman" w:cs="Times New Roman"/>
          <w:sz w:val="24"/>
          <w:szCs w:val="24"/>
          <w:u w:val="single"/>
          <w:lang w:eastAsia="fr-CA"/>
        </w:rPr>
      </w:pPr>
      <w:r w:rsidRPr="00114E78">
        <w:rPr>
          <w:rFonts w:eastAsia="Times New Roman" w:cs="Times New Roman"/>
          <w:sz w:val="24"/>
          <w:szCs w:val="24"/>
          <w:u w:val="single"/>
          <w:lang w:eastAsia="fr-CA"/>
        </w:rPr>
        <w:t>ET</w:t>
      </w:r>
    </w:p>
    <w:p w14:paraId="580DC891" w14:textId="77777777" w:rsidR="00114E78" w:rsidRPr="00114E78" w:rsidRDefault="00114E78" w:rsidP="0089251B">
      <w:pPr>
        <w:spacing w:line="240" w:lineRule="auto"/>
        <w:ind w:left="567"/>
        <w:rPr>
          <w:rFonts w:eastAsia="Times New Roman" w:cs="Times New Roman"/>
          <w:sz w:val="24"/>
          <w:szCs w:val="24"/>
          <w:lang w:eastAsia="fr-CA"/>
        </w:rPr>
      </w:pPr>
      <w:r w:rsidRPr="00114E78">
        <w:rPr>
          <w:rFonts w:eastAsia="Times New Roman" w:cs="Times New Roman"/>
          <w:sz w:val="24"/>
          <w:szCs w:val="24"/>
          <w:lang w:eastAsia="fr-CA"/>
        </w:rPr>
        <w:t>les PAC (provenant de pertes d’entreprise exclusivement) réalisées après l’acquisition de contrôle pourront être utilisées à l’encontre de revenus provenant des années d’imposition avant l’acquisition de contrôle</w:t>
      </w:r>
    </w:p>
    <w:p w14:paraId="23D4577E" w14:textId="77777777" w:rsidR="00114E78" w:rsidRPr="00114E78" w:rsidRDefault="00114E78" w:rsidP="00540327">
      <w:pPr>
        <w:spacing w:before="240" w:line="240" w:lineRule="auto"/>
        <w:ind w:firstLine="567"/>
        <w:rPr>
          <w:rFonts w:eastAsia="Times New Roman" w:cs="Times New Roman"/>
          <w:sz w:val="24"/>
          <w:szCs w:val="24"/>
          <w:u w:val="single"/>
          <w:lang w:eastAsia="fr-CA"/>
        </w:rPr>
      </w:pPr>
      <w:r w:rsidRPr="00114E78">
        <w:rPr>
          <w:rFonts w:eastAsia="Times New Roman" w:cs="Times New Roman"/>
          <w:sz w:val="24"/>
          <w:szCs w:val="24"/>
          <w:u w:val="single"/>
          <w:lang w:eastAsia="fr-CA"/>
        </w:rPr>
        <w:t>1 condition :</w:t>
      </w:r>
    </w:p>
    <w:p w14:paraId="242D3712" w14:textId="77777777" w:rsidR="00114E78" w:rsidRPr="00114E78" w:rsidRDefault="00114E78" w:rsidP="00540327">
      <w:pPr>
        <w:pStyle w:val="Paragraphedeliste"/>
        <w:numPr>
          <w:ilvl w:val="0"/>
          <w:numId w:val="36"/>
        </w:numPr>
        <w:tabs>
          <w:tab w:val="num" w:pos="1080"/>
        </w:tabs>
        <w:spacing w:before="120" w:line="240" w:lineRule="auto"/>
        <w:rPr>
          <w:rFonts w:eastAsia="Times New Roman" w:cs="Times New Roman"/>
          <w:sz w:val="24"/>
          <w:szCs w:val="24"/>
          <w:lang w:eastAsia="fr-CA"/>
        </w:rPr>
      </w:pPr>
      <w:r w:rsidRPr="00114E78">
        <w:rPr>
          <w:rFonts w:eastAsia="Times New Roman" w:cs="Times New Roman"/>
          <w:sz w:val="24"/>
          <w:szCs w:val="24"/>
          <w:lang w:eastAsia="fr-CA"/>
        </w:rPr>
        <w:t>Suite à l’acquisition de contrôle, l’entreprise (activité) de la société acquise est exploitée dans une attente raisonnable de profit tout au long de l'année.</w:t>
      </w:r>
    </w:p>
    <w:p w14:paraId="75A66D26" w14:textId="77777777" w:rsidR="00114E78" w:rsidRPr="00114E78" w:rsidRDefault="00114E78" w:rsidP="00540327">
      <w:pPr>
        <w:spacing w:before="240" w:line="240" w:lineRule="auto"/>
        <w:ind w:left="567"/>
        <w:rPr>
          <w:rFonts w:eastAsia="Times New Roman" w:cs="Times New Roman"/>
          <w:sz w:val="24"/>
          <w:szCs w:val="24"/>
          <w:u w:val="single"/>
          <w:lang w:eastAsia="fr-CA"/>
        </w:rPr>
      </w:pPr>
      <w:r w:rsidRPr="00114E78">
        <w:rPr>
          <w:rFonts w:eastAsia="Times New Roman" w:cs="Times New Roman"/>
          <w:sz w:val="24"/>
          <w:szCs w:val="24"/>
          <w:u w:val="single"/>
          <w:lang w:eastAsia="fr-CA"/>
        </w:rPr>
        <w:t>1 limite (maximum) :</w:t>
      </w:r>
    </w:p>
    <w:p w14:paraId="0CB6532D" w14:textId="77777777" w:rsidR="00114E78" w:rsidRPr="00114E78" w:rsidRDefault="00114E78" w:rsidP="00540327">
      <w:pPr>
        <w:pStyle w:val="Paragraphedeliste"/>
        <w:numPr>
          <w:ilvl w:val="0"/>
          <w:numId w:val="36"/>
        </w:numPr>
        <w:tabs>
          <w:tab w:val="num" w:pos="1080"/>
        </w:tabs>
        <w:spacing w:before="120" w:line="240" w:lineRule="auto"/>
        <w:rPr>
          <w:rFonts w:eastAsia="Times New Roman" w:cs="Times New Roman"/>
          <w:sz w:val="24"/>
          <w:szCs w:val="24"/>
          <w:lang w:eastAsia="fr-CA"/>
        </w:rPr>
      </w:pPr>
      <w:r w:rsidRPr="00114E78">
        <w:rPr>
          <w:rFonts w:eastAsia="Times New Roman" w:cs="Times New Roman"/>
          <w:sz w:val="24"/>
          <w:szCs w:val="24"/>
          <w:lang w:eastAsia="fr-CA"/>
        </w:rPr>
        <w:t>jusqu'à concurrence du revenu de l'entreprise (activité) qui a généré les pertes ou d’une entreprise dont la presque totalité des revenus proviennent de biens ou services semblables.</w:t>
      </w:r>
    </w:p>
    <w:p w14:paraId="49A1AF4D" w14:textId="77777777" w:rsidR="00114E78" w:rsidRPr="00114E78" w:rsidRDefault="00114E78" w:rsidP="00910D5B">
      <w:pPr>
        <w:pStyle w:val="Puce1Car"/>
        <w:jc w:val="both"/>
        <w:rPr>
          <w:i/>
        </w:rPr>
      </w:pPr>
      <w:r w:rsidRPr="00114E78">
        <w:rPr>
          <w:rFonts w:ascii="Times" w:hAnsi="Times"/>
          <w:i/>
          <w:szCs w:val="20"/>
          <w:lang w:eastAsia="fr-FR"/>
        </w:rPr>
        <w:br w:type="page"/>
      </w:r>
      <w:r w:rsidRPr="00114E78">
        <w:rPr>
          <w:i/>
        </w:rPr>
        <w:t>Au 30-6-20XX, les PAC (provenant de pertes d’entreprise) de Déficit Inc. de 57 350 $ (voir conclusion plus bas) seront utilisables après l’acquisition de contrôle si :</w:t>
      </w:r>
    </w:p>
    <w:p w14:paraId="5ACF0186" w14:textId="77777777" w:rsidR="00114E78" w:rsidRPr="00114E78" w:rsidRDefault="00114E78" w:rsidP="00910D5B">
      <w:pPr>
        <w:spacing w:before="240" w:line="240" w:lineRule="auto"/>
        <w:ind w:left="567"/>
        <w:rPr>
          <w:rFonts w:eastAsia="Times New Roman" w:cs="Times New Roman"/>
          <w:i/>
          <w:sz w:val="24"/>
          <w:szCs w:val="24"/>
          <w:u w:val="single"/>
          <w:lang w:eastAsia="fr-CA"/>
        </w:rPr>
      </w:pPr>
      <w:r w:rsidRPr="00114E78">
        <w:rPr>
          <w:rFonts w:eastAsia="Times New Roman" w:cs="Times New Roman"/>
          <w:i/>
          <w:sz w:val="24"/>
          <w:szCs w:val="24"/>
          <w:u w:val="single"/>
          <w:lang w:eastAsia="fr-CA"/>
        </w:rPr>
        <w:t xml:space="preserve">1 condition : </w:t>
      </w:r>
    </w:p>
    <w:p w14:paraId="527A68BD" w14:textId="77777777" w:rsidR="00114E78" w:rsidRPr="00114E78" w:rsidRDefault="00114E78" w:rsidP="00910D5B">
      <w:pPr>
        <w:spacing w:line="240" w:lineRule="auto"/>
        <w:ind w:left="567"/>
        <w:rPr>
          <w:rFonts w:ascii="Times" w:eastAsia="Times New Roman" w:hAnsi="Times" w:cs="Times New Roman"/>
          <w:i/>
          <w:sz w:val="24"/>
          <w:szCs w:val="20"/>
          <w:lang w:eastAsia="fr-FR"/>
        </w:rPr>
      </w:pPr>
      <w:r w:rsidRPr="00114E78">
        <w:rPr>
          <w:rFonts w:ascii="Times" w:eastAsia="Times New Roman" w:hAnsi="Times" w:cs="Times New Roman"/>
          <w:i/>
          <w:sz w:val="24"/>
          <w:szCs w:val="20"/>
          <w:lang w:eastAsia="fr-FR"/>
        </w:rPr>
        <w:t>l’entreprise de Déficit Inc (vente de remorques) est exploitée dans une attente raisonnable de profit tout au long de l'année.</w:t>
      </w:r>
    </w:p>
    <w:p w14:paraId="3D110C8D" w14:textId="77777777" w:rsidR="00114E78" w:rsidRPr="00114E78" w:rsidRDefault="00114E78" w:rsidP="00910D5B">
      <w:pPr>
        <w:spacing w:line="240" w:lineRule="auto"/>
        <w:ind w:left="567"/>
        <w:rPr>
          <w:rFonts w:ascii="Times" w:eastAsia="Times New Roman" w:hAnsi="Times" w:cs="Times New Roman"/>
          <w:i/>
          <w:sz w:val="24"/>
          <w:szCs w:val="20"/>
          <w:lang w:eastAsia="fr-FR"/>
        </w:rPr>
      </w:pPr>
    </w:p>
    <w:p w14:paraId="521B5AA8" w14:textId="77777777" w:rsidR="00114E78" w:rsidRPr="00114E78" w:rsidRDefault="00114E78" w:rsidP="00910D5B">
      <w:pPr>
        <w:spacing w:line="240" w:lineRule="auto"/>
        <w:ind w:left="567"/>
        <w:rPr>
          <w:rFonts w:ascii="Times" w:eastAsia="Times New Roman" w:hAnsi="Times" w:cs="Times New Roman"/>
          <w:i/>
          <w:sz w:val="24"/>
          <w:szCs w:val="20"/>
          <w:u w:val="single"/>
          <w:lang w:eastAsia="fr-FR"/>
        </w:rPr>
      </w:pPr>
      <w:r w:rsidRPr="00114E78">
        <w:rPr>
          <w:rFonts w:ascii="Times" w:eastAsia="Times New Roman" w:hAnsi="Times" w:cs="Times New Roman"/>
          <w:i/>
          <w:sz w:val="24"/>
          <w:szCs w:val="20"/>
          <w:u w:val="single"/>
          <w:lang w:eastAsia="fr-FR"/>
        </w:rPr>
        <w:t>1 limite :</w:t>
      </w:r>
    </w:p>
    <w:p w14:paraId="7E71CC46" w14:textId="77777777" w:rsidR="00114E78" w:rsidRPr="00114E78" w:rsidRDefault="00114E78" w:rsidP="00910D5B">
      <w:pPr>
        <w:spacing w:line="240" w:lineRule="auto"/>
        <w:ind w:left="567"/>
        <w:rPr>
          <w:rFonts w:ascii="Times" w:eastAsia="Times New Roman" w:hAnsi="Times" w:cs="Times New Roman"/>
          <w:i/>
          <w:sz w:val="24"/>
          <w:szCs w:val="20"/>
          <w:lang w:eastAsia="fr-FR"/>
        </w:rPr>
      </w:pPr>
      <w:r w:rsidRPr="00114E78">
        <w:rPr>
          <w:rFonts w:ascii="Times" w:eastAsia="Times New Roman" w:hAnsi="Times" w:cs="Times New Roman"/>
          <w:i/>
          <w:sz w:val="24"/>
          <w:szCs w:val="20"/>
          <w:lang w:eastAsia="fr-FR"/>
        </w:rPr>
        <w:t>jusqu'à concurrence du revenu de l'entreprise (vente de remorques) ou d’une entreprise dont la presque totalité des revenus proviennent de biens ou services semblables.</w:t>
      </w:r>
    </w:p>
    <w:p w14:paraId="6EB69330" w14:textId="77777777" w:rsidR="00114E78" w:rsidRPr="00114E78" w:rsidRDefault="00114E78" w:rsidP="00910D5B">
      <w:pPr>
        <w:spacing w:line="240" w:lineRule="auto"/>
        <w:ind w:left="567"/>
        <w:rPr>
          <w:rFonts w:ascii="Times" w:eastAsia="Times New Roman" w:hAnsi="Times" w:cs="Times New Roman"/>
          <w:i/>
          <w:sz w:val="24"/>
          <w:szCs w:val="20"/>
          <w:lang w:eastAsia="fr-FR"/>
        </w:rPr>
      </w:pPr>
    </w:p>
    <w:p w14:paraId="6D3978B8" w14:textId="77777777" w:rsidR="00114E78" w:rsidRPr="00114E78" w:rsidRDefault="00114E78" w:rsidP="00910D5B">
      <w:pPr>
        <w:spacing w:line="240" w:lineRule="auto"/>
        <w:ind w:left="567"/>
        <w:rPr>
          <w:rFonts w:ascii="Times" w:eastAsia="Times New Roman" w:hAnsi="Times" w:cs="Times New Roman"/>
          <w:i/>
          <w:sz w:val="24"/>
          <w:szCs w:val="20"/>
          <w:lang w:eastAsia="fr-FR"/>
        </w:rPr>
      </w:pPr>
      <w:r w:rsidRPr="00114E78">
        <w:rPr>
          <w:rFonts w:ascii="Times" w:eastAsia="Times New Roman" w:hAnsi="Times" w:cs="Times New Roman"/>
          <w:i/>
          <w:sz w:val="24"/>
          <w:szCs w:val="20"/>
          <w:lang w:eastAsia="fr-FR"/>
        </w:rPr>
        <w:t>C’est donc dire que les PAC ne pourront pas servir à annuler des revenus futurs réalisés par l’entreprise de réparation d’autobus.</w:t>
      </w:r>
    </w:p>
    <w:p w14:paraId="50D9146B" w14:textId="77777777" w:rsidR="00114E78" w:rsidRPr="00114E78" w:rsidRDefault="00114E78" w:rsidP="00910D5B">
      <w:pPr>
        <w:spacing w:line="240" w:lineRule="auto"/>
        <w:ind w:left="567"/>
        <w:rPr>
          <w:rFonts w:ascii="Times" w:eastAsia="Times New Roman" w:hAnsi="Times" w:cs="Times New Roman"/>
          <w:i/>
          <w:sz w:val="24"/>
          <w:szCs w:val="20"/>
          <w:lang w:eastAsia="fr-FR"/>
        </w:rPr>
      </w:pPr>
    </w:p>
    <w:p w14:paraId="32F1242A" w14:textId="77777777" w:rsidR="00114E78" w:rsidRPr="00114E78" w:rsidRDefault="00114E78" w:rsidP="00910D5B">
      <w:pPr>
        <w:spacing w:line="240" w:lineRule="auto"/>
        <w:ind w:left="567"/>
        <w:rPr>
          <w:rFonts w:ascii="Times" w:eastAsia="Times New Roman" w:hAnsi="Times" w:cs="Times New Roman"/>
          <w:i/>
          <w:sz w:val="24"/>
          <w:szCs w:val="20"/>
          <w:lang w:eastAsia="fr-FR"/>
        </w:rPr>
      </w:pPr>
      <w:r w:rsidRPr="00114E78">
        <w:rPr>
          <w:rFonts w:ascii="Times" w:eastAsia="Times New Roman" w:hAnsi="Times" w:cs="Times New Roman"/>
          <w:i/>
          <w:sz w:val="24"/>
          <w:szCs w:val="20"/>
          <w:lang w:eastAsia="fr-FR"/>
        </w:rPr>
        <w:t>Les PAC de 10 000 $ (provenant de biens et PDTPE) seront, quant à elles, perdues.</w:t>
      </w:r>
    </w:p>
    <w:p w14:paraId="68052A2F" w14:textId="77777777" w:rsidR="00114E78" w:rsidRDefault="00114E78" w:rsidP="00114E78">
      <w:pPr>
        <w:spacing w:line="240" w:lineRule="auto"/>
        <w:jc w:val="left"/>
        <w:rPr>
          <w:b/>
        </w:rPr>
      </w:pPr>
      <w:bookmarkStart w:id="372" w:name="_Toc55357275"/>
      <w:bookmarkStart w:id="373" w:name="_Toc55360047"/>
      <w:bookmarkStart w:id="374" w:name="_Toc55978298"/>
      <w:bookmarkStart w:id="375" w:name="_Toc75140975"/>
      <w:bookmarkStart w:id="376" w:name="_Toc76193183"/>
      <w:bookmarkStart w:id="377" w:name="_Toc76194711"/>
      <w:bookmarkStart w:id="378" w:name="_Toc76282905"/>
      <w:r w:rsidRPr="00114E78">
        <w:rPr>
          <w:rFonts w:ascii="Times" w:eastAsia="Times New Roman" w:hAnsi="Times" w:cs="Times New Roman"/>
          <w:sz w:val="24"/>
          <w:szCs w:val="20"/>
          <w:lang w:eastAsia="fr-FR"/>
        </w:rPr>
        <w:br w:type="page"/>
      </w:r>
      <w:bookmarkEnd w:id="372"/>
      <w:bookmarkEnd w:id="373"/>
      <w:bookmarkEnd w:id="374"/>
      <w:bookmarkEnd w:id="375"/>
      <w:bookmarkEnd w:id="376"/>
      <w:bookmarkEnd w:id="377"/>
      <w:bookmarkEnd w:id="378"/>
      <w:r w:rsidRPr="00114E78">
        <w:rPr>
          <w:b/>
        </w:rPr>
        <w:t>CONCLUSION SUR L’EXEMPLE DE DÉFICIT INC. ET PROSPÈRE INC.</w:t>
      </w:r>
    </w:p>
    <w:p w14:paraId="29303F7E" w14:textId="77777777" w:rsidR="00CB4F2F" w:rsidRDefault="00CB4F2F" w:rsidP="00114E78">
      <w:pPr>
        <w:spacing w:line="240" w:lineRule="auto"/>
        <w:jc w:val="left"/>
        <w:rPr>
          <w:b/>
        </w:rPr>
      </w:pPr>
    </w:p>
    <w:bookmarkStart w:id="379" w:name="_MON_1162210501"/>
    <w:bookmarkStart w:id="380" w:name="_MON_1162210542"/>
    <w:bookmarkStart w:id="381" w:name="_MON_1180779114"/>
    <w:bookmarkStart w:id="382" w:name="_MON_1192016442"/>
    <w:bookmarkStart w:id="383" w:name="_MON_1194072171"/>
    <w:bookmarkStart w:id="384" w:name="_MON_1194258682"/>
    <w:bookmarkStart w:id="385" w:name="_MON_1194258708"/>
    <w:bookmarkStart w:id="386" w:name="_MON_1194258729"/>
    <w:bookmarkStart w:id="387" w:name="_MON_1194258748"/>
    <w:bookmarkEnd w:id="379"/>
    <w:bookmarkEnd w:id="380"/>
    <w:bookmarkEnd w:id="381"/>
    <w:bookmarkEnd w:id="382"/>
    <w:bookmarkEnd w:id="383"/>
    <w:bookmarkEnd w:id="384"/>
    <w:bookmarkEnd w:id="385"/>
    <w:bookmarkEnd w:id="386"/>
    <w:bookmarkEnd w:id="387"/>
    <w:bookmarkStart w:id="388" w:name="_MON_1226129847"/>
    <w:bookmarkEnd w:id="388"/>
    <w:p w14:paraId="3B008643" w14:textId="709D4691" w:rsidR="00114E78" w:rsidRPr="00114E78" w:rsidRDefault="006123FE" w:rsidP="00114E78">
      <w:pPr>
        <w:spacing w:line="240" w:lineRule="auto"/>
        <w:jc w:val="left"/>
        <w:rPr>
          <w:rFonts w:ascii="Times" w:eastAsia="Times New Roman" w:hAnsi="Times" w:cs="Times New Roman"/>
          <w:b/>
          <w:i/>
          <w:sz w:val="22"/>
          <w:lang w:eastAsia="fr-FR"/>
        </w:rPr>
      </w:pPr>
      <w:r>
        <w:object w:dxaOrig="9743" w:dyaOrig="10376" w14:anchorId="7A7B92C5">
          <v:shape id="_x0000_i1032" type="#_x0000_t75" style="width:487.85pt;height:521.85pt" o:ole="">
            <v:imagedata r:id="rId27" o:title=""/>
          </v:shape>
          <o:OLEObject Type="Embed" ProgID="Excel.Sheet.8" ShapeID="_x0000_i1032" DrawAspect="Content" ObjectID="_1783148000" r:id="rId28"/>
        </w:object>
      </w:r>
    </w:p>
    <w:sectPr w:rsidR="00114E78" w:rsidRPr="00114E78" w:rsidSect="00104CAF">
      <w:pgSz w:w="12240" w:h="15840"/>
      <w:pgMar w:top="1440" w:right="1800" w:bottom="1440" w:left="1800"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5CA7" w14:textId="77777777" w:rsidR="00F3200F" w:rsidRDefault="00F3200F" w:rsidP="00764200">
      <w:pPr>
        <w:spacing w:line="240" w:lineRule="auto"/>
      </w:pPr>
      <w:r>
        <w:separator/>
      </w:r>
    </w:p>
  </w:endnote>
  <w:endnote w:type="continuationSeparator" w:id="0">
    <w:p w14:paraId="713BB011" w14:textId="77777777" w:rsidR="00F3200F" w:rsidRDefault="00F3200F" w:rsidP="00764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A7CE" w14:textId="77777777" w:rsidR="00270FF9" w:rsidRPr="00764200" w:rsidRDefault="00270FF9" w:rsidP="00913306">
    <w:pPr>
      <w:tabs>
        <w:tab w:val="right" w:pos="9000"/>
      </w:tabs>
      <w:spacing w:line="240" w:lineRule="auto"/>
      <w:jc w:val="left"/>
      <w:rPr>
        <w:rFonts w:ascii="Times" w:eastAsia="Times New Roman" w:hAnsi="Times" w:cs="Times New Roman"/>
        <w:sz w:val="24"/>
        <w:szCs w:val="20"/>
        <w:lang w:eastAsia="fr-FR"/>
      </w:rPr>
    </w:pPr>
    <w:r w:rsidRPr="00764200">
      <w:rPr>
        <w:rFonts w:ascii="Times" w:eastAsia="Times New Roman" w:hAnsi="Times" w:cs="Times New Roman"/>
        <w:sz w:val="24"/>
        <w:szCs w:val="20"/>
        <w:u w:val="single"/>
        <w:lang w:eastAsia="fr-FR"/>
      </w:rPr>
      <w:tab/>
    </w:r>
  </w:p>
  <w:p w14:paraId="4ACA64F3" w14:textId="196E1F41" w:rsidR="00270FF9" w:rsidRPr="00764200" w:rsidRDefault="00270FF9" w:rsidP="00DC23C5">
    <w:pPr>
      <w:tabs>
        <w:tab w:val="left" w:pos="660"/>
        <w:tab w:val="center" w:pos="4320"/>
        <w:tab w:val="right" w:pos="8504"/>
      </w:tabs>
      <w:spacing w:line="240" w:lineRule="auto"/>
      <w:jc w:val="left"/>
      <w:rPr>
        <w:rFonts w:ascii="Times" w:eastAsia="Times New Roman" w:hAnsi="Times" w:cs="Times New Roman"/>
        <w:sz w:val="20"/>
        <w:szCs w:val="20"/>
        <w:lang w:eastAsia="fr-FR"/>
      </w:rPr>
    </w:pPr>
    <w:r w:rsidRPr="00764200">
      <w:rPr>
        <w:rFonts w:ascii="Times" w:eastAsia="Times New Roman" w:hAnsi="Times" w:cs="Times New Roman"/>
        <w:sz w:val="20"/>
        <w:szCs w:val="20"/>
        <w:lang w:eastAsia="fr-FR"/>
      </w:rPr>
      <w:fldChar w:fldCharType="begin"/>
    </w:r>
    <w:r w:rsidRPr="00764200">
      <w:rPr>
        <w:rFonts w:ascii="Times" w:eastAsia="Times New Roman" w:hAnsi="Times" w:cs="Times New Roman"/>
        <w:sz w:val="20"/>
        <w:szCs w:val="20"/>
        <w:lang w:eastAsia="fr-FR"/>
      </w:rPr>
      <w:instrText xml:space="preserve"> PAGE </w:instrText>
    </w:r>
    <w:r w:rsidRPr="00764200">
      <w:rPr>
        <w:rFonts w:ascii="Times" w:eastAsia="Times New Roman" w:hAnsi="Times" w:cs="Times New Roman"/>
        <w:sz w:val="20"/>
        <w:szCs w:val="20"/>
        <w:lang w:eastAsia="fr-FR"/>
      </w:rPr>
      <w:fldChar w:fldCharType="separate"/>
    </w:r>
    <w:r w:rsidR="00B562CB">
      <w:rPr>
        <w:rFonts w:ascii="Times" w:eastAsia="Times New Roman" w:hAnsi="Times" w:cs="Times New Roman"/>
        <w:noProof/>
        <w:sz w:val="20"/>
        <w:szCs w:val="20"/>
        <w:lang w:eastAsia="fr-FR"/>
      </w:rPr>
      <w:t>160</w:t>
    </w:r>
    <w:r w:rsidRPr="00764200">
      <w:rPr>
        <w:rFonts w:ascii="Times" w:eastAsia="Times New Roman" w:hAnsi="Times" w:cs="Times New Roman"/>
        <w:sz w:val="20"/>
        <w:szCs w:val="20"/>
        <w:lang w:eastAsia="fr-FR"/>
      </w:rPr>
      <w:fldChar w:fldCharType="end"/>
    </w:r>
    <w:r>
      <w:rPr>
        <w:rFonts w:ascii="Times" w:eastAsia="Times New Roman" w:hAnsi="Times" w:cs="Times New Roman"/>
        <w:sz w:val="20"/>
        <w:szCs w:val="20"/>
        <w:lang w:eastAsia="fr-FR"/>
      </w:rPr>
      <w:tab/>
    </w:r>
    <w:r>
      <w:rPr>
        <w:rFonts w:ascii="Times" w:eastAsia="Times New Roman" w:hAnsi="Times" w:cs="Times New Roman"/>
        <w:sz w:val="20"/>
        <w:szCs w:val="20"/>
        <w:lang w:eastAsia="fr-FR"/>
      </w:rPr>
      <w:tab/>
      <w:t>Sujet 4</w:t>
    </w:r>
    <w:r w:rsidRPr="00764200">
      <w:rPr>
        <w:rFonts w:ascii="Times" w:eastAsia="Times New Roman" w:hAnsi="Times" w:cs="Times New Roman"/>
        <w:sz w:val="20"/>
        <w:szCs w:val="20"/>
        <w:lang w:eastAsia="fr-FR"/>
      </w:rPr>
      <w:tab/>
    </w:r>
  </w:p>
  <w:p w14:paraId="518F9352" w14:textId="77777777" w:rsidR="00270FF9" w:rsidRDefault="00270FF9" w:rsidP="00913306">
    <w:pPr>
      <w:pStyle w:val="Pieddepage"/>
    </w:pPr>
  </w:p>
  <w:p w14:paraId="0C1390DA" w14:textId="77777777" w:rsidR="00270FF9" w:rsidRDefault="00270F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6C51" w14:textId="77777777" w:rsidR="00F3200F" w:rsidRDefault="00F3200F" w:rsidP="00764200">
      <w:pPr>
        <w:spacing w:line="240" w:lineRule="auto"/>
      </w:pPr>
      <w:r>
        <w:separator/>
      </w:r>
    </w:p>
  </w:footnote>
  <w:footnote w:type="continuationSeparator" w:id="0">
    <w:p w14:paraId="5B8C72DD" w14:textId="77777777" w:rsidR="00F3200F" w:rsidRDefault="00F3200F" w:rsidP="00764200">
      <w:pPr>
        <w:spacing w:line="240" w:lineRule="auto"/>
      </w:pPr>
      <w:r>
        <w:continuationSeparator/>
      </w:r>
    </w:p>
  </w:footnote>
  <w:footnote w:id="1">
    <w:p w14:paraId="374DB993" w14:textId="77777777" w:rsidR="00270FF9" w:rsidRDefault="00270FF9">
      <w:pPr>
        <w:pStyle w:val="Notedebasdepage"/>
      </w:pPr>
      <w:r>
        <w:rPr>
          <w:rStyle w:val="Appelnotedebasdep"/>
        </w:rPr>
        <w:footnoteRef/>
      </w:r>
      <w:r>
        <w:t xml:space="preserve"> Les statuts sont un document juridique soumis aux autorités fédérales et/ou provinciales qui précisent les objets et les règlements d’une société.</w:t>
      </w:r>
    </w:p>
  </w:footnote>
  <w:footnote w:id="2">
    <w:p w14:paraId="3BD516C4" w14:textId="77777777" w:rsidR="00270FF9" w:rsidRDefault="00270FF9" w:rsidP="00B273FA">
      <w:pPr>
        <w:pStyle w:val="Notedebasdepage"/>
      </w:pPr>
      <w:r>
        <w:rPr>
          <w:rStyle w:val="Appelnotedebasdep"/>
        </w:rPr>
        <w:footnoteRef/>
      </w:r>
      <w:r>
        <w:t xml:space="preserve"> Les pertes autres qu’en capital ont des périodes de report qui varient selon la date où ces pertes ont été réalisées; avant le 22 mars 2004 (7 ans), après le 22 mars 2004 et avant 2006 (10 ans) et après 2005 (20 ans).</w:t>
      </w:r>
    </w:p>
    <w:p w14:paraId="78D73949" w14:textId="77777777" w:rsidR="00270FF9" w:rsidRDefault="00270FF9" w:rsidP="00B273FA">
      <w:pPr>
        <w:pStyle w:val="Notedebasdepage"/>
      </w:pPr>
    </w:p>
  </w:footnote>
  <w:footnote w:id="3">
    <w:p w14:paraId="73BDAEC9" w14:textId="77777777" w:rsidR="00270FF9" w:rsidRDefault="00270FF9" w:rsidP="00A72515">
      <w:pPr>
        <w:pStyle w:val="Notedebasdepage"/>
        <w:rPr>
          <w:i/>
          <w:lang w:val="fr-FR"/>
        </w:rPr>
      </w:pPr>
      <w:r>
        <w:rPr>
          <w:rStyle w:val="Appelnotedebasdep"/>
        </w:rPr>
        <w:footnoteRef/>
      </w:r>
      <w:r>
        <w:t xml:space="preserve"> À compter de février 2011 toutes les sociétés constituées en vertu de l</w:t>
      </w:r>
      <w:r w:rsidRPr="00481363">
        <w:rPr>
          <w:lang w:val="fr-FR"/>
        </w:rPr>
        <w:t xml:space="preserve">a partie 1A de la </w:t>
      </w:r>
      <w:r w:rsidRPr="00481363">
        <w:rPr>
          <w:i/>
          <w:lang w:val="fr-FR"/>
        </w:rPr>
        <w:t>Loi sur le</w:t>
      </w:r>
      <w:r>
        <w:rPr>
          <w:i/>
          <w:lang w:val="fr-FR"/>
        </w:rPr>
        <w:t>s</w:t>
      </w:r>
    </w:p>
    <w:p w14:paraId="4EE74C3B" w14:textId="77777777" w:rsidR="00270FF9" w:rsidRDefault="00270FF9" w:rsidP="00A72515">
      <w:pPr>
        <w:pStyle w:val="Notedebasdepage"/>
      </w:pPr>
      <w:r w:rsidRPr="00481363">
        <w:rPr>
          <w:i/>
          <w:lang w:val="fr-FR"/>
        </w:rPr>
        <w:t xml:space="preserve"> compagnies du</w:t>
      </w:r>
      <w:r>
        <w:rPr>
          <w:i/>
          <w:lang w:val="fr-FR"/>
        </w:rPr>
        <w:t xml:space="preserve"> Québec </w:t>
      </w:r>
      <w:r w:rsidRPr="00481363">
        <w:rPr>
          <w:lang w:val="fr-FR"/>
        </w:rPr>
        <w:t>seront automatiquement réputées constituées en vertu de la nouvelle</w:t>
      </w:r>
      <w:r>
        <w:rPr>
          <w:i/>
          <w:lang w:val="fr-FR"/>
        </w:rPr>
        <w:t xml:space="preserve"> Loi sur les sociétés par actions du Québec.</w:t>
      </w:r>
    </w:p>
  </w:footnote>
  <w:footnote w:id="4">
    <w:p w14:paraId="1A644CFA" w14:textId="77777777" w:rsidR="00270FF9" w:rsidRDefault="00270FF9">
      <w:pPr>
        <w:pStyle w:val="Notedebasdepage"/>
      </w:pPr>
      <w:r>
        <w:rPr>
          <w:rStyle w:val="Appelnotedebasdep"/>
        </w:rPr>
        <w:footnoteRef/>
      </w:r>
      <w:r>
        <w:t xml:space="preserve"> Tiré et adapté du volume Fiscalité des entreprises et problèmes, Édition 1998, Éditions Sciences et Culture Inc., page 234.</w:t>
      </w:r>
    </w:p>
  </w:footnote>
  <w:footnote w:id="5">
    <w:p w14:paraId="14E9C89F" w14:textId="77777777" w:rsidR="00270FF9" w:rsidRDefault="00270FF9" w:rsidP="0064570E">
      <w:pPr>
        <w:pStyle w:val="Notedebasdepage"/>
      </w:pPr>
      <w:r>
        <w:rPr>
          <w:rStyle w:val="Appelnotedebasdep"/>
        </w:rPr>
        <w:footnoteRef/>
      </w:r>
      <w:r>
        <w:t xml:space="preserve"> Tiré et adapté du volume Fiscalité des entreprises et problèmes, Édition 1998, Éditions Sciences et Culture Inc., page 233.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BC2"/>
    <w:multiLevelType w:val="hybridMultilevel"/>
    <w:tmpl w:val="F9A276BA"/>
    <w:lvl w:ilvl="0" w:tplc="E14801CA">
      <w:start w:val="1"/>
      <w:numFmt w:val="bullet"/>
      <w:lvlText w:val=""/>
      <w:lvlJc w:val="left"/>
      <w:pPr>
        <w:tabs>
          <w:tab w:val="num" w:pos="567"/>
        </w:tabs>
        <w:ind w:left="567" w:hanging="567"/>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A936D9B"/>
    <w:multiLevelType w:val="hybridMultilevel"/>
    <w:tmpl w:val="2CD2C3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F6D7FA7"/>
    <w:multiLevelType w:val="multilevel"/>
    <w:tmpl w:val="471A15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63EB2"/>
    <w:multiLevelType w:val="hybridMultilevel"/>
    <w:tmpl w:val="016E2728"/>
    <w:lvl w:ilvl="0" w:tplc="11F2D858">
      <w:start w:val="1"/>
      <w:numFmt w:val="bullet"/>
      <w:pStyle w:val="Puce1Car"/>
      <w:lvlText w:val=""/>
      <w:lvlJc w:val="left"/>
      <w:pPr>
        <w:tabs>
          <w:tab w:val="num" w:pos="567"/>
        </w:tabs>
        <w:ind w:left="567" w:hanging="56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F2217"/>
    <w:multiLevelType w:val="hybridMultilevel"/>
    <w:tmpl w:val="903CB4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4A6448"/>
    <w:multiLevelType w:val="hybridMultilevel"/>
    <w:tmpl w:val="AE1865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3024331"/>
    <w:multiLevelType w:val="hybridMultilevel"/>
    <w:tmpl w:val="CFDCCC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4A6235E"/>
    <w:multiLevelType w:val="hybridMultilevel"/>
    <w:tmpl w:val="1DFE0CD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5921741"/>
    <w:multiLevelType w:val="hybridMultilevel"/>
    <w:tmpl w:val="BBD6926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5AC7A2B"/>
    <w:multiLevelType w:val="hybridMultilevel"/>
    <w:tmpl w:val="C148689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65251CC"/>
    <w:multiLevelType w:val="hybridMultilevel"/>
    <w:tmpl w:val="28E2CE7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7994B3B"/>
    <w:multiLevelType w:val="hybridMultilevel"/>
    <w:tmpl w:val="DAB604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C6C58E8"/>
    <w:multiLevelType w:val="hybridMultilevel"/>
    <w:tmpl w:val="09FC8A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F90718E"/>
    <w:multiLevelType w:val="hybridMultilevel"/>
    <w:tmpl w:val="6E28811E"/>
    <w:lvl w:ilvl="0" w:tplc="87D096E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2522542"/>
    <w:multiLevelType w:val="hybridMultilevel"/>
    <w:tmpl w:val="EB5AA1D8"/>
    <w:lvl w:ilvl="0" w:tplc="3E189972">
      <w:start w:val="1"/>
      <w:numFmt w:val="bullet"/>
      <w:pStyle w:val="Puce1CarCarCarCarCarCarCarCarCarCarCarCarCarCarCarCarCarCarCarCarCarCarCarCarCarCarCarCarCarCarCarCarCarCarCarCarCarCarCarCarCarCarCarCarCarCarCarCarCarCarCarCarCarCarCarCarCarCarCarCarCCar1"/>
      <w:lvlText w:val=""/>
      <w:lvlJc w:val="left"/>
      <w:pPr>
        <w:tabs>
          <w:tab w:val="num" w:pos="360"/>
        </w:tabs>
        <w:ind w:left="360" w:hanging="360"/>
      </w:pPr>
      <w:rPr>
        <w:rFonts w:ascii="Symbol" w:hAnsi="Symbol" w:hint="default"/>
      </w:rPr>
    </w:lvl>
    <w:lvl w:ilvl="1" w:tplc="0C0C000F">
      <w:start w:val="1"/>
      <w:numFmt w:val="bullet"/>
      <w:pStyle w:val="Puce2CarCarCarCarCarCarCarCarCarCarCarCarCarCarCarCarCarCarCarCarCarCarCarCarCarCarCarCarCarCarCarCarCarCarCarCarCarCarCar"/>
      <w:lvlText w:val="o"/>
      <w:lvlJc w:val="left"/>
      <w:pPr>
        <w:tabs>
          <w:tab w:val="num" w:pos="1080"/>
        </w:tabs>
        <w:ind w:left="1080" w:hanging="360"/>
      </w:pPr>
      <w:rPr>
        <w:rFonts w:ascii="Courier New" w:hAnsi="Courier New" w:cs="Courier New" w:hint="default"/>
      </w:rPr>
    </w:lvl>
    <w:lvl w:ilvl="2" w:tplc="50F05D42">
      <w:start w:val="1"/>
      <w:numFmt w:val="bullet"/>
      <w:pStyle w:val="Puce3"/>
      <w:lvlText w:val=""/>
      <w:lvlJc w:val="left"/>
      <w:pPr>
        <w:tabs>
          <w:tab w:val="num" w:pos="1800"/>
        </w:tabs>
        <w:ind w:left="1800" w:hanging="360"/>
      </w:pPr>
      <w:rPr>
        <w:rFonts w:ascii="Wingdings" w:hAnsi="Wingdings" w:hint="default"/>
      </w:rPr>
    </w:lvl>
    <w:lvl w:ilvl="3" w:tplc="CA8E3104">
      <w:start w:val="1"/>
      <w:numFmt w:val="bullet"/>
      <w:lvlText w:val=""/>
      <w:lvlJc w:val="left"/>
      <w:pPr>
        <w:tabs>
          <w:tab w:val="num" w:pos="2520"/>
        </w:tabs>
        <w:ind w:left="2520" w:hanging="360"/>
      </w:pPr>
      <w:rPr>
        <w:rFonts w:ascii="Symbol" w:hAnsi="Symbol" w:hint="default"/>
      </w:rPr>
    </w:lvl>
    <w:lvl w:ilvl="4" w:tplc="0C0C0003">
      <w:start w:val="1"/>
      <w:numFmt w:val="bullet"/>
      <w:lvlText w:val="o"/>
      <w:lvlJc w:val="left"/>
      <w:pPr>
        <w:tabs>
          <w:tab w:val="num" w:pos="3240"/>
        </w:tabs>
        <w:ind w:left="3240" w:hanging="360"/>
      </w:pPr>
      <w:rPr>
        <w:rFonts w:ascii="Courier New" w:hAnsi="Courier New" w:cs="Courier New" w:hint="default"/>
      </w:rPr>
    </w:lvl>
    <w:lvl w:ilvl="5" w:tplc="0C0C0005">
      <w:start w:val="1"/>
      <w:numFmt w:val="bullet"/>
      <w:lvlText w:val=""/>
      <w:lvlJc w:val="left"/>
      <w:pPr>
        <w:tabs>
          <w:tab w:val="num" w:pos="3960"/>
        </w:tabs>
        <w:ind w:left="3960" w:hanging="360"/>
      </w:pPr>
      <w:rPr>
        <w:rFonts w:ascii="Wingdings" w:hAnsi="Wingdings" w:hint="default"/>
      </w:rPr>
    </w:lvl>
    <w:lvl w:ilvl="6" w:tplc="0C0C0001">
      <w:start w:val="1"/>
      <w:numFmt w:val="bullet"/>
      <w:lvlText w:val=""/>
      <w:lvlJc w:val="left"/>
      <w:pPr>
        <w:tabs>
          <w:tab w:val="num" w:pos="4680"/>
        </w:tabs>
        <w:ind w:left="4680" w:hanging="360"/>
      </w:pPr>
      <w:rPr>
        <w:rFonts w:ascii="Symbol" w:hAnsi="Symbol" w:hint="default"/>
      </w:rPr>
    </w:lvl>
    <w:lvl w:ilvl="7" w:tplc="0C0C0003">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A0730D"/>
    <w:multiLevelType w:val="hybridMultilevel"/>
    <w:tmpl w:val="3AF2DB6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7212FE8"/>
    <w:multiLevelType w:val="hybridMultilevel"/>
    <w:tmpl w:val="8D904F1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7F90EEB"/>
    <w:multiLevelType w:val="hybridMultilevel"/>
    <w:tmpl w:val="7EF26F7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D8E4237"/>
    <w:multiLevelType w:val="hybridMultilevel"/>
    <w:tmpl w:val="093C899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051360A"/>
    <w:multiLevelType w:val="hybridMultilevel"/>
    <w:tmpl w:val="A86E157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2F86251"/>
    <w:multiLevelType w:val="multilevel"/>
    <w:tmpl w:val="9E84A9CA"/>
    <w:lvl w:ilvl="0">
      <w:start w:val="1"/>
      <w:numFmt w:val="decimal"/>
      <w:pStyle w:val="Nombre"/>
      <w:lvlText w:val="%1"/>
      <w:lvlJc w:val="left"/>
      <w:pPr>
        <w:tabs>
          <w:tab w:val="num" w:pos="720"/>
        </w:tabs>
        <w:ind w:left="720" w:hanging="720"/>
      </w:pPr>
      <w:rPr>
        <w:rFonts w:hint="default"/>
      </w:rPr>
    </w:lvl>
    <w:lvl w:ilvl="1">
      <w:start w:val="1"/>
      <w:numFmt w:val="decimal"/>
      <w:pStyle w:val="SousnombreCar"/>
      <w:lvlText w:val="%1.%2"/>
      <w:lvlJc w:val="left"/>
      <w:pPr>
        <w:tabs>
          <w:tab w:val="num" w:pos="720"/>
        </w:tabs>
        <w:ind w:left="720" w:hanging="720"/>
      </w:pPr>
      <w:rPr>
        <w:rFonts w:hint="default"/>
      </w:rPr>
    </w:lvl>
    <w:lvl w:ilvl="2">
      <w:start w:val="1"/>
      <w:numFmt w:val="decimal"/>
      <w:pStyle w:val="SoussousnombreCarCar"/>
      <w:lvlText w:val="%1.%2.%3"/>
      <w:lvlJc w:val="left"/>
      <w:pPr>
        <w:tabs>
          <w:tab w:val="num" w:pos="1080"/>
        </w:tabs>
        <w:ind w:left="1080" w:hanging="1080"/>
      </w:pPr>
      <w:rPr>
        <w:rFonts w:hint="default"/>
      </w:rPr>
    </w:lvl>
    <w:lvl w:ilvl="3">
      <w:start w:val="1"/>
      <w:numFmt w:val="decimal"/>
      <w:pStyle w:val="soussoussousnombre2"/>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1" w15:restartNumberingAfterBreak="0">
    <w:nsid w:val="45785F6F"/>
    <w:multiLevelType w:val="hybridMultilevel"/>
    <w:tmpl w:val="E32E009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57E457A"/>
    <w:multiLevelType w:val="hybridMultilevel"/>
    <w:tmpl w:val="53821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967307D"/>
    <w:multiLevelType w:val="hybridMultilevel"/>
    <w:tmpl w:val="459255B6"/>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4" w15:restartNumberingAfterBreak="0">
    <w:nsid w:val="4E654A27"/>
    <w:multiLevelType w:val="hybridMultilevel"/>
    <w:tmpl w:val="9592AF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2223533"/>
    <w:multiLevelType w:val="hybridMultilevel"/>
    <w:tmpl w:val="4244AA8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837174"/>
    <w:multiLevelType w:val="hybridMultilevel"/>
    <w:tmpl w:val="8BD84ED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91E2EB0"/>
    <w:multiLevelType w:val="hybridMultilevel"/>
    <w:tmpl w:val="AE28E2B2"/>
    <w:lvl w:ilvl="0" w:tplc="87D096EC">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8" w15:restartNumberingAfterBreak="0">
    <w:nsid w:val="5A3739CF"/>
    <w:multiLevelType w:val="hybridMultilevel"/>
    <w:tmpl w:val="F7BEF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26209D9"/>
    <w:multiLevelType w:val="hybridMultilevel"/>
    <w:tmpl w:val="D234B3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445037F"/>
    <w:multiLevelType w:val="hybridMultilevel"/>
    <w:tmpl w:val="44F4CD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4A264FF"/>
    <w:multiLevelType w:val="hybridMultilevel"/>
    <w:tmpl w:val="65C83EC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94951AF"/>
    <w:multiLevelType w:val="hybridMultilevel"/>
    <w:tmpl w:val="9A2AC93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2045728"/>
    <w:multiLevelType w:val="hybridMultilevel"/>
    <w:tmpl w:val="584857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5D36D2D"/>
    <w:multiLevelType w:val="hybridMultilevel"/>
    <w:tmpl w:val="2ECCD3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90162D6"/>
    <w:multiLevelType w:val="hybridMultilevel"/>
    <w:tmpl w:val="F59611D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29650922">
    <w:abstractNumId w:val="14"/>
  </w:num>
  <w:num w:numId="2" w16cid:durableId="1679966375">
    <w:abstractNumId w:val="20"/>
  </w:num>
  <w:num w:numId="3" w16cid:durableId="1750421802">
    <w:abstractNumId w:val="8"/>
  </w:num>
  <w:num w:numId="4" w16cid:durableId="798499876">
    <w:abstractNumId w:val="28"/>
  </w:num>
  <w:num w:numId="5" w16cid:durableId="1630086048">
    <w:abstractNumId w:val="26"/>
  </w:num>
  <w:num w:numId="6" w16cid:durableId="1809207178">
    <w:abstractNumId w:val="13"/>
  </w:num>
  <w:num w:numId="7" w16cid:durableId="876502151">
    <w:abstractNumId w:val="6"/>
  </w:num>
  <w:num w:numId="8" w16cid:durableId="1268998795">
    <w:abstractNumId w:val="21"/>
  </w:num>
  <w:num w:numId="9" w16cid:durableId="1062872946">
    <w:abstractNumId w:val="19"/>
  </w:num>
  <w:num w:numId="10" w16cid:durableId="2132742772">
    <w:abstractNumId w:val="18"/>
  </w:num>
  <w:num w:numId="11" w16cid:durableId="734619445">
    <w:abstractNumId w:val="1"/>
  </w:num>
  <w:num w:numId="12" w16cid:durableId="1091656692">
    <w:abstractNumId w:val="9"/>
  </w:num>
  <w:num w:numId="13" w16cid:durableId="1414935912">
    <w:abstractNumId w:val="27"/>
  </w:num>
  <w:num w:numId="14" w16cid:durableId="999045566">
    <w:abstractNumId w:val="29"/>
  </w:num>
  <w:num w:numId="15" w16cid:durableId="1768847983">
    <w:abstractNumId w:val="32"/>
  </w:num>
  <w:num w:numId="16" w16cid:durableId="1035154803">
    <w:abstractNumId w:val="35"/>
  </w:num>
  <w:num w:numId="17" w16cid:durableId="419059624">
    <w:abstractNumId w:val="5"/>
  </w:num>
  <w:num w:numId="18" w16cid:durableId="1440833699">
    <w:abstractNumId w:val="16"/>
  </w:num>
  <w:num w:numId="19" w16cid:durableId="1103107333">
    <w:abstractNumId w:val="31"/>
  </w:num>
  <w:num w:numId="20" w16cid:durableId="119538100">
    <w:abstractNumId w:val="30"/>
  </w:num>
  <w:num w:numId="21" w16cid:durableId="1707635955">
    <w:abstractNumId w:val="15"/>
  </w:num>
  <w:num w:numId="22" w16cid:durableId="580255918">
    <w:abstractNumId w:val="10"/>
  </w:num>
  <w:num w:numId="23" w16cid:durableId="1873347345">
    <w:abstractNumId w:val="25"/>
  </w:num>
  <w:num w:numId="24" w16cid:durableId="17671139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109487">
    <w:abstractNumId w:val="4"/>
  </w:num>
  <w:num w:numId="26" w16cid:durableId="1301034367">
    <w:abstractNumId w:val="17"/>
  </w:num>
  <w:num w:numId="27" w16cid:durableId="292444343">
    <w:abstractNumId w:val="7"/>
  </w:num>
  <w:num w:numId="28" w16cid:durableId="1337464221">
    <w:abstractNumId w:val="11"/>
  </w:num>
  <w:num w:numId="29" w16cid:durableId="1626351140">
    <w:abstractNumId w:val="34"/>
  </w:num>
  <w:num w:numId="30" w16cid:durableId="1048072244">
    <w:abstractNumId w:val="24"/>
  </w:num>
  <w:num w:numId="31" w16cid:durableId="194853525">
    <w:abstractNumId w:val="12"/>
  </w:num>
  <w:num w:numId="32" w16cid:durableId="1033306250">
    <w:abstractNumId w:val="2"/>
  </w:num>
  <w:num w:numId="33" w16cid:durableId="877278442">
    <w:abstractNumId w:val="3"/>
  </w:num>
  <w:num w:numId="34" w16cid:durableId="344752094">
    <w:abstractNumId w:val="33"/>
  </w:num>
  <w:num w:numId="35" w16cid:durableId="1299263608">
    <w:abstractNumId w:val="22"/>
  </w:num>
  <w:num w:numId="36" w16cid:durableId="207808797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655"/>
    <w:rsid w:val="00001B50"/>
    <w:rsid w:val="00002E5F"/>
    <w:rsid w:val="00003FDF"/>
    <w:rsid w:val="0000492E"/>
    <w:rsid w:val="00011F88"/>
    <w:rsid w:val="0001431C"/>
    <w:rsid w:val="0001478A"/>
    <w:rsid w:val="00015BD2"/>
    <w:rsid w:val="0002244A"/>
    <w:rsid w:val="00025F92"/>
    <w:rsid w:val="00025F99"/>
    <w:rsid w:val="00031322"/>
    <w:rsid w:val="00035F30"/>
    <w:rsid w:val="00036BF4"/>
    <w:rsid w:val="00037B2A"/>
    <w:rsid w:val="00037E2A"/>
    <w:rsid w:val="0004482B"/>
    <w:rsid w:val="0004600C"/>
    <w:rsid w:val="00050B43"/>
    <w:rsid w:val="00051993"/>
    <w:rsid w:val="00051D75"/>
    <w:rsid w:val="00053467"/>
    <w:rsid w:val="000554FD"/>
    <w:rsid w:val="000609D7"/>
    <w:rsid w:val="00061907"/>
    <w:rsid w:val="00061D32"/>
    <w:rsid w:val="00063B47"/>
    <w:rsid w:val="00065316"/>
    <w:rsid w:val="00065B2A"/>
    <w:rsid w:val="00065F2F"/>
    <w:rsid w:val="00067026"/>
    <w:rsid w:val="00070786"/>
    <w:rsid w:val="0007146C"/>
    <w:rsid w:val="00071FD4"/>
    <w:rsid w:val="000730C9"/>
    <w:rsid w:val="00080298"/>
    <w:rsid w:val="00080EF9"/>
    <w:rsid w:val="000818C7"/>
    <w:rsid w:val="000824ED"/>
    <w:rsid w:val="00082A71"/>
    <w:rsid w:val="00084875"/>
    <w:rsid w:val="000868AC"/>
    <w:rsid w:val="0008740C"/>
    <w:rsid w:val="00087C3B"/>
    <w:rsid w:val="0009047B"/>
    <w:rsid w:val="0009070F"/>
    <w:rsid w:val="00090868"/>
    <w:rsid w:val="0009098D"/>
    <w:rsid w:val="00090A56"/>
    <w:rsid w:val="00094885"/>
    <w:rsid w:val="00094FFF"/>
    <w:rsid w:val="00095BF5"/>
    <w:rsid w:val="000966F3"/>
    <w:rsid w:val="000A3F7F"/>
    <w:rsid w:val="000A496E"/>
    <w:rsid w:val="000A5ED4"/>
    <w:rsid w:val="000A6788"/>
    <w:rsid w:val="000B03E2"/>
    <w:rsid w:val="000B2917"/>
    <w:rsid w:val="000B2D3E"/>
    <w:rsid w:val="000B34C0"/>
    <w:rsid w:val="000B51D9"/>
    <w:rsid w:val="000B53E5"/>
    <w:rsid w:val="000B5F66"/>
    <w:rsid w:val="000B656B"/>
    <w:rsid w:val="000B7305"/>
    <w:rsid w:val="000C261F"/>
    <w:rsid w:val="000C28A3"/>
    <w:rsid w:val="000C2A8B"/>
    <w:rsid w:val="000C2C85"/>
    <w:rsid w:val="000C4466"/>
    <w:rsid w:val="000C4DEF"/>
    <w:rsid w:val="000C6DEA"/>
    <w:rsid w:val="000D4E8F"/>
    <w:rsid w:val="000D7962"/>
    <w:rsid w:val="000E089D"/>
    <w:rsid w:val="000E1348"/>
    <w:rsid w:val="000E15A7"/>
    <w:rsid w:val="000E28E7"/>
    <w:rsid w:val="000E3DCA"/>
    <w:rsid w:val="000E4469"/>
    <w:rsid w:val="000E6708"/>
    <w:rsid w:val="000F2FBC"/>
    <w:rsid w:val="000F3A08"/>
    <w:rsid w:val="000F3F62"/>
    <w:rsid w:val="000F4ABF"/>
    <w:rsid w:val="000F64C4"/>
    <w:rsid w:val="000F7222"/>
    <w:rsid w:val="000F7B32"/>
    <w:rsid w:val="000F7ED8"/>
    <w:rsid w:val="000F7F3C"/>
    <w:rsid w:val="001007EE"/>
    <w:rsid w:val="00102CBB"/>
    <w:rsid w:val="0010352B"/>
    <w:rsid w:val="00104935"/>
    <w:rsid w:val="00104CAF"/>
    <w:rsid w:val="001056F2"/>
    <w:rsid w:val="001059C8"/>
    <w:rsid w:val="001071BF"/>
    <w:rsid w:val="00110191"/>
    <w:rsid w:val="001101E3"/>
    <w:rsid w:val="00110C1D"/>
    <w:rsid w:val="00113D50"/>
    <w:rsid w:val="00113F91"/>
    <w:rsid w:val="00114227"/>
    <w:rsid w:val="00114624"/>
    <w:rsid w:val="00114E78"/>
    <w:rsid w:val="001169FA"/>
    <w:rsid w:val="00117D2A"/>
    <w:rsid w:val="001207CE"/>
    <w:rsid w:val="001207DE"/>
    <w:rsid w:val="00121152"/>
    <w:rsid w:val="00121917"/>
    <w:rsid w:val="00121960"/>
    <w:rsid w:val="00122FD6"/>
    <w:rsid w:val="0012477C"/>
    <w:rsid w:val="00125A64"/>
    <w:rsid w:val="00130338"/>
    <w:rsid w:val="00130547"/>
    <w:rsid w:val="00132878"/>
    <w:rsid w:val="001331B5"/>
    <w:rsid w:val="001337F1"/>
    <w:rsid w:val="00134572"/>
    <w:rsid w:val="00140835"/>
    <w:rsid w:val="00141E5B"/>
    <w:rsid w:val="001421A3"/>
    <w:rsid w:val="001438C5"/>
    <w:rsid w:val="00144EB2"/>
    <w:rsid w:val="00145580"/>
    <w:rsid w:val="00147F63"/>
    <w:rsid w:val="00150C1D"/>
    <w:rsid w:val="00152C79"/>
    <w:rsid w:val="0015620B"/>
    <w:rsid w:val="0016071F"/>
    <w:rsid w:val="00161044"/>
    <w:rsid w:val="0016197E"/>
    <w:rsid w:val="001635D0"/>
    <w:rsid w:val="00164A9C"/>
    <w:rsid w:val="001653D1"/>
    <w:rsid w:val="001659E2"/>
    <w:rsid w:val="00165CE9"/>
    <w:rsid w:val="00167B6E"/>
    <w:rsid w:val="00170728"/>
    <w:rsid w:val="00172110"/>
    <w:rsid w:val="00172883"/>
    <w:rsid w:val="00174A6F"/>
    <w:rsid w:val="001772D9"/>
    <w:rsid w:val="00181D1D"/>
    <w:rsid w:val="00181E29"/>
    <w:rsid w:val="00182DCF"/>
    <w:rsid w:val="001840D7"/>
    <w:rsid w:val="00185794"/>
    <w:rsid w:val="00186D42"/>
    <w:rsid w:val="00186DEC"/>
    <w:rsid w:val="001877CD"/>
    <w:rsid w:val="00187A75"/>
    <w:rsid w:val="0019028D"/>
    <w:rsid w:val="00190E0C"/>
    <w:rsid w:val="001915E8"/>
    <w:rsid w:val="0019294E"/>
    <w:rsid w:val="00193E61"/>
    <w:rsid w:val="00195935"/>
    <w:rsid w:val="00196225"/>
    <w:rsid w:val="001970B2"/>
    <w:rsid w:val="001A0A6D"/>
    <w:rsid w:val="001A28AE"/>
    <w:rsid w:val="001A28C0"/>
    <w:rsid w:val="001A3FAB"/>
    <w:rsid w:val="001A4283"/>
    <w:rsid w:val="001A4701"/>
    <w:rsid w:val="001A5E86"/>
    <w:rsid w:val="001A60AE"/>
    <w:rsid w:val="001A6362"/>
    <w:rsid w:val="001A7059"/>
    <w:rsid w:val="001A78AB"/>
    <w:rsid w:val="001A796E"/>
    <w:rsid w:val="001B0864"/>
    <w:rsid w:val="001B0AF0"/>
    <w:rsid w:val="001B2C2D"/>
    <w:rsid w:val="001B2CC1"/>
    <w:rsid w:val="001B4379"/>
    <w:rsid w:val="001B7E55"/>
    <w:rsid w:val="001C6A28"/>
    <w:rsid w:val="001C7286"/>
    <w:rsid w:val="001D041C"/>
    <w:rsid w:val="001D1B16"/>
    <w:rsid w:val="001D29C3"/>
    <w:rsid w:val="001D2E5B"/>
    <w:rsid w:val="001D4803"/>
    <w:rsid w:val="001D7279"/>
    <w:rsid w:val="001D7A3A"/>
    <w:rsid w:val="001E301D"/>
    <w:rsid w:val="001E34EB"/>
    <w:rsid w:val="001E36C2"/>
    <w:rsid w:val="001E39D7"/>
    <w:rsid w:val="001E3B08"/>
    <w:rsid w:val="001E3B41"/>
    <w:rsid w:val="001E52FF"/>
    <w:rsid w:val="001E5C2E"/>
    <w:rsid w:val="001E68B9"/>
    <w:rsid w:val="001E7AF7"/>
    <w:rsid w:val="001E7B13"/>
    <w:rsid w:val="001E7BC8"/>
    <w:rsid w:val="001F0C36"/>
    <w:rsid w:val="001F3CDA"/>
    <w:rsid w:val="001F3EF6"/>
    <w:rsid w:val="001F4D8F"/>
    <w:rsid w:val="001F645A"/>
    <w:rsid w:val="001F6818"/>
    <w:rsid w:val="00207603"/>
    <w:rsid w:val="00207D21"/>
    <w:rsid w:val="002104B5"/>
    <w:rsid w:val="00210793"/>
    <w:rsid w:val="00216CC4"/>
    <w:rsid w:val="00217765"/>
    <w:rsid w:val="00220EC0"/>
    <w:rsid w:val="0022368D"/>
    <w:rsid w:val="0022390C"/>
    <w:rsid w:val="00223B00"/>
    <w:rsid w:val="00225C0F"/>
    <w:rsid w:val="0022743D"/>
    <w:rsid w:val="00231013"/>
    <w:rsid w:val="0023157C"/>
    <w:rsid w:val="0023350D"/>
    <w:rsid w:val="0023351F"/>
    <w:rsid w:val="0024030B"/>
    <w:rsid w:val="002404B2"/>
    <w:rsid w:val="00241CDE"/>
    <w:rsid w:val="00242DD7"/>
    <w:rsid w:val="0024630E"/>
    <w:rsid w:val="0024672C"/>
    <w:rsid w:val="00247C45"/>
    <w:rsid w:val="00247C88"/>
    <w:rsid w:val="00247F93"/>
    <w:rsid w:val="00251493"/>
    <w:rsid w:val="00257673"/>
    <w:rsid w:val="00257B6C"/>
    <w:rsid w:val="0026198F"/>
    <w:rsid w:val="00262175"/>
    <w:rsid w:val="0026253D"/>
    <w:rsid w:val="002627A7"/>
    <w:rsid w:val="00263223"/>
    <w:rsid w:val="00264F79"/>
    <w:rsid w:val="00265507"/>
    <w:rsid w:val="002672F7"/>
    <w:rsid w:val="00267FEA"/>
    <w:rsid w:val="002706A7"/>
    <w:rsid w:val="00270FF9"/>
    <w:rsid w:val="0027124C"/>
    <w:rsid w:val="002735D9"/>
    <w:rsid w:val="0027410B"/>
    <w:rsid w:val="00275BD4"/>
    <w:rsid w:val="00277069"/>
    <w:rsid w:val="00277C47"/>
    <w:rsid w:val="00280E0E"/>
    <w:rsid w:val="00285332"/>
    <w:rsid w:val="00285874"/>
    <w:rsid w:val="00286503"/>
    <w:rsid w:val="0028705D"/>
    <w:rsid w:val="00290129"/>
    <w:rsid w:val="00292E06"/>
    <w:rsid w:val="00294413"/>
    <w:rsid w:val="002944A9"/>
    <w:rsid w:val="00295A10"/>
    <w:rsid w:val="002962B9"/>
    <w:rsid w:val="00297C0B"/>
    <w:rsid w:val="00297E31"/>
    <w:rsid w:val="002A06EF"/>
    <w:rsid w:val="002A4177"/>
    <w:rsid w:val="002A5DF8"/>
    <w:rsid w:val="002A61EB"/>
    <w:rsid w:val="002A6B95"/>
    <w:rsid w:val="002A6DF3"/>
    <w:rsid w:val="002A7483"/>
    <w:rsid w:val="002B0E42"/>
    <w:rsid w:val="002B211E"/>
    <w:rsid w:val="002B2575"/>
    <w:rsid w:val="002B45A7"/>
    <w:rsid w:val="002B5013"/>
    <w:rsid w:val="002B5514"/>
    <w:rsid w:val="002B5B05"/>
    <w:rsid w:val="002B700A"/>
    <w:rsid w:val="002B79AE"/>
    <w:rsid w:val="002C099C"/>
    <w:rsid w:val="002C323C"/>
    <w:rsid w:val="002C55DB"/>
    <w:rsid w:val="002C5C4F"/>
    <w:rsid w:val="002C7945"/>
    <w:rsid w:val="002D03AF"/>
    <w:rsid w:val="002D1E9B"/>
    <w:rsid w:val="002D22CB"/>
    <w:rsid w:val="002D2636"/>
    <w:rsid w:val="002E0067"/>
    <w:rsid w:val="002E02EA"/>
    <w:rsid w:val="002E0DD7"/>
    <w:rsid w:val="002E394F"/>
    <w:rsid w:val="002E4B9E"/>
    <w:rsid w:val="002E5CF4"/>
    <w:rsid w:val="002E70DF"/>
    <w:rsid w:val="002F0C13"/>
    <w:rsid w:val="002F1BC9"/>
    <w:rsid w:val="002F2BA3"/>
    <w:rsid w:val="002F327F"/>
    <w:rsid w:val="002F5C5A"/>
    <w:rsid w:val="002F5FA2"/>
    <w:rsid w:val="002F6168"/>
    <w:rsid w:val="002F7D35"/>
    <w:rsid w:val="00301763"/>
    <w:rsid w:val="003027E0"/>
    <w:rsid w:val="00305476"/>
    <w:rsid w:val="00306251"/>
    <w:rsid w:val="003064E8"/>
    <w:rsid w:val="00311AB0"/>
    <w:rsid w:val="003125EB"/>
    <w:rsid w:val="003138DF"/>
    <w:rsid w:val="003139BC"/>
    <w:rsid w:val="00313D89"/>
    <w:rsid w:val="0031547D"/>
    <w:rsid w:val="00316860"/>
    <w:rsid w:val="003179A0"/>
    <w:rsid w:val="00317E36"/>
    <w:rsid w:val="00320788"/>
    <w:rsid w:val="00321CC2"/>
    <w:rsid w:val="00322ECB"/>
    <w:rsid w:val="00323356"/>
    <w:rsid w:val="00323865"/>
    <w:rsid w:val="003238FE"/>
    <w:rsid w:val="00323EA6"/>
    <w:rsid w:val="00324A3B"/>
    <w:rsid w:val="00327B51"/>
    <w:rsid w:val="00327DD5"/>
    <w:rsid w:val="0033006F"/>
    <w:rsid w:val="003335C1"/>
    <w:rsid w:val="00335F8F"/>
    <w:rsid w:val="003373C7"/>
    <w:rsid w:val="00337DA0"/>
    <w:rsid w:val="00343D78"/>
    <w:rsid w:val="00345B14"/>
    <w:rsid w:val="00346C58"/>
    <w:rsid w:val="0035091D"/>
    <w:rsid w:val="003514C1"/>
    <w:rsid w:val="0035179D"/>
    <w:rsid w:val="003522FB"/>
    <w:rsid w:val="00353ED4"/>
    <w:rsid w:val="00355813"/>
    <w:rsid w:val="00357DA7"/>
    <w:rsid w:val="0036129C"/>
    <w:rsid w:val="00363D87"/>
    <w:rsid w:val="003700F4"/>
    <w:rsid w:val="00371A62"/>
    <w:rsid w:val="003723ED"/>
    <w:rsid w:val="003749A7"/>
    <w:rsid w:val="0037784E"/>
    <w:rsid w:val="00381260"/>
    <w:rsid w:val="003827A0"/>
    <w:rsid w:val="0038295A"/>
    <w:rsid w:val="003859D7"/>
    <w:rsid w:val="00385A4E"/>
    <w:rsid w:val="00386EDF"/>
    <w:rsid w:val="0039210B"/>
    <w:rsid w:val="003921A9"/>
    <w:rsid w:val="003936E4"/>
    <w:rsid w:val="003936F9"/>
    <w:rsid w:val="00395556"/>
    <w:rsid w:val="0039620B"/>
    <w:rsid w:val="003A0413"/>
    <w:rsid w:val="003A13D0"/>
    <w:rsid w:val="003A17B5"/>
    <w:rsid w:val="003A3D9D"/>
    <w:rsid w:val="003A4634"/>
    <w:rsid w:val="003B042A"/>
    <w:rsid w:val="003B33A4"/>
    <w:rsid w:val="003B33F2"/>
    <w:rsid w:val="003B3718"/>
    <w:rsid w:val="003B557D"/>
    <w:rsid w:val="003B5F2C"/>
    <w:rsid w:val="003B755E"/>
    <w:rsid w:val="003C309A"/>
    <w:rsid w:val="003C433C"/>
    <w:rsid w:val="003C5D6D"/>
    <w:rsid w:val="003C6C26"/>
    <w:rsid w:val="003C6E5F"/>
    <w:rsid w:val="003D0936"/>
    <w:rsid w:val="003D1426"/>
    <w:rsid w:val="003D28E0"/>
    <w:rsid w:val="003D3395"/>
    <w:rsid w:val="003D3A7D"/>
    <w:rsid w:val="003D5C9E"/>
    <w:rsid w:val="003D699A"/>
    <w:rsid w:val="003E188F"/>
    <w:rsid w:val="003F013B"/>
    <w:rsid w:val="003F0FC7"/>
    <w:rsid w:val="003F10EA"/>
    <w:rsid w:val="003F1D88"/>
    <w:rsid w:val="003F5A69"/>
    <w:rsid w:val="003F7D0E"/>
    <w:rsid w:val="00402645"/>
    <w:rsid w:val="00402902"/>
    <w:rsid w:val="00402E89"/>
    <w:rsid w:val="00403735"/>
    <w:rsid w:val="00407A28"/>
    <w:rsid w:val="00411D27"/>
    <w:rsid w:val="0041241E"/>
    <w:rsid w:val="00412967"/>
    <w:rsid w:val="00412DF0"/>
    <w:rsid w:val="00413111"/>
    <w:rsid w:val="00413370"/>
    <w:rsid w:val="004143F4"/>
    <w:rsid w:val="00414929"/>
    <w:rsid w:val="00415010"/>
    <w:rsid w:val="00415913"/>
    <w:rsid w:val="004172EF"/>
    <w:rsid w:val="00420246"/>
    <w:rsid w:val="00420F5E"/>
    <w:rsid w:val="004221A4"/>
    <w:rsid w:val="004238F8"/>
    <w:rsid w:val="0042793C"/>
    <w:rsid w:val="0043121F"/>
    <w:rsid w:val="00433591"/>
    <w:rsid w:val="004341A6"/>
    <w:rsid w:val="00440630"/>
    <w:rsid w:val="00442B61"/>
    <w:rsid w:val="00442BC8"/>
    <w:rsid w:val="00446CF4"/>
    <w:rsid w:val="00455D62"/>
    <w:rsid w:val="0045603B"/>
    <w:rsid w:val="0045696F"/>
    <w:rsid w:val="00457115"/>
    <w:rsid w:val="00461FAB"/>
    <w:rsid w:val="00462EDA"/>
    <w:rsid w:val="0046426E"/>
    <w:rsid w:val="004648F5"/>
    <w:rsid w:val="004704CB"/>
    <w:rsid w:val="00470876"/>
    <w:rsid w:val="00473FBE"/>
    <w:rsid w:val="00481C31"/>
    <w:rsid w:val="00482E16"/>
    <w:rsid w:val="00484E14"/>
    <w:rsid w:val="00486550"/>
    <w:rsid w:val="0048774F"/>
    <w:rsid w:val="004905F6"/>
    <w:rsid w:val="00495382"/>
    <w:rsid w:val="00495926"/>
    <w:rsid w:val="00495CE2"/>
    <w:rsid w:val="00496BC5"/>
    <w:rsid w:val="00496BFF"/>
    <w:rsid w:val="004974D6"/>
    <w:rsid w:val="004A2ADB"/>
    <w:rsid w:val="004A56D1"/>
    <w:rsid w:val="004B31ED"/>
    <w:rsid w:val="004B4910"/>
    <w:rsid w:val="004B65F5"/>
    <w:rsid w:val="004B7F37"/>
    <w:rsid w:val="004C2312"/>
    <w:rsid w:val="004C2A84"/>
    <w:rsid w:val="004C2ABA"/>
    <w:rsid w:val="004C3A59"/>
    <w:rsid w:val="004C569A"/>
    <w:rsid w:val="004C69F4"/>
    <w:rsid w:val="004C71BD"/>
    <w:rsid w:val="004D007A"/>
    <w:rsid w:val="004D06D5"/>
    <w:rsid w:val="004D0CB4"/>
    <w:rsid w:val="004D13F3"/>
    <w:rsid w:val="004D1780"/>
    <w:rsid w:val="004D26B2"/>
    <w:rsid w:val="004D6476"/>
    <w:rsid w:val="004D65EB"/>
    <w:rsid w:val="004D66EB"/>
    <w:rsid w:val="004D737B"/>
    <w:rsid w:val="004E07E4"/>
    <w:rsid w:val="004E328F"/>
    <w:rsid w:val="004E4706"/>
    <w:rsid w:val="004E4D79"/>
    <w:rsid w:val="004E6896"/>
    <w:rsid w:val="004F1FF4"/>
    <w:rsid w:val="004F2685"/>
    <w:rsid w:val="004F3062"/>
    <w:rsid w:val="004F3EA1"/>
    <w:rsid w:val="004F55D2"/>
    <w:rsid w:val="004F5FA7"/>
    <w:rsid w:val="004F65BF"/>
    <w:rsid w:val="00501D9A"/>
    <w:rsid w:val="00507D0F"/>
    <w:rsid w:val="005100D4"/>
    <w:rsid w:val="00513B97"/>
    <w:rsid w:val="005226FC"/>
    <w:rsid w:val="00522F1B"/>
    <w:rsid w:val="005251FE"/>
    <w:rsid w:val="0052521F"/>
    <w:rsid w:val="0052681C"/>
    <w:rsid w:val="00527F42"/>
    <w:rsid w:val="005311E6"/>
    <w:rsid w:val="00533160"/>
    <w:rsid w:val="00535FAF"/>
    <w:rsid w:val="00537762"/>
    <w:rsid w:val="00540327"/>
    <w:rsid w:val="00542710"/>
    <w:rsid w:val="00543E58"/>
    <w:rsid w:val="005472CA"/>
    <w:rsid w:val="00547AB6"/>
    <w:rsid w:val="00550207"/>
    <w:rsid w:val="0055189C"/>
    <w:rsid w:val="005518D4"/>
    <w:rsid w:val="0055204E"/>
    <w:rsid w:val="005527A9"/>
    <w:rsid w:val="0055294C"/>
    <w:rsid w:val="00553A37"/>
    <w:rsid w:val="005551A2"/>
    <w:rsid w:val="005551BC"/>
    <w:rsid w:val="0056011C"/>
    <w:rsid w:val="00561D4D"/>
    <w:rsid w:val="00563BC3"/>
    <w:rsid w:val="00564C66"/>
    <w:rsid w:val="00566749"/>
    <w:rsid w:val="00570904"/>
    <w:rsid w:val="00573EA4"/>
    <w:rsid w:val="005769A7"/>
    <w:rsid w:val="00581004"/>
    <w:rsid w:val="00585990"/>
    <w:rsid w:val="00590115"/>
    <w:rsid w:val="0059135B"/>
    <w:rsid w:val="00592451"/>
    <w:rsid w:val="00592605"/>
    <w:rsid w:val="00592EF2"/>
    <w:rsid w:val="00593880"/>
    <w:rsid w:val="005A23A6"/>
    <w:rsid w:val="005A523E"/>
    <w:rsid w:val="005A71CA"/>
    <w:rsid w:val="005A7DA9"/>
    <w:rsid w:val="005B14ED"/>
    <w:rsid w:val="005B30B0"/>
    <w:rsid w:val="005B450A"/>
    <w:rsid w:val="005B482B"/>
    <w:rsid w:val="005B6657"/>
    <w:rsid w:val="005C01F4"/>
    <w:rsid w:val="005C14A5"/>
    <w:rsid w:val="005C5268"/>
    <w:rsid w:val="005C5EE8"/>
    <w:rsid w:val="005C6655"/>
    <w:rsid w:val="005D1890"/>
    <w:rsid w:val="005D2E29"/>
    <w:rsid w:val="005D2EC2"/>
    <w:rsid w:val="005D3AED"/>
    <w:rsid w:val="005D4836"/>
    <w:rsid w:val="005D507B"/>
    <w:rsid w:val="005D544F"/>
    <w:rsid w:val="005D69A5"/>
    <w:rsid w:val="005D7A46"/>
    <w:rsid w:val="005E0685"/>
    <w:rsid w:val="005E11CE"/>
    <w:rsid w:val="005E185C"/>
    <w:rsid w:val="005E1CC9"/>
    <w:rsid w:val="005E2C49"/>
    <w:rsid w:val="005E3B0D"/>
    <w:rsid w:val="005E5719"/>
    <w:rsid w:val="005E6671"/>
    <w:rsid w:val="005F0F37"/>
    <w:rsid w:val="005F114C"/>
    <w:rsid w:val="005F4538"/>
    <w:rsid w:val="005F6797"/>
    <w:rsid w:val="005F683C"/>
    <w:rsid w:val="005F7625"/>
    <w:rsid w:val="00600F34"/>
    <w:rsid w:val="00601A92"/>
    <w:rsid w:val="00603FE1"/>
    <w:rsid w:val="0060414C"/>
    <w:rsid w:val="006044CE"/>
    <w:rsid w:val="006045FD"/>
    <w:rsid w:val="00606922"/>
    <w:rsid w:val="006111F8"/>
    <w:rsid w:val="00611445"/>
    <w:rsid w:val="006117B0"/>
    <w:rsid w:val="006123FE"/>
    <w:rsid w:val="00612806"/>
    <w:rsid w:val="00612935"/>
    <w:rsid w:val="0061304D"/>
    <w:rsid w:val="006130D3"/>
    <w:rsid w:val="00614E0B"/>
    <w:rsid w:val="00616EED"/>
    <w:rsid w:val="00617505"/>
    <w:rsid w:val="006176F6"/>
    <w:rsid w:val="00620E13"/>
    <w:rsid w:val="00621A36"/>
    <w:rsid w:val="00621C99"/>
    <w:rsid w:val="00621E9B"/>
    <w:rsid w:val="00623292"/>
    <w:rsid w:val="00632055"/>
    <w:rsid w:val="00632AA0"/>
    <w:rsid w:val="00633A96"/>
    <w:rsid w:val="006374FA"/>
    <w:rsid w:val="0064123D"/>
    <w:rsid w:val="00641831"/>
    <w:rsid w:val="00643E59"/>
    <w:rsid w:val="0064570E"/>
    <w:rsid w:val="00645917"/>
    <w:rsid w:val="00646976"/>
    <w:rsid w:val="0065335F"/>
    <w:rsid w:val="0065512B"/>
    <w:rsid w:val="006551F0"/>
    <w:rsid w:val="00655527"/>
    <w:rsid w:val="00663139"/>
    <w:rsid w:val="00663CA6"/>
    <w:rsid w:val="00664594"/>
    <w:rsid w:val="00664BD4"/>
    <w:rsid w:val="0066594B"/>
    <w:rsid w:val="006662ED"/>
    <w:rsid w:val="0066644E"/>
    <w:rsid w:val="00667A55"/>
    <w:rsid w:val="00672DF1"/>
    <w:rsid w:val="00672EA6"/>
    <w:rsid w:val="006758C7"/>
    <w:rsid w:val="00676807"/>
    <w:rsid w:val="006802DB"/>
    <w:rsid w:val="006853A9"/>
    <w:rsid w:val="006906B5"/>
    <w:rsid w:val="006930FE"/>
    <w:rsid w:val="0069583D"/>
    <w:rsid w:val="00696EDF"/>
    <w:rsid w:val="006A271A"/>
    <w:rsid w:val="006A40C3"/>
    <w:rsid w:val="006A55A9"/>
    <w:rsid w:val="006A6119"/>
    <w:rsid w:val="006A663F"/>
    <w:rsid w:val="006A664B"/>
    <w:rsid w:val="006B0AF6"/>
    <w:rsid w:val="006B0D2C"/>
    <w:rsid w:val="006B1F33"/>
    <w:rsid w:val="006B442F"/>
    <w:rsid w:val="006B47A9"/>
    <w:rsid w:val="006B66B4"/>
    <w:rsid w:val="006C17CD"/>
    <w:rsid w:val="006C4FCB"/>
    <w:rsid w:val="006C78C5"/>
    <w:rsid w:val="006D0E35"/>
    <w:rsid w:val="006D25FB"/>
    <w:rsid w:val="006D3D76"/>
    <w:rsid w:val="006D4387"/>
    <w:rsid w:val="006D4B77"/>
    <w:rsid w:val="006D55E8"/>
    <w:rsid w:val="006D5E1F"/>
    <w:rsid w:val="006D69DC"/>
    <w:rsid w:val="006D7421"/>
    <w:rsid w:val="006E08C0"/>
    <w:rsid w:val="006E0B86"/>
    <w:rsid w:val="006E112B"/>
    <w:rsid w:val="006E1A64"/>
    <w:rsid w:val="006E1AB2"/>
    <w:rsid w:val="006E345F"/>
    <w:rsid w:val="006E4234"/>
    <w:rsid w:val="006E674E"/>
    <w:rsid w:val="006E7932"/>
    <w:rsid w:val="006F0CC7"/>
    <w:rsid w:val="006F32B8"/>
    <w:rsid w:val="006F57E0"/>
    <w:rsid w:val="006F74DD"/>
    <w:rsid w:val="006F79F8"/>
    <w:rsid w:val="007001D3"/>
    <w:rsid w:val="00700F6B"/>
    <w:rsid w:val="00702428"/>
    <w:rsid w:val="0070275C"/>
    <w:rsid w:val="00702D79"/>
    <w:rsid w:val="00703C2A"/>
    <w:rsid w:val="00703E93"/>
    <w:rsid w:val="00703F8B"/>
    <w:rsid w:val="00705819"/>
    <w:rsid w:val="007073AE"/>
    <w:rsid w:val="00707F63"/>
    <w:rsid w:val="007102DD"/>
    <w:rsid w:val="007133BB"/>
    <w:rsid w:val="007136CC"/>
    <w:rsid w:val="007139C4"/>
    <w:rsid w:val="00714DF9"/>
    <w:rsid w:val="00715A75"/>
    <w:rsid w:val="007207BE"/>
    <w:rsid w:val="0072094C"/>
    <w:rsid w:val="00721859"/>
    <w:rsid w:val="00721BAD"/>
    <w:rsid w:val="00723190"/>
    <w:rsid w:val="00724614"/>
    <w:rsid w:val="00725979"/>
    <w:rsid w:val="00731E33"/>
    <w:rsid w:val="00732046"/>
    <w:rsid w:val="00732494"/>
    <w:rsid w:val="0073322A"/>
    <w:rsid w:val="00733362"/>
    <w:rsid w:val="00733DFF"/>
    <w:rsid w:val="007359E0"/>
    <w:rsid w:val="00735F56"/>
    <w:rsid w:val="0073632C"/>
    <w:rsid w:val="007405C9"/>
    <w:rsid w:val="00744702"/>
    <w:rsid w:val="007457AA"/>
    <w:rsid w:val="007465F6"/>
    <w:rsid w:val="00746C77"/>
    <w:rsid w:val="00751A54"/>
    <w:rsid w:val="00755BBC"/>
    <w:rsid w:val="0075781E"/>
    <w:rsid w:val="007610F5"/>
    <w:rsid w:val="0076193F"/>
    <w:rsid w:val="00761E35"/>
    <w:rsid w:val="007626B9"/>
    <w:rsid w:val="00763A2D"/>
    <w:rsid w:val="00764200"/>
    <w:rsid w:val="00764351"/>
    <w:rsid w:val="00764B04"/>
    <w:rsid w:val="00764EA5"/>
    <w:rsid w:val="00764FC9"/>
    <w:rsid w:val="007673DE"/>
    <w:rsid w:val="0077072D"/>
    <w:rsid w:val="007740A7"/>
    <w:rsid w:val="00774D97"/>
    <w:rsid w:val="00775AA3"/>
    <w:rsid w:val="00775FC8"/>
    <w:rsid w:val="007778AB"/>
    <w:rsid w:val="007778E5"/>
    <w:rsid w:val="0077799C"/>
    <w:rsid w:val="00777CEA"/>
    <w:rsid w:val="0078520D"/>
    <w:rsid w:val="0078652B"/>
    <w:rsid w:val="0079137C"/>
    <w:rsid w:val="00791BB9"/>
    <w:rsid w:val="007926B6"/>
    <w:rsid w:val="007929CA"/>
    <w:rsid w:val="0079483D"/>
    <w:rsid w:val="00794C39"/>
    <w:rsid w:val="00795EA3"/>
    <w:rsid w:val="00797C74"/>
    <w:rsid w:val="007A0732"/>
    <w:rsid w:val="007A14FB"/>
    <w:rsid w:val="007A2BD7"/>
    <w:rsid w:val="007A347F"/>
    <w:rsid w:val="007A4B42"/>
    <w:rsid w:val="007A546D"/>
    <w:rsid w:val="007A5F3E"/>
    <w:rsid w:val="007A670B"/>
    <w:rsid w:val="007B2959"/>
    <w:rsid w:val="007B2B58"/>
    <w:rsid w:val="007B39E2"/>
    <w:rsid w:val="007B3B91"/>
    <w:rsid w:val="007B44D9"/>
    <w:rsid w:val="007B4C00"/>
    <w:rsid w:val="007B58E4"/>
    <w:rsid w:val="007B73EF"/>
    <w:rsid w:val="007C1B71"/>
    <w:rsid w:val="007C21B9"/>
    <w:rsid w:val="007C21D6"/>
    <w:rsid w:val="007C2645"/>
    <w:rsid w:val="007C5237"/>
    <w:rsid w:val="007C5D61"/>
    <w:rsid w:val="007C6716"/>
    <w:rsid w:val="007C6902"/>
    <w:rsid w:val="007C7543"/>
    <w:rsid w:val="007D079A"/>
    <w:rsid w:val="007D086B"/>
    <w:rsid w:val="007D0D4F"/>
    <w:rsid w:val="007D1B85"/>
    <w:rsid w:val="007D3CD9"/>
    <w:rsid w:val="007D484A"/>
    <w:rsid w:val="007D5116"/>
    <w:rsid w:val="007D55F2"/>
    <w:rsid w:val="007D5EE3"/>
    <w:rsid w:val="007D5F52"/>
    <w:rsid w:val="007D6CA1"/>
    <w:rsid w:val="007D6E7F"/>
    <w:rsid w:val="007D7EEE"/>
    <w:rsid w:val="007E0E72"/>
    <w:rsid w:val="007E14CC"/>
    <w:rsid w:val="007E1E1D"/>
    <w:rsid w:val="007E4B05"/>
    <w:rsid w:val="007E5BEE"/>
    <w:rsid w:val="007E6D30"/>
    <w:rsid w:val="007E74A3"/>
    <w:rsid w:val="007E7EB8"/>
    <w:rsid w:val="007F034D"/>
    <w:rsid w:val="007F2C75"/>
    <w:rsid w:val="007F3758"/>
    <w:rsid w:val="007F5464"/>
    <w:rsid w:val="007F6594"/>
    <w:rsid w:val="00800D0B"/>
    <w:rsid w:val="008019AF"/>
    <w:rsid w:val="00801E06"/>
    <w:rsid w:val="00803982"/>
    <w:rsid w:val="00806257"/>
    <w:rsid w:val="0080719E"/>
    <w:rsid w:val="00810941"/>
    <w:rsid w:val="00812ED3"/>
    <w:rsid w:val="0081338E"/>
    <w:rsid w:val="00814669"/>
    <w:rsid w:val="00817227"/>
    <w:rsid w:val="00821D1D"/>
    <w:rsid w:val="00822A68"/>
    <w:rsid w:val="00823BFD"/>
    <w:rsid w:val="00827020"/>
    <w:rsid w:val="00831CD9"/>
    <w:rsid w:val="008336AB"/>
    <w:rsid w:val="008338C3"/>
    <w:rsid w:val="00833E40"/>
    <w:rsid w:val="008346C7"/>
    <w:rsid w:val="008357F1"/>
    <w:rsid w:val="0083683C"/>
    <w:rsid w:val="00840055"/>
    <w:rsid w:val="008403A0"/>
    <w:rsid w:val="008419C3"/>
    <w:rsid w:val="0084390D"/>
    <w:rsid w:val="008442C9"/>
    <w:rsid w:val="00845AAE"/>
    <w:rsid w:val="00850441"/>
    <w:rsid w:val="00850B80"/>
    <w:rsid w:val="00850C8D"/>
    <w:rsid w:val="00851344"/>
    <w:rsid w:val="008519DC"/>
    <w:rsid w:val="00851C8F"/>
    <w:rsid w:val="008533E1"/>
    <w:rsid w:val="00856A8F"/>
    <w:rsid w:val="00856AC4"/>
    <w:rsid w:val="00861AE6"/>
    <w:rsid w:val="00862E0D"/>
    <w:rsid w:val="00866EE4"/>
    <w:rsid w:val="00867377"/>
    <w:rsid w:val="00870C09"/>
    <w:rsid w:val="0087137D"/>
    <w:rsid w:val="0087165E"/>
    <w:rsid w:val="008719D0"/>
    <w:rsid w:val="00871DB7"/>
    <w:rsid w:val="008724D5"/>
    <w:rsid w:val="00874CFF"/>
    <w:rsid w:val="008752E2"/>
    <w:rsid w:val="00877BC4"/>
    <w:rsid w:val="00880178"/>
    <w:rsid w:val="0088156D"/>
    <w:rsid w:val="00882A90"/>
    <w:rsid w:val="00882E72"/>
    <w:rsid w:val="0088348F"/>
    <w:rsid w:val="0088364F"/>
    <w:rsid w:val="00886757"/>
    <w:rsid w:val="0088760C"/>
    <w:rsid w:val="00887BFD"/>
    <w:rsid w:val="00887E30"/>
    <w:rsid w:val="00890714"/>
    <w:rsid w:val="00890D99"/>
    <w:rsid w:val="00890ED7"/>
    <w:rsid w:val="0089152C"/>
    <w:rsid w:val="0089251B"/>
    <w:rsid w:val="00892734"/>
    <w:rsid w:val="00892939"/>
    <w:rsid w:val="00893321"/>
    <w:rsid w:val="00897BD2"/>
    <w:rsid w:val="008A0119"/>
    <w:rsid w:val="008A5942"/>
    <w:rsid w:val="008A698B"/>
    <w:rsid w:val="008B039F"/>
    <w:rsid w:val="008B1CE7"/>
    <w:rsid w:val="008B2925"/>
    <w:rsid w:val="008B30A6"/>
    <w:rsid w:val="008B4517"/>
    <w:rsid w:val="008B7E2F"/>
    <w:rsid w:val="008C2286"/>
    <w:rsid w:val="008C46F9"/>
    <w:rsid w:val="008D13EB"/>
    <w:rsid w:val="008D31EB"/>
    <w:rsid w:val="008D50C5"/>
    <w:rsid w:val="008D6628"/>
    <w:rsid w:val="008D7A8C"/>
    <w:rsid w:val="008E07FE"/>
    <w:rsid w:val="008E2270"/>
    <w:rsid w:val="008E4814"/>
    <w:rsid w:val="008E4AF6"/>
    <w:rsid w:val="008E524D"/>
    <w:rsid w:val="008E7106"/>
    <w:rsid w:val="008F3CB8"/>
    <w:rsid w:val="008F3F5E"/>
    <w:rsid w:val="008F511C"/>
    <w:rsid w:val="009018C1"/>
    <w:rsid w:val="0090251E"/>
    <w:rsid w:val="00903501"/>
    <w:rsid w:val="009064D9"/>
    <w:rsid w:val="00910077"/>
    <w:rsid w:val="00910D5B"/>
    <w:rsid w:val="00911FC6"/>
    <w:rsid w:val="00912A79"/>
    <w:rsid w:val="00913228"/>
    <w:rsid w:val="00913306"/>
    <w:rsid w:val="00915004"/>
    <w:rsid w:val="00916E45"/>
    <w:rsid w:val="009209AB"/>
    <w:rsid w:val="00922D38"/>
    <w:rsid w:val="00923A72"/>
    <w:rsid w:val="009245A2"/>
    <w:rsid w:val="00925C12"/>
    <w:rsid w:val="0092645A"/>
    <w:rsid w:val="00926552"/>
    <w:rsid w:val="00930CF8"/>
    <w:rsid w:val="0093190B"/>
    <w:rsid w:val="0093635B"/>
    <w:rsid w:val="00936B20"/>
    <w:rsid w:val="00936C67"/>
    <w:rsid w:val="009415C3"/>
    <w:rsid w:val="00941BC7"/>
    <w:rsid w:val="00942560"/>
    <w:rsid w:val="00944DD1"/>
    <w:rsid w:val="00947869"/>
    <w:rsid w:val="009524EF"/>
    <w:rsid w:val="00952F6D"/>
    <w:rsid w:val="00953CF4"/>
    <w:rsid w:val="00954A96"/>
    <w:rsid w:val="00955D92"/>
    <w:rsid w:val="009561DD"/>
    <w:rsid w:val="009575D6"/>
    <w:rsid w:val="009609E2"/>
    <w:rsid w:val="009619A0"/>
    <w:rsid w:val="00962CD0"/>
    <w:rsid w:val="00962ECD"/>
    <w:rsid w:val="0096406A"/>
    <w:rsid w:val="00964737"/>
    <w:rsid w:val="0096779F"/>
    <w:rsid w:val="00971592"/>
    <w:rsid w:val="00973B2B"/>
    <w:rsid w:val="00974946"/>
    <w:rsid w:val="00974BC3"/>
    <w:rsid w:val="00975C9E"/>
    <w:rsid w:val="00976241"/>
    <w:rsid w:val="00976973"/>
    <w:rsid w:val="00977D23"/>
    <w:rsid w:val="00977DC5"/>
    <w:rsid w:val="00980FFF"/>
    <w:rsid w:val="00983A18"/>
    <w:rsid w:val="009840AC"/>
    <w:rsid w:val="00984F41"/>
    <w:rsid w:val="0098602C"/>
    <w:rsid w:val="00986EFB"/>
    <w:rsid w:val="00987693"/>
    <w:rsid w:val="00993E5D"/>
    <w:rsid w:val="00994DB9"/>
    <w:rsid w:val="0099626D"/>
    <w:rsid w:val="009978E2"/>
    <w:rsid w:val="009A0205"/>
    <w:rsid w:val="009A1340"/>
    <w:rsid w:val="009A1713"/>
    <w:rsid w:val="009A3796"/>
    <w:rsid w:val="009A51FA"/>
    <w:rsid w:val="009A6241"/>
    <w:rsid w:val="009A6284"/>
    <w:rsid w:val="009B0EA8"/>
    <w:rsid w:val="009B118B"/>
    <w:rsid w:val="009B2B95"/>
    <w:rsid w:val="009B3CA2"/>
    <w:rsid w:val="009B4435"/>
    <w:rsid w:val="009B48EA"/>
    <w:rsid w:val="009B5F8B"/>
    <w:rsid w:val="009B7EE9"/>
    <w:rsid w:val="009C053C"/>
    <w:rsid w:val="009C12FC"/>
    <w:rsid w:val="009C3AA7"/>
    <w:rsid w:val="009C3E71"/>
    <w:rsid w:val="009C5162"/>
    <w:rsid w:val="009C6102"/>
    <w:rsid w:val="009C6CE8"/>
    <w:rsid w:val="009C7350"/>
    <w:rsid w:val="009D047D"/>
    <w:rsid w:val="009D0E9C"/>
    <w:rsid w:val="009D1935"/>
    <w:rsid w:val="009D2553"/>
    <w:rsid w:val="009D4D6C"/>
    <w:rsid w:val="009D7573"/>
    <w:rsid w:val="009E0037"/>
    <w:rsid w:val="009E07ED"/>
    <w:rsid w:val="009E2564"/>
    <w:rsid w:val="009F0424"/>
    <w:rsid w:val="009F233D"/>
    <w:rsid w:val="009F2AF7"/>
    <w:rsid w:val="009F31A8"/>
    <w:rsid w:val="009F38CE"/>
    <w:rsid w:val="009F3CCE"/>
    <w:rsid w:val="00A03CC6"/>
    <w:rsid w:val="00A04203"/>
    <w:rsid w:val="00A0537A"/>
    <w:rsid w:val="00A06484"/>
    <w:rsid w:val="00A07A1E"/>
    <w:rsid w:val="00A1113F"/>
    <w:rsid w:val="00A12184"/>
    <w:rsid w:val="00A130E7"/>
    <w:rsid w:val="00A140E3"/>
    <w:rsid w:val="00A1582D"/>
    <w:rsid w:val="00A15AE9"/>
    <w:rsid w:val="00A175D1"/>
    <w:rsid w:val="00A224CA"/>
    <w:rsid w:val="00A227C5"/>
    <w:rsid w:val="00A22CF6"/>
    <w:rsid w:val="00A231D2"/>
    <w:rsid w:val="00A24449"/>
    <w:rsid w:val="00A24BCB"/>
    <w:rsid w:val="00A24C07"/>
    <w:rsid w:val="00A25541"/>
    <w:rsid w:val="00A266BA"/>
    <w:rsid w:val="00A26BAB"/>
    <w:rsid w:val="00A274B1"/>
    <w:rsid w:val="00A307F5"/>
    <w:rsid w:val="00A32FF4"/>
    <w:rsid w:val="00A33267"/>
    <w:rsid w:val="00A34D61"/>
    <w:rsid w:val="00A34E13"/>
    <w:rsid w:val="00A36D6A"/>
    <w:rsid w:val="00A36E3C"/>
    <w:rsid w:val="00A36E56"/>
    <w:rsid w:val="00A379D5"/>
    <w:rsid w:val="00A37D32"/>
    <w:rsid w:val="00A40453"/>
    <w:rsid w:val="00A40848"/>
    <w:rsid w:val="00A40989"/>
    <w:rsid w:val="00A40B36"/>
    <w:rsid w:val="00A410DF"/>
    <w:rsid w:val="00A432AF"/>
    <w:rsid w:val="00A43500"/>
    <w:rsid w:val="00A439CC"/>
    <w:rsid w:val="00A471A4"/>
    <w:rsid w:val="00A5032A"/>
    <w:rsid w:val="00A54C30"/>
    <w:rsid w:val="00A571F8"/>
    <w:rsid w:val="00A6099A"/>
    <w:rsid w:val="00A614BD"/>
    <w:rsid w:val="00A61F56"/>
    <w:rsid w:val="00A620E9"/>
    <w:rsid w:val="00A633FA"/>
    <w:rsid w:val="00A63FA6"/>
    <w:rsid w:val="00A6480C"/>
    <w:rsid w:val="00A6492F"/>
    <w:rsid w:val="00A64ABA"/>
    <w:rsid w:val="00A707D7"/>
    <w:rsid w:val="00A72057"/>
    <w:rsid w:val="00A72515"/>
    <w:rsid w:val="00A74372"/>
    <w:rsid w:val="00A74941"/>
    <w:rsid w:val="00A765E1"/>
    <w:rsid w:val="00A77201"/>
    <w:rsid w:val="00A80860"/>
    <w:rsid w:val="00A83090"/>
    <w:rsid w:val="00A85252"/>
    <w:rsid w:val="00A85447"/>
    <w:rsid w:val="00A860EC"/>
    <w:rsid w:val="00A86C89"/>
    <w:rsid w:val="00A87D60"/>
    <w:rsid w:val="00A90D19"/>
    <w:rsid w:val="00A91755"/>
    <w:rsid w:val="00A938E1"/>
    <w:rsid w:val="00A939C1"/>
    <w:rsid w:val="00A939E5"/>
    <w:rsid w:val="00A95E40"/>
    <w:rsid w:val="00A9603A"/>
    <w:rsid w:val="00AA0FB1"/>
    <w:rsid w:val="00AA7444"/>
    <w:rsid w:val="00AB1586"/>
    <w:rsid w:val="00AB17B0"/>
    <w:rsid w:val="00AB236D"/>
    <w:rsid w:val="00AB3B15"/>
    <w:rsid w:val="00AB3BE8"/>
    <w:rsid w:val="00AB4DD0"/>
    <w:rsid w:val="00AB6522"/>
    <w:rsid w:val="00AC0962"/>
    <w:rsid w:val="00AC12A5"/>
    <w:rsid w:val="00AC1399"/>
    <w:rsid w:val="00AC3BE5"/>
    <w:rsid w:val="00AC3EA9"/>
    <w:rsid w:val="00AC4AD1"/>
    <w:rsid w:val="00AC551C"/>
    <w:rsid w:val="00AC6E07"/>
    <w:rsid w:val="00AD484A"/>
    <w:rsid w:val="00AD4F4B"/>
    <w:rsid w:val="00AD761C"/>
    <w:rsid w:val="00AE7222"/>
    <w:rsid w:val="00AF4B6B"/>
    <w:rsid w:val="00AF5B47"/>
    <w:rsid w:val="00AF6A8E"/>
    <w:rsid w:val="00B00B6E"/>
    <w:rsid w:val="00B041DB"/>
    <w:rsid w:val="00B05241"/>
    <w:rsid w:val="00B05AA1"/>
    <w:rsid w:val="00B068CE"/>
    <w:rsid w:val="00B07785"/>
    <w:rsid w:val="00B0794C"/>
    <w:rsid w:val="00B07CDE"/>
    <w:rsid w:val="00B07E6F"/>
    <w:rsid w:val="00B10AA0"/>
    <w:rsid w:val="00B139A2"/>
    <w:rsid w:val="00B14363"/>
    <w:rsid w:val="00B147E8"/>
    <w:rsid w:val="00B15098"/>
    <w:rsid w:val="00B16A29"/>
    <w:rsid w:val="00B1749B"/>
    <w:rsid w:val="00B1758F"/>
    <w:rsid w:val="00B17E96"/>
    <w:rsid w:val="00B22208"/>
    <w:rsid w:val="00B232BA"/>
    <w:rsid w:val="00B23610"/>
    <w:rsid w:val="00B23BCE"/>
    <w:rsid w:val="00B241DE"/>
    <w:rsid w:val="00B2525A"/>
    <w:rsid w:val="00B25663"/>
    <w:rsid w:val="00B25817"/>
    <w:rsid w:val="00B273FA"/>
    <w:rsid w:val="00B30D56"/>
    <w:rsid w:val="00B32A47"/>
    <w:rsid w:val="00B35000"/>
    <w:rsid w:val="00B3640F"/>
    <w:rsid w:val="00B41D27"/>
    <w:rsid w:val="00B43673"/>
    <w:rsid w:val="00B43BFB"/>
    <w:rsid w:val="00B44829"/>
    <w:rsid w:val="00B449D1"/>
    <w:rsid w:val="00B44F40"/>
    <w:rsid w:val="00B46DFD"/>
    <w:rsid w:val="00B46E00"/>
    <w:rsid w:val="00B51F47"/>
    <w:rsid w:val="00B54EF3"/>
    <w:rsid w:val="00B54FF9"/>
    <w:rsid w:val="00B562CB"/>
    <w:rsid w:val="00B570E8"/>
    <w:rsid w:val="00B57A2B"/>
    <w:rsid w:val="00B607FF"/>
    <w:rsid w:val="00B61CF0"/>
    <w:rsid w:val="00B62B6F"/>
    <w:rsid w:val="00B62D29"/>
    <w:rsid w:val="00B636A1"/>
    <w:rsid w:val="00B63F17"/>
    <w:rsid w:val="00B642F9"/>
    <w:rsid w:val="00B65C72"/>
    <w:rsid w:val="00B6631E"/>
    <w:rsid w:val="00B70BFE"/>
    <w:rsid w:val="00B711BE"/>
    <w:rsid w:val="00B71A95"/>
    <w:rsid w:val="00B722BB"/>
    <w:rsid w:val="00B7567D"/>
    <w:rsid w:val="00B770F9"/>
    <w:rsid w:val="00B805DC"/>
    <w:rsid w:val="00B80916"/>
    <w:rsid w:val="00B811BA"/>
    <w:rsid w:val="00B81886"/>
    <w:rsid w:val="00B82C11"/>
    <w:rsid w:val="00B836B1"/>
    <w:rsid w:val="00B83CCF"/>
    <w:rsid w:val="00B86771"/>
    <w:rsid w:val="00B91816"/>
    <w:rsid w:val="00B91ED0"/>
    <w:rsid w:val="00B924AC"/>
    <w:rsid w:val="00B92CBF"/>
    <w:rsid w:val="00B9574C"/>
    <w:rsid w:val="00B95EFC"/>
    <w:rsid w:val="00BA1C8F"/>
    <w:rsid w:val="00BA3A16"/>
    <w:rsid w:val="00BA480B"/>
    <w:rsid w:val="00BA4D83"/>
    <w:rsid w:val="00BA667B"/>
    <w:rsid w:val="00BB0060"/>
    <w:rsid w:val="00BB17A9"/>
    <w:rsid w:val="00BB267D"/>
    <w:rsid w:val="00BB2BB8"/>
    <w:rsid w:val="00BB7952"/>
    <w:rsid w:val="00BC0A8E"/>
    <w:rsid w:val="00BC0BA5"/>
    <w:rsid w:val="00BC24CC"/>
    <w:rsid w:val="00BC4513"/>
    <w:rsid w:val="00BC5B39"/>
    <w:rsid w:val="00BC7217"/>
    <w:rsid w:val="00BD0F22"/>
    <w:rsid w:val="00BD2A34"/>
    <w:rsid w:val="00BD5F5D"/>
    <w:rsid w:val="00BD64D6"/>
    <w:rsid w:val="00BD6935"/>
    <w:rsid w:val="00BD7FFE"/>
    <w:rsid w:val="00BE097C"/>
    <w:rsid w:val="00BE305E"/>
    <w:rsid w:val="00BE5605"/>
    <w:rsid w:val="00BF2210"/>
    <w:rsid w:val="00BF4133"/>
    <w:rsid w:val="00BF737E"/>
    <w:rsid w:val="00BF79B7"/>
    <w:rsid w:val="00C00599"/>
    <w:rsid w:val="00C02676"/>
    <w:rsid w:val="00C055F6"/>
    <w:rsid w:val="00C06443"/>
    <w:rsid w:val="00C07664"/>
    <w:rsid w:val="00C07E21"/>
    <w:rsid w:val="00C10410"/>
    <w:rsid w:val="00C10949"/>
    <w:rsid w:val="00C10A99"/>
    <w:rsid w:val="00C1222B"/>
    <w:rsid w:val="00C123E9"/>
    <w:rsid w:val="00C142CC"/>
    <w:rsid w:val="00C17AAB"/>
    <w:rsid w:val="00C20162"/>
    <w:rsid w:val="00C23833"/>
    <w:rsid w:val="00C2476F"/>
    <w:rsid w:val="00C2564F"/>
    <w:rsid w:val="00C2632C"/>
    <w:rsid w:val="00C273AB"/>
    <w:rsid w:val="00C30467"/>
    <w:rsid w:val="00C3098B"/>
    <w:rsid w:val="00C30ED9"/>
    <w:rsid w:val="00C311E3"/>
    <w:rsid w:val="00C35FD8"/>
    <w:rsid w:val="00C41ECA"/>
    <w:rsid w:val="00C44083"/>
    <w:rsid w:val="00C4462E"/>
    <w:rsid w:val="00C460C3"/>
    <w:rsid w:val="00C461EA"/>
    <w:rsid w:val="00C47E46"/>
    <w:rsid w:val="00C504AC"/>
    <w:rsid w:val="00C512F5"/>
    <w:rsid w:val="00C56CD2"/>
    <w:rsid w:val="00C6212C"/>
    <w:rsid w:val="00C646A6"/>
    <w:rsid w:val="00C65F7E"/>
    <w:rsid w:val="00C66669"/>
    <w:rsid w:val="00C701E6"/>
    <w:rsid w:val="00C734FD"/>
    <w:rsid w:val="00C73500"/>
    <w:rsid w:val="00C74668"/>
    <w:rsid w:val="00C767A1"/>
    <w:rsid w:val="00C77764"/>
    <w:rsid w:val="00C7795D"/>
    <w:rsid w:val="00C821F8"/>
    <w:rsid w:val="00C82F7E"/>
    <w:rsid w:val="00C8396F"/>
    <w:rsid w:val="00C8499C"/>
    <w:rsid w:val="00C856C1"/>
    <w:rsid w:val="00C860B1"/>
    <w:rsid w:val="00C92161"/>
    <w:rsid w:val="00C923F4"/>
    <w:rsid w:val="00C92D93"/>
    <w:rsid w:val="00C93105"/>
    <w:rsid w:val="00C94491"/>
    <w:rsid w:val="00C97745"/>
    <w:rsid w:val="00CA02E6"/>
    <w:rsid w:val="00CA1489"/>
    <w:rsid w:val="00CA152C"/>
    <w:rsid w:val="00CA4026"/>
    <w:rsid w:val="00CA514C"/>
    <w:rsid w:val="00CA6997"/>
    <w:rsid w:val="00CB0667"/>
    <w:rsid w:val="00CB070D"/>
    <w:rsid w:val="00CB35C6"/>
    <w:rsid w:val="00CB4F2F"/>
    <w:rsid w:val="00CB58DA"/>
    <w:rsid w:val="00CB5A8F"/>
    <w:rsid w:val="00CB7424"/>
    <w:rsid w:val="00CC1788"/>
    <w:rsid w:val="00CC4130"/>
    <w:rsid w:val="00CC6264"/>
    <w:rsid w:val="00CD1DE4"/>
    <w:rsid w:val="00CD23DC"/>
    <w:rsid w:val="00CD4DE8"/>
    <w:rsid w:val="00CD514F"/>
    <w:rsid w:val="00CD6D49"/>
    <w:rsid w:val="00CE059D"/>
    <w:rsid w:val="00CE0773"/>
    <w:rsid w:val="00CE0FCB"/>
    <w:rsid w:val="00CE10AB"/>
    <w:rsid w:val="00CE11CC"/>
    <w:rsid w:val="00CE539D"/>
    <w:rsid w:val="00CF1165"/>
    <w:rsid w:val="00CF19B9"/>
    <w:rsid w:val="00CF1B63"/>
    <w:rsid w:val="00CF36DF"/>
    <w:rsid w:val="00CF48E3"/>
    <w:rsid w:val="00CF4C03"/>
    <w:rsid w:val="00CF585F"/>
    <w:rsid w:val="00CF7FB9"/>
    <w:rsid w:val="00D00D9B"/>
    <w:rsid w:val="00D01853"/>
    <w:rsid w:val="00D0263D"/>
    <w:rsid w:val="00D03B25"/>
    <w:rsid w:val="00D03BAE"/>
    <w:rsid w:val="00D042BA"/>
    <w:rsid w:val="00D054C7"/>
    <w:rsid w:val="00D05CEB"/>
    <w:rsid w:val="00D0632E"/>
    <w:rsid w:val="00D06771"/>
    <w:rsid w:val="00D07056"/>
    <w:rsid w:val="00D07D71"/>
    <w:rsid w:val="00D10F02"/>
    <w:rsid w:val="00D11BC6"/>
    <w:rsid w:val="00D12833"/>
    <w:rsid w:val="00D15066"/>
    <w:rsid w:val="00D15E7D"/>
    <w:rsid w:val="00D16D0E"/>
    <w:rsid w:val="00D20F56"/>
    <w:rsid w:val="00D22AA3"/>
    <w:rsid w:val="00D22B65"/>
    <w:rsid w:val="00D2439E"/>
    <w:rsid w:val="00D24B55"/>
    <w:rsid w:val="00D24C45"/>
    <w:rsid w:val="00D24E8A"/>
    <w:rsid w:val="00D24FBC"/>
    <w:rsid w:val="00D26983"/>
    <w:rsid w:val="00D3053D"/>
    <w:rsid w:val="00D337CA"/>
    <w:rsid w:val="00D33A93"/>
    <w:rsid w:val="00D34C24"/>
    <w:rsid w:val="00D3604D"/>
    <w:rsid w:val="00D405D0"/>
    <w:rsid w:val="00D431EA"/>
    <w:rsid w:val="00D446DE"/>
    <w:rsid w:val="00D44D6C"/>
    <w:rsid w:val="00D44FE6"/>
    <w:rsid w:val="00D451A9"/>
    <w:rsid w:val="00D460BE"/>
    <w:rsid w:val="00D50595"/>
    <w:rsid w:val="00D524FE"/>
    <w:rsid w:val="00D531A4"/>
    <w:rsid w:val="00D53AD7"/>
    <w:rsid w:val="00D5419D"/>
    <w:rsid w:val="00D55CFD"/>
    <w:rsid w:val="00D61455"/>
    <w:rsid w:val="00D64BE3"/>
    <w:rsid w:val="00D65F47"/>
    <w:rsid w:val="00D6633D"/>
    <w:rsid w:val="00D6718B"/>
    <w:rsid w:val="00D71DE1"/>
    <w:rsid w:val="00D75467"/>
    <w:rsid w:val="00D757EF"/>
    <w:rsid w:val="00D76038"/>
    <w:rsid w:val="00D77263"/>
    <w:rsid w:val="00D80168"/>
    <w:rsid w:val="00D82C7C"/>
    <w:rsid w:val="00D82EE6"/>
    <w:rsid w:val="00D848B1"/>
    <w:rsid w:val="00D84D30"/>
    <w:rsid w:val="00D8593A"/>
    <w:rsid w:val="00D85DB2"/>
    <w:rsid w:val="00D9001C"/>
    <w:rsid w:val="00D92B0F"/>
    <w:rsid w:val="00D940D8"/>
    <w:rsid w:val="00D94526"/>
    <w:rsid w:val="00D9515B"/>
    <w:rsid w:val="00D9608B"/>
    <w:rsid w:val="00DA002A"/>
    <w:rsid w:val="00DA300A"/>
    <w:rsid w:val="00DA430F"/>
    <w:rsid w:val="00DA59E5"/>
    <w:rsid w:val="00DA71FA"/>
    <w:rsid w:val="00DB11AD"/>
    <w:rsid w:val="00DB1A7A"/>
    <w:rsid w:val="00DB1E5B"/>
    <w:rsid w:val="00DB4674"/>
    <w:rsid w:val="00DB4788"/>
    <w:rsid w:val="00DB5DCE"/>
    <w:rsid w:val="00DB6475"/>
    <w:rsid w:val="00DB7806"/>
    <w:rsid w:val="00DB78FA"/>
    <w:rsid w:val="00DC18DF"/>
    <w:rsid w:val="00DC1E3B"/>
    <w:rsid w:val="00DC23C5"/>
    <w:rsid w:val="00DC2554"/>
    <w:rsid w:val="00DC274D"/>
    <w:rsid w:val="00DC29D2"/>
    <w:rsid w:val="00DC5844"/>
    <w:rsid w:val="00DC62FF"/>
    <w:rsid w:val="00DD3BC3"/>
    <w:rsid w:val="00DD4A3C"/>
    <w:rsid w:val="00DD5A52"/>
    <w:rsid w:val="00DE1CE9"/>
    <w:rsid w:val="00DE2D14"/>
    <w:rsid w:val="00DE31BA"/>
    <w:rsid w:val="00DE3472"/>
    <w:rsid w:val="00DE57CD"/>
    <w:rsid w:val="00DF0C52"/>
    <w:rsid w:val="00DF2B0C"/>
    <w:rsid w:val="00DF31E6"/>
    <w:rsid w:val="00DF4783"/>
    <w:rsid w:val="00DF5496"/>
    <w:rsid w:val="00DF56BE"/>
    <w:rsid w:val="00DF57AB"/>
    <w:rsid w:val="00DF6EBB"/>
    <w:rsid w:val="00E0270B"/>
    <w:rsid w:val="00E06A67"/>
    <w:rsid w:val="00E06C1B"/>
    <w:rsid w:val="00E10E7F"/>
    <w:rsid w:val="00E12A1B"/>
    <w:rsid w:val="00E13C3C"/>
    <w:rsid w:val="00E15392"/>
    <w:rsid w:val="00E16054"/>
    <w:rsid w:val="00E16430"/>
    <w:rsid w:val="00E213FC"/>
    <w:rsid w:val="00E21D36"/>
    <w:rsid w:val="00E2234A"/>
    <w:rsid w:val="00E2254B"/>
    <w:rsid w:val="00E240C9"/>
    <w:rsid w:val="00E24AF4"/>
    <w:rsid w:val="00E2754F"/>
    <w:rsid w:val="00E2767F"/>
    <w:rsid w:val="00E30C5D"/>
    <w:rsid w:val="00E3202E"/>
    <w:rsid w:val="00E36A39"/>
    <w:rsid w:val="00E42285"/>
    <w:rsid w:val="00E43113"/>
    <w:rsid w:val="00E526C0"/>
    <w:rsid w:val="00E52A88"/>
    <w:rsid w:val="00E52AF0"/>
    <w:rsid w:val="00E52B41"/>
    <w:rsid w:val="00E53F1F"/>
    <w:rsid w:val="00E543EE"/>
    <w:rsid w:val="00E54BBC"/>
    <w:rsid w:val="00E54F42"/>
    <w:rsid w:val="00E55751"/>
    <w:rsid w:val="00E6476A"/>
    <w:rsid w:val="00E658E9"/>
    <w:rsid w:val="00E66910"/>
    <w:rsid w:val="00E70711"/>
    <w:rsid w:val="00E713F3"/>
    <w:rsid w:val="00E72A0A"/>
    <w:rsid w:val="00E75293"/>
    <w:rsid w:val="00E76707"/>
    <w:rsid w:val="00E84CC5"/>
    <w:rsid w:val="00E92347"/>
    <w:rsid w:val="00E9280E"/>
    <w:rsid w:val="00E9513B"/>
    <w:rsid w:val="00E9551C"/>
    <w:rsid w:val="00EA13B7"/>
    <w:rsid w:val="00EA1B60"/>
    <w:rsid w:val="00EA2822"/>
    <w:rsid w:val="00EA3EEA"/>
    <w:rsid w:val="00EA479E"/>
    <w:rsid w:val="00EA49B4"/>
    <w:rsid w:val="00EA5511"/>
    <w:rsid w:val="00EA5998"/>
    <w:rsid w:val="00EA7236"/>
    <w:rsid w:val="00EB018D"/>
    <w:rsid w:val="00EB21AD"/>
    <w:rsid w:val="00EB4D83"/>
    <w:rsid w:val="00EB4DA0"/>
    <w:rsid w:val="00EC0858"/>
    <w:rsid w:val="00EC0ED9"/>
    <w:rsid w:val="00EC2D60"/>
    <w:rsid w:val="00EC5D7E"/>
    <w:rsid w:val="00ED0B33"/>
    <w:rsid w:val="00ED0EE8"/>
    <w:rsid w:val="00ED2990"/>
    <w:rsid w:val="00ED49B2"/>
    <w:rsid w:val="00ED569C"/>
    <w:rsid w:val="00EE174F"/>
    <w:rsid w:val="00EE2CA6"/>
    <w:rsid w:val="00EE3D1A"/>
    <w:rsid w:val="00EE4901"/>
    <w:rsid w:val="00EE4903"/>
    <w:rsid w:val="00EE5E79"/>
    <w:rsid w:val="00EF09B6"/>
    <w:rsid w:val="00EF1D61"/>
    <w:rsid w:val="00EF46AA"/>
    <w:rsid w:val="00EF75C3"/>
    <w:rsid w:val="00F01051"/>
    <w:rsid w:val="00F01B19"/>
    <w:rsid w:val="00F0299F"/>
    <w:rsid w:val="00F03851"/>
    <w:rsid w:val="00F05592"/>
    <w:rsid w:val="00F07A1D"/>
    <w:rsid w:val="00F07BB7"/>
    <w:rsid w:val="00F07C39"/>
    <w:rsid w:val="00F12E12"/>
    <w:rsid w:val="00F149B6"/>
    <w:rsid w:val="00F16085"/>
    <w:rsid w:val="00F165BF"/>
    <w:rsid w:val="00F170CC"/>
    <w:rsid w:val="00F179CC"/>
    <w:rsid w:val="00F17D00"/>
    <w:rsid w:val="00F2084B"/>
    <w:rsid w:val="00F227A7"/>
    <w:rsid w:val="00F240C9"/>
    <w:rsid w:val="00F2470A"/>
    <w:rsid w:val="00F26C60"/>
    <w:rsid w:val="00F3200F"/>
    <w:rsid w:val="00F325CC"/>
    <w:rsid w:val="00F340F7"/>
    <w:rsid w:val="00F35115"/>
    <w:rsid w:val="00F35B16"/>
    <w:rsid w:val="00F36D6B"/>
    <w:rsid w:val="00F36D6F"/>
    <w:rsid w:val="00F3783C"/>
    <w:rsid w:val="00F4094F"/>
    <w:rsid w:val="00F41969"/>
    <w:rsid w:val="00F4280D"/>
    <w:rsid w:val="00F4337C"/>
    <w:rsid w:val="00F43A3A"/>
    <w:rsid w:val="00F4467D"/>
    <w:rsid w:val="00F45815"/>
    <w:rsid w:val="00F4659B"/>
    <w:rsid w:val="00F46D55"/>
    <w:rsid w:val="00F47843"/>
    <w:rsid w:val="00F501A1"/>
    <w:rsid w:val="00F50C3C"/>
    <w:rsid w:val="00F527B1"/>
    <w:rsid w:val="00F53819"/>
    <w:rsid w:val="00F54DBB"/>
    <w:rsid w:val="00F54E2E"/>
    <w:rsid w:val="00F6122B"/>
    <w:rsid w:val="00F61AEF"/>
    <w:rsid w:val="00F61BA9"/>
    <w:rsid w:val="00F63B6F"/>
    <w:rsid w:val="00F64479"/>
    <w:rsid w:val="00F647A4"/>
    <w:rsid w:val="00F6498E"/>
    <w:rsid w:val="00F6708A"/>
    <w:rsid w:val="00F67C21"/>
    <w:rsid w:val="00F71A50"/>
    <w:rsid w:val="00F71DE8"/>
    <w:rsid w:val="00F72925"/>
    <w:rsid w:val="00F77261"/>
    <w:rsid w:val="00F7744B"/>
    <w:rsid w:val="00F775F5"/>
    <w:rsid w:val="00F81867"/>
    <w:rsid w:val="00F833F3"/>
    <w:rsid w:val="00F84E1B"/>
    <w:rsid w:val="00F8626F"/>
    <w:rsid w:val="00F86CF0"/>
    <w:rsid w:val="00F90DC4"/>
    <w:rsid w:val="00F91F4D"/>
    <w:rsid w:val="00F925C9"/>
    <w:rsid w:val="00F930FD"/>
    <w:rsid w:val="00F95365"/>
    <w:rsid w:val="00F96785"/>
    <w:rsid w:val="00F96895"/>
    <w:rsid w:val="00FA319A"/>
    <w:rsid w:val="00FA43E8"/>
    <w:rsid w:val="00FA485F"/>
    <w:rsid w:val="00FA71A8"/>
    <w:rsid w:val="00FB0ECA"/>
    <w:rsid w:val="00FB1119"/>
    <w:rsid w:val="00FB1A22"/>
    <w:rsid w:val="00FB1EBD"/>
    <w:rsid w:val="00FB2978"/>
    <w:rsid w:val="00FB38FB"/>
    <w:rsid w:val="00FB6401"/>
    <w:rsid w:val="00FB685C"/>
    <w:rsid w:val="00FC1248"/>
    <w:rsid w:val="00FC3325"/>
    <w:rsid w:val="00FC4AA7"/>
    <w:rsid w:val="00FC510B"/>
    <w:rsid w:val="00FC5E1C"/>
    <w:rsid w:val="00FD2580"/>
    <w:rsid w:val="00FD51CC"/>
    <w:rsid w:val="00FD53AF"/>
    <w:rsid w:val="00FE1182"/>
    <w:rsid w:val="00FE25C6"/>
    <w:rsid w:val="00FE29F6"/>
    <w:rsid w:val="00FE2F19"/>
    <w:rsid w:val="00FE3BCB"/>
    <w:rsid w:val="00FE41DA"/>
    <w:rsid w:val="00FE5A75"/>
    <w:rsid w:val="00FE5DBE"/>
    <w:rsid w:val="00FE60ED"/>
    <w:rsid w:val="00FE69C4"/>
    <w:rsid w:val="00FE69DA"/>
    <w:rsid w:val="00FF0677"/>
    <w:rsid w:val="00FF0FA4"/>
    <w:rsid w:val="00FF2444"/>
    <w:rsid w:val="00FF2919"/>
    <w:rsid w:val="00FF3AC7"/>
    <w:rsid w:val="00FF4E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D28770F"/>
  <w15:docId w15:val="{74143CA4-1F51-439A-AF02-A40DD98E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162"/>
    <w:pPr>
      <w:spacing w:after="0"/>
      <w:jc w:val="both"/>
    </w:pPr>
    <w:rPr>
      <w:rFonts w:ascii="Times New Roman" w:hAnsi="Times New Roman"/>
      <w:sz w:val="26"/>
    </w:rPr>
  </w:style>
  <w:style w:type="paragraph" w:styleId="Titre1">
    <w:name w:val="heading 1"/>
    <w:basedOn w:val="Normal"/>
    <w:next w:val="Normal"/>
    <w:link w:val="Titre1Car"/>
    <w:uiPriority w:val="9"/>
    <w:qFormat/>
    <w:rsid w:val="009C5162"/>
    <w:pPr>
      <w:keepNext/>
      <w:keepLines/>
      <w:outlineLvl w:val="0"/>
    </w:pPr>
    <w:rPr>
      <w:rFonts w:eastAsiaTheme="majorEastAsia" w:cstheme="majorBidi"/>
      <w:b/>
      <w:bCs/>
      <w:szCs w:val="28"/>
    </w:rPr>
  </w:style>
  <w:style w:type="paragraph" w:styleId="Titre2">
    <w:name w:val="heading 2"/>
    <w:basedOn w:val="Normal"/>
    <w:next w:val="Normal"/>
    <w:link w:val="Titre2Car"/>
    <w:uiPriority w:val="9"/>
    <w:unhideWhenUsed/>
    <w:qFormat/>
    <w:rsid w:val="009C5162"/>
    <w:pPr>
      <w:keepNext/>
      <w:keepLines/>
      <w:outlineLvl w:val="1"/>
    </w:pPr>
    <w:rPr>
      <w:rFonts w:eastAsiaTheme="majorEastAsia" w:cstheme="majorBidi"/>
      <w:bCs/>
      <w:szCs w:val="26"/>
      <w:u w:val="single"/>
    </w:rPr>
  </w:style>
  <w:style w:type="paragraph" w:styleId="Titre3">
    <w:name w:val="heading 3"/>
    <w:basedOn w:val="Normal"/>
    <w:next w:val="Normal"/>
    <w:link w:val="Titre3Car"/>
    <w:uiPriority w:val="9"/>
    <w:unhideWhenUsed/>
    <w:qFormat/>
    <w:rsid w:val="00275BD4"/>
    <w:pPr>
      <w:keepNext/>
      <w:keepLines/>
      <w:outlineLvl w:val="2"/>
    </w:pPr>
    <w:rPr>
      <w:rFonts w:eastAsiaTheme="majorEastAsia" w:cstheme="majorBidi"/>
      <w:b/>
      <w:bCs/>
      <w:sz w:val="22"/>
      <w:u w:val="single"/>
    </w:rPr>
  </w:style>
  <w:style w:type="paragraph" w:styleId="Titre4">
    <w:name w:val="heading 4"/>
    <w:basedOn w:val="Normal"/>
    <w:next w:val="Normal"/>
    <w:link w:val="Titre4Car"/>
    <w:uiPriority w:val="9"/>
    <w:unhideWhenUsed/>
    <w:qFormat/>
    <w:rsid w:val="00104CAF"/>
    <w:pPr>
      <w:keepNext/>
      <w:keepLines/>
      <w:outlineLvl w:val="3"/>
    </w:pPr>
    <w:rPr>
      <w:rFonts w:eastAsiaTheme="majorEastAsia" w:cstheme="majorBidi"/>
      <w:bCs/>
      <w:iCs/>
      <w:caps/>
      <w:sz w:val="22"/>
    </w:rPr>
  </w:style>
  <w:style w:type="paragraph" w:styleId="Titre7">
    <w:name w:val="heading 7"/>
    <w:basedOn w:val="Normal"/>
    <w:next w:val="Normal"/>
    <w:link w:val="Titre7Car"/>
    <w:uiPriority w:val="9"/>
    <w:semiHidden/>
    <w:unhideWhenUsed/>
    <w:qFormat/>
    <w:rsid w:val="001F4D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5162"/>
    <w:rPr>
      <w:rFonts w:ascii="Times New Roman" w:eastAsiaTheme="majorEastAsia" w:hAnsi="Times New Roman" w:cstheme="majorBidi"/>
      <w:b/>
      <w:bCs/>
      <w:sz w:val="26"/>
      <w:szCs w:val="28"/>
    </w:rPr>
  </w:style>
  <w:style w:type="character" w:customStyle="1" w:styleId="Titre2Car">
    <w:name w:val="Titre 2 Car"/>
    <w:basedOn w:val="Policepardfaut"/>
    <w:link w:val="Titre2"/>
    <w:uiPriority w:val="9"/>
    <w:rsid w:val="009C5162"/>
    <w:rPr>
      <w:rFonts w:ascii="Times New Roman" w:eastAsiaTheme="majorEastAsia" w:hAnsi="Times New Roman" w:cstheme="majorBidi"/>
      <w:bCs/>
      <w:sz w:val="26"/>
      <w:szCs w:val="26"/>
      <w:u w:val="single"/>
    </w:rPr>
  </w:style>
  <w:style w:type="paragraph" w:styleId="Paragraphedeliste">
    <w:name w:val="List Paragraph"/>
    <w:basedOn w:val="Normal"/>
    <w:uiPriority w:val="34"/>
    <w:qFormat/>
    <w:rsid w:val="009C5162"/>
    <w:pPr>
      <w:ind w:left="720"/>
      <w:contextualSpacing/>
    </w:pPr>
  </w:style>
  <w:style w:type="paragraph" w:styleId="En-tte">
    <w:name w:val="header"/>
    <w:basedOn w:val="Normal"/>
    <w:link w:val="En-tteCar"/>
    <w:uiPriority w:val="99"/>
    <w:unhideWhenUsed/>
    <w:rsid w:val="00764200"/>
    <w:pPr>
      <w:tabs>
        <w:tab w:val="center" w:pos="4320"/>
        <w:tab w:val="right" w:pos="8640"/>
      </w:tabs>
      <w:spacing w:line="240" w:lineRule="auto"/>
    </w:pPr>
  </w:style>
  <w:style w:type="character" w:customStyle="1" w:styleId="En-tteCar">
    <w:name w:val="En-tête Car"/>
    <w:basedOn w:val="Policepardfaut"/>
    <w:link w:val="En-tte"/>
    <w:uiPriority w:val="99"/>
    <w:rsid w:val="00764200"/>
    <w:rPr>
      <w:rFonts w:ascii="Times New Roman" w:hAnsi="Times New Roman"/>
      <w:sz w:val="26"/>
    </w:rPr>
  </w:style>
  <w:style w:type="paragraph" w:styleId="Pieddepage">
    <w:name w:val="footer"/>
    <w:basedOn w:val="Normal"/>
    <w:link w:val="PieddepageCar"/>
    <w:uiPriority w:val="99"/>
    <w:unhideWhenUsed/>
    <w:rsid w:val="00764200"/>
    <w:pPr>
      <w:tabs>
        <w:tab w:val="center" w:pos="4320"/>
        <w:tab w:val="right" w:pos="8640"/>
      </w:tabs>
      <w:spacing w:line="240" w:lineRule="auto"/>
    </w:pPr>
  </w:style>
  <w:style w:type="character" w:customStyle="1" w:styleId="PieddepageCar">
    <w:name w:val="Pied de page Car"/>
    <w:basedOn w:val="Policepardfaut"/>
    <w:link w:val="Pieddepage"/>
    <w:uiPriority w:val="99"/>
    <w:rsid w:val="00764200"/>
    <w:rPr>
      <w:rFonts w:ascii="Times New Roman" w:hAnsi="Times New Roman"/>
      <w:sz w:val="26"/>
    </w:rPr>
  </w:style>
  <w:style w:type="paragraph" w:styleId="Notedebasdepage">
    <w:name w:val="footnote text"/>
    <w:basedOn w:val="Normal"/>
    <w:link w:val="NotedebasdepageCar"/>
    <w:uiPriority w:val="99"/>
    <w:semiHidden/>
    <w:unhideWhenUsed/>
    <w:rsid w:val="00277C47"/>
    <w:pPr>
      <w:spacing w:line="240" w:lineRule="auto"/>
    </w:pPr>
    <w:rPr>
      <w:sz w:val="20"/>
      <w:szCs w:val="20"/>
    </w:rPr>
  </w:style>
  <w:style w:type="character" w:customStyle="1" w:styleId="NotedebasdepageCar">
    <w:name w:val="Note de bas de page Car"/>
    <w:basedOn w:val="Policepardfaut"/>
    <w:link w:val="Notedebasdepage"/>
    <w:uiPriority w:val="99"/>
    <w:semiHidden/>
    <w:rsid w:val="00277C47"/>
    <w:rPr>
      <w:rFonts w:ascii="Times New Roman" w:hAnsi="Times New Roman"/>
      <w:sz w:val="20"/>
      <w:szCs w:val="20"/>
    </w:rPr>
  </w:style>
  <w:style w:type="character" w:styleId="Appelnotedebasdep">
    <w:name w:val="footnote reference"/>
    <w:basedOn w:val="Policepardfaut"/>
    <w:unhideWhenUsed/>
    <w:rsid w:val="00277C47"/>
    <w:rPr>
      <w:vertAlign w:val="superscript"/>
    </w:rPr>
  </w:style>
  <w:style w:type="table" w:styleId="Grilledutableau">
    <w:name w:val="Table Grid"/>
    <w:basedOn w:val="TableauNormal"/>
    <w:uiPriority w:val="59"/>
    <w:rsid w:val="00FE4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275BD4"/>
    <w:rPr>
      <w:rFonts w:ascii="Times New Roman" w:eastAsiaTheme="majorEastAsia" w:hAnsi="Times New Roman" w:cstheme="majorBidi"/>
      <w:b/>
      <w:bCs/>
      <w:u w:val="single"/>
    </w:rPr>
  </w:style>
  <w:style w:type="character" w:customStyle="1" w:styleId="Titre7Car">
    <w:name w:val="Titre 7 Car"/>
    <w:basedOn w:val="Policepardfaut"/>
    <w:link w:val="Titre7"/>
    <w:uiPriority w:val="9"/>
    <w:semiHidden/>
    <w:rsid w:val="001F4D8F"/>
    <w:rPr>
      <w:rFonts w:asciiTheme="majorHAnsi" w:eastAsiaTheme="majorEastAsia" w:hAnsiTheme="majorHAnsi" w:cstheme="majorBidi"/>
      <w:i/>
      <w:iCs/>
      <w:color w:val="404040" w:themeColor="text1" w:themeTint="BF"/>
      <w:sz w:val="26"/>
    </w:rPr>
  </w:style>
  <w:style w:type="paragraph" w:styleId="TM1">
    <w:name w:val="toc 1"/>
    <w:basedOn w:val="Normal"/>
    <w:next w:val="Normal"/>
    <w:autoRedefine/>
    <w:uiPriority w:val="39"/>
    <w:unhideWhenUsed/>
    <w:rsid w:val="00A85252"/>
    <w:pPr>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rsid w:val="00A85252"/>
    <w:pPr>
      <w:ind w:left="260"/>
      <w:jc w:val="left"/>
    </w:pPr>
    <w:rPr>
      <w:rFonts w:asciiTheme="minorHAnsi" w:hAnsiTheme="minorHAnsi"/>
      <w:smallCaps/>
      <w:sz w:val="20"/>
      <w:szCs w:val="20"/>
    </w:rPr>
  </w:style>
  <w:style w:type="paragraph" w:styleId="TM3">
    <w:name w:val="toc 3"/>
    <w:basedOn w:val="Normal"/>
    <w:next w:val="Normal"/>
    <w:autoRedefine/>
    <w:uiPriority w:val="39"/>
    <w:unhideWhenUsed/>
    <w:rsid w:val="00A85252"/>
    <w:pPr>
      <w:ind w:left="520"/>
      <w:jc w:val="left"/>
    </w:pPr>
    <w:rPr>
      <w:rFonts w:asciiTheme="minorHAnsi" w:hAnsiTheme="minorHAnsi"/>
      <w:i/>
      <w:iCs/>
      <w:sz w:val="20"/>
      <w:szCs w:val="20"/>
    </w:rPr>
  </w:style>
  <w:style w:type="paragraph" w:styleId="TM4">
    <w:name w:val="toc 4"/>
    <w:basedOn w:val="Normal"/>
    <w:next w:val="Normal"/>
    <w:autoRedefine/>
    <w:uiPriority w:val="39"/>
    <w:unhideWhenUsed/>
    <w:rsid w:val="00A85252"/>
    <w:pPr>
      <w:ind w:left="780"/>
      <w:jc w:val="left"/>
    </w:pPr>
    <w:rPr>
      <w:rFonts w:asciiTheme="minorHAnsi" w:hAnsiTheme="minorHAnsi"/>
      <w:sz w:val="18"/>
      <w:szCs w:val="18"/>
    </w:rPr>
  </w:style>
  <w:style w:type="paragraph" w:styleId="TM5">
    <w:name w:val="toc 5"/>
    <w:basedOn w:val="Normal"/>
    <w:next w:val="Normal"/>
    <w:autoRedefine/>
    <w:uiPriority w:val="39"/>
    <w:unhideWhenUsed/>
    <w:rsid w:val="00A85252"/>
    <w:pPr>
      <w:ind w:left="1040"/>
      <w:jc w:val="left"/>
    </w:pPr>
    <w:rPr>
      <w:rFonts w:asciiTheme="minorHAnsi" w:hAnsiTheme="minorHAnsi"/>
      <w:sz w:val="18"/>
      <w:szCs w:val="18"/>
    </w:rPr>
  </w:style>
  <w:style w:type="paragraph" w:styleId="TM6">
    <w:name w:val="toc 6"/>
    <w:basedOn w:val="Normal"/>
    <w:next w:val="Normal"/>
    <w:autoRedefine/>
    <w:uiPriority w:val="39"/>
    <w:unhideWhenUsed/>
    <w:rsid w:val="00A85252"/>
    <w:pPr>
      <w:ind w:left="1300"/>
      <w:jc w:val="left"/>
    </w:pPr>
    <w:rPr>
      <w:rFonts w:asciiTheme="minorHAnsi" w:hAnsiTheme="minorHAnsi"/>
      <w:sz w:val="18"/>
      <w:szCs w:val="18"/>
    </w:rPr>
  </w:style>
  <w:style w:type="paragraph" w:styleId="TM7">
    <w:name w:val="toc 7"/>
    <w:basedOn w:val="Normal"/>
    <w:next w:val="Normal"/>
    <w:autoRedefine/>
    <w:uiPriority w:val="39"/>
    <w:unhideWhenUsed/>
    <w:rsid w:val="00A85252"/>
    <w:pPr>
      <w:ind w:left="1560"/>
      <w:jc w:val="left"/>
    </w:pPr>
    <w:rPr>
      <w:rFonts w:asciiTheme="minorHAnsi" w:hAnsiTheme="minorHAnsi"/>
      <w:sz w:val="18"/>
      <w:szCs w:val="18"/>
    </w:rPr>
  </w:style>
  <w:style w:type="paragraph" w:styleId="TM8">
    <w:name w:val="toc 8"/>
    <w:basedOn w:val="Normal"/>
    <w:next w:val="Normal"/>
    <w:autoRedefine/>
    <w:uiPriority w:val="39"/>
    <w:unhideWhenUsed/>
    <w:rsid w:val="00A85252"/>
    <w:pPr>
      <w:ind w:left="1820"/>
      <w:jc w:val="left"/>
    </w:pPr>
    <w:rPr>
      <w:rFonts w:asciiTheme="minorHAnsi" w:hAnsiTheme="minorHAnsi"/>
      <w:sz w:val="18"/>
      <w:szCs w:val="18"/>
    </w:rPr>
  </w:style>
  <w:style w:type="paragraph" w:styleId="TM9">
    <w:name w:val="toc 9"/>
    <w:basedOn w:val="Normal"/>
    <w:next w:val="Normal"/>
    <w:autoRedefine/>
    <w:uiPriority w:val="39"/>
    <w:unhideWhenUsed/>
    <w:rsid w:val="00A85252"/>
    <w:pPr>
      <w:ind w:left="2080"/>
      <w:jc w:val="left"/>
    </w:pPr>
    <w:rPr>
      <w:rFonts w:asciiTheme="minorHAnsi" w:hAnsiTheme="minorHAnsi"/>
      <w:sz w:val="18"/>
      <w:szCs w:val="18"/>
    </w:rPr>
  </w:style>
  <w:style w:type="character" w:styleId="Lienhypertexte">
    <w:name w:val="Hyperlink"/>
    <w:basedOn w:val="Policepardfaut"/>
    <w:uiPriority w:val="99"/>
    <w:unhideWhenUsed/>
    <w:rsid w:val="00A85252"/>
    <w:rPr>
      <w:color w:val="0000FF" w:themeColor="hyperlink"/>
      <w:u w:val="single"/>
    </w:rPr>
  </w:style>
  <w:style w:type="paragraph" w:styleId="Corpsdetexte3">
    <w:name w:val="Body Text 3"/>
    <w:basedOn w:val="Normal"/>
    <w:link w:val="Corpsdetexte3Car"/>
    <w:rsid w:val="004D65EB"/>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pPr>
    <w:rPr>
      <w:rFonts w:ascii="Times" w:eastAsia="Times New Roman" w:hAnsi="Times" w:cs="Times New Roman"/>
      <w:sz w:val="24"/>
      <w:szCs w:val="20"/>
      <w:lang w:eastAsia="fr-FR"/>
    </w:rPr>
  </w:style>
  <w:style w:type="character" w:customStyle="1" w:styleId="Corpsdetexte3Car">
    <w:name w:val="Corps de texte 3 Car"/>
    <w:basedOn w:val="Policepardfaut"/>
    <w:link w:val="Corpsdetexte3"/>
    <w:rsid w:val="004D65EB"/>
    <w:rPr>
      <w:rFonts w:ascii="Times" w:eastAsia="Times New Roman" w:hAnsi="Times" w:cs="Times New Roman"/>
      <w:sz w:val="24"/>
      <w:szCs w:val="20"/>
      <w:shd w:val="pct20" w:color="000000" w:fill="FFFFFF"/>
      <w:lang w:eastAsia="fr-FR"/>
    </w:rPr>
  </w:style>
  <w:style w:type="paragraph" w:styleId="Corpsdetexte2">
    <w:name w:val="Body Text 2"/>
    <w:basedOn w:val="Normal"/>
    <w:link w:val="Corpsdetexte2Car"/>
    <w:uiPriority w:val="99"/>
    <w:semiHidden/>
    <w:unhideWhenUsed/>
    <w:rsid w:val="00295A10"/>
    <w:pPr>
      <w:spacing w:after="120" w:line="480" w:lineRule="auto"/>
    </w:pPr>
  </w:style>
  <w:style w:type="character" w:customStyle="1" w:styleId="Corpsdetexte2Car">
    <w:name w:val="Corps de texte 2 Car"/>
    <w:basedOn w:val="Policepardfaut"/>
    <w:link w:val="Corpsdetexte2"/>
    <w:uiPriority w:val="99"/>
    <w:semiHidden/>
    <w:rsid w:val="00295A10"/>
    <w:rPr>
      <w:rFonts w:ascii="Times New Roman" w:hAnsi="Times New Roman"/>
      <w:sz w:val="26"/>
    </w:rPr>
  </w:style>
  <w:style w:type="paragraph" w:customStyle="1" w:styleId="2colonnes">
    <w:name w:val="2 colonnes"/>
    <w:basedOn w:val="Normal"/>
    <w:rsid w:val="009C3AA7"/>
    <w:pPr>
      <w:tabs>
        <w:tab w:val="left" w:pos="360"/>
        <w:tab w:val="right" w:pos="6660"/>
        <w:tab w:val="left" w:pos="6840"/>
        <w:tab w:val="right" w:pos="8100"/>
        <w:tab w:val="left" w:pos="8280"/>
      </w:tabs>
      <w:spacing w:line="360" w:lineRule="atLeast"/>
    </w:pPr>
    <w:rPr>
      <w:rFonts w:ascii="Times" w:eastAsia="Times New Roman" w:hAnsi="Times" w:cs="Times New Roman"/>
      <w:sz w:val="24"/>
      <w:szCs w:val="20"/>
      <w:lang w:eastAsia="fr-FR"/>
    </w:rPr>
  </w:style>
  <w:style w:type="character" w:styleId="Lienhypertextesuivivisit">
    <w:name w:val="FollowedHyperlink"/>
    <w:basedOn w:val="Policepardfaut"/>
    <w:uiPriority w:val="99"/>
    <w:semiHidden/>
    <w:unhideWhenUsed/>
    <w:rsid w:val="00A80860"/>
    <w:rPr>
      <w:color w:val="800080" w:themeColor="followedHyperlink"/>
      <w:u w:val="single"/>
    </w:rPr>
  </w:style>
  <w:style w:type="paragraph" w:customStyle="1" w:styleId="unecolonne">
    <w:name w:val="une colonne"/>
    <w:basedOn w:val="Normal"/>
    <w:rsid w:val="00292E06"/>
    <w:pPr>
      <w:tabs>
        <w:tab w:val="left" w:pos="360"/>
        <w:tab w:val="right" w:pos="8100"/>
        <w:tab w:val="left" w:pos="8280"/>
      </w:tabs>
      <w:spacing w:line="360" w:lineRule="atLeast"/>
    </w:pPr>
    <w:rPr>
      <w:rFonts w:ascii="Times" w:eastAsia="Times New Roman" w:hAnsi="Times" w:cs="Times New Roman"/>
      <w:sz w:val="24"/>
      <w:szCs w:val="20"/>
      <w:lang w:eastAsia="fr-FR"/>
    </w:rPr>
  </w:style>
  <w:style w:type="table" w:customStyle="1" w:styleId="Grilledutableau1">
    <w:name w:val="Grille du tableau1"/>
    <w:basedOn w:val="TableauNormal"/>
    <w:next w:val="Grilledutableau"/>
    <w:rsid w:val="0056011C"/>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011F8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1F88"/>
    <w:rPr>
      <w:rFonts w:ascii="Tahoma" w:hAnsi="Tahoma" w:cs="Tahoma"/>
      <w:sz w:val="16"/>
      <w:szCs w:val="16"/>
    </w:rPr>
  </w:style>
  <w:style w:type="paragraph" w:customStyle="1" w:styleId="Puce1CarCarCarCarCarCarCarCarCarCarCarCarCarCarCarCarCarCarCarCarCarCarCarCarCarCarCarCarCarCarCarCarCarCarCarCarCarCarCarCarCarCarCarCarCarCarCarCarCarCarCarCarCarCarCarCarCarCarCarCarCCar1">
    <w:name w:val="Puce 1 Car Car Car Car Car Car Car Car Car Car Car Car Car Car Car Car Car Car Car Car Car Car Car Car Car Car Car Car Car Car Car Car Car Car Car Car Car Car Car Car Car Car Car Car Car Car Car Car Car Car Car Car Car Car Car Car Car Car Car Car C Car1"/>
    <w:basedOn w:val="Normal"/>
    <w:rsid w:val="00C41ECA"/>
    <w:pPr>
      <w:numPr>
        <w:numId w:val="1"/>
      </w:numPr>
      <w:spacing w:before="240" w:line="240" w:lineRule="auto"/>
      <w:jc w:val="left"/>
    </w:pPr>
    <w:rPr>
      <w:rFonts w:eastAsia="Times New Roman" w:cs="Times New Roman"/>
      <w:sz w:val="24"/>
      <w:szCs w:val="24"/>
      <w:lang w:eastAsia="fr-CA"/>
    </w:rPr>
  </w:style>
  <w:style w:type="paragraph" w:customStyle="1" w:styleId="Puce2CarCarCarCarCarCarCarCarCarCarCarCarCarCarCarCarCarCarCarCarCarCarCarCarCarCarCarCarCarCarCarCarCarCarCarCarCarCarCar">
    <w:name w:val="Puce 2 Car Car Car Car Car Car Car Car Car Car Car Car Car Car Car Car Car Car Car Car Car Car Car Car Car Car Car Car Car Car Car Car Car Car Car Car Car Car Car"/>
    <w:basedOn w:val="Puce1CarCarCarCarCarCarCarCarCarCarCarCarCarCarCarCarCarCarCarCarCarCarCarCarCarCarCarCarCarCarCarCarCarCarCarCarCarCarCarCarCarCarCarCarCarCarCarCarCarCarCarCarCarCarCarCarCarCarCarCarCCar1"/>
    <w:link w:val="Puce2CarCarCarCarCarCarCarCarCarCarCarCarCarCarCarCarCarCarCarCarCarCarCarCarCarCarCarCarCarCarCarCarCarCarCarCarCarCarCarCar"/>
    <w:rsid w:val="00C41ECA"/>
    <w:pPr>
      <w:numPr>
        <w:ilvl w:val="1"/>
      </w:numPr>
      <w:spacing w:before="120"/>
    </w:pPr>
  </w:style>
  <w:style w:type="character" w:customStyle="1" w:styleId="Puce2CarCarCarCarCarCarCarCarCarCarCarCarCarCarCarCarCarCarCarCarCarCarCarCarCarCarCarCarCarCarCarCarCarCarCarCarCarCarCarCar">
    <w:name w:val="Puce 2 Car Car Car Car Car Car Car Car Car Car Car Car Car Car Car Car Car Car Car Car Car Car Car Car Car Car Car Car Car Car Car Car Car Car Car Car Car Car Car Car"/>
    <w:basedOn w:val="Policepardfaut"/>
    <w:link w:val="Puce2CarCarCarCarCarCarCarCarCarCarCarCarCarCarCarCarCarCarCarCarCarCarCarCarCarCarCarCarCarCarCarCarCarCarCarCarCarCarCar"/>
    <w:rsid w:val="00C41ECA"/>
    <w:rPr>
      <w:rFonts w:ascii="Times New Roman" w:eastAsia="Times New Roman" w:hAnsi="Times New Roman" w:cs="Times New Roman"/>
      <w:sz w:val="24"/>
      <w:szCs w:val="24"/>
      <w:lang w:eastAsia="fr-CA"/>
    </w:rPr>
  </w:style>
  <w:style w:type="paragraph" w:customStyle="1" w:styleId="Puce3">
    <w:name w:val="Puce 3"/>
    <w:basedOn w:val="Puce2CarCarCarCarCarCarCarCarCarCarCarCarCarCarCarCarCarCarCarCarCarCarCarCarCarCarCarCarCarCarCarCarCarCarCarCarCarCarCar"/>
    <w:rsid w:val="00C41ECA"/>
    <w:pPr>
      <w:numPr>
        <w:ilvl w:val="2"/>
      </w:numPr>
      <w:tabs>
        <w:tab w:val="clear" w:pos="1800"/>
        <w:tab w:val="num" w:pos="360"/>
      </w:tabs>
      <w:ind w:left="360"/>
    </w:pPr>
  </w:style>
  <w:style w:type="paragraph" w:styleId="Retraitcorpsdetexte3">
    <w:name w:val="Body Text Indent 3"/>
    <w:basedOn w:val="Normal"/>
    <w:link w:val="Retraitcorpsdetexte3Car"/>
    <w:uiPriority w:val="99"/>
    <w:semiHidden/>
    <w:unhideWhenUsed/>
    <w:rsid w:val="0091322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913228"/>
    <w:rPr>
      <w:rFonts w:ascii="Times New Roman" w:hAnsi="Times New Roman"/>
      <w:sz w:val="16"/>
      <w:szCs w:val="16"/>
    </w:rPr>
  </w:style>
  <w:style w:type="paragraph" w:styleId="Corpsdetexte">
    <w:name w:val="Body Text"/>
    <w:basedOn w:val="Normal"/>
    <w:link w:val="CorpsdetexteCar"/>
    <w:uiPriority w:val="99"/>
    <w:semiHidden/>
    <w:unhideWhenUsed/>
    <w:rsid w:val="008D6628"/>
    <w:pPr>
      <w:spacing w:after="120"/>
    </w:pPr>
  </w:style>
  <w:style w:type="character" w:customStyle="1" w:styleId="CorpsdetexteCar">
    <w:name w:val="Corps de texte Car"/>
    <w:basedOn w:val="Policepardfaut"/>
    <w:link w:val="Corpsdetexte"/>
    <w:uiPriority w:val="99"/>
    <w:semiHidden/>
    <w:rsid w:val="008D6628"/>
    <w:rPr>
      <w:rFonts w:ascii="Times New Roman" w:hAnsi="Times New Roman"/>
      <w:sz w:val="26"/>
    </w:rPr>
  </w:style>
  <w:style w:type="paragraph" w:customStyle="1" w:styleId="Nombre">
    <w:name w:val="Nombre"/>
    <w:basedOn w:val="Puce1CarCarCarCarCarCarCarCarCarCarCarCarCarCarCarCarCarCarCarCarCarCarCarCarCarCarCarCarCarCarCarCarCarCarCarCarCarCarCarCarCarCarCarCarCarCarCarCarCarCarCarCarCarCarCarCarCarCarCarCarCCar1"/>
    <w:rsid w:val="00B711BE"/>
    <w:pPr>
      <w:numPr>
        <w:numId w:val="2"/>
      </w:numPr>
      <w:spacing w:before="600" w:after="120"/>
    </w:pPr>
    <w:rPr>
      <w:b/>
      <w:lang w:val="x-none" w:eastAsia="x-none"/>
    </w:rPr>
  </w:style>
  <w:style w:type="paragraph" w:customStyle="1" w:styleId="SousnombreCar">
    <w:name w:val="Sous nombre Car"/>
    <w:basedOn w:val="Puce1CarCarCarCarCarCarCarCarCarCarCarCarCarCarCarCarCarCarCarCarCarCarCarCarCarCarCarCarCarCarCarCarCarCarCarCarCarCarCarCarCarCarCarCarCarCarCarCarCarCarCarCarCarCarCarCarCarCarCarCarCCar1"/>
    <w:rsid w:val="00B711BE"/>
    <w:pPr>
      <w:numPr>
        <w:ilvl w:val="1"/>
        <w:numId w:val="2"/>
      </w:numPr>
    </w:pPr>
    <w:rPr>
      <w:lang w:val="x-none" w:eastAsia="x-none"/>
    </w:rPr>
  </w:style>
  <w:style w:type="paragraph" w:customStyle="1" w:styleId="SoussousnombreCarCar">
    <w:name w:val="Sous sous nombre Car Car"/>
    <w:basedOn w:val="Puce1CarCarCarCarCarCarCarCarCarCarCarCarCarCarCarCarCarCarCarCarCarCarCarCarCarCarCarCarCarCarCarCarCarCarCarCarCarCarCarCarCarCarCarCarCarCarCarCarCarCarCarCarCarCarCarCarCarCarCarCarCCar1"/>
    <w:rsid w:val="00B711BE"/>
    <w:pPr>
      <w:numPr>
        <w:ilvl w:val="2"/>
        <w:numId w:val="2"/>
      </w:numPr>
    </w:pPr>
    <w:rPr>
      <w:lang w:val="x-none" w:eastAsia="x-none"/>
    </w:rPr>
  </w:style>
  <w:style w:type="paragraph" w:customStyle="1" w:styleId="soussoussousnombre2">
    <w:name w:val="sous sous sous nombre 2"/>
    <w:basedOn w:val="Normal"/>
    <w:rsid w:val="00B711BE"/>
    <w:pPr>
      <w:numPr>
        <w:ilvl w:val="3"/>
        <w:numId w:val="2"/>
      </w:numPr>
      <w:spacing w:before="240" w:line="240" w:lineRule="auto"/>
      <w:jc w:val="left"/>
    </w:pPr>
    <w:rPr>
      <w:rFonts w:eastAsia="Times New Roman" w:cs="Times New Roman"/>
      <w:b/>
      <w:sz w:val="24"/>
      <w:szCs w:val="24"/>
      <w:lang w:val="x-none" w:eastAsia="x-none"/>
    </w:rPr>
  </w:style>
  <w:style w:type="paragraph" w:styleId="Retraitcorpsdetexte">
    <w:name w:val="Body Text Indent"/>
    <w:basedOn w:val="Normal"/>
    <w:link w:val="RetraitcorpsdetexteCar"/>
    <w:uiPriority w:val="99"/>
    <w:semiHidden/>
    <w:unhideWhenUsed/>
    <w:rsid w:val="007A5F3E"/>
    <w:pPr>
      <w:spacing w:after="120"/>
      <w:ind w:left="283"/>
    </w:pPr>
  </w:style>
  <w:style w:type="character" w:customStyle="1" w:styleId="RetraitcorpsdetexteCar">
    <w:name w:val="Retrait corps de texte Car"/>
    <w:basedOn w:val="Policepardfaut"/>
    <w:link w:val="Retraitcorpsdetexte"/>
    <w:uiPriority w:val="99"/>
    <w:semiHidden/>
    <w:rsid w:val="007A5F3E"/>
    <w:rPr>
      <w:rFonts w:ascii="Times New Roman" w:hAnsi="Times New Roman"/>
      <w:sz w:val="26"/>
    </w:rPr>
  </w:style>
  <w:style w:type="paragraph" w:customStyle="1" w:styleId="titre">
    <w:name w:val="titre"/>
    <w:basedOn w:val="Normal"/>
    <w:rsid w:val="004D0CB4"/>
    <w:pPr>
      <w:tabs>
        <w:tab w:val="left" w:pos="720"/>
      </w:tabs>
      <w:spacing w:line="360" w:lineRule="atLeast"/>
    </w:pPr>
    <w:rPr>
      <w:rFonts w:ascii="Geneva" w:eastAsia="Times New Roman" w:hAnsi="Geneva" w:cs="Times New Roman"/>
      <w:b/>
      <w:sz w:val="24"/>
      <w:szCs w:val="20"/>
      <w:lang w:eastAsia="fr-FR"/>
    </w:rPr>
  </w:style>
  <w:style w:type="character" w:customStyle="1" w:styleId="Titre4Car">
    <w:name w:val="Titre 4 Car"/>
    <w:basedOn w:val="Policepardfaut"/>
    <w:link w:val="Titre4"/>
    <w:uiPriority w:val="9"/>
    <w:rsid w:val="00104CAF"/>
    <w:rPr>
      <w:rFonts w:ascii="Times New Roman" w:eastAsiaTheme="majorEastAsia" w:hAnsi="Times New Roman" w:cstheme="majorBidi"/>
      <w:bCs/>
      <w:iCs/>
      <w:caps/>
    </w:rPr>
  </w:style>
  <w:style w:type="paragraph" w:styleId="Sansinterligne">
    <w:name w:val="No Spacing"/>
    <w:uiPriority w:val="1"/>
    <w:qFormat/>
    <w:rsid w:val="00D34C24"/>
    <w:pPr>
      <w:spacing w:after="0" w:line="240" w:lineRule="auto"/>
      <w:jc w:val="both"/>
    </w:pPr>
    <w:rPr>
      <w:rFonts w:ascii="Times New Roman" w:hAnsi="Times New Roman"/>
      <w:sz w:val="26"/>
    </w:rPr>
  </w:style>
  <w:style w:type="paragraph" w:customStyle="1" w:styleId="Puce1Car">
    <w:name w:val="Puce 1 Car"/>
    <w:basedOn w:val="Normal"/>
    <w:rsid w:val="002C7945"/>
    <w:pPr>
      <w:numPr>
        <w:numId w:val="33"/>
      </w:numPr>
      <w:spacing w:before="240" w:line="240" w:lineRule="auto"/>
      <w:jc w:val="left"/>
    </w:pPr>
    <w:rPr>
      <w:rFonts w:eastAsia="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gc.ca/eic/site/cd-dgc.nsf/fra/cs02719.html"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oleObject" Target="embeddings/Microsoft_Excel_97-2003_Worksheet.xls"/><Relationship Id="rId10" Type="http://schemas.openxmlformats.org/officeDocument/2006/relationships/image" Target="media/image2.e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1.emf"/><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91D2-0BD0-4F80-9165-61EEE418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2230</TotalTime>
  <Pages>132</Pages>
  <Words>23079</Words>
  <Characters>126935</Characters>
  <Application>Microsoft Office Word</Application>
  <DocSecurity>0</DocSecurity>
  <Lines>1057</Lines>
  <Paragraphs>299</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149715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Éric Bélanger</dc:creator>
  <cp:lastModifiedBy>Boivin, Nicolas</cp:lastModifiedBy>
  <cp:revision>299</cp:revision>
  <cp:lastPrinted>2024-07-22T14:06:00Z</cp:lastPrinted>
  <dcterms:created xsi:type="dcterms:W3CDTF">2014-05-19T13:22:00Z</dcterms:created>
  <dcterms:modified xsi:type="dcterms:W3CDTF">2024-07-22T14:07:00Z</dcterms:modified>
</cp:coreProperties>
</file>