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07BD" w14:textId="77777777" w:rsidR="004006C8" w:rsidRDefault="0067001E" w:rsidP="004006C8">
      <w:pPr>
        <w:spacing w:after="0" w:line="240" w:lineRule="auto"/>
        <w:jc w:val="center"/>
        <w:rPr>
          <w:rFonts w:cs="BrowalliaUPC"/>
          <w:b/>
          <w:caps/>
          <w:color w:val="171717" w:themeColor="background2" w:themeShade="1A"/>
          <w:spacing w:val="60"/>
          <w:sz w:val="70"/>
          <w:szCs w:val="70"/>
        </w:rPr>
      </w:pPr>
      <w:r w:rsidRPr="00BD1693">
        <w:rPr>
          <w:rFonts w:cs="BrowalliaUPC"/>
          <w:b/>
          <w:caps/>
          <w:color w:val="171717" w:themeColor="background2" w:themeShade="1A"/>
          <w:spacing w:val="60"/>
          <w:sz w:val="70"/>
          <w:szCs w:val="70"/>
        </w:rPr>
        <w:t>dominique</w:t>
      </w:r>
      <w:r>
        <w:rPr>
          <w:rFonts w:cs="BrowalliaUPC"/>
          <w:b/>
          <w:caps/>
          <w:color w:val="171717" w:themeColor="background2" w:themeShade="1A"/>
          <w:spacing w:val="60"/>
          <w:sz w:val="70"/>
          <w:szCs w:val="70"/>
        </w:rPr>
        <w:t xml:space="preserve"> </w:t>
      </w:r>
      <w:r w:rsidRPr="00BD1693">
        <w:rPr>
          <w:rFonts w:cs="BrowalliaUPC"/>
          <w:b/>
          <w:caps/>
          <w:color w:val="171717" w:themeColor="background2" w:themeShade="1A"/>
          <w:spacing w:val="60"/>
          <w:sz w:val="70"/>
          <w:szCs w:val="70"/>
        </w:rPr>
        <w:t>gagnÉ</w:t>
      </w:r>
    </w:p>
    <w:p w14:paraId="27923655" w14:textId="62BFEEF5" w:rsidR="0067001E" w:rsidRPr="004006C8" w:rsidRDefault="0067001E" w:rsidP="004006C8">
      <w:pPr>
        <w:spacing w:after="0" w:line="240" w:lineRule="auto"/>
        <w:jc w:val="center"/>
        <w:rPr>
          <w:rFonts w:cs="BrowalliaUPC"/>
          <w:b/>
          <w:caps/>
          <w:color w:val="171717" w:themeColor="background2" w:themeShade="1A"/>
          <w:spacing w:val="60"/>
          <w:sz w:val="70"/>
          <w:szCs w:val="70"/>
        </w:rPr>
      </w:pPr>
      <w:r>
        <w:rPr>
          <w:rFonts w:cs="BrowalliaUPC"/>
          <w:b/>
          <w:caps/>
          <w:color w:val="171717" w:themeColor="background2" w:themeShade="1A"/>
          <w:spacing w:val="60"/>
          <w:sz w:val="28"/>
          <w:szCs w:val="28"/>
        </w:rPr>
        <w:t>Sage-femme</w:t>
      </w:r>
    </w:p>
    <w:p w14:paraId="6E4C341D" w14:textId="1411A35D" w:rsidR="00396032" w:rsidRDefault="00396032" w:rsidP="004E6EF3">
      <w:pPr>
        <w:tabs>
          <w:tab w:val="left" w:pos="284"/>
        </w:tabs>
        <w:spacing w:after="0" w:line="360" w:lineRule="auto"/>
        <w:jc w:val="center"/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67001E"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819 376-5011 </w:t>
      </w: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|</w:t>
      </w:r>
      <w:r w:rsidRPr="0067001E"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 </w:t>
      </w:r>
      <w:r w:rsidRPr="0067001E">
        <w:rPr>
          <w:color w:val="171717" w:themeColor="background2" w:themeShade="1A"/>
          <w:lang w:eastAsia="fr-CA"/>
        </w:rPr>
        <w:t xml:space="preserve">dgagne@uqtr.ca </w:t>
      </w:r>
      <w:r w:rsidRPr="0067001E">
        <w:rPr>
          <w:rFonts w:cstheme="minorHAnsi"/>
          <w:color w:val="171717" w:themeColor="background2" w:themeShade="1A"/>
          <w:lang w:eastAsia="fr-CA"/>
        </w:rPr>
        <w:t>|</w:t>
      </w:r>
      <w:r w:rsidRPr="0067001E">
        <w:rPr>
          <w:color w:val="171717" w:themeColor="background2" w:themeShade="1A"/>
          <w:lang w:eastAsia="fr-CA"/>
        </w:rPr>
        <w:t xml:space="preserve"> </w:t>
      </w:r>
      <w:r w:rsidRPr="0067001E"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Trois-Rivières</w:t>
      </w:r>
    </w:p>
    <w:p w14:paraId="5EA13047" w14:textId="58851B81" w:rsidR="00396032" w:rsidRPr="002B4D18" w:rsidRDefault="00396032" w:rsidP="00396032">
      <w:pPr>
        <w:shd w:val="clear" w:color="auto" w:fill="262626" w:themeFill="text1" w:themeFillTint="D9"/>
        <w:spacing w:after="0" w:line="240" w:lineRule="auto"/>
        <w:jc w:val="center"/>
        <w:rPr>
          <w:rFonts w:cs="BrowalliaUPC"/>
          <w:b/>
          <w:caps/>
          <w:color w:val="FFFFFF" w:themeColor="background1"/>
          <w:spacing w:val="60"/>
          <w:sz w:val="26"/>
          <w:szCs w:val="26"/>
        </w:rPr>
      </w:pPr>
      <w:r w:rsidRPr="002B4D18">
        <w:rPr>
          <w:rFonts w:cs="BrowalliaUPC"/>
          <w:b/>
          <w:caps/>
          <w:color w:val="FFFFFF" w:themeColor="background1"/>
          <w:spacing w:val="60"/>
          <w:sz w:val="26"/>
          <w:szCs w:val="26"/>
        </w:rPr>
        <w:t>M</w:t>
      </w:r>
      <w:r>
        <w:rPr>
          <w:rFonts w:cs="BrowalliaUPC"/>
          <w:b/>
          <w:caps/>
          <w:color w:val="FFFFFF" w:themeColor="background1"/>
          <w:spacing w:val="60"/>
          <w:sz w:val="26"/>
          <w:szCs w:val="26"/>
        </w:rPr>
        <w:t>es compétences</w:t>
      </w:r>
    </w:p>
    <w:p w14:paraId="68C5FE57" w14:textId="77777777" w:rsidR="00396032" w:rsidRPr="009966BF" w:rsidRDefault="00396032" w:rsidP="00396032">
      <w:pPr>
        <w:shd w:val="clear" w:color="auto" w:fill="262626" w:themeFill="text1" w:themeFillTint="D9"/>
        <w:spacing w:after="0" w:line="240" w:lineRule="auto"/>
        <w:jc w:val="both"/>
        <w:rPr>
          <w:rFonts w:cs="BrowalliaUPC"/>
          <w:b/>
          <w:caps/>
          <w:color w:val="FFFFFF" w:themeColor="background1"/>
          <w:spacing w:val="60"/>
          <w:sz w:val="6"/>
          <w:szCs w:val="6"/>
        </w:rPr>
      </w:pPr>
    </w:p>
    <w:p w14:paraId="0EBB34B0" w14:textId="77777777" w:rsidR="00396032" w:rsidRPr="00BD1693" w:rsidRDefault="00396032" w:rsidP="00396032">
      <w:pPr>
        <w:spacing w:after="0" w:line="240" w:lineRule="auto"/>
        <w:jc w:val="both"/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49678549" w14:textId="7B65F127" w:rsidR="00396032" w:rsidRDefault="00396032" w:rsidP="00861F6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jc w:val="both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9F1B9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BBEF6A" wp14:editId="62DC883A">
                <wp:simplePos x="0" y="0"/>
                <wp:positionH relativeFrom="page">
                  <wp:align>right</wp:align>
                </wp:positionH>
                <wp:positionV relativeFrom="paragraph">
                  <wp:posOffset>8001000</wp:posOffset>
                </wp:positionV>
                <wp:extent cx="7772400" cy="1187116"/>
                <wp:effectExtent l="0" t="0" r="0" b="0"/>
                <wp:wrapNone/>
                <wp:docPr id="599615738" name="Rectangle 599615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187116"/>
                        </a:xfrm>
                        <a:prstGeom prst="rect">
                          <a:avLst/>
                        </a:prstGeom>
                        <a:solidFill>
                          <a:srgbClr val="F5C9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FFAEE" id="Rectangle 599615738" o:spid="_x0000_s1026" style="position:absolute;margin-left:560.8pt;margin-top:630pt;width:612pt;height:93.4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" fillcolor="#f5c9c4" stroked="f" strokeweight="1pt">
                <w10:wrap anchorx="page"/>
              </v:rect>
            </w:pict>
          </mc:Fallback>
        </mc:AlternateContent>
      </w:r>
      <w:r w:rsidRPr="009F1B9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63074A" wp14:editId="0F1B8325">
                <wp:simplePos x="0" y="0"/>
                <wp:positionH relativeFrom="page">
                  <wp:align>right</wp:align>
                </wp:positionH>
                <wp:positionV relativeFrom="paragraph">
                  <wp:posOffset>7874977</wp:posOffset>
                </wp:positionV>
                <wp:extent cx="7764379" cy="149469"/>
                <wp:effectExtent l="0" t="0" r="8255" b="3175"/>
                <wp:wrapNone/>
                <wp:docPr id="1707820102" name="Rectangle 1707820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379" cy="14946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C8296" id="Rectangle 1707820102" o:spid="_x0000_s1026" style="position:absolute;margin-left:560.15pt;margin-top:620.1pt;width:611.35pt;height:11.7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" fillcolor="#262626" stroked="f" strokeweight="1pt">
                <w10:wrap anchorx="page"/>
              </v:rect>
            </w:pict>
          </mc:Fallback>
        </mc:AlternateContent>
      </w:r>
      <w:r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Surveiller et évaluer la grossesse, le travail</w:t>
      </w:r>
      <w:r w:rsidR="006D3E8F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,</w:t>
      </w:r>
      <w:r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 l’accouchement et la période postnatale.</w:t>
      </w:r>
    </w:p>
    <w:p w14:paraId="42DCE5B9" w14:textId="77777777" w:rsidR="00396032" w:rsidRPr="00861F63" w:rsidRDefault="00396032" w:rsidP="00861F6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jc w:val="both"/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</w:pPr>
      <w:r w:rsidRPr="00396032">
        <w:rPr>
          <w:rFonts w:eastAsia="Times New Roman" w:cstheme="minorHAnsi"/>
          <w:sz w:val="21"/>
          <w:szCs w:val="21"/>
          <w:lang w:eastAsia="fr-CA"/>
        </w:rPr>
        <w:t>Conseiller et informer les parents sur des sujets variés (préparation à leur rôle, planification des naissances, préparation à l’accouchement, etc.).</w:t>
      </w:r>
    </w:p>
    <w:p w14:paraId="426684B8" w14:textId="24E7EB60" w:rsidR="00861F63" w:rsidRPr="00396032" w:rsidRDefault="00861F63" w:rsidP="00861F6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jc w:val="both"/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</w:pPr>
      <w:r>
        <w:rPr>
          <w:rFonts w:eastAsia="Times New Roman" w:cstheme="minorHAnsi"/>
          <w:sz w:val="21"/>
          <w:szCs w:val="21"/>
          <w:lang w:eastAsia="fr-CA"/>
        </w:rPr>
        <w:t>Fournir toutes les informations nécessaires pour que les femmes effectuent des choix éclairés.</w:t>
      </w:r>
    </w:p>
    <w:p w14:paraId="0F7870C7" w14:textId="7543BB7C" w:rsidR="00396032" w:rsidRPr="00396032" w:rsidRDefault="00396032" w:rsidP="00861F6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jc w:val="both"/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</w:pPr>
      <w:r w:rsidRPr="00396032">
        <w:rPr>
          <w:rFonts w:eastAsia="Times New Roman" w:cstheme="minorHAnsi"/>
          <w:sz w:val="21"/>
          <w:szCs w:val="21"/>
          <w:lang w:eastAsia="fr-CA"/>
        </w:rPr>
        <w:t xml:space="preserve">Pratiquer des </w:t>
      </w:r>
      <w:r w:rsidR="006D3E8F">
        <w:rPr>
          <w:rFonts w:eastAsia="Times New Roman" w:cstheme="minorHAnsi"/>
          <w:sz w:val="21"/>
          <w:szCs w:val="21"/>
          <w:lang w:eastAsia="fr-CA"/>
        </w:rPr>
        <w:t xml:space="preserve">amniotomies, des </w:t>
      </w:r>
      <w:r w:rsidRPr="00396032">
        <w:rPr>
          <w:rFonts w:eastAsia="Times New Roman" w:cstheme="minorHAnsi"/>
          <w:sz w:val="21"/>
          <w:szCs w:val="21"/>
          <w:lang w:eastAsia="fr-CA"/>
        </w:rPr>
        <w:t>épisiotomies et des réparations de lacérations du périnée.</w:t>
      </w:r>
    </w:p>
    <w:p w14:paraId="0F691D24" w14:textId="76D18BD5" w:rsidR="004E6EF3" w:rsidRDefault="00861F63" w:rsidP="00861F6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jc w:val="both"/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</w:pPr>
      <w:r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  <w:t xml:space="preserve">Respecter le Code de déontologie et adopter la philosophie </w:t>
      </w:r>
      <w:r w:rsidR="006D3E8F"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  <w:t>des sages-femmes</w:t>
      </w:r>
      <w:r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  <w:t>.</w:t>
      </w:r>
    </w:p>
    <w:p w14:paraId="546836BF" w14:textId="77777777" w:rsidR="00861F63" w:rsidRPr="00861F63" w:rsidRDefault="00861F63" w:rsidP="00861F63">
      <w:pPr>
        <w:pStyle w:val="Paragraphedeliste"/>
        <w:tabs>
          <w:tab w:val="left" w:pos="540"/>
        </w:tabs>
        <w:spacing w:after="0" w:line="240" w:lineRule="auto"/>
        <w:ind w:left="540"/>
        <w:jc w:val="both"/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</w:pPr>
    </w:p>
    <w:p w14:paraId="0A3A8CDC" w14:textId="77777777" w:rsidR="0067001E" w:rsidRPr="00BD1693" w:rsidRDefault="0067001E" w:rsidP="0067001E">
      <w:pPr>
        <w:shd w:val="clear" w:color="auto" w:fill="262626" w:themeFill="text1" w:themeFillTint="D9"/>
        <w:spacing w:after="0" w:line="240" w:lineRule="auto"/>
        <w:jc w:val="center"/>
        <w:rPr>
          <w:rFonts w:cs="BrowalliaUPC"/>
          <w:b/>
          <w:caps/>
          <w:color w:val="FFFFFF" w:themeColor="background1"/>
          <w:spacing w:val="60"/>
          <w:sz w:val="6"/>
          <w:szCs w:val="6"/>
        </w:rPr>
      </w:pPr>
    </w:p>
    <w:p w14:paraId="033A8E12" w14:textId="29289C89" w:rsidR="0067001E" w:rsidRPr="002B4D18" w:rsidRDefault="0067001E" w:rsidP="0067001E">
      <w:pPr>
        <w:shd w:val="clear" w:color="auto" w:fill="262626" w:themeFill="text1" w:themeFillTint="D9"/>
        <w:spacing w:after="0" w:line="240" w:lineRule="auto"/>
        <w:jc w:val="center"/>
        <w:rPr>
          <w:rFonts w:cs="BrowalliaUPC"/>
          <w:b/>
          <w:caps/>
          <w:color w:val="FFFFFF" w:themeColor="background1"/>
          <w:spacing w:val="60"/>
          <w:sz w:val="26"/>
          <w:szCs w:val="26"/>
        </w:rPr>
      </w:pPr>
      <w:r w:rsidRPr="002B4D18">
        <w:rPr>
          <w:rFonts w:cs="BrowalliaUPC"/>
          <w:b/>
          <w:caps/>
          <w:color w:val="FFFFFF" w:themeColor="background1"/>
          <w:spacing w:val="60"/>
          <w:sz w:val="26"/>
          <w:szCs w:val="26"/>
        </w:rPr>
        <w:t>M</w:t>
      </w:r>
      <w:r w:rsidR="00396032">
        <w:rPr>
          <w:rFonts w:cs="BrowalliaUPC"/>
          <w:b/>
          <w:caps/>
          <w:color w:val="FFFFFF" w:themeColor="background1"/>
          <w:spacing w:val="60"/>
          <w:sz w:val="26"/>
          <w:szCs w:val="26"/>
        </w:rPr>
        <w:t>on portrait</w:t>
      </w:r>
    </w:p>
    <w:p w14:paraId="7868FA37" w14:textId="77777777" w:rsidR="0067001E" w:rsidRPr="009966BF" w:rsidRDefault="0067001E" w:rsidP="0067001E">
      <w:pPr>
        <w:shd w:val="clear" w:color="auto" w:fill="262626" w:themeFill="text1" w:themeFillTint="D9"/>
        <w:spacing w:after="0" w:line="240" w:lineRule="auto"/>
        <w:jc w:val="both"/>
        <w:rPr>
          <w:rFonts w:cs="BrowalliaUPC"/>
          <w:b/>
          <w:caps/>
          <w:color w:val="FFFFFF" w:themeColor="background1"/>
          <w:spacing w:val="60"/>
          <w:sz w:val="6"/>
          <w:szCs w:val="6"/>
        </w:rPr>
      </w:pPr>
    </w:p>
    <w:p w14:paraId="6E53FA3B" w14:textId="77777777" w:rsidR="0067001E" w:rsidRPr="00BD1693" w:rsidRDefault="0067001E" w:rsidP="0067001E">
      <w:pPr>
        <w:spacing w:after="0" w:line="240" w:lineRule="auto"/>
        <w:jc w:val="both"/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50B71B0E" w14:textId="559F632B" w:rsidR="0067001E" w:rsidRPr="004E6EF3" w:rsidRDefault="004E6EF3" w:rsidP="004E6EF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J</w:t>
      </w:r>
      <w:r w:rsidR="0067001E"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e suis d’une grande douceur et mon calme est apaisant. </w:t>
      </w:r>
      <w:r w:rsidR="0067001E" w:rsidRPr="004E6EF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J’arrive à détendre les mamans les plus stressées.</w:t>
      </w:r>
    </w:p>
    <w:p w14:paraId="6CD31768" w14:textId="77777777" w:rsidR="0067001E" w:rsidRDefault="0067001E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Je fais preuve d’une grande rigueur professionnelle. </w:t>
      </w:r>
    </w:p>
    <w:p w14:paraId="5AD8D74B" w14:textId="1069F01F" w:rsidR="0067001E" w:rsidRPr="0067001E" w:rsidRDefault="0067001E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Malgré ma capacité à être flexible, la sécurité de mes patient</w:t>
      </w:r>
      <w:r w:rsidR="00E73F71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e</w:t>
      </w: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s et de leur bébé est ma priorité.</w:t>
      </w:r>
    </w:p>
    <w:p w14:paraId="5E833621" w14:textId="2A9C4B6B" w:rsidR="0067001E" w:rsidRPr="0067001E" w:rsidRDefault="0067001E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Je vulgarise bien l’information technique et je sais comment aider les parents à avoir confiance.</w:t>
      </w:r>
    </w:p>
    <w:p w14:paraId="13F363B8" w14:textId="77777777" w:rsidR="0067001E" w:rsidRDefault="0067001E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En situation de crise, je suis extrêmement concentrée</w:t>
      </w:r>
    </w:p>
    <w:p w14:paraId="7902B49D" w14:textId="342E7B00" w:rsidR="0067001E" w:rsidRDefault="0067001E" w:rsidP="00396032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J</w:t>
      </w:r>
      <w:r w:rsidRP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’arrive à prendre des décisions rapides et efficaces. Je suis très résistante au stress.</w:t>
      </w:r>
    </w:p>
    <w:p w14:paraId="636FF364" w14:textId="77777777" w:rsidR="00396032" w:rsidRPr="00396032" w:rsidRDefault="00396032" w:rsidP="00396032">
      <w:pPr>
        <w:pStyle w:val="Paragraphedeliste"/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77D7E9A9" w14:textId="77777777" w:rsidR="0067001E" w:rsidRPr="009966BF" w:rsidRDefault="0067001E" w:rsidP="0067001E">
      <w:pPr>
        <w:shd w:val="clear" w:color="auto" w:fill="171717" w:themeFill="background2" w:themeFillShade="1A"/>
        <w:spacing w:after="0" w:line="240" w:lineRule="auto"/>
        <w:rPr>
          <w:rFonts w:cs="BrowalliaUPC"/>
          <w:b/>
          <w:caps/>
          <w:color w:val="FFFFFF" w:themeColor="background1"/>
          <w:spacing w:val="60"/>
          <w:sz w:val="6"/>
          <w:szCs w:val="6"/>
        </w:rPr>
      </w:pPr>
    </w:p>
    <w:p w14:paraId="312BF7B3" w14:textId="77777777" w:rsidR="0067001E" w:rsidRPr="002B4D18" w:rsidRDefault="0067001E" w:rsidP="0067001E">
      <w:pPr>
        <w:shd w:val="clear" w:color="auto" w:fill="171717" w:themeFill="background2" w:themeFillShade="1A"/>
        <w:spacing w:after="0" w:line="240" w:lineRule="auto"/>
        <w:jc w:val="center"/>
        <w:rPr>
          <w:rFonts w:cs="BrowalliaUPC"/>
          <w:b/>
          <w:caps/>
          <w:color w:val="FFFFFF" w:themeColor="background1"/>
          <w:spacing w:val="60"/>
          <w:sz w:val="26"/>
          <w:szCs w:val="26"/>
        </w:rPr>
      </w:pPr>
      <w:r w:rsidRPr="002B4D18">
        <w:rPr>
          <w:rFonts w:cs="BrowalliaUPC"/>
          <w:b/>
          <w:caps/>
          <w:color w:val="FFFFFF" w:themeColor="background1"/>
          <w:spacing w:val="60"/>
          <w:sz w:val="26"/>
          <w:szCs w:val="26"/>
        </w:rPr>
        <w:t>ma formation</w:t>
      </w:r>
    </w:p>
    <w:p w14:paraId="7ECA58E1" w14:textId="77777777" w:rsidR="0067001E" w:rsidRPr="009966BF" w:rsidRDefault="0067001E" w:rsidP="0067001E">
      <w:pPr>
        <w:shd w:val="clear" w:color="auto" w:fill="171717" w:themeFill="background2" w:themeFillShade="1A"/>
        <w:spacing w:after="0" w:line="240" w:lineRule="auto"/>
        <w:jc w:val="center"/>
        <w:rPr>
          <w:rFonts w:cs="BrowalliaUPC"/>
          <w:b/>
          <w:caps/>
          <w:color w:val="FFFFFF" w:themeColor="background1"/>
          <w:spacing w:val="60"/>
          <w:sz w:val="6"/>
          <w:szCs w:val="6"/>
        </w:rPr>
      </w:pPr>
    </w:p>
    <w:p w14:paraId="33C09B30" w14:textId="77777777" w:rsidR="0067001E" w:rsidRPr="00BD1693" w:rsidRDefault="0067001E" w:rsidP="0067001E">
      <w:pPr>
        <w:spacing w:after="0" w:line="240" w:lineRule="auto"/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7F0E4631" w14:textId="16F2A448" w:rsidR="0067001E" w:rsidRPr="00BD1693" w:rsidRDefault="0067001E" w:rsidP="0067001E">
      <w:pPr>
        <w:tabs>
          <w:tab w:val="right" w:pos="8640"/>
        </w:tabs>
        <w:spacing w:after="0" w:line="240" w:lineRule="auto"/>
        <w:rPr>
          <w:rFonts w:ascii="Century" w:hAnsi="Century"/>
          <w:b/>
          <w:sz w:val="21"/>
          <w:szCs w:val="21"/>
        </w:rPr>
      </w:pPr>
      <w:r w:rsidRPr="00BD1693">
        <w:rPr>
          <w:rFonts w:eastAsia="Times New Roman" w:cs="BrowalliaUPC"/>
          <w:b/>
          <w:kern w:val="28"/>
          <w:sz w:val="21"/>
          <w:szCs w:val="21"/>
          <w:lang w:eastAsia="fr-CA"/>
          <w14:ligatures w14:val="standard"/>
          <w14:cntxtAlts/>
        </w:rPr>
        <w:t>Baccalauréat en pratique de sage-femme</w:t>
      </w:r>
      <w:r w:rsidRPr="00BD1693">
        <w:rPr>
          <w:rFonts w:ascii="Century" w:hAnsi="Century"/>
          <w:b/>
          <w:sz w:val="21"/>
          <w:szCs w:val="21"/>
        </w:rPr>
        <w:t xml:space="preserve"> </w:t>
      </w:r>
      <w:r w:rsidRPr="00BD1693">
        <w:rPr>
          <w:rFonts w:eastAsia="Times New Roman" w:cs="Arial"/>
          <w:b/>
          <w:kern w:val="28"/>
          <w:sz w:val="21"/>
          <w:szCs w:val="21"/>
          <w:lang w:eastAsia="fr-CA"/>
          <w14:ligatures w14:val="standard"/>
          <w14:cntxtAlts/>
        </w:rPr>
        <w:t>| 202</w:t>
      </w:r>
      <w:r w:rsidR="00396032">
        <w:rPr>
          <w:rFonts w:eastAsia="Times New Roman" w:cs="Arial"/>
          <w:b/>
          <w:kern w:val="28"/>
          <w:sz w:val="21"/>
          <w:szCs w:val="21"/>
          <w:lang w:eastAsia="fr-CA"/>
          <w14:ligatures w14:val="standard"/>
          <w14:cntxtAlts/>
        </w:rPr>
        <w:t>4</w:t>
      </w:r>
      <w:r w:rsidR="00BC466C">
        <w:rPr>
          <w:rFonts w:eastAsia="Times New Roman" w:cs="Arial"/>
          <w:b/>
          <w:kern w:val="28"/>
          <w:sz w:val="21"/>
          <w:szCs w:val="21"/>
          <w:lang w:eastAsia="fr-CA"/>
          <w14:ligatures w14:val="standard"/>
          <w14:cntxtAlts/>
        </w:rPr>
        <w:t>-…</w:t>
      </w:r>
    </w:p>
    <w:p w14:paraId="61A7CA1F" w14:textId="77777777" w:rsidR="0067001E" w:rsidRPr="00BD1693" w:rsidRDefault="0067001E" w:rsidP="0067001E">
      <w:pPr>
        <w:spacing w:after="0" w:line="240" w:lineRule="auto"/>
        <w:rPr>
          <w:rFonts w:eastAsia="Times New Roman" w:cs="Arial"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="Arial"/>
          <w:kern w:val="28"/>
          <w:sz w:val="21"/>
          <w:szCs w:val="21"/>
          <w:lang w:eastAsia="fr-CA"/>
          <w14:ligatures w14:val="standard"/>
          <w14:cntxtAlts/>
        </w:rPr>
        <w:t>Université du Québec à Trois-Rivières</w:t>
      </w:r>
    </w:p>
    <w:p w14:paraId="50A34063" w14:textId="77777777" w:rsidR="0067001E" w:rsidRPr="00BD1693" w:rsidRDefault="0067001E" w:rsidP="0067001E">
      <w:pPr>
        <w:spacing w:after="0" w:line="240" w:lineRule="auto"/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21E9F0B5" w14:textId="77777777" w:rsidR="0067001E" w:rsidRPr="00B9079B" w:rsidRDefault="0067001E" w:rsidP="0067001E">
      <w:pPr>
        <w:shd w:val="clear" w:color="auto" w:fill="262626" w:themeFill="text1" w:themeFillTint="D9"/>
        <w:spacing w:after="0" w:line="240" w:lineRule="auto"/>
        <w:rPr>
          <w:rFonts w:cs="BrowalliaUPC"/>
          <w:b/>
          <w:caps/>
          <w:spacing w:val="60"/>
          <w:sz w:val="6"/>
          <w:szCs w:val="6"/>
        </w:rPr>
      </w:pPr>
    </w:p>
    <w:p w14:paraId="26C401F5" w14:textId="77777777" w:rsidR="0067001E" w:rsidRPr="002B4D18" w:rsidRDefault="0067001E" w:rsidP="0067001E">
      <w:pPr>
        <w:shd w:val="clear" w:color="auto" w:fill="262626" w:themeFill="text1" w:themeFillTint="D9"/>
        <w:spacing w:after="0" w:line="240" w:lineRule="auto"/>
        <w:jc w:val="center"/>
        <w:rPr>
          <w:rFonts w:cs="BrowalliaUPC"/>
          <w:b/>
          <w:caps/>
          <w:color w:val="FFFFFF" w:themeColor="background1"/>
          <w:spacing w:val="60"/>
          <w:sz w:val="26"/>
          <w:szCs w:val="26"/>
        </w:rPr>
      </w:pPr>
      <w:r w:rsidRPr="002B4D18">
        <w:rPr>
          <w:rFonts w:cs="BrowalliaUPC"/>
          <w:b/>
          <w:caps/>
          <w:color w:val="FFFFFF" w:themeColor="background1"/>
          <w:spacing w:val="60"/>
          <w:sz w:val="26"/>
          <w:szCs w:val="26"/>
        </w:rPr>
        <w:t>mon expérience</w:t>
      </w:r>
    </w:p>
    <w:p w14:paraId="488BE24E" w14:textId="77777777" w:rsidR="0067001E" w:rsidRPr="00B9079B" w:rsidRDefault="0067001E" w:rsidP="0067001E">
      <w:pPr>
        <w:shd w:val="clear" w:color="auto" w:fill="262626" w:themeFill="text1" w:themeFillTint="D9"/>
        <w:spacing w:after="0" w:line="240" w:lineRule="auto"/>
        <w:rPr>
          <w:rFonts w:cs="BrowalliaUPC"/>
          <w:b/>
          <w:caps/>
          <w:spacing w:val="60"/>
          <w:sz w:val="6"/>
          <w:szCs w:val="6"/>
        </w:rPr>
      </w:pPr>
    </w:p>
    <w:p w14:paraId="39759D0F" w14:textId="77777777" w:rsidR="0067001E" w:rsidRPr="00BD1693" w:rsidRDefault="0067001E" w:rsidP="0067001E">
      <w:pPr>
        <w:spacing w:after="0" w:line="240" w:lineRule="auto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7017104E" w14:textId="0840AA5D" w:rsidR="0067001E" w:rsidRPr="00BD1693" w:rsidRDefault="0067001E" w:rsidP="0067001E">
      <w:pPr>
        <w:tabs>
          <w:tab w:val="left" w:pos="1380"/>
          <w:tab w:val="right" w:pos="8640"/>
        </w:tabs>
        <w:spacing w:after="0" w:line="240" w:lineRule="auto"/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  <w:t>Sage-femme (internat) | 202</w:t>
      </w:r>
      <w:r w:rsidR="00BC466C"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  <w:t>5</w:t>
      </w:r>
    </w:p>
    <w:p w14:paraId="3FD96198" w14:textId="77777777" w:rsidR="0067001E" w:rsidRPr="00BD1693" w:rsidRDefault="0067001E" w:rsidP="0067001E">
      <w:pPr>
        <w:tabs>
          <w:tab w:val="left" w:pos="1380"/>
          <w:tab w:val="right" w:pos="8640"/>
        </w:tabs>
        <w:spacing w:after="0" w:line="240" w:lineRule="auto"/>
        <w:rPr>
          <w:rFonts w:cstheme="minorHAnsi"/>
          <w:iCs/>
          <w:sz w:val="21"/>
          <w:szCs w:val="21"/>
        </w:rPr>
      </w:pPr>
      <w:r w:rsidRPr="00BD1693">
        <w:rPr>
          <w:rFonts w:cstheme="minorHAnsi"/>
          <w:iCs/>
          <w:sz w:val="21"/>
          <w:szCs w:val="21"/>
        </w:rPr>
        <w:t>Maison de naissance de la Rivière, Nicolet</w:t>
      </w:r>
    </w:p>
    <w:p w14:paraId="1181D55F" w14:textId="77777777" w:rsidR="0067001E" w:rsidRPr="00BD1693" w:rsidRDefault="0067001E" w:rsidP="0067001E">
      <w:pPr>
        <w:tabs>
          <w:tab w:val="left" w:pos="1380"/>
          <w:tab w:val="right" w:pos="8640"/>
        </w:tabs>
        <w:spacing w:after="0" w:line="240" w:lineRule="auto"/>
        <w:rPr>
          <w:rFonts w:cstheme="minorHAnsi"/>
          <w:iCs/>
          <w:sz w:val="21"/>
          <w:szCs w:val="21"/>
        </w:rPr>
      </w:pPr>
    </w:p>
    <w:p w14:paraId="3CE34620" w14:textId="77777777" w:rsidR="0067001E" w:rsidRPr="00BD1693" w:rsidRDefault="0067001E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S'occuper du nouveau-né, l'évaluer, le surveiller et le diriger vers les services médicaux appropriés, au besoin.</w:t>
      </w:r>
    </w:p>
    <w:p w14:paraId="7605FE55" w14:textId="3EF1DF92" w:rsidR="0067001E" w:rsidRPr="00BD1693" w:rsidRDefault="00396032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Transmettre</w:t>
      </w:r>
      <w:r w:rsidR="0067001E" w:rsidRPr="00BD169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 des conseils et des renseignements</w:t>
      </w:r>
      <w:r w:rsid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 </w:t>
      </w:r>
      <w:r w:rsidR="0067001E" w:rsidRPr="00BD169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 xml:space="preserve">sur les soins à </w:t>
      </w:r>
      <w:r w:rsidR="0067001E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lui apporter.</w:t>
      </w:r>
    </w:p>
    <w:p w14:paraId="5EFAF25F" w14:textId="77777777" w:rsidR="0067001E" w:rsidRPr="00BD1693" w:rsidRDefault="0067001E" w:rsidP="0067001E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Établir et tenir à jour des dossiers complets, pertinents et confidentiels.</w:t>
      </w:r>
    </w:p>
    <w:p w14:paraId="5C310B24" w14:textId="77777777" w:rsidR="0067001E" w:rsidRPr="00BD1693" w:rsidRDefault="0067001E" w:rsidP="0067001E">
      <w:pPr>
        <w:spacing w:after="0" w:line="240" w:lineRule="auto"/>
        <w:ind w:left="720"/>
        <w:rPr>
          <w:rFonts w:cstheme="minorHAnsi"/>
          <w:sz w:val="21"/>
          <w:szCs w:val="21"/>
        </w:rPr>
      </w:pPr>
    </w:p>
    <w:p w14:paraId="60853BBE" w14:textId="0E100C28" w:rsidR="0067001E" w:rsidRPr="00BD1693" w:rsidRDefault="0067001E" w:rsidP="0067001E">
      <w:pPr>
        <w:spacing w:after="0" w:line="240" w:lineRule="auto"/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  <w:t>Sage-</w:t>
      </w:r>
      <w:r w:rsidR="00E73F71"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  <w:t>f</w:t>
      </w:r>
      <w:r w:rsidRPr="00BD1693"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  <w:t>emme (clinique) | 20</w:t>
      </w:r>
      <w:r w:rsidR="00BC466C">
        <w:rPr>
          <w:rFonts w:eastAsia="Times New Roman" w:cstheme="minorHAnsi"/>
          <w:b/>
          <w:kern w:val="28"/>
          <w:sz w:val="21"/>
          <w:szCs w:val="21"/>
          <w:lang w:eastAsia="fr-CA"/>
          <w14:ligatures w14:val="standard"/>
          <w14:cntxtAlts/>
        </w:rPr>
        <w:t>24</w:t>
      </w:r>
    </w:p>
    <w:p w14:paraId="7251D5CA" w14:textId="77777777" w:rsidR="0067001E" w:rsidRPr="00BD1693" w:rsidRDefault="0067001E" w:rsidP="0067001E">
      <w:pPr>
        <w:tabs>
          <w:tab w:val="left" w:pos="1380"/>
          <w:tab w:val="right" w:pos="8640"/>
        </w:tabs>
        <w:spacing w:after="0" w:line="240" w:lineRule="auto"/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theme="minorHAnsi"/>
          <w:kern w:val="28"/>
          <w:sz w:val="21"/>
          <w:szCs w:val="21"/>
          <w:lang w:eastAsia="fr-CA"/>
          <w14:ligatures w14:val="standard"/>
          <w14:cntxtAlts/>
        </w:rPr>
        <w:t>Centre Hospitalier régional de Trois-Rivières</w:t>
      </w:r>
    </w:p>
    <w:p w14:paraId="4883AA8E" w14:textId="77777777" w:rsidR="0067001E" w:rsidRPr="00BD1693" w:rsidRDefault="0067001E" w:rsidP="0067001E">
      <w:pPr>
        <w:tabs>
          <w:tab w:val="left" w:pos="1380"/>
          <w:tab w:val="right" w:pos="8640"/>
        </w:tabs>
        <w:spacing w:after="0" w:line="240" w:lineRule="auto"/>
        <w:rPr>
          <w:rFonts w:cstheme="minorHAnsi"/>
          <w:iCs/>
          <w:sz w:val="21"/>
          <w:szCs w:val="21"/>
        </w:rPr>
      </w:pPr>
    </w:p>
    <w:p w14:paraId="19C0C9FD" w14:textId="77777777" w:rsidR="004E6EF3" w:rsidRDefault="0067001E" w:rsidP="004E6EF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BD169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Assister des accouchements et fournir des soins à la femme et au nouveau-né</w:t>
      </w:r>
      <w:r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.</w:t>
      </w:r>
    </w:p>
    <w:p w14:paraId="15219D0D" w14:textId="6A06964C" w:rsidR="0067001E" w:rsidRDefault="0067001E" w:rsidP="004E6EF3">
      <w:pPr>
        <w:pStyle w:val="Paragraphedeliste"/>
        <w:numPr>
          <w:ilvl w:val="0"/>
          <w:numId w:val="2"/>
        </w:numPr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4E6EF3"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Prescrire, commander et administrer des agents pharmacologiques conformément aux règlements et aux normes provinciales.</w:t>
      </w:r>
    </w:p>
    <w:p w14:paraId="642A2AC6" w14:textId="77777777" w:rsidR="00531F59" w:rsidRPr="004E6EF3" w:rsidRDefault="00531F59" w:rsidP="00531F59">
      <w:pPr>
        <w:pStyle w:val="Paragraphedeliste"/>
        <w:tabs>
          <w:tab w:val="left" w:pos="540"/>
        </w:tabs>
        <w:spacing w:after="0" w:line="240" w:lineRule="auto"/>
        <w:ind w:left="540"/>
        <w:rPr>
          <w:rFonts w:eastAsia="Times New Roman" w:cstheme="minorHAnsi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</w:p>
    <w:p w14:paraId="5FD6EA7A" w14:textId="77777777" w:rsidR="00531F59" w:rsidRDefault="00531F59" w:rsidP="00531F59">
      <w:pPr>
        <w:tabs>
          <w:tab w:val="left" w:pos="284"/>
        </w:tabs>
        <w:spacing w:after="0" w:line="240" w:lineRule="auto"/>
        <w:rPr>
          <w:rFonts w:eastAsia="Times New Roman" w:cs="Arial"/>
          <w:b/>
          <w:bCs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531F59">
        <w:rPr>
          <w:rFonts w:eastAsia="Times New Roman" w:cs="Arial"/>
          <w:b/>
          <w:bCs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Bénévole lors de soirées partage | 2022</w:t>
      </w:r>
    </w:p>
    <w:p w14:paraId="1B160C99" w14:textId="2518DC97" w:rsidR="009F1B9B" w:rsidRPr="004006C8" w:rsidRDefault="00531F59" w:rsidP="0067001E">
      <w:pPr>
        <w:tabs>
          <w:tab w:val="left" w:pos="284"/>
        </w:tabs>
        <w:spacing w:after="0" w:line="240" w:lineRule="auto"/>
        <w:rPr>
          <w:rFonts w:eastAsia="Times New Roman" w:cs="Arial"/>
          <w:b/>
          <w:bCs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</w:pPr>
      <w:r w:rsidRPr="00531F59">
        <w:rPr>
          <w:rFonts w:eastAsia="Times New Roman" w:cs="Arial"/>
          <w:color w:val="171717" w:themeColor="background2" w:themeShade="1A"/>
          <w:kern w:val="28"/>
          <w:sz w:val="21"/>
          <w:szCs w:val="21"/>
          <w:lang w:eastAsia="fr-CA"/>
          <w14:ligatures w14:val="standard"/>
          <w14:cntxtAlts/>
        </w:rPr>
        <w:t>Centre de ressources naissances, Trois-Rivières</w:t>
      </w:r>
      <w:r w:rsidR="002B4D18" w:rsidRPr="009F1B9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24B959" wp14:editId="42DEC276">
                <wp:simplePos x="0" y="0"/>
                <wp:positionH relativeFrom="page">
                  <wp:align>right</wp:align>
                </wp:positionH>
                <wp:positionV relativeFrom="paragraph">
                  <wp:posOffset>8001000</wp:posOffset>
                </wp:positionV>
                <wp:extent cx="7772400" cy="1187116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187116"/>
                        </a:xfrm>
                        <a:prstGeom prst="rect">
                          <a:avLst/>
                        </a:prstGeom>
                        <a:solidFill>
                          <a:srgbClr val="F5C9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6B394" id="Rectangle 6" o:spid="_x0000_s1026" style="position:absolute;margin-left:560.8pt;margin-top:630pt;width:612pt;height:93.4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" fillcolor="#f5c9c4" stroked="f" strokeweight="1pt">
                <w10:wrap anchorx="page"/>
              </v:rect>
            </w:pict>
          </mc:Fallback>
        </mc:AlternateContent>
      </w:r>
      <w:r w:rsidR="002B4D18" w:rsidRPr="009F1B9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E9E89" wp14:editId="08A9C34A">
                <wp:simplePos x="0" y="0"/>
                <wp:positionH relativeFrom="page">
                  <wp:align>right</wp:align>
                </wp:positionH>
                <wp:positionV relativeFrom="paragraph">
                  <wp:posOffset>7874977</wp:posOffset>
                </wp:positionV>
                <wp:extent cx="7764379" cy="149469"/>
                <wp:effectExtent l="0" t="0" r="8255" b="31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379" cy="14946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793EC" id="Rectangle 7" o:spid="_x0000_s1026" style="position:absolute;margin-left:560.15pt;margin-top:620.1pt;width:611.35pt;height:11.75pt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" fillcolor="#262626" stroked="f" strokeweight="1pt">
                <w10:wrap anchorx="page"/>
              </v:rect>
            </w:pict>
          </mc:Fallback>
        </mc:AlternateContent>
      </w:r>
    </w:p>
    <w:sectPr w:rsidR="009F1B9B" w:rsidRPr="004006C8" w:rsidSect="00BD1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1C40" w14:textId="77777777" w:rsidR="005059D6" w:rsidRDefault="005059D6" w:rsidP="005059D6">
      <w:pPr>
        <w:spacing w:after="0" w:line="240" w:lineRule="auto"/>
      </w:pPr>
      <w:r>
        <w:separator/>
      </w:r>
    </w:p>
  </w:endnote>
  <w:endnote w:type="continuationSeparator" w:id="0">
    <w:p w14:paraId="2A516F49" w14:textId="77777777" w:rsidR="005059D6" w:rsidRDefault="005059D6" w:rsidP="0050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6A8" w14:textId="77777777" w:rsidR="00531F59" w:rsidRDefault="00531F5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F673" w14:textId="77777777" w:rsidR="00531F59" w:rsidRDefault="00531F5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8AC7" w14:textId="77777777" w:rsidR="00531F59" w:rsidRDefault="00531F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A3A4" w14:textId="77777777" w:rsidR="005059D6" w:rsidRDefault="005059D6" w:rsidP="005059D6">
      <w:pPr>
        <w:spacing w:after="0" w:line="240" w:lineRule="auto"/>
      </w:pPr>
      <w:r>
        <w:separator/>
      </w:r>
    </w:p>
  </w:footnote>
  <w:footnote w:type="continuationSeparator" w:id="0">
    <w:p w14:paraId="504475BA" w14:textId="77777777" w:rsidR="005059D6" w:rsidRDefault="005059D6" w:rsidP="00505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6B42" w14:textId="77777777" w:rsidR="00531F59" w:rsidRDefault="00531F5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A2DD" w14:textId="538C59CD" w:rsidR="0067001E" w:rsidRDefault="00396032">
    <w:pPr>
      <w:pStyle w:val="En-tte"/>
    </w:pPr>
    <w:r w:rsidRPr="009F1B9B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61DF2F" wp14:editId="194343B4">
              <wp:simplePos x="0" y="0"/>
              <wp:positionH relativeFrom="margin">
                <wp:posOffset>-279400</wp:posOffset>
              </wp:positionH>
              <wp:positionV relativeFrom="paragraph">
                <wp:posOffset>74930</wp:posOffset>
              </wp:positionV>
              <wp:extent cx="6957060" cy="9003242"/>
              <wp:effectExtent l="0" t="0" r="0" b="762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57060" cy="900324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81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4AD196" id="Rectangle 16" o:spid="_x0000_s1026" style="position:absolute;margin-left:-22pt;margin-top:5.9pt;width:547.8pt;height:708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" fillcolor="white [3212]" stroked="f" strokeweight="3pt">
              <w10:wrap anchorx="margin"/>
            </v:rect>
          </w:pict>
        </mc:Fallback>
      </mc:AlternateContent>
    </w:r>
    <w:r w:rsidR="0067001E" w:rsidRPr="009F1B9B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C28F0" wp14:editId="6706EBD2">
              <wp:simplePos x="0" y="0"/>
              <wp:positionH relativeFrom="page">
                <wp:posOffset>0</wp:posOffset>
              </wp:positionH>
              <wp:positionV relativeFrom="paragraph">
                <wp:posOffset>3355340</wp:posOffset>
              </wp:positionV>
              <wp:extent cx="7764780" cy="6412230"/>
              <wp:effectExtent l="0" t="0" r="7620" b="762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4780" cy="64122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5D3B" id="Rectangle 5" o:spid="_x0000_s1026" style="position:absolute;margin-left:0;margin-top:264.2pt;width:611.4pt;height:50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" fillcolor="#272727 [2749]" stroked="f" strokeweight="1pt">
              <w10:wrap anchorx="page"/>
            </v:rect>
          </w:pict>
        </mc:Fallback>
      </mc:AlternateContent>
    </w:r>
    <w:r w:rsidR="0067001E">
      <w:rPr>
        <w:noProof/>
        <w:lang w:eastAsia="fr-CA"/>
      </w:rPr>
      <w:drawing>
        <wp:anchor distT="0" distB="0" distL="114300" distR="114300" simplePos="0" relativeHeight="251661312" behindDoc="1" locked="0" layoutInCell="1" allowOverlap="1" wp14:anchorId="21ADEBE0" wp14:editId="770BD594">
          <wp:simplePos x="0" y="0"/>
          <wp:positionH relativeFrom="page">
            <wp:posOffset>-3162300</wp:posOffset>
          </wp:positionH>
          <wp:positionV relativeFrom="paragraph">
            <wp:posOffset>-450215</wp:posOffset>
          </wp:positionV>
          <wp:extent cx="10927080" cy="3802113"/>
          <wp:effectExtent l="0" t="0" r="7620" b="8255"/>
          <wp:wrapNone/>
          <wp:docPr id="11" name="Image 11" descr="Une image contenant sautan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ne image contenant sautan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7080" cy="380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B0C0" w14:textId="77777777" w:rsidR="00531F59" w:rsidRDefault="00531F5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E78AD"/>
    <w:multiLevelType w:val="multilevel"/>
    <w:tmpl w:val="B272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31E92"/>
    <w:multiLevelType w:val="hybridMultilevel"/>
    <w:tmpl w:val="198EAB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A5AA5"/>
    <w:multiLevelType w:val="hybridMultilevel"/>
    <w:tmpl w:val="800A9776"/>
    <w:lvl w:ilvl="0" w:tplc="77B85046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D74AE"/>
    <w:multiLevelType w:val="hybridMultilevel"/>
    <w:tmpl w:val="ADE22D18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422C4"/>
    <w:multiLevelType w:val="multilevel"/>
    <w:tmpl w:val="E50E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3E2B4C"/>
    <w:multiLevelType w:val="multilevel"/>
    <w:tmpl w:val="9934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1264A5"/>
    <w:multiLevelType w:val="hybridMultilevel"/>
    <w:tmpl w:val="53C62FAE"/>
    <w:lvl w:ilvl="0" w:tplc="79AC44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6429840">
    <w:abstractNumId w:val="1"/>
  </w:num>
  <w:num w:numId="2" w16cid:durableId="694765810">
    <w:abstractNumId w:val="2"/>
  </w:num>
  <w:num w:numId="3" w16cid:durableId="1209679785">
    <w:abstractNumId w:val="6"/>
  </w:num>
  <w:num w:numId="4" w16cid:durableId="1185169250">
    <w:abstractNumId w:val="3"/>
  </w:num>
  <w:num w:numId="5" w16cid:durableId="1533567852">
    <w:abstractNumId w:val="0"/>
  </w:num>
  <w:num w:numId="6" w16cid:durableId="78791292">
    <w:abstractNumId w:val="4"/>
  </w:num>
  <w:num w:numId="7" w16cid:durableId="1588030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08"/>
    <w:rsid w:val="00010986"/>
    <w:rsid w:val="00013393"/>
    <w:rsid w:val="00041A92"/>
    <w:rsid w:val="000743AD"/>
    <w:rsid w:val="00085F4E"/>
    <w:rsid w:val="000B6E7F"/>
    <w:rsid w:val="000D16AD"/>
    <w:rsid w:val="000E1EEF"/>
    <w:rsid w:val="001063E4"/>
    <w:rsid w:val="00125878"/>
    <w:rsid w:val="00140D54"/>
    <w:rsid w:val="001A0DD3"/>
    <w:rsid w:val="001E4125"/>
    <w:rsid w:val="001E4E33"/>
    <w:rsid w:val="001F36ED"/>
    <w:rsid w:val="00210067"/>
    <w:rsid w:val="00285A8F"/>
    <w:rsid w:val="002A1FAD"/>
    <w:rsid w:val="002A3585"/>
    <w:rsid w:val="002B2CF2"/>
    <w:rsid w:val="002B4D18"/>
    <w:rsid w:val="002C3880"/>
    <w:rsid w:val="002D7547"/>
    <w:rsid w:val="002E2C29"/>
    <w:rsid w:val="00350AF5"/>
    <w:rsid w:val="003734C2"/>
    <w:rsid w:val="00373620"/>
    <w:rsid w:val="003824E9"/>
    <w:rsid w:val="00396032"/>
    <w:rsid w:val="003B1BEC"/>
    <w:rsid w:val="003D0E07"/>
    <w:rsid w:val="004006C8"/>
    <w:rsid w:val="00413635"/>
    <w:rsid w:val="00417AEE"/>
    <w:rsid w:val="0045528A"/>
    <w:rsid w:val="004A5646"/>
    <w:rsid w:val="004A5FF7"/>
    <w:rsid w:val="004B0B78"/>
    <w:rsid w:val="004B2ED5"/>
    <w:rsid w:val="004C25B6"/>
    <w:rsid w:val="004D628B"/>
    <w:rsid w:val="004E6EF3"/>
    <w:rsid w:val="0050066E"/>
    <w:rsid w:val="005059D6"/>
    <w:rsid w:val="00531F59"/>
    <w:rsid w:val="00537F95"/>
    <w:rsid w:val="00550C7D"/>
    <w:rsid w:val="005525D6"/>
    <w:rsid w:val="00564E8D"/>
    <w:rsid w:val="00566769"/>
    <w:rsid w:val="00577418"/>
    <w:rsid w:val="005803B5"/>
    <w:rsid w:val="005815A5"/>
    <w:rsid w:val="005D15E4"/>
    <w:rsid w:val="005E4440"/>
    <w:rsid w:val="005F3C67"/>
    <w:rsid w:val="006138A0"/>
    <w:rsid w:val="00614CBF"/>
    <w:rsid w:val="006577B9"/>
    <w:rsid w:val="0067001E"/>
    <w:rsid w:val="00696B60"/>
    <w:rsid w:val="006A2CA7"/>
    <w:rsid w:val="006D3E8F"/>
    <w:rsid w:val="006F1419"/>
    <w:rsid w:val="00703508"/>
    <w:rsid w:val="00711861"/>
    <w:rsid w:val="007357E5"/>
    <w:rsid w:val="0074196D"/>
    <w:rsid w:val="00754234"/>
    <w:rsid w:val="007615F8"/>
    <w:rsid w:val="00761EA9"/>
    <w:rsid w:val="007664A5"/>
    <w:rsid w:val="007A2269"/>
    <w:rsid w:val="007D2FB5"/>
    <w:rsid w:val="00802E3A"/>
    <w:rsid w:val="00811C46"/>
    <w:rsid w:val="00821533"/>
    <w:rsid w:val="00861F63"/>
    <w:rsid w:val="008876AF"/>
    <w:rsid w:val="00895BDA"/>
    <w:rsid w:val="008B5A31"/>
    <w:rsid w:val="0090526A"/>
    <w:rsid w:val="009619F0"/>
    <w:rsid w:val="009966BF"/>
    <w:rsid w:val="009A105F"/>
    <w:rsid w:val="009E46D9"/>
    <w:rsid w:val="009F1B9B"/>
    <w:rsid w:val="009F401A"/>
    <w:rsid w:val="00A0664C"/>
    <w:rsid w:val="00A25D29"/>
    <w:rsid w:val="00A52D68"/>
    <w:rsid w:val="00A91465"/>
    <w:rsid w:val="00A934F0"/>
    <w:rsid w:val="00AB3190"/>
    <w:rsid w:val="00AC4AA9"/>
    <w:rsid w:val="00B057E6"/>
    <w:rsid w:val="00B73D67"/>
    <w:rsid w:val="00B87995"/>
    <w:rsid w:val="00B9079B"/>
    <w:rsid w:val="00B9532D"/>
    <w:rsid w:val="00BC0D38"/>
    <w:rsid w:val="00BC466C"/>
    <w:rsid w:val="00BC6E04"/>
    <w:rsid w:val="00BD1693"/>
    <w:rsid w:val="00BD3A19"/>
    <w:rsid w:val="00BE7B16"/>
    <w:rsid w:val="00BF2AEE"/>
    <w:rsid w:val="00C101F7"/>
    <w:rsid w:val="00C7692F"/>
    <w:rsid w:val="00CA1507"/>
    <w:rsid w:val="00CA3B86"/>
    <w:rsid w:val="00D061A2"/>
    <w:rsid w:val="00D07644"/>
    <w:rsid w:val="00D3635F"/>
    <w:rsid w:val="00D5711E"/>
    <w:rsid w:val="00DB46E5"/>
    <w:rsid w:val="00DC0148"/>
    <w:rsid w:val="00DF230B"/>
    <w:rsid w:val="00E023B7"/>
    <w:rsid w:val="00E07379"/>
    <w:rsid w:val="00E17C41"/>
    <w:rsid w:val="00E32F68"/>
    <w:rsid w:val="00E638DC"/>
    <w:rsid w:val="00E64667"/>
    <w:rsid w:val="00E70EBD"/>
    <w:rsid w:val="00E73F71"/>
    <w:rsid w:val="00EB28B1"/>
    <w:rsid w:val="00ED0AE0"/>
    <w:rsid w:val="00EF73BD"/>
    <w:rsid w:val="00F06887"/>
    <w:rsid w:val="00F26543"/>
    <w:rsid w:val="00F4140A"/>
    <w:rsid w:val="00F521DF"/>
    <w:rsid w:val="00F70F8F"/>
    <w:rsid w:val="00FC1EA0"/>
    <w:rsid w:val="00FC6706"/>
    <w:rsid w:val="00FD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AF52EE"/>
  <w15:chartTrackingRefBased/>
  <w15:docId w15:val="{F8550763-9164-49C3-BE79-C832A2EB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59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59D6"/>
  </w:style>
  <w:style w:type="paragraph" w:styleId="Pieddepage">
    <w:name w:val="footer"/>
    <w:basedOn w:val="Normal"/>
    <w:link w:val="PieddepageCar"/>
    <w:uiPriority w:val="99"/>
    <w:unhideWhenUsed/>
    <w:rsid w:val="005059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59D6"/>
  </w:style>
  <w:style w:type="paragraph" w:customStyle="1" w:styleId="Corps">
    <w:name w:val="Corps"/>
    <w:rsid w:val="00F0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fr-CA"/>
    </w:rPr>
  </w:style>
  <w:style w:type="character" w:customStyle="1" w:styleId="AucunA">
    <w:name w:val="Aucun A"/>
    <w:rsid w:val="00F06887"/>
    <w:rPr>
      <w:lang w:val="en-US"/>
    </w:rPr>
  </w:style>
  <w:style w:type="paragraph" w:customStyle="1" w:styleId="CorpsA">
    <w:name w:val="Corps A"/>
    <w:rsid w:val="00F0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de-DE" w:eastAsia="fr-CA"/>
    </w:rPr>
  </w:style>
  <w:style w:type="paragraph" w:styleId="Paragraphedeliste">
    <w:name w:val="List Paragraph"/>
    <w:basedOn w:val="Normal"/>
    <w:uiPriority w:val="34"/>
    <w:qFormat/>
    <w:rsid w:val="00285A8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3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7F9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D1693"/>
    <w:rPr>
      <w:rFonts w:cs="Times New Roman"/>
      <w:color w:val="0563C1" w:themeColor="hyperlink"/>
      <w:u w:val="single"/>
    </w:rPr>
  </w:style>
  <w:style w:type="character" w:styleId="Rfrencelgre">
    <w:name w:val="Subtle Reference"/>
    <w:basedOn w:val="Policepardfaut"/>
    <w:uiPriority w:val="31"/>
    <w:qFormat/>
    <w:rsid w:val="00BD1693"/>
    <w:rPr>
      <w:rFonts w:cs="Times New Roman"/>
      <w:smallCaps/>
      <w:color w:val="5A5A5A" w:themeColor="text1" w:themeTint="A5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4D1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70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08C19-EB58-45D4-B299-908D2BD3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289</Words>
  <Characters>1651</Characters>
  <Application>Microsoft Office Word</Application>
  <DocSecurity>0</DocSecurity>
  <Lines>51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7</cp:revision>
  <cp:lastPrinted>2018-04-10T19:57:00Z</cp:lastPrinted>
  <dcterms:created xsi:type="dcterms:W3CDTF">2026-01-26T16:11:00Z</dcterms:created>
  <dcterms:modified xsi:type="dcterms:W3CDTF">2026-01-27T16:39:00Z</dcterms:modified>
</cp:coreProperties>
</file>