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CDE8AF" w14:textId="63BE833F" w:rsidR="00CD6768" w:rsidRPr="00CD6768" w:rsidRDefault="00CD6768" w:rsidP="00CD6768">
      <w:pPr>
        <w:rPr>
          <w:rFonts w:ascii="Impact" w:hAnsi="Impact"/>
          <w:caps/>
          <w:kern w:val="72"/>
          <w:sz w:val="72"/>
        </w:rPr>
      </w:pPr>
      <w:r>
        <w:rPr>
          <w:rFonts w:ascii="Impact" w:hAnsi="Impact"/>
          <w:caps/>
          <w:kern w:val="72"/>
          <w:sz w:val="72"/>
        </w:rPr>
        <w:t>D</w:t>
      </w:r>
      <w:r w:rsidRPr="00CD6768">
        <w:rPr>
          <w:rFonts w:ascii="Impact" w:hAnsi="Impact"/>
          <w:caps/>
          <w:kern w:val="72"/>
          <w:sz w:val="72"/>
        </w:rPr>
        <w:t>ominiC gagné</w:t>
      </w:r>
    </w:p>
    <w:p w14:paraId="496471E4" w14:textId="05D69650" w:rsidR="00CD6768" w:rsidRPr="00CD6768" w:rsidRDefault="00CD6768" w:rsidP="00CD6768">
      <w:pPr>
        <w:rPr>
          <w:rFonts w:asciiTheme="minorHAnsi" w:hAnsiTheme="minorHAnsi"/>
          <w:b/>
          <w:bCs/>
          <w:kern w:val="24"/>
          <w:sz w:val="36"/>
          <w:szCs w:val="36"/>
        </w:rPr>
      </w:pPr>
      <w:r w:rsidRPr="00CD6768">
        <w:rPr>
          <w:rFonts w:asciiTheme="minorHAnsi" w:hAnsiTheme="minorHAnsi"/>
          <w:b/>
          <w:bCs/>
          <w:kern w:val="24"/>
          <w:sz w:val="36"/>
          <w:szCs w:val="36"/>
        </w:rPr>
        <w:t>Infirmier clinicien dévoué</w:t>
      </w:r>
    </w:p>
    <w:p w14:paraId="2D721C75" w14:textId="77777777" w:rsidR="00CD6768" w:rsidRPr="00CD6768" w:rsidRDefault="00CD6768" w:rsidP="00CD6768">
      <w:pPr>
        <w:rPr>
          <w:rFonts w:ascii="Calibri Light" w:hAnsi="Calibri Light" w:cs="Calibri Light"/>
          <w:caps/>
          <w:kern w:val="72"/>
          <w:sz w:val="21"/>
          <w:szCs w:val="21"/>
        </w:rPr>
      </w:pPr>
    </w:p>
    <w:p w14:paraId="0DBA8C2C" w14:textId="58EA1EC4" w:rsidR="00CD6768" w:rsidRPr="00CD6768" w:rsidRDefault="00CD6768" w:rsidP="00CD6768">
      <w:pPr>
        <w:rPr>
          <w:rFonts w:ascii="Calibri Light" w:hAnsi="Calibri Light" w:cs="Calibri Light"/>
          <w:caps/>
          <w:kern w:val="72"/>
          <w:sz w:val="21"/>
          <w:szCs w:val="21"/>
        </w:rPr>
      </w:pPr>
    </w:p>
    <w:p w14:paraId="15E74640" w14:textId="201EC001" w:rsidR="00404FCC" w:rsidRDefault="00404FCC" w:rsidP="00CD6768">
      <w:pPr>
        <w:rPr>
          <w:rFonts w:ascii="Calibri Light" w:hAnsi="Calibri Light" w:cs="Calibri Light"/>
          <w:caps/>
          <w:kern w:val="72"/>
        </w:rPr>
      </w:pPr>
    </w:p>
    <w:p w14:paraId="39166A1A" w14:textId="7B0AE757" w:rsidR="00CD6768" w:rsidRDefault="00690E6D" w:rsidP="00CD6768">
      <w:pPr>
        <w:rPr>
          <w:rFonts w:ascii="Impact" w:hAnsi="Impact"/>
          <w:caps/>
          <w:color w:val="356A77"/>
          <w:kern w:val="72"/>
          <w:sz w:val="28"/>
          <w:szCs w:val="28"/>
        </w:rPr>
      </w:pPr>
      <w:r>
        <w:rPr>
          <w:rFonts w:ascii="Impact" w:hAnsi="Impact"/>
          <w:caps/>
          <w:color w:val="356A77"/>
          <w:kern w:val="72"/>
          <w:sz w:val="28"/>
          <w:szCs w:val="28"/>
        </w:rPr>
        <w:t xml:space="preserve">CoMPÉTenCES </w:t>
      </w:r>
    </w:p>
    <w:p w14:paraId="3DA5B72A" w14:textId="36EAB830" w:rsidR="00E23B7E" w:rsidRPr="00D4315E" w:rsidRDefault="00E23B7E" w:rsidP="00CD6768">
      <w:pPr>
        <w:rPr>
          <w:rFonts w:ascii="Impact" w:hAnsi="Impact"/>
          <w:caps/>
          <w:color w:val="356A77"/>
          <w:kern w:val="72"/>
          <w:sz w:val="28"/>
          <w:szCs w:val="28"/>
        </w:rPr>
      </w:pPr>
    </w:p>
    <w:p w14:paraId="329E26EB" w14:textId="0FCB4120" w:rsidR="00CD6768" w:rsidRPr="00E23B7E" w:rsidRDefault="001B4D7E" w:rsidP="00955866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kern w:val="24"/>
          <w:sz w:val="21"/>
        </w:rPr>
      </w:pPr>
      <w:r>
        <w:rPr>
          <w:rFonts w:asciiTheme="minorHAnsi" w:hAnsiTheme="minorHAnsi"/>
          <w:kern w:val="24"/>
          <w:sz w:val="21"/>
        </w:rPr>
        <w:t>Spécialiste</w:t>
      </w:r>
      <w:r w:rsidR="00E23B7E">
        <w:rPr>
          <w:rFonts w:asciiTheme="minorHAnsi" w:hAnsiTheme="minorHAnsi"/>
          <w:kern w:val="24"/>
          <w:sz w:val="21"/>
        </w:rPr>
        <w:t xml:space="preserve"> en santé mentale et</w:t>
      </w:r>
      <w:r>
        <w:rPr>
          <w:rFonts w:asciiTheme="minorHAnsi" w:hAnsiTheme="minorHAnsi"/>
          <w:kern w:val="24"/>
          <w:sz w:val="21"/>
        </w:rPr>
        <w:t xml:space="preserve"> </w:t>
      </w:r>
      <w:r w:rsidR="00A65AC0">
        <w:rPr>
          <w:rFonts w:asciiTheme="minorHAnsi" w:hAnsiTheme="minorHAnsi"/>
          <w:kern w:val="24"/>
          <w:sz w:val="21"/>
        </w:rPr>
        <w:t>en</w:t>
      </w:r>
      <w:r w:rsidR="00E23B7E">
        <w:rPr>
          <w:rFonts w:asciiTheme="minorHAnsi" w:hAnsiTheme="minorHAnsi"/>
          <w:kern w:val="24"/>
          <w:sz w:val="21"/>
        </w:rPr>
        <w:t xml:space="preserve"> évaluation des troubles mentaux ou du risque suicidaire</w:t>
      </w:r>
    </w:p>
    <w:p w14:paraId="523DE9EF" w14:textId="726EDC83" w:rsidR="001B4D7E" w:rsidRPr="001B4D7E" w:rsidRDefault="001B4D7E" w:rsidP="001B4D7E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S</w:t>
      </w:r>
      <w:r w:rsidR="00CD6768" w:rsidRPr="00D4315E">
        <w:rPr>
          <w:rFonts w:asciiTheme="minorHAnsi" w:hAnsiTheme="minorHAnsi"/>
          <w:kern w:val="24"/>
          <w:sz w:val="21"/>
        </w:rPr>
        <w:t>ens de l’analyse poussé</w:t>
      </w:r>
      <w:r w:rsidR="00A65AC0">
        <w:rPr>
          <w:rFonts w:asciiTheme="minorHAnsi" w:hAnsiTheme="minorHAnsi"/>
          <w:kern w:val="24"/>
          <w:sz w:val="21"/>
        </w:rPr>
        <w:t xml:space="preserve"> </w:t>
      </w:r>
      <w:r w:rsidR="00CD6768" w:rsidRPr="00D4315E">
        <w:rPr>
          <w:rFonts w:asciiTheme="minorHAnsi" w:hAnsiTheme="minorHAnsi"/>
          <w:kern w:val="24"/>
          <w:sz w:val="21"/>
        </w:rPr>
        <w:t>permettant de poser un jugement clinique fiable</w:t>
      </w:r>
      <w:r>
        <w:rPr>
          <w:rFonts w:asciiTheme="minorHAnsi" w:hAnsiTheme="minorHAnsi"/>
          <w:kern w:val="24"/>
          <w:sz w:val="21"/>
        </w:rPr>
        <w:t xml:space="preserve"> </w:t>
      </w:r>
      <w:r w:rsidR="00CD6768" w:rsidRPr="001B4D7E">
        <w:rPr>
          <w:rFonts w:asciiTheme="minorHAnsi" w:hAnsiTheme="minorHAnsi"/>
          <w:kern w:val="24"/>
          <w:sz w:val="21"/>
        </w:rPr>
        <w:t xml:space="preserve">et d’établir un </w:t>
      </w:r>
    </w:p>
    <w:p w14:paraId="1B12D622" w14:textId="1ACAEC53" w:rsidR="00955866" w:rsidRPr="001B4D7E" w:rsidRDefault="00CD6768" w:rsidP="001B4D7E">
      <w:pPr>
        <w:pStyle w:val="Paragraphedeliste"/>
        <w:spacing w:line="228" w:lineRule="auto"/>
        <w:ind w:left="426"/>
        <w:rPr>
          <w:rFonts w:asciiTheme="minorHAnsi" w:hAnsiTheme="minorHAnsi"/>
          <w:b/>
          <w:caps/>
          <w:color w:val="356A77"/>
          <w:kern w:val="36"/>
          <w:sz w:val="21"/>
        </w:rPr>
      </w:pPr>
      <w:proofErr w:type="gramStart"/>
      <w:r w:rsidRPr="001B4D7E">
        <w:rPr>
          <w:rFonts w:asciiTheme="minorHAnsi" w:hAnsiTheme="minorHAnsi"/>
          <w:kern w:val="24"/>
          <w:sz w:val="21"/>
        </w:rPr>
        <w:t>plan</w:t>
      </w:r>
      <w:proofErr w:type="gramEnd"/>
      <w:r w:rsidRPr="001B4D7E">
        <w:rPr>
          <w:rFonts w:asciiTheme="minorHAnsi" w:hAnsiTheme="minorHAnsi"/>
          <w:kern w:val="24"/>
          <w:sz w:val="21"/>
        </w:rPr>
        <w:t xml:space="preserve"> d’intervention adapté</w:t>
      </w:r>
    </w:p>
    <w:p w14:paraId="2A89BDFA" w14:textId="71BBD066" w:rsidR="00955866" w:rsidRPr="00955866" w:rsidRDefault="001B4D7E" w:rsidP="00955866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C</w:t>
      </w:r>
      <w:r w:rsidR="00A65AC0">
        <w:rPr>
          <w:rFonts w:asciiTheme="minorHAnsi" w:hAnsiTheme="minorHAnsi"/>
          <w:kern w:val="24"/>
          <w:sz w:val="21"/>
        </w:rPr>
        <w:t>apacité à cerner</w:t>
      </w:r>
      <w:r>
        <w:rPr>
          <w:rFonts w:asciiTheme="minorHAnsi" w:hAnsiTheme="minorHAnsi"/>
          <w:kern w:val="24"/>
          <w:sz w:val="21"/>
        </w:rPr>
        <w:t xml:space="preserve"> </w:t>
      </w:r>
      <w:r w:rsidR="00955866">
        <w:rPr>
          <w:rFonts w:asciiTheme="minorHAnsi" w:hAnsiTheme="minorHAnsi"/>
          <w:kern w:val="24"/>
          <w:sz w:val="21"/>
        </w:rPr>
        <w:t>rapidement les priorités à la suite de l’évaluation de la condition physique et mentale</w:t>
      </w:r>
    </w:p>
    <w:p w14:paraId="0FF2BB55" w14:textId="64F819AE" w:rsidR="001B4D7E" w:rsidRPr="001B4D7E" w:rsidRDefault="00A65AC0" w:rsidP="00955866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Prise de d</w:t>
      </w:r>
      <w:r w:rsidR="00955866">
        <w:rPr>
          <w:rFonts w:asciiTheme="minorHAnsi" w:hAnsiTheme="minorHAnsi"/>
          <w:kern w:val="24"/>
          <w:sz w:val="21"/>
        </w:rPr>
        <w:t xml:space="preserve">écisions cliniques basées sur des données scientifiques </w:t>
      </w:r>
    </w:p>
    <w:p w14:paraId="684E45E7" w14:textId="3B109A7B" w:rsidR="00955866" w:rsidRPr="00A65AC0" w:rsidRDefault="001B4D7E" w:rsidP="00A65AC0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Utili</w:t>
      </w:r>
      <w:r w:rsidR="00A65AC0">
        <w:rPr>
          <w:rFonts w:asciiTheme="minorHAnsi" w:hAnsiTheme="minorHAnsi"/>
          <w:kern w:val="24"/>
          <w:sz w:val="21"/>
        </w:rPr>
        <w:t>sation de</w:t>
      </w:r>
      <w:r>
        <w:rPr>
          <w:rFonts w:asciiTheme="minorHAnsi" w:hAnsiTheme="minorHAnsi"/>
          <w:kern w:val="24"/>
          <w:sz w:val="21"/>
        </w:rPr>
        <w:t xml:space="preserve"> techniques d’intervention</w:t>
      </w:r>
      <w:r w:rsidR="00A65AC0">
        <w:rPr>
          <w:rFonts w:asciiTheme="minorHAnsi" w:hAnsiTheme="minorHAnsi"/>
          <w:kern w:val="24"/>
          <w:sz w:val="21"/>
        </w:rPr>
        <w:t xml:space="preserve"> variées</w:t>
      </w:r>
      <w:r>
        <w:rPr>
          <w:rFonts w:asciiTheme="minorHAnsi" w:hAnsiTheme="minorHAnsi"/>
          <w:kern w:val="24"/>
          <w:sz w:val="21"/>
        </w:rPr>
        <w:t xml:space="preserve">, </w:t>
      </w:r>
      <w:r w:rsidR="00A65AC0">
        <w:rPr>
          <w:rFonts w:asciiTheme="minorHAnsi" w:hAnsiTheme="minorHAnsi"/>
          <w:kern w:val="24"/>
          <w:sz w:val="21"/>
        </w:rPr>
        <w:t>telles que</w:t>
      </w:r>
      <w:r>
        <w:rPr>
          <w:rFonts w:asciiTheme="minorHAnsi" w:hAnsiTheme="minorHAnsi"/>
          <w:kern w:val="24"/>
          <w:sz w:val="21"/>
        </w:rPr>
        <w:t xml:space="preserve"> l’entretien motivationnel et </w:t>
      </w:r>
      <w:r w:rsidR="00A65AC0">
        <w:rPr>
          <w:rFonts w:asciiTheme="minorHAnsi" w:hAnsiTheme="minorHAnsi"/>
          <w:kern w:val="24"/>
          <w:sz w:val="21"/>
        </w:rPr>
        <w:t xml:space="preserve">la </w:t>
      </w:r>
      <w:r>
        <w:rPr>
          <w:rFonts w:asciiTheme="minorHAnsi" w:hAnsiTheme="minorHAnsi"/>
          <w:kern w:val="24"/>
          <w:sz w:val="21"/>
        </w:rPr>
        <w:t>psychoéducation</w:t>
      </w:r>
    </w:p>
    <w:p w14:paraId="56DDF5D3" w14:textId="08876D30" w:rsidR="00CD6768" w:rsidRPr="00E23B7E" w:rsidRDefault="00A65AC0" w:rsidP="00E23B7E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Solide</w:t>
      </w:r>
      <w:r w:rsidR="00E23B7E">
        <w:rPr>
          <w:rFonts w:asciiTheme="minorHAnsi" w:hAnsiTheme="minorHAnsi"/>
          <w:kern w:val="24"/>
          <w:sz w:val="21"/>
        </w:rPr>
        <w:t xml:space="preserve"> expérience </w:t>
      </w:r>
      <w:r>
        <w:rPr>
          <w:rFonts w:asciiTheme="minorHAnsi" w:hAnsiTheme="minorHAnsi"/>
          <w:kern w:val="24"/>
          <w:sz w:val="21"/>
        </w:rPr>
        <w:t>terrain permettant une compréhension approfondie de</w:t>
      </w:r>
      <w:r w:rsidR="00E23B7E">
        <w:rPr>
          <w:rFonts w:asciiTheme="minorHAnsi" w:hAnsiTheme="minorHAnsi"/>
          <w:kern w:val="24"/>
          <w:sz w:val="21"/>
        </w:rPr>
        <w:t xml:space="preserve"> la réalité et </w:t>
      </w:r>
      <w:r>
        <w:rPr>
          <w:rFonts w:asciiTheme="minorHAnsi" w:hAnsiTheme="minorHAnsi"/>
          <w:kern w:val="24"/>
          <w:sz w:val="21"/>
        </w:rPr>
        <w:t>d</w:t>
      </w:r>
      <w:r w:rsidR="00E23B7E">
        <w:rPr>
          <w:rFonts w:asciiTheme="minorHAnsi" w:hAnsiTheme="minorHAnsi"/>
          <w:kern w:val="24"/>
          <w:sz w:val="21"/>
        </w:rPr>
        <w:t xml:space="preserve">es enjeux du </w:t>
      </w:r>
      <w:r>
        <w:rPr>
          <w:rFonts w:asciiTheme="minorHAnsi" w:hAnsiTheme="minorHAnsi"/>
          <w:kern w:val="24"/>
          <w:sz w:val="21"/>
        </w:rPr>
        <w:t>milieu</w:t>
      </w:r>
    </w:p>
    <w:p w14:paraId="18374C79" w14:textId="77777777" w:rsidR="00404FCC" w:rsidRDefault="00404FCC" w:rsidP="00690E6D">
      <w:pPr>
        <w:rPr>
          <w:rFonts w:asciiTheme="minorHAnsi" w:hAnsiTheme="minorHAnsi"/>
          <w:kern w:val="24"/>
          <w:sz w:val="21"/>
        </w:rPr>
      </w:pPr>
    </w:p>
    <w:p w14:paraId="523FB06C" w14:textId="4424A64C" w:rsidR="00690E6D" w:rsidRPr="00D4315E" w:rsidRDefault="00690E6D" w:rsidP="00690E6D">
      <w:pPr>
        <w:rPr>
          <w:rFonts w:ascii="Impact" w:hAnsi="Impact"/>
          <w:caps/>
          <w:color w:val="356A77"/>
          <w:kern w:val="72"/>
          <w:sz w:val="28"/>
          <w:szCs w:val="28"/>
        </w:rPr>
      </w:pPr>
      <w:r>
        <w:rPr>
          <w:rFonts w:ascii="Impact" w:hAnsi="Impact"/>
          <w:caps/>
          <w:color w:val="356A77"/>
          <w:kern w:val="72"/>
          <w:sz w:val="28"/>
          <w:szCs w:val="28"/>
        </w:rPr>
        <w:t>PROFIL</w:t>
      </w:r>
    </w:p>
    <w:p w14:paraId="705FFC98" w14:textId="7F9E8ABC" w:rsidR="00690E6D" w:rsidRDefault="00690E6D" w:rsidP="00690E6D">
      <w:pPr>
        <w:spacing w:line="228" w:lineRule="auto"/>
        <w:rPr>
          <w:rFonts w:asciiTheme="minorHAnsi" w:hAnsiTheme="minorHAnsi"/>
          <w:b/>
          <w:caps/>
          <w:color w:val="356A77"/>
          <w:kern w:val="36"/>
          <w:sz w:val="21"/>
          <w:szCs w:val="21"/>
        </w:rPr>
      </w:pPr>
    </w:p>
    <w:p w14:paraId="4BEB37B8" w14:textId="4B54AC07" w:rsidR="00690E6D" w:rsidRPr="00955866" w:rsidRDefault="00955866" w:rsidP="00955866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 w:rsidRPr="00D4315E">
        <w:rPr>
          <w:rFonts w:asciiTheme="minorHAnsi" w:hAnsiTheme="minorHAnsi"/>
          <w:kern w:val="24"/>
          <w:sz w:val="21"/>
        </w:rPr>
        <w:t>Actuellement étudiant à la maîtrise en sciences infirmières, j’aspire à travailler en tant que gestionnaire</w:t>
      </w:r>
    </w:p>
    <w:p w14:paraId="362D58B2" w14:textId="275123C3" w:rsidR="00690E6D" w:rsidRPr="00D4315E" w:rsidRDefault="00690E6D" w:rsidP="00690E6D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J</w:t>
      </w:r>
      <w:r w:rsidRPr="00D4315E">
        <w:rPr>
          <w:rFonts w:asciiTheme="minorHAnsi" w:hAnsiTheme="minorHAnsi"/>
          <w:kern w:val="24"/>
          <w:sz w:val="21"/>
        </w:rPr>
        <w:t>e suis particulièrement polyvalent, rigoureux</w:t>
      </w:r>
      <w:r w:rsidR="002E30A8">
        <w:rPr>
          <w:rFonts w:asciiTheme="minorHAnsi" w:hAnsiTheme="minorHAnsi"/>
          <w:kern w:val="24"/>
          <w:sz w:val="21"/>
        </w:rPr>
        <w:t xml:space="preserve"> </w:t>
      </w:r>
      <w:r w:rsidRPr="00D4315E">
        <w:rPr>
          <w:rFonts w:asciiTheme="minorHAnsi" w:hAnsiTheme="minorHAnsi"/>
          <w:kern w:val="24"/>
          <w:sz w:val="21"/>
        </w:rPr>
        <w:t>et je fais preuve de leadership lors de situations stressantes</w:t>
      </w:r>
    </w:p>
    <w:p w14:paraId="2D6A397F" w14:textId="652E1E9F" w:rsidR="00690E6D" w:rsidRPr="00D4315E" w:rsidRDefault="00681608" w:rsidP="00690E6D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J’ai une grande empathie envers mes patients et je reste à l’écoute de leurs besoins et</w:t>
      </w:r>
      <w:r w:rsidR="00A65AC0">
        <w:rPr>
          <w:rFonts w:asciiTheme="minorHAnsi" w:hAnsiTheme="minorHAnsi"/>
          <w:kern w:val="24"/>
          <w:sz w:val="21"/>
        </w:rPr>
        <w:t xml:space="preserve"> de</w:t>
      </w:r>
      <w:r>
        <w:rPr>
          <w:rFonts w:asciiTheme="minorHAnsi" w:hAnsiTheme="minorHAnsi"/>
          <w:kern w:val="24"/>
          <w:sz w:val="21"/>
        </w:rPr>
        <w:t xml:space="preserve"> leurs inquiétudes</w:t>
      </w:r>
    </w:p>
    <w:p w14:paraId="4E2AAF9E" w14:textId="71747FF2" w:rsidR="00690E6D" w:rsidRPr="00955866" w:rsidRDefault="00955866" w:rsidP="00690E6D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 xml:space="preserve">J’ai une </w:t>
      </w:r>
      <w:r w:rsidR="001B4D7E">
        <w:rPr>
          <w:rFonts w:asciiTheme="minorHAnsi" w:hAnsiTheme="minorHAnsi"/>
          <w:kern w:val="24"/>
          <w:sz w:val="21"/>
        </w:rPr>
        <w:t>facilité</w:t>
      </w:r>
      <w:r w:rsidR="00681608">
        <w:rPr>
          <w:rFonts w:asciiTheme="minorHAnsi" w:hAnsiTheme="minorHAnsi"/>
          <w:kern w:val="24"/>
          <w:sz w:val="21"/>
        </w:rPr>
        <w:t xml:space="preserve"> à travailler en équipe et à collaborer avec les autres professionnels de la santé</w:t>
      </w:r>
    </w:p>
    <w:p w14:paraId="38515FB8" w14:textId="46495068" w:rsidR="00955866" w:rsidRPr="00A65AC0" w:rsidRDefault="00955866" w:rsidP="00955866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 w:rsidRPr="00D4315E">
        <w:rPr>
          <w:rFonts w:asciiTheme="minorHAnsi" w:hAnsiTheme="minorHAnsi"/>
          <w:kern w:val="24"/>
          <w:sz w:val="21"/>
        </w:rPr>
        <w:t>J’ai toujours le mot pour rire</w:t>
      </w:r>
      <w:r w:rsidR="001B4D7E">
        <w:rPr>
          <w:rFonts w:asciiTheme="minorHAnsi" w:hAnsiTheme="minorHAnsi"/>
          <w:kern w:val="24"/>
          <w:sz w:val="21"/>
        </w:rPr>
        <w:t xml:space="preserve"> et </w:t>
      </w:r>
      <w:r w:rsidR="002E30A8">
        <w:rPr>
          <w:rFonts w:asciiTheme="minorHAnsi" w:hAnsiTheme="minorHAnsi"/>
          <w:kern w:val="24"/>
          <w:sz w:val="21"/>
        </w:rPr>
        <w:t xml:space="preserve">pour </w:t>
      </w:r>
      <w:r w:rsidR="001B4D7E">
        <w:rPr>
          <w:rFonts w:asciiTheme="minorHAnsi" w:hAnsiTheme="minorHAnsi"/>
          <w:kern w:val="24"/>
          <w:sz w:val="21"/>
        </w:rPr>
        <w:t>détendre l’atmosphère</w:t>
      </w:r>
    </w:p>
    <w:p w14:paraId="7BA37CA5" w14:textId="3C7B86A5" w:rsidR="00CD6768" w:rsidRPr="002E30A8" w:rsidRDefault="00A65AC0" w:rsidP="00CD6768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caps/>
          <w:color w:val="356A77"/>
          <w:kern w:val="36"/>
          <w:sz w:val="21"/>
        </w:rPr>
      </w:pPr>
      <w:r>
        <w:rPr>
          <w:rFonts w:asciiTheme="minorHAnsi" w:hAnsiTheme="minorHAnsi"/>
          <w:kern w:val="24"/>
          <w:sz w:val="21"/>
        </w:rPr>
        <w:t>Bilingu</w:t>
      </w:r>
      <w:r w:rsidR="00D84428">
        <w:rPr>
          <w:rFonts w:asciiTheme="minorHAnsi" w:hAnsiTheme="minorHAnsi"/>
          <w:kern w:val="24"/>
          <w:sz w:val="21"/>
        </w:rPr>
        <w:t>e</w:t>
      </w:r>
    </w:p>
    <w:p w14:paraId="14B5C0F8" w14:textId="1E27ABEC" w:rsidR="00CD6768" w:rsidRPr="000971DB" w:rsidRDefault="00CD6768" w:rsidP="00CD6768">
      <w:pPr>
        <w:rPr>
          <w:rFonts w:asciiTheme="minorHAnsi" w:hAnsiTheme="minorHAnsi" w:cstheme="minorHAnsi"/>
          <w:sz w:val="21"/>
          <w:szCs w:val="21"/>
        </w:rPr>
      </w:pPr>
      <w:bookmarkStart w:id="0" w:name="_Hlk504638838"/>
      <w:bookmarkStart w:id="1" w:name="_Hlk504638796"/>
    </w:p>
    <w:bookmarkEnd w:id="0"/>
    <w:bookmarkEnd w:id="1"/>
    <w:p w14:paraId="179B1805" w14:textId="576D0016" w:rsidR="00CD6768" w:rsidRPr="00D4315E" w:rsidRDefault="00CD6768" w:rsidP="00CD6768">
      <w:pPr>
        <w:rPr>
          <w:rFonts w:ascii="Impact" w:hAnsi="Impact"/>
          <w:caps/>
          <w:color w:val="356A77"/>
          <w:kern w:val="72"/>
          <w:sz w:val="28"/>
          <w:szCs w:val="28"/>
        </w:rPr>
      </w:pPr>
      <w:r>
        <w:rPr>
          <w:rFonts w:ascii="Impact" w:hAnsi="Impact"/>
          <w:caps/>
          <w:color w:val="356A77"/>
          <w:kern w:val="72"/>
          <w:sz w:val="28"/>
          <w:szCs w:val="28"/>
        </w:rPr>
        <w:t>FORMATION</w:t>
      </w:r>
    </w:p>
    <w:p w14:paraId="33F53855" w14:textId="77777777" w:rsidR="00CD6768" w:rsidRPr="000971DB" w:rsidRDefault="00CD6768" w:rsidP="00CD6768">
      <w:pPr>
        <w:rPr>
          <w:rFonts w:asciiTheme="minorHAnsi" w:hAnsiTheme="minorHAnsi"/>
          <w:b/>
          <w:color w:val="FFFFFF" w:themeColor="background1"/>
          <w:kern w:val="24"/>
          <w:sz w:val="21"/>
          <w:szCs w:val="21"/>
        </w:rPr>
      </w:pPr>
    </w:p>
    <w:p w14:paraId="5A1AE2BC" w14:textId="734674CE" w:rsidR="00CD6768" w:rsidRPr="00CD6768" w:rsidRDefault="00CD6768" w:rsidP="00593057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r w:rsidRPr="00CD6768">
        <w:rPr>
          <w:rFonts w:asciiTheme="minorHAnsi" w:hAnsiTheme="minorHAnsi"/>
          <w:b/>
          <w:bCs/>
          <w:kern w:val="24"/>
          <w:sz w:val="21"/>
        </w:rPr>
        <w:t>Maîtrise en sciences infirmières</w:t>
      </w:r>
      <w:r>
        <w:rPr>
          <w:rFonts w:asciiTheme="minorHAnsi" w:hAnsiTheme="minorHAnsi"/>
          <w:b/>
          <w:bCs/>
          <w:kern w:val="24"/>
          <w:sz w:val="21"/>
        </w:rPr>
        <w:t xml:space="preserve"> </w:t>
      </w:r>
      <w:r w:rsidRPr="00CD6768">
        <w:rPr>
          <w:rFonts w:asciiTheme="minorHAnsi" w:hAnsiTheme="minorHAnsi"/>
          <w:b/>
          <w:bCs/>
          <w:kern w:val="24"/>
          <w:sz w:val="21"/>
        </w:rPr>
        <w:t>(IPS santé mentale) | En cours</w:t>
      </w:r>
    </w:p>
    <w:p w14:paraId="481A3622" w14:textId="70F03C71" w:rsidR="00CD6768" w:rsidRPr="00CD6768" w:rsidRDefault="00CD6768" w:rsidP="00C47B1A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r w:rsidRPr="00CD6768">
        <w:rPr>
          <w:rFonts w:asciiTheme="minorHAnsi" w:hAnsiTheme="minorHAnsi"/>
          <w:b/>
          <w:bCs/>
          <w:kern w:val="24"/>
          <w:sz w:val="21"/>
        </w:rPr>
        <w:t>DESS en sciences infirmières</w:t>
      </w:r>
      <w:r>
        <w:rPr>
          <w:rFonts w:asciiTheme="minorHAnsi" w:hAnsiTheme="minorHAnsi"/>
          <w:b/>
          <w:bCs/>
          <w:kern w:val="24"/>
          <w:sz w:val="21"/>
        </w:rPr>
        <w:t xml:space="preserve"> </w:t>
      </w:r>
      <w:r w:rsidRPr="00CD6768">
        <w:rPr>
          <w:rFonts w:asciiTheme="minorHAnsi" w:hAnsiTheme="minorHAnsi"/>
          <w:b/>
          <w:bCs/>
          <w:kern w:val="24"/>
          <w:sz w:val="21"/>
        </w:rPr>
        <w:t>(IPS santé mentale) | 20</w:t>
      </w:r>
      <w:r w:rsidR="002E30A8">
        <w:rPr>
          <w:rFonts w:asciiTheme="minorHAnsi" w:hAnsiTheme="minorHAnsi"/>
          <w:b/>
          <w:bCs/>
          <w:kern w:val="24"/>
          <w:sz w:val="21"/>
        </w:rPr>
        <w:t>25</w:t>
      </w:r>
    </w:p>
    <w:p w14:paraId="309B9729" w14:textId="7DB166AA" w:rsidR="00CD6768" w:rsidRPr="00D4315E" w:rsidRDefault="00CD6768" w:rsidP="00CD6768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bookmarkStart w:id="2" w:name="_Hlk504637752"/>
      <w:r w:rsidRPr="00D4315E">
        <w:rPr>
          <w:rFonts w:asciiTheme="minorHAnsi" w:hAnsiTheme="minorHAnsi"/>
          <w:b/>
          <w:bCs/>
          <w:kern w:val="24"/>
          <w:sz w:val="21"/>
        </w:rPr>
        <w:t>Baccalauréat en sciences infirmières (formation initiale) | 20</w:t>
      </w:r>
      <w:r w:rsidR="002E30A8">
        <w:rPr>
          <w:rFonts w:asciiTheme="minorHAnsi" w:hAnsiTheme="minorHAnsi"/>
          <w:b/>
          <w:bCs/>
          <w:kern w:val="24"/>
          <w:sz w:val="21"/>
        </w:rPr>
        <w:t>22</w:t>
      </w:r>
    </w:p>
    <w:bookmarkEnd w:id="2"/>
    <w:p w14:paraId="17BFB64C" w14:textId="77777777" w:rsidR="00CD6768" w:rsidRDefault="00CD6768" w:rsidP="00CD6768">
      <w:pPr>
        <w:rPr>
          <w:rFonts w:asciiTheme="minorHAnsi" w:hAnsiTheme="minorHAnsi"/>
          <w:kern w:val="24"/>
          <w:sz w:val="21"/>
          <w:szCs w:val="21"/>
        </w:rPr>
      </w:pPr>
    </w:p>
    <w:p w14:paraId="7290682D" w14:textId="5BFCE1F7" w:rsidR="00CD6768" w:rsidRDefault="00CD6768" w:rsidP="00CD6768">
      <w:pPr>
        <w:rPr>
          <w:rFonts w:asciiTheme="minorHAnsi" w:hAnsiTheme="minorHAnsi"/>
          <w:kern w:val="24"/>
          <w:sz w:val="21"/>
          <w:szCs w:val="21"/>
        </w:rPr>
      </w:pPr>
      <w:r w:rsidRPr="000971DB">
        <w:rPr>
          <w:rFonts w:asciiTheme="minorHAnsi" w:hAnsiTheme="minorHAnsi"/>
          <w:kern w:val="24"/>
          <w:sz w:val="21"/>
          <w:szCs w:val="21"/>
        </w:rPr>
        <w:t>Université du Québec à Trois-Rivières</w:t>
      </w:r>
    </w:p>
    <w:p w14:paraId="2060D132" w14:textId="77777777" w:rsidR="002E30A8" w:rsidRDefault="002E30A8" w:rsidP="00CD6768">
      <w:pPr>
        <w:rPr>
          <w:rFonts w:asciiTheme="minorHAnsi" w:hAnsiTheme="minorHAnsi"/>
          <w:kern w:val="24"/>
          <w:sz w:val="21"/>
          <w:szCs w:val="21"/>
        </w:rPr>
      </w:pPr>
    </w:p>
    <w:p w14:paraId="3040A485" w14:textId="77777777" w:rsidR="002E30A8" w:rsidRPr="00D4315E" w:rsidRDefault="002E30A8" w:rsidP="002E30A8">
      <w:pPr>
        <w:rPr>
          <w:rFonts w:ascii="Impact" w:hAnsi="Impact"/>
          <w:caps/>
          <w:color w:val="356A77"/>
          <w:kern w:val="72"/>
          <w:sz w:val="28"/>
          <w:szCs w:val="28"/>
        </w:rPr>
      </w:pPr>
      <w:r>
        <w:rPr>
          <w:rFonts w:ascii="Impact" w:hAnsi="Impact"/>
          <w:caps/>
          <w:color w:val="356A77"/>
          <w:kern w:val="72"/>
          <w:sz w:val="28"/>
          <w:szCs w:val="28"/>
        </w:rPr>
        <w:t>EXPÉRIENCE DE TRAVAIL</w:t>
      </w:r>
    </w:p>
    <w:p w14:paraId="3AF44DC5" w14:textId="77777777" w:rsidR="002E30A8" w:rsidRPr="002C2BCC" w:rsidRDefault="002E30A8" w:rsidP="002E30A8">
      <w:pPr>
        <w:rPr>
          <w:rFonts w:asciiTheme="minorHAnsi" w:hAnsiTheme="minorHAnsi"/>
          <w:kern w:val="24"/>
          <w:sz w:val="22"/>
          <w:szCs w:val="22"/>
          <w:highlight w:val="yellow"/>
        </w:rPr>
      </w:pPr>
    </w:p>
    <w:p w14:paraId="49585509" w14:textId="77777777" w:rsidR="002E30A8" w:rsidRPr="00D4315E" w:rsidRDefault="002E30A8" w:rsidP="002E30A8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r w:rsidRPr="00D4315E">
        <w:rPr>
          <w:rFonts w:asciiTheme="minorHAnsi" w:hAnsiTheme="minorHAnsi"/>
          <w:b/>
          <w:bCs/>
          <w:kern w:val="24"/>
          <w:sz w:val="21"/>
        </w:rPr>
        <w:t>Infirmier clinicien | Depuis 20</w:t>
      </w:r>
      <w:r>
        <w:rPr>
          <w:rFonts w:asciiTheme="minorHAnsi" w:hAnsiTheme="minorHAnsi"/>
          <w:b/>
          <w:bCs/>
          <w:kern w:val="24"/>
          <w:sz w:val="21"/>
        </w:rPr>
        <w:t>22</w:t>
      </w:r>
    </w:p>
    <w:p w14:paraId="5CC30545" w14:textId="77777777" w:rsidR="002E30A8" w:rsidRPr="00CD6768" w:rsidRDefault="002E30A8" w:rsidP="002E30A8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r w:rsidRPr="00CD6768">
        <w:rPr>
          <w:rFonts w:asciiTheme="minorHAnsi" w:hAnsiTheme="minorHAnsi"/>
          <w:b/>
          <w:bCs/>
          <w:kern w:val="24"/>
          <w:sz w:val="21"/>
        </w:rPr>
        <w:t>Externe en soins infirmiers en neurologie | 20</w:t>
      </w:r>
      <w:r>
        <w:rPr>
          <w:rFonts w:asciiTheme="minorHAnsi" w:hAnsiTheme="minorHAnsi"/>
          <w:b/>
          <w:bCs/>
          <w:kern w:val="24"/>
          <w:sz w:val="21"/>
        </w:rPr>
        <w:t>21</w:t>
      </w:r>
    </w:p>
    <w:p w14:paraId="40AE2173" w14:textId="77777777" w:rsidR="002E30A8" w:rsidRPr="00D4315E" w:rsidRDefault="002E30A8" w:rsidP="002E30A8">
      <w:pPr>
        <w:pStyle w:val="Paragraphedeliste"/>
        <w:numPr>
          <w:ilvl w:val="0"/>
          <w:numId w:val="21"/>
        </w:numPr>
        <w:spacing w:line="228" w:lineRule="auto"/>
        <w:ind w:left="426" w:hanging="284"/>
        <w:rPr>
          <w:rFonts w:asciiTheme="minorHAnsi" w:hAnsiTheme="minorHAnsi"/>
          <w:b/>
          <w:bCs/>
          <w:kern w:val="24"/>
          <w:sz w:val="21"/>
        </w:rPr>
      </w:pPr>
      <w:r w:rsidRPr="00D4315E">
        <w:rPr>
          <w:rFonts w:asciiTheme="minorHAnsi" w:hAnsiTheme="minorHAnsi"/>
          <w:b/>
          <w:bCs/>
          <w:kern w:val="24"/>
          <w:sz w:val="21"/>
        </w:rPr>
        <w:t>Préposé aux bénéficiaires | 201</w:t>
      </w:r>
      <w:r>
        <w:rPr>
          <w:rFonts w:asciiTheme="minorHAnsi" w:hAnsiTheme="minorHAnsi"/>
          <w:b/>
          <w:bCs/>
          <w:kern w:val="24"/>
          <w:sz w:val="21"/>
        </w:rPr>
        <w:t>9</w:t>
      </w:r>
    </w:p>
    <w:p w14:paraId="73461C81" w14:textId="77777777" w:rsidR="002E30A8" w:rsidRDefault="002E30A8" w:rsidP="002E30A8">
      <w:pPr>
        <w:rPr>
          <w:rFonts w:asciiTheme="minorHAnsi" w:hAnsiTheme="minorHAnsi"/>
          <w:bCs/>
          <w:kern w:val="24"/>
          <w:sz w:val="22"/>
          <w:szCs w:val="22"/>
        </w:rPr>
      </w:pPr>
    </w:p>
    <w:p w14:paraId="26DE110B" w14:textId="69C86AA5" w:rsidR="002E30A8" w:rsidRPr="002E30A8" w:rsidRDefault="002E30A8" w:rsidP="00CD6768">
      <w:pPr>
        <w:rPr>
          <w:rFonts w:asciiTheme="minorHAnsi" w:hAnsiTheme="minorHAnsi"/>
          <w:bCs/>
          <w:kern w:val="24"/>
          <w:sz w:val="22"/>
          <w:szCs w:val="22"/>
        </w:rPr>
      </w:pPr>
      <w:r w:rsidRPr="005B2174">
        <w:rPr>
          <w:rFonts w:asciiTheme="minorHAnsi" w:hAnsiTheme="minorHAnsi"/>
          <w:bCs/>
          <w:kern w:val="24"/>
          <w:sz w:val="22"/>
          <w:szCs w:val="22"/>
        </w:rPr>
        <w:t xml:space="preserve">CIUSSS MCQ secteur CHAUR, </w:t>
      </w:r>
      <w:r>
        <w:rPr>
          <w:rFonts w:asciiTheme="minorHAnsi" w:hAnsiTheme="minorHAnsi"/>
          <w:bCs/>
          <w:kern w:val="24"/>
          <w:sz w:val="22"/>
          <w:szCs w:val="22"/>
        </w:rPr>
        <w:t>Trois-Rivières</w:t>
      </w:r>
    </w:p>
    <w:p w14:paraId="28F9776B" w14:textId="0185245E" w:rsidR="00CD6768" w:rsidRDefault="00CD6768" w:rsidP="00CD6768">
      <w:pPr>
        <w:rPr>
          <w:rFonts w:asciiTheme="minorHAnsi" w:hAnsiTheme="minorHAnsi"/>
          <w:kern w:val="24"/>
          <w:sz w:val="21"/>
          <w:szCs w:val="21"/>
        </w:rPr>
      </w:pPr>
    </w:p>
    <w:p w14:paraId="5ABB9C89" w14:textId="7E26DF95" w:rsidR="00CD6768" w:rsidRPr="00D4315E" w:rsidRDefault="00CD6768" w:rsidP="00CD6768">
      <w:pPr>
        <w:rPr>
          <w:rFonts w:ascii="Impact" w:hAnsi="Impact"/>
          <w:caps/>
          <w:color w:val="356A77"/>
          <w:kern w:val="72"/>
          <w:sz w:val="28"/>
          <w:szCs w:val="28"/>
        </w:rPr>
      </w:pPr>
      <w:r>
        <w:rPr>
          <w:rFonts w:ascii="Impact" w:hAnsi="Impact"/>
          <w:caps/>
          <w:color w:val="356A77"/>
          <w:kern w:val="72"/>
          <w:sz w:val="28"/>
          <w:szCs w:val="28"/>
        </w:rPr>
        <w:t>BÉNÉVOLAT</w:t>
      </w:r>
    </w:p>
    <w:p w14:paraId="6A712549" w14:textId="5E9B4CF9" w:rsidR="00CD6768" w:rsidRPr="00A564C0" w:rsidRDefault="00CD6768" w:rsidP="00CD6768">
      <w:pPr>
        <w:rPr>
          <w:rFonts w:asciiTheme="minorHAnsi" w:hAnsiTheme="minorHAnsi"/>
          <w:kern w:val="24"/>
          <w:sz w:val="21"/>
          <w:szCs w:val="21"/>
          <w:highlight w:val="yellow"/>
        </w:rPr>
      </w:pPr>
    </w:p>
    <w:p w14:paraId="31F31DCF" w14:textId="1EAA4E0B" w:rsidR="00CD6768" w:rsidRPr="00A564C0" w:rsidRDefault="00CD6768" w:rsidP="00CD6768">
      <w:pPr>
        <w:rPr>
          <w:rFonts w:asciiTheme="minorHAnsi" w:hAnsiTheme="minorHAnsi"/>
          <w:b/>
          <w:kern w:val="24"/>
          <w:sz w:val="21"/>
          <w:szCs w:val="21"/>
        </w:rPr>
      </w:pPr>
      <w:r w:rsidRPr="00A564C0">
        <w:rPr>
          <w:rFonts w:asciiTheme="minorHAnsi" w:hAnsiTheme="minorHAnsi"/>
          <w:b/>
          <w:kern w:val="24"/>
          <w:sz w:val="21"/>
          <w:szCs w:val="21"/>
        </w:rPr>
        <w:t>Intervention communautaire</w:t>
      </w:r>
      <w:r>
        <w:rPr>
          <w:rFonts w:asciiTheme="minorHAnsi" w:hAnsiTheme="minorHAnsi"/>
          <w:b/>
          <w:kern w:val="24"/>
          <w:sz w:val="21"/>
          <w:szCs w:val="21"/>
        </w:rPr>
        <w:t xml:space="preserve"> </w:t>
      </w:r>
      <w:r w:rsidRPr="00A564C0">
        <w:rPr>
          <w:rFonts w:asciiTheme="minorHAnsi" w:hAnsiTheme="minorHAnsi"/>
          <w:b/>
          <w:kern w:val="24"/>
          <w:sz w:val="21"/>
          <w:szCs w:val="21"/>
        </w:rPr>
        <w:t>en Bolivie | 20</w:t>
      </w:r>
      <w:r w:rsidR="002E30A8">
        <w:rPr>
          <w:rFonts w:asciiTheme="minorHAnsi" w:hAnsiTheme="minorHAnsi"/>
          <w:b/>
          <w:kern w:val="24"/>
          <w:sz w:val="21"/>
          <w:szCs w:val="21"/>
        </w:rPr>
        <w:t>20</w:t>
      </w:r>
    </w:p>
    <w:p w14:paraId="56CB5FB8" w14:textId="090892A3" w:rsidR="00CD6768" w:rsidRPr="00A564C0" w:rsidRDefault="00CD6768" w:rsidP="00CD6768">
      <w:pPr>
        <w:rPr>
          <w:rFonts w:asciiTheme="minorHAnsi" w:hAnsiTheme="minorHAnsi"/>
          <w:bCs/>
          <w:kern w:val="24"/>
          <w:sz w:val="21"/>
          <w:szCs w:val="21"/>
        </w:rPr>
      </w:pPr>
      <w:r w:rsidRPr="00A564C0">
        <w:rPr>
          <w:rFonts w:asciiTheme="minorHAnsi" w:hAnsiTheme="minorHAnsi"/>
          <w:bCs/>
          <w:kern w:val="24"/>
          <w:sz w:val="21"/>
          <w:szCs w:val="21"/>
        </w:rPr>
        <w:t>Université du Québec à Trois-Rivières</w:t>
      </w:r>
    </w:p>
    <w:p w14:paraId="532407A9" w14:textId="0B288D6C" w:rsidR="00CD6768" w:rsidRPr="00A564C0" w:rsidRDefault="00CD6768" w:rsidP="00CD6768">
      <w:pPr>
        <w:rPr>
          <w:rFonts w:asciiTheme="minorHAnsi" w:hAnsiTheme="minorHAnsi"/>
          <w:b/>
          <w:kern w:val="24"/>
          <w:sz w:val="21"/>
          <w:szCs w:val="21"/>
        </w:rPr>
      </w:pPr>
    </w:p>
    <w:p w14:paraId="3B954D4A" w14:textId="3C4DA4CF" w:rsidR="00CD6768" w:rsidRPr="00A564C0" w:rsidRDefault="00CD6768" w:rsidP="00CD6768">
      <w:pPr>
        <w:rPr>
          <w:rFonts w:asciiTheme="minorHAnsi" w:hAnsiTheme="minorHAnsi"/>
          <w:b/>
          <w:kern w:val="24"/>
          <w:sz w:val="21"/>
          <w:szCs w:val="21"/>
        </w:rPr>
      </w:pPr>
      <w:r w:rsidRPr="00A564C0">
        <w:rPr>
          <w:rFonts w:asciiTheme="minorHAnsi" w:hAnsiTheme="minorHAnsi"/>
          <w:b/>
          <w:kern w:val="24"/>
          <w:sz w:val="21"/>
          <w:szCs w:val="21"/>
        </w:rPr>
        <w:t>Préposé aux bénéficiaires</w:t>
      </w:r>
      <w:r>
        <w:rPr>
          <w:rFonts w:asciiTheme="minorHAnsi" w:hAnsiTheme="minorHAnsi"/>
          <w:b/>
          <w:kern w:val="24"/>
          <w:sz w:val="21"/>
          <w:szCs w:val="21"/>
        </w:rPr>
        <w:t xml:space="preserve"> </w:t>
      </w:r>
      <w:r w:rsidRPr="00A564C0">
        <w:rPr>
          <w:rFonts w:asciiTheme="minorHAnsi" w:hAnsiTheme="minorHAnsi"/>
          <w:b/>
          <w:kern w:val="24"/>
          <w:sz w:val="21"/>
          <w:szCs w:val="21"/>
        </w:rPr>
        <w:t>en soins palliatifs | 201</w:t>
      </w:r>
      <w:r w:rsidR="002E30A8">
        <w:rPr>
          <w:rFonts w:asciiTheme="minorHAnsi" w:hAnsiTheme="minorHAnsi"/>
          <w:b/>
          <w:kern w:val="24"/>
          <w:sz w:val="21"/>
          <w:szCs w:val="21"/>
        </w:rPr>
        <w:t>9</w:t>
      </w:r>
    </w:p>
    <w:p w14:paraId="7EFDD3EA" w14:textId="3E2CAF0A" w:rsidR="0044001C" w:rsidRPr="00404FCC" w:rsidRDefault="00404FCC" w:rsidP="0044001C">
      <w:pPr>
        <w:rPr>
          <w:rFonts w:asciiTheme="minorHAnsi" w:hAnsiTheme="minorHAnsi"/>
          <w:bCs/>
          <w:kern w:val="24"/>
          <w:sz w:val="21"/>
          <w:szCs w:val="21"/>
        </w:rPr>
      </w:pPr>
      <w:r w:rsidRPr="00404FCC">
        <w:rPr>
          <w:rFonts w:asciiTheme="minorHAnsi" w:hAnsiTheme="minorHAnsi"/>
          <w:bCs/>
          <w:noProof/>
          <w:kern w:val="24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D0055E" wp14:editId="534B2F74">
                <wp:simplePos x="0" y="0"/>
                <wp:positionH relativeFrom="column">
                  <wp:posOffset>516255</wp:posOffset>
                </wp:positionH>
                <wp:positionV relativeFrom="paragraph">
                  <wp:posOffset>411268</wp:posOffset>
                </wp:positionV>
                <wp:extent cx="4977976" cy="37211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7976" cy="372110"/>
                        </a:xfrm>
                        <a:prstGeom prst="rect">
                          <a:avLst/>
                        </a:prstGeom>
                        <a:solidFill>
                          <a:srgbClr val="356A77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346E" w14:textId="7C71BBA5" w:rsidR="00404FCC" w:rsidRPr="00C3330E" w:rsidRDefault="007713AE" w:rsidP="00404FCC">
                            <w:pPr>
                              <w:jc w:val="center"/>
                              <w:rPr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C3330E">
                              <w:rPr>
                                <w:rFonts w:asciiTheme="minorHAnsi" w:hAnsiTheme="minorHAns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819 </w:t>
                            </w:r>
                            <w:r w:rsidR="00404FCC" w:rsidRPr="00C3330E">
                              <w:rPr>
                                <w:rFonts w:asciiTheme="minorHAnsi" w:hAnsiTheme="minorHAns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376-5011 | </w:t>
                            </w:r>
                            <w:hyperlink r:id="rId7" w:history="1">
                              <w:r w:rsidR="00404FCC" w:rsidRPr="00C3330E">
                                <w:rPr>
                                  <w:rStyle w:val="Lienhypertexte"/>
                                  <w:rFonts w:asciiTheme="minorHAnsi" w:hAnsiTheme="minorHAnsi"/>
                                  <w:color w:val="17365D" w:themeColor="text2" w:themeShade="BF"/>
                                  <w:kern w:val="24"/>
                                  <w:sz w:val="28"/>
                                  <w:szCs w:val="28"/>
                                  <w:u w:val="none"/>
                                </w:rPr>
                                <w:t>d.gagne@uqtr.ca</w:t>
                              </w:r>
                            </w:hyperlink>
                            <w:r w:rsidR="00404FCC" w:rsidRPr="00C3330E">
                              <w:rPr>
                                <w:rFonts w:asciiTheme="minorHAnsi" w:hAnsiTheme="minorHAns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| Trois-Rivières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055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.65pt;margin-top:32.4pt;width:391.95pt;height: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" fillcolor="#356a77" stroked="f">
                <v:fill opacity="0"/>
                <v:textbox>
                  <w:txbxContent>
                    <w:p w14:paraId="7DFC346E" w14:textId="7C71BBA5" w:rsidR="00404FCC" w:rsidRPr="00C3330E" w:rsidRDefault="007713AE" w:rsidP="00404FCC">
                      <w:pPr>
                        <w:jc w:val="center"/>
                        <w:rPr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C3330E">
                        <w:rPr>
                          <w:rFonts w:asciiTheme="minorHAnsi" w:hAnsiTheme="minorHAns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819 </w:t>
                      </w:r>
                      <w:r w:rsidR="00404FCC" w:rsidRPr="00C3330E">
                        <w:rPr>
                          <w:rFonts w:asciiTheme="minorHAnsi" w:hAnsiTheme="minorHAns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376-5011 | </w:t>
                      </w:r>
                      <w:hyperlink r:id="rId8" w:history="1">
                        <w:r w:rsidR="00404FCC" w:rsidRPr="00C3330E">
                          <w:rPr>
                            <w:rStyle w:val="Lienhypertexte"/>
                            <w:rFonts w:asciiTheme="minorHAnsi" w:hAnsiTheme="minorHAnsi"/>
                            <w:color w:val="17365D" w:themeColor="text2" w:themeShade="BF"/>
                            <w:kern w:val="24"/>
                            <w:sz w:val="28"/>
                            <w:szCs w:val="28"/>
                            <w:u w:val="none"/>
                          </w:rPr>
                          <w:t>d.gagne@uqtr.ca</w:t>
                        </w:r>
                      </w:hyperlink>
                      <w:r w:rsidR="00404FCC" w:rsidRPr="00C3330E">
                        <w:rPr>
                          <w:rFonts w:asciiTheme="minorHAnsi" w:hAnsiTheme="minorHAns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| Trois-Rivières</w:t>
                      </w:r>
                    </w:p>
                  </w:txbxContent>
                </v:textbox>
              </v:shape>
            </w:pict>
          </mc:Fallback>
        </mc:AlternateContent>
      </w:r>
      <w:r w:rsidR="00CD6768" w:rsidRPr="00A564C0">
        <w:rPr>
          <w:rFonts w:asciiTheme="minorHAnsi" w:hAnsiTheme="minorHAnsi"/>
          <w:bCs/>
          <w:kern w:val="24"/>
          <w:sz w:val="21"/>
          <w:szCs w:val="21"/>
        </w:rPr>
        <w:t>Maison Albatros</w:t>
      </w:r>
      <w:r w:rsidR="00CD6768" w:rsidRPr="00CD6768">
        <w:rPr>
          <w:rFonts w:asciiTheme="minorHAnsi" w:hAnsiTheme="minorHAnsi"/>
          <w:color w:val="FFFFFF" w:themeColor="background1"/>
          <w:kern w:val="24"/>
          <w:sz w:val="21"/>
          <w:szCs w:val="21"/>
        </w:rPr>
        <w:t xml:space="preserve">819 376-5011 | </w:t>
      </w:r>
      <w:hyperlink r:id="rId9" w:history="1">
        <w:r w:rsidR="00690E6D" w:rsidRPr="00690E6D">
          <w:rPr>
            <w:rStyle w:val="Lienhypertexte"/>
            <w:rFonts w:asciiTheme="minorHAnsi" w:hAnsiTheme="minorHAnsi"/>
            <w:color w:val="FFFFFF" w:themeColor="background1"/>
            <w:kern w:val="24"/>
            <w:sz w:val="21"/>
            <w:szCs w:val="21"/>
            <w:u w:val="none"/>
          </w:rPr>
          <w:t>d.gagne@uqtr.ca</w:t>
        </w:r>
      </w:hyperlink>
      <w:r w:rsidR="00690E6D">
        <w:rPr>
          <w:rFonts w:asciiTheme="minorHAnsi" w:hAnsiTheme="minorHAnsi"/>
          <w:color w:val="FFFFFF" w:themeColor="background1"/>
          <w:kern w:val="24"/>
          <w:sz w:val="21"/>
          <w:szCs w:val="21"/>
        </w:rPr>
        <w:t xml:space="preserve"> </w:t>
      </w:r>
      <w:r w:rsidR="00690E6D" w:rsidRPr="00CD6768">
        <w:rPr>
          <w:rFonts w:asciiTheme="minorHAnsi" w:hAnsiTheme="minorHAnsi"/>
          <w:color w:val="FFFFFF" w:themeColor="background1"/>
          <w:kern w:val="24"/>
          <w:sz w:val="21"/>
          <w:szCs w:val="21"/>
        </w:rPr>
        <w:t>|</w:t>
      </w:r>
      <w:r w:rsidR="00690E6D">
        <w:rPr>
          <w:rFonts w:asciiTheme="minorHAnsi" w:hAnsiTheme="minorHAnsi"/>
          <w:color w:val="FFFFFF" w:themeColor="background1"/>
          <w:kern w:val="24"/>
          <w:sz w:val="21"/>
          <w:szCs w:val="21"/>
        </w:rPr>
        <w:t xml:space="preserve"> </w:t>
      </w:r>
      <w:r w:rsidR="00CD6768" w:rsidRPr="00CD6768">
        <w:rPr>
          <w:rFonts w:asciiTheme="minorHAnsi" w:hAnsiTheme="minorHAnsi"/>
          <w:color w:val="FFFFFF" w:themeColor="background1"/>
          <w:kern w:val="24"/>
          <w:sz w:val="21"/>
          <w:szCs w:val="21"/>
        </w:rPr>
        <w:t>Trois-Rivières</w:t>
      </w:r>
    </w:p>
    <w:sectPr w:rsidR="0044001C" w:rsidRPr="00404FCC" w:rsidSect="00CD6768">
      <w:headerReference w:type="default" r:id="rId10"/>
      <w:footerReference w:type="default" r:id="rId11"/>
      <w:pgSz w:w="12240" w:h="15840"/>
      <w:pgMar w:top="1440" w:right="1080" w:bottom="851" w:left="108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C194" w14:textId="77777777" w:rsidR="009D2048" w:rsidRDefault="009D2048">
      <w:r>
        <w:separator/>
      </w:r>
    </w:p>
  </w:endnote>
  <w:endnote w:type="continuationSeparator" w:id="0">
    <w:p w14:paraId="3019CCFD" w14:textId="77777777" w:rsidR="009D2048" w:rsidRDefault="009D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nt79">
    <w:charset w:val="00"/>
    <w:family w:val="auto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D9FC" w14:textId="214487EF" w:rsidR="00CD6768" w:rsidRDefault="00CD6768">
    <w:pPr>
      <w:pStyle w:val="Pieddepage"/>
    </w:pPr>
    <w:r w:rsidRPr="00C92B7D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1F92E5" wp14:editId="48E3254D">
              <wp:simplePos x="0" y="0"/>
              <wp:positionH relativeFrom="page">
                <wp:posOffset>0</wp:posOffset>
              </wp:positionH>
              <wp:positionV relativeFrom="paragraph">
                <wp:posOffset>-9526</wp:posOffset>
              </wp:positionV>
              <wp:extent cx="7175500" cy="629073"/>
              <wp:effectExtent l="0" t="0" r="635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75500" cy="629073"/>
                      </a:xfrm>
                      <a:prstGeom prst="rect">
                        <a:avLst/>
                      </a:prstGeom>
                      <a:solidFill>
                        <a:srgbClr val="356A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07BAB5" id="Rectangle 12" o:spid="_x0000_s1026" style="position:absolute;margin-left:0;margin-top:-.75pt;width:565pt;height:49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" fillcolor="#356a77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2D12" w14:textId="77777777" w:rsidR="009D2048" w:rsidRDefault="009D2048">
      <w:r>
        <w:separator/>
      </w:r>
    </w:p>
  </w:footnote>
  <w:footnote w:type="continuationSeparator" w:id="0">
    <w:p w14:paraId="05141805" w14:textId="77777777" w:rsidR="009D2048" w:rsidRDefault="009D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11E3" w14:textId="3B22CE4B" w:rsidR="00CD6768" w:rsidRDefault="00404FCC">
    <w:pPr>
      <w:pStyle w:val="En-tte"/>
    </w:pPr>
    <w:r w:rsidRPr="00CD6768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CD2D90" wp14:editId="2C8A2953">
              <wp:simplePos x="0" y="0"/>
              <wp:positionH relativeFrom="page">
                <wp:posOffset>7172113</wp:posOffset>
              </wp:positionH>
              <wp:positionV relativeFrom="paragraph">
                <wp:posOffset>-648335</wp:posOffset>
              </wp:positionV>
              <wp:extent cx="595630" cy="2315210"/>
              <wp:effectExtent l="0" t="0" r="0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630" cy="2315210"/>
                      </a:xfrm>
                      <a:prstGeom prst="rect">
                        <a:avLst/>
                      </a:prstGeom>
                      <a:solidFill>
                        <a:srgbClr val="356A77">
                          <a:alpha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45C95" id="Rectangle 4" o:spid="_x0000_s1026" style="position:absolute;margin-left:564.75pt;margin-top:-51.05pt;width:46.9pt;height:182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" fillcolor="#356a77" stroked="f" strokeweight="2pt">
              <v:fill opacity="52428f"/>
              <w10:wrap anchorx="page"/>
            </v:rect>
          </w:pict>
        </mc:Fallback>
      </mc:AlternateContent>
    </w:r>
    <w:r w:rsidRPr="00CD6768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299C7" wp14:editId="71D18F31">
              <wp:simplePos x="0" y="0"/>
              <wp:positionH relativeFrom="page">
                <wp:posOffset>0</wp:posOffset>
              </wp:positionH>
              <wp:positionV relativeFrom="paragraph">
                <wp:posOffset>-651933</wp:posOffset>
              </wp:positionV>
              <wp:extent cx="7775998" cy="2290445"/>
              <wp:effectExtent l="0" t="0" r="15875" b="1460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5998" cy="229044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25400" cap="flat" cmpd="sng" algn="ctr">
                        <a:solidFill>
                          <a:schemeClr val="bg1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21CDB552" w14:textId="77777777" w:rsidR="00CD6768" w:rsidRDefault="00CD6768" w:rsidP="00CD6768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A299C7" id="Rectangle 2" o:spid="_x0000_s1027" style="position:absolute;margin-left:0;margin-top:-51.35pt;width:612.3pt;height:1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" fillcolor="#bfbfbf [2412]" strokecolor="#bfbfbf [2412]" strokeweight="2pt">
              <v:textbox>
                <w:txbxContent>
                  <w:p w14:paraId="21CDB552" w14:textId="77777777" w:rsidR="00CD6768" w:rsidRDefault="00CD6768" w:rsidP="00CD6768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CD6768" w:rsidRPr="00CD6768">
      <w:rPr>
        <w:rFonts w:asciiTheme="minorHAnsi" w:hAnsiTheme="minorHAnsi"/>
        <w:b/>
        <w:noProof/>
        <w:kern w:val="24"/>
        <w:sz w:val="22"/>
        <w:szCs w:val="22"/>
        <w:lang w:eastAsia="fr-CA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8800" wp14:editId="5DA4A998">
              <wp:simplePos x="0" y="0"/>
              <wp:positionH relativeFrom="page">
                <wp:align>right</wp:align>
              </wp:positionH>
              <wp:positionV relativeFrom="paragraph">
                <wp:posOffset>495300</wp:posOffset>
              </wp:positionV>
              <wp:extent cx="596265" cy="909574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6265" cy="9095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3B7EF6" id="Rectangle 8" o:spid="_x0000_s1026" style="position:absolute;margin-left:-4.25pt;margin-top:39pt;width:46.95pt;height:716.2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" fillcolor="#bfbfbf [2412]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F54903"/>
    <w:multiLevelType w:val="hybridMultilevel"/>
    <w:tmpl w:val="8654D7B2"/>
    <w:lvl w:ilvl="0" w:tplc="7D021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A4598"/>
    <w:multiLevelType w:val="hybridMultilevel"/>
    <w:tmpl w:val="E4CA9C6E"/>
    <w:lvl w:ilvl="0" w:tplc="B3D6A3A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233EF7"/>
    <w:multiLevelType w:val="hybridMultilevel"/>
    <w:tmpl w:val="E172726A"/>
    <w:lvl w:ilvl="0" w:tplc="DC288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95D2E"/>
    <w:multiLevelType w:val="hybridMultilevel"/>
    <w:tmpl w:val="D584A35C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B54E9"/>
    <w:multiLevelType w:val="hybridMultilevel"/>
    <w:tmpl w:val="EE26CBAE"/>
    <w:lvl w:ilvl="0" w:tplc="6798B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F52E0"/>
    <w:multiLevelType w:val="hybridMultilevel"/>
    <w:tmpl w:val="139806F0"/>
    <w:lvl w:ilvl="0" w:tplc="9EDE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4"/>
        <w:szCs w:val="14"/>
        <w14:shadow w14:blurRad="50800" w14:dist="38100" w14:dir="5400000" w14:sx="100000" w14:sy="100000" w14:kx="0" w14:ky="0" w14:algn="t">
          <w14:srgbClr w14:val="000000">
            <w14:alpha w14:val="60000"/>
          </w14:srgbClr>
        </w14:shadow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3595F"/>
    <w:multiLevelType w:val="hybridMultilevel"/>
    <w:tmpl w:val="557E5812"/>
    <w:lvl w:ilvl="0" w:tplc="14F8E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775E9"/>
    <w:multiLevelType w:val="hybridMultilevel"/>
    <w:tmpl w:val="C64ABAD8"/>
    <w:lvl w:ilvl="0" w:tplc="9690A4C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D44E1"/>
    <w:multiLevelType w:val="hybridMultilevel"/>
    <w:tmpl w:val="7890AC3C"/>
    <w:lvl w:ilvl="0" w:tplc="0DCE0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3C30"/>
    <w:multiLevelType w:val="hybridMultilevel"/>
    <w:tmpl w:val="5582C350"/>
    <w:lvl w:ilvl="0" w:tplc="A56CC69E">
      <w:start w:val="250"/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F5BDD"/>
    <w:multiLevelType w:val="hybridMultilevel"/>
    <w:tmpl w:val="D73CA560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C5421"/>
    <w:multiLevelType w:val="hybridMultilevel"/>
    <w:tmpl w:val="01E63670"/>
    <w:lvl w:ilvl="0" w:tplc="D6F8A0B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235BD"/>
    <w:multiLevelType w:val="hybridMultilevel"/>
    <w:tmpl w:val="8A2E71F2"/>
    <w:lvl w:ilvl="0" w:tplc="F03CB0B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549D7"/>
    <w:multiLevelType w:val="hybridMultilevel"/>
    <w:tmpl w:val="D2CA27D6"/>
    <w:lvl w:ilvl="0" w:tplc="AFB67D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16"/>
        <w:szCs w:val="16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32424"/>
    <w:multiLevelType w:val="hybridMultilevel"/>
    <w:tmpl w:val="5D82C00E"/>
    <w:lvl w:ilvl="0" w:tplc="E78EE798">
      <w:start w:val="250"/>
      <w:numFmt w:val="bullet"/>
      <w:lvlText w:val="-"/>
      <w:lvlJc w:val="left"/>
      <w:pPr>
        <w:ind w:left="405" w:hanging="360"/>
      </w:pPr>
      <w:rPr>
        <w:rFonts w:ascii="Calibri" w:eastAsia="SimSun" w:hAnsi="Calibri" w:cs="Mangal" w:hint="default"/>
      </w:rPr>
    </w:lvl>
    <w:lvl w:ilvl="1" w:tplc="0C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8447B2B"/>
    <w:multiLevelType w:val="hybridMultilevel"/>
    <w:tmpl w:val="E474E4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B0DE2"/>
    <w:multiLevelType w:val="hybridMultilevel"/>
    <w:tmpl w:val="B26C7BBA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D1002"/>
    <w:multiLevelType w:val="hybridMultilevel"/>
    <w:tmpl w:val="E1564460"/>
    <w:lvl w:ilvl="0" w:tplc="71809D02">
      <w:start w:val="20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18289">
    <w:abstractNumId w:val="0"/>
  </w:num>
  <w:num w:numId="2" w16cid:durableId="397097894">
    <w:abstractNumId w:val="1"/>
  </w:num>
  <w:num w:numId="3" w16cid:durableId="1035036453">
    <w:abstractNumId w:val="2"/>
  </w:num>
  <w:num w:numId="4" w16cid:durableId="952906120">
    <w:abstractNumId w:val="15"/>
  </w:num>
  <w:num w:numId="5" w16cid:durableId="199633185">
    <w:abstractNumId w:val="3"/>
  </w:num>
  <w:num w:numId="6" w16cid:durableId="1396781048">
    <w:abstractNumId w:val="19"/>
  </w:num>
  <w:num w:numId="7" w16cid:durableId="1846091663">
    <w:abstractNumId w:val="14"/>
  </w:num>
  <w:num w:numId="8" w16cid:durableId="629626788">
    <w:abstractNumId w:val="8"/>
  </w:num>
  <w:num w:numId="9" w16cid:durableId="1875465116">
    <w:abstractNumId w:val="7"/>
  </w:num>
  <w:num w:numId="10" w16cid:durableId="1071856199">
    <w:abstractNumId w:val="9"/>
  </w:num>
  <w:num w:numId="11" w16cid:durableId="1997613032">
    <w:abstractNumId w:val="12"/>
  </w:num>
  <w:num w:numId="12" w16cid:durableId="1961567046">
    <w:abstractNumId w:val="5"/>
  </w:num>
  <w:num w:numId="13" w16cid:durableId="2105346061">
    <w:abstractNumId w:val="17"/>
  </w:num>
  <w:num w:numId="14" w16cid:durableId="1782526260">
    <w:abstractNumId w:val="11"/>
  </w:num>
  <w:num w:numId="15" w16cid:durableId="223762661">
    <w:abstractNumId w:val="6"/>
  </w:num>
  <w:num w:numId="16" w16cid:durableId="6913399">
    <w:abstractNumId w:val="18"/>
  </w:num>
  <w:num w:numId="17" w16cid:durableId="188375550">
    <w:abstractNumId w:val="16"/>
  </w:num>
  <w:num w:numId="18" w16cid:durableId="193930234">
    <w:abstractNumId w:val="4"/>
  </w:num>
  <w:num w:numId="19" w16cid:durableId="480585818">
    <w:abstractNumId w:val="10"/>
  </w:num>
  <w:num w:numId="20" w16cid:durableId="185562466">
    <w:abstractNumId w:val="20"/>
  </w:num>
  <w:num w:numId="21" w16cid:durableId="15473775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D2"/>
    <w:rsid w:val="00003059"/>
    <w:rsid w:val="00031D18"/>
    <w:rsid w:val="00033A50"/>
    <w:rsid w:val="00050178"/>
    <w:rsid w:val="0005280E"/>
    <w:rsid w:val="0006043D"/>
    <w:rsid w:val="00064BDF"/>
    <w:rsid w:val="0006550E"/>
    <w:rsid w:val="00066B4E"/>
    <w:rsid w:val="000971DB"/>
    <w:rsid w:val="000A246F"/>
    <w:rsid w:val="000B721F"/>
    <w:rsid w:val="000C1D77"/>
    <w:rsid w:val="000C4D7C"/>
    <w:rsid w:val="000D2573"/>
    <w:rsid w:val="000E02F0"/>
    <w:rsid w:val="000E0B50"/>
    <w:rsid w:val="000E7CFE"/>
    <w:rsid w:val="000F00A8"/>
    <w:rsid w:val="000F1690"/>
    <w:rsid w:val="001071E1"/>
    <w:rsid w:val="00107A1C"/>
    <w:rsid w:val="001137D3"/>
    <w:rsid w:val="00145784"/>
    <w:rsid w:val="00155FCF"/>
    <w:rsid w:val="0017376B"/>
    <w:rsid w:val="00182F47"/>
    <w:rsid w:val="0019049D"/>
    <w:rsid w:val="001B08EE"/>
    <w:rsid w:val="001B4D7E"/>
    <w:rsid w:val="001B790F"/>
    <w:rsid w:val="001D087A"/>
    <w:rsid w:val="001D0E73"/>
    <w:rsid w:val="001E7341"/>
    <w:rsid w:val="001F57F1"/>
    <w:rsid w:val="002121AE"/>
    <w:rsid w:val="002213B1"/>
    <w:rsid w:val="00231423"/>
    <w:rsid w:val="0024442C"/>
    <w:rsid w:val="00280E8E"/>
    <w:rsid w:val="0029584C"/>
    <w:rsid w:val="002B5055"/>
    <w:rsid w:val="002C2BCC"/>
    <w:rsid w:val="002D2728"/>
    <w:rsid w:val="002D77BE"/>
    <w:rsid w:val="002E30A8"/>
    <w:rsid w:val="003430F6"/>
    <w:rsid w:val="003577C2"/>
    <w:rsid w:val="003661C1"/>
    <w:rsid w:val="00377F6E"/>
    <w:rsid w:val="00394046"/>
    <w:rsid w:val="003B2E1B"/>
    <w:rsid w:val="003C04BB"/>
    <w:rsid w:val="003C682E"/>
    <w:rsid w:val="003D7546"/>
    <w:rsid w:val="003E46CB"/>
    <w:rsid w:val="003E64C4"/>
    <w:rsid w:val="003F007A"/>
    <w:rsid w:val="003F74C3"/>
    <w:rsid w:val="00403715"/>
    <w:rsid w:val="00404FCC"/>
    <w:rsid w:val="00433F47"/>
    <w:rsid w:val="0044001C"/>
    <w:rsid w:val="00452DE7"/>
    <w:rsid w:val="004573EF"/>
    <w:rsid w:val="00460575"/>
    <w:rsid w:val="00475618"/>
    <w:rsid w:val="004F786B"/>
    <w:rsid w:val="005027AA"/>
    <w:rsid w:val="005055B1"/>
    <w:rsid w:val="00522765"/>
    <w:rsid w:val="00534993"/>
    <w:rsid w:val="0054121F"/>
    <w:rsid w:val="00576E19"/>
    <w:rsid w:val="005A2DAD"/>
    <w:rsid w:val="005B2174"/>
    <w:rsid w:val="005C218F"/>
    <w:rsid w:val="005F344B"/>
    <w:rsid w:val="006065FB"/>
    <w:rsid w:val="00631A63"/>
    <w:rsid w:val="00640320"/>
    <w:rsid w:val="00644DD3"/>
    <w:rsid w:val="0065510C"/>
    <w:rsid w:val="00657F0E"/>
    <w:rsid w:val="00660803"/>
    <w:rsid w:val="00661CB7"/>
    <w:rsid w:val="00665BCC"/>
    <w:rsid w:val="00681608"/>
    <w:rsid w:val="0068345E"/>
    <w:rsid w:val="00690E6D"/>
    <w:rsid w:val="006A059E"/>
    <w:rsid w:val="006D2B1B"/>
    <w:rsid w:val="00702833"/>
    <w:rsid w:val="007031D2"/>
    <w:rsid w:val="00715823"/>
    <w:rsid w:val="007302F3"/>
    <w:rsid w:val="00737EBC"/>
    <w:rsid w:val="007437E3"/>
    <w:rsid w:val="007713AE"/>
    <w:rsid w:val="00780F51"/>
    <w:rsid w:val="00782957"/>
    <w:rsid w:val="007C165E"/>
    <w:rsid w:val="007D1731"/>
    <w:rsid w:val="007D54EC"/>
    <w:rsid w:val="007F5A7D"/>
    <w:rsid w:val="008210A5"/>
    <w:rsid w:val="00847D0E"/>
    <w:rsid w:val="00853851"/>
    <w:rsid w:val="00860B1A"/>
    <w:rsid w:val="00866D61"/>
    <w:rsid w:val="008675FB"/>
    <w:rsid w:val="00886259"/>
    <w:rsid w:val="008A0C2B"/>
    <w:rsid w:val="008A1CD4"/>
    <w:rsid w:val="008C5AFD"/>
    <w:rsid w:val="008C6179"/>
    <w:rsid w:val="008D3546"/>
    <w:rsid w:val="008F2F4B"/>
    <w:rsid w:val="008F58E0"/>
    <w:rsid w:val="008F6011"/>
    <w:rsid w:val="00903CB8"/>
    <w:rsid w:val="009052BD"/>
    <w:rsid w:val="009114F4"/>
    <w:rsid w:val="00922B55"/>
    <w:rsid w:val="00936218"/>
    <w:rsid w:val="00946D22"/>
    <w:rsid w:val="00947FC8"/>
    <w:rsid w:val="009517A4"/>
    <w:rsid w:val="00955866"/>
    <w:rsid w:val="009776A3"/>
    <w:rsid w:val="00987A50"/>
    <w:rsid w:val="009904B0"/>
    <w:rsid w:val="00997F55"/>
    <w:rsid w:val="009D2048"/>
    <w:rsid w:val="009D435C"/>
    <w:rsid w:val="009F4E45"/>
    <w:rsid w:val="00A46CFD"/>
    <w:rsid w:val="00A564C0"/>
    <w:rsid w:val="00A65AC0"/>
    <w:rsid w:val="00A71BD4"/>
    <w:rsid w:val="00A760E5"/>
    <w:rsid w:val="00A85973"/>
    <w:rsid w:val="00AB1CD8"/>
    <w:rsid w:val="00AB406D"/>
    <w:rsid w:val="00AC14F7"/>
    <w:rsid w:val="00AC1B68"/>
    <w:rsid w:val="00AE0D7B"/>
    <w:rsid w:val="00AF2592"/>
    <w:rsid w:val="00B1712E"/>
    <w:rsid w:val="00B21AAF"/>
    <w:rsid w:val="00B34098"/>
    <w:rsid w:val="00B4171E"/>
    <w:rsid w:val="00B43D48"/>
    <w:rsid w:val="00B43D73"/>
    <w:rsid w:val="00B628F1"/>
    <w:rsid w:val="00B86A6B"/>
    <w:rsid w:val="00BC413E"/>
    <w:rsid w:val="00BC72B9"/>
    <w:rsid w:val="00BE7B16"/>
    <w:rsid w:val="00C002D2"/>
    <w:rsid w:val="00C23666"/>
    <w:rsid w:val="00C3330E"/>
    <w:rsid w:val="00C34E66"/>
    <w:rsid w:val="00C42CC7"/>
    <w:rsid w:val="00C4708A"/>
    <w:rsid w:val="00C57C80"/>
    <w:rsid w:val="00C607FD"/>
    <w:rsid w:val="00C6690A"/>
    <w:rsid w:val="00C75FA5"/>
    <w:rsid w:val="00C92B7D"/>
    <w:rsid w:val="00C96F6F"/>
    <w:rsid w:val="00CA363F"/>
    <w:rsid w:val="00CB6B40"/>
    <w:rsid w:val="00CD6768"/>
    <w:rsid w:val="00CD72D2"/>
    <w:rsid w:val="00CE706F"/>
    <w:rsid w:val="00CF6A35"/>
    <w:rsid w:val="00D02145"/>
    <w:rsid w:val="00D12B8A"/>
    <w:rsid w:val="00D13144"/>
    <w:rsid w:val="00D22226"/>
    <w:rsid w:val="00D31F56"/>
    <w:rsid w:val="00D349B7"/>
    <w:rsid w:val="00D36A3E"/>
    <w:rsid w:val="00D4315E"/>
    <w:rsid w:val="00D44B75"/>
    <w:rsid w:val="00D50D0A"/>
    <w:rsid w:val="00D53CB9"/>
    <w:rsid w:val="00D56248"/>
    <w:rsid w:val="00D61426"/>
    <w:rsid w:val="00D76AD3"/>
    <w:rsid w:val="00D84428"/>
    <w:rsid w:val="00DA7EA5"/>
    <w:rsid w:val="00DD1618"/>
    <w:rsid w:val="00DE5B7D"/>
    <w:rsid w:val="00DF2F44"/>
    <w:rsid w:val="00DF4C0A"/>
    <w:rsid w:val="00E05E7C"/>
    <w:rsid w:val="00E110C9"/>
    <w:rsid w:val="00E23B7E"/>
    <w:rsid w:val="00E27264"/>
    <w:rsid w:val="00E30610"/>
    <w:rsid w:val="00E43D12"/>
    <w:rsid w:val="00E43D34"/>
    <w:rsid w:val="00E44677"/>
    <w:rsid w:val="00E45550"/>
    <w:rsid w:val="00E455F3"/>
    <w:rsid w:val="00E50806"/>
    <w:rsid w:val="00E6047B"/>
    <w:rsid w:val="00E62E8B"/>
    <w:rsid w:val="00E8380E"/>
    <w:rsid w:val="00E9785A"/>
    <w:rsid w:val="00EA1C9F"/>
    <w:rsid w:val="00EA7868"/>
    <w:rsid w:val="00EC61A2"/>
    <w:rsid w:val="00EE28B2"/>
    <w:rsid w:val="00EF475A"/>
    <w:rsid w:val="00EF76C3"/>
    <w:rsid w:val="00F032ED"/>
    <w:rsid w:val="00F035D5"/>
    <w:rsid w:val="00F17C34"/>
    <w:rsid w:val="00F244DC"/>
    <w:rsid w:val="00F31330"/>
    <w:rsid w:val="00F55270"/>
    <w:rsid w:val="00F55463"/>
    <w:rsid w:val="00F750B8"/>
    <w:rsid w:val="00F75DFD"/>
    <w:rsid w:val="00F76619"/>
    <w:rsid w:val="00F97A2A"/>
    <w:rsid w:val="00FD64DE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D151622"/>
  <w15:docId w15:val="{12C5A673-D5A4-49F5-81FC-67E6D57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qFormat/>
    <w:rsid w:val="002213B1"/>
    <w:pPr>
      <w:keepNext/>
      <w:widowControl/>
      <w:suppressAutoHyphens w:val="0"/>
      <w:outlineLvl w:val="0"/>
    </w:pPr>
    <w:rPr>
      <w:rFonts w:ascii="Verdana" w:eastAsia="Times New Roman" w:hAnsi="Verdana" w:cs="Times New Roman"/>
      <w:b/>
      <w:bCs/>
      <w:kern w:val="0"/>
      <w:lang w:val="en-CA" w:eastAsia="fr-CA" w:bidi="ar-SA"/>
    </w:rPr>
  </w:style>
  <w:style w:type="paragraph" w:styleId="Titre3">
    <w:name w:val="heading 3"/>
    <w:basedOn w:val="Normal"/>
    <w:next w:val="Normal"/>
    <w:link w:val="Titre3Car"/>
    <w:qFormat/>
    <w:rsid w:val="002213B1"/>
    <w:pPr>
      <w:keepNext/>
      <w:widowControl/>
      <w:suppressAutoHyphens w:val="0"/>
      <w:outlineLvl w:val="2"/>
    </w:pPr>
    <w:rPr>
      <w:rFonts w:ascii="Georgia" w:eastAsia="Times New Roman" w:hAnsi="Georgia" w:cs="Times New Roman"/>
      <w:kern w:val="0"/>
      <w:lang w:eastAsia="fr-CA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1"/>
      <w:szCs w:val="21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sz w:val="22"/>
      <w:szCs w:val="22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Policepardfaut3">
    <w:name w:val="Police par défaut3"/>
  </w:style>
  <w:style w:type="character" w:customStyle="1" w:styleId="TextedebullesCar">
    <w:name w:val="Texte de bulles Car"/>
    <w:basedOn w:val="Policepardfaut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En-tteCar">
    <w:name w:val="En-têt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basedOn w:val="Policepardfaut3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Policepardfaut3"/>
  </w:style>
  <w:style w:type="character" w:customStyle="1" w:styleId="ListLabel1">
    <w:name w:val="ListLabel 1"/>
    <w:rPr>
      <w:rFonts w:cs="OpenSymbol"/>
      <w:lang w:val="fr-CA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character" w:customStyle="1" w:styleId="CarCar">
    <w:name w:val="Car Car"/>
    <w:basedOn w:val="Policepardfaut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3">
    <w:name w:val="Légende3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Section">
    <w:name w:val="Section"/>
    <w:basedOn w:val="Normal"/>
    <w:pPr>
      <w:spacing w:after="120" w:line="100" w:lineRule="atLeast"/>
    </w:pPr>
    <w:rPr>
      <w:rFonts w:ascii="Bookman Old Style" w:hAnsi="Bookman Old Style" w:cs="font79"/>
      <w:b/>
      <w:bCs/>
      <w:color w:val="9FB8CD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4"/>
    </w:rPr>
  </w:style>
  <w:style w:type="paragraph" w:styleId="En-tte">
    <w:name w:val="head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styleId="Pieddepage">
    <w:name w:val="footer"/>
    <w:basedOn w:val="Normal"/>
    <w:pPr>
      <w:suppressLineNumbers/>
      <w:tabs>
        <w:tab w:val="center" w:pos="4320"/>
        <w:tab w:val="right" w:pos="8640"/>
      </w:tabs>
    </w:pPr>
    <w:rPr>
      <w:szCs w:val="21"/>
    </w:rPr>
  </w:style>
  <w:style w:type="paragraph" w:customStyle="1" w:styleId="Paragraphedeliste1">
    <w:name w:val="Paragraphe de liste1"/>
    <w:basedOn w:val="Normal"/>
    <w:pPr>
      <w:ind w:left="720"/>
    </w:pPr>
    <w:rPr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styleId="Textedebulles">
    <w:name w:val="Balloon Text"/>
    <w:basedOn w:val="Normal"/>
    <w:rPr>
      <w:rFonts w:ascii="Tahoma" w:hAnsi="Tahoma" w:cs="Tahoma"/>
      <w:sz w:val="16"/>
      <w:szCs w:val="14"/>
    </w:rPr>
  </w:style>
  <w:style w:type="paragraph" w:styleId="Paragraphedeliste">
    <w:name w:val="List Paragraph"/>
    <w:basedOn w:val="Normal"/>
    <w:uiPriority w:val="34"/>
    <w:qFormat/>
    <w:rsid w:val="00EE28B2"/>
    <w:pPr>
      <w:ind w:left="720"/>
      <w:contextualSpacing/>
    </w:pPr>
    <w:rPr>
      <w:szCs w:val="21"/>
    </w:rPr>
  </w:style>
  <w:style w:type="paragraph" w:customStyle="1" w:styleId="DateduCV">
    <w:name w:val="Date du C.V."/>
    <w:basedOn w:val="Normal"/>
    <w:qFormat/>
    <w:rsid w:val="00657F0E"/>
    <w:pPr>
      <w:widowControl/>
      <w:suppressAutoHyphens w:val="0"/>
      <w:spacing w:before="40" w:after="40" w:line="288" w:lineRule="auto"/>
      <w:ind w:right="14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fr-FR" w:eastAsia="fr-FR" w:bidi="ar-SA"/>
    </w:rPr>
  </w:style>
  <w:style w:type="character" w:customStyle="1" w:styleId="Titre1Car">
    <w:name w:val="Titre 1 Car"/>
    <w:basedOn w:val="Policepardfaut"/>
    <w:link w:val="Titre1"/>
    <w:rsid w:val="002213B1"/>
    <w:rPr>
      <w:rFonts w:ascii="Verdana" w:hAnsi="Verdana"/>
      <w:b/>
      <w:bCs/>
      <w:sz w:val="24"/>
      <w:szCs w:val="24"/>
      <w:lang w:val="en-CA"/>
    </w:rPr>
  </w:style>
  <w:style w:type="character" w:customStyle="1" w:styleId="Titre3Car">
    <w:name w:val="Titre 3 Car"/>
    <w:basedOn w:val="Policepardfaut"/>
    <w:link w:val="Titre3"/>
    <w:rsid w:val="002213B1"/>
    <w:rPr>
      <w:rFonts w:ascii="Georgia" w:hAnsi="Georgia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430F6"/>
    <w:rPr>
      <w:color w:val="808080"/>
      <w:shd w:val="clear" w:color="auto" w:fill="E6E6E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D72D2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9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agne@uqtr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gagne@uqtr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.gagne@uqtr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1554</Characters>
  <Application>Microsoft Office Word</Application>
  <DocSecurity>0</DocSecurity>
  <Lines>48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</dc:creator>
  <cp:lastModifiedBy>Laurie Aumont</cp:lastModifiedBy>
  <cp:revision>7</cp:revision>
  <cp:lastPrinted>2026-01-17T20:03:00Z</cp:lastPrinted>
  <dcterms:created xsi:type="dcterms:W3CDTF">2026-01-17T00:09:00Z</dcterms:created>
  <dcterms:modified xsi:type="dcterms:W3CDTF">2026-02-01T16:32:00Z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