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6BF0E" w14:textId="77777777" w:rsidR="0093037F" w:rsidRPr="008A16A6" w:rsidRDefault="0093037F" w:rsidP="0093037F">
      <w:pPr>
        <w:ind w:left="851"/>
        <w:rPr>
          <w:color w:val="323E4F" w:themeColor="text2" w:themeShade="BF"/>
          <w:sz w:val="72"/>
          <w:szCs w:val="72"/>
        </w:rPr>
      </w:pPr>
      <w:r w:rsidRPr="008A16A6">
        <w:rPr>
          <w:color w:val="323E4F" w:themeColor="text2" w:themeShade="BF"/>
          <w:sz w:val="72"/>
          <w:szCs w:val="72"/>
        </w:rPr>
        <w:t>DOMINIC GAGNÉ</w:t>
      </w:r>
    </w:p>
    <w:p w14:paraId="142471FF" w14:textId="5BE3BC58" w:rsidR="008A16A6" w:rsidRDefault="008A16A6" w:rsidP="008A16A6">
      <w:pPr>
        <w:spacing w:before="240" w:after="0" w:line="240" w:lineRule="auto"/>
        <w:ind w:left="143" w:firstLine="708"/>
        <w:contextualSpacing/>
        <w:rPr>
          <w:rFonts w:ascii="Century Gothic" w:hAnsi="Century Gothic"/>
          <w:b/>
          <w:bCs/>
          <w:color w:val="323E4F" w:themeColor="text2" w:themeShade="BF"/>
          <w:sz w:val="28"/>
          <w:szCs w:val="28"/>
          <w14:shadow w14:blurRad="50800" w14:dist="38100" w14:dir="2700000" w14:sx="100000" w14:sy="100000" w14:kx="0" w14:ky="0" w14:algn="tl">
            <w14:schemeClr w14:val="bg1"/>
          </w14:shadow>
        </w:rPr>
      </w:pPr>
      <w:r>
        <w:rPr>
          <w:rFonts w:ascii="Century Gothic" w:hAnsi="Century Gothic"/>
          <w:b/>
          <w:bCs/>
          <w:color w:val="323E4F" w:themeColor="text2" w:themeShade="BF"/>
          <w:sz w:val="28"/>
          <w:szCs w:val="28"/>
          <w14:shadow w14:blurRad="50800" w14:dist="38100" w14:dir="2700000" w14:sx="100000" w14:sy="100000" w14:kx="0" w14:ky="0" w14:algn="tl">
            <w14:schemeClr w14:val="bg1"/>
          </w14:shadow>
        </w:rPr>
        <w:t>MES COMPÉTENCES</w:t>
      </w:r>
    </w:p>
    <w:p w14:paraId="553609B2" w14:textId="77777777" w:rsidR="008A16A6" w:rsidRPr="008A16A6" w:rsidRDefault="008A16A6" w:rsidP="008A16A6">
      <w:pPr>
        <w:pStyle w:val="Paragraphedeliste"/>
        <w:numPr>
          <w:ilvl w:val="0"/>
          <w:numId w:val="3"/>
        </w:numPr>
        <w:spacing w:after="0" w:line="240" w:lineRule="auto"/>
        <w:rPr>
          <w:rFonts w:ascii="Century Gothic" w:hAnsi="Century Gothic"/>
          <w:color w:val="323E4F" w:themeColor="text2" w:themeShade="BF"/>
        </w:rPr>
      </w:pPr>
      <w:r w:rsidRPr="008A16A6">
        <w:rPr>
          <w:rFonts w:ascii="Century Gothic" w:hAnsi="Century Gothic"/>
          <w:b/>
          <w:bCs/>
          <w:color w:val="323E4F" w:themeColor="text2" w:themeShade="BF"/>
        </w:rPr>
        <w:t>Analyses biologiques </w:t>
      </w:r>
      <w:r w:rsidRPr="008A16A6">
        <w:rPr>
          <w:rFonts w:ascii="Century Gothic" w:hAnsi="Century Gothic"/>
          <w:color w:val="323E4F" w:themeColor="text2" w:themeShade="BF"/>
        </w:rPr>
        <w:t>: identification de fluides biologiques (sang, salive, sperme)</w:t>
      </w:r>
    </w:p>
    <w:p w14:paraId="151EC523" w14:textId="330B102D" w:rsidR="008A16A6" w:rsidRPr="008A16A6" w:rsidRDefault="008A16A6" w:rsidP="008A16A6">
      <w:pPr>
        <w:pStyle w:val="Paragraphedeliste"/>
        <w:numPr>
          <w:ilvl w:val="0"/>
          <w:numId w:val="3"/>
        </w:numPr>
        <w:spacing w:after="0" w:line="240" w:lineRule="auto"/>
        <w:rPr>
          <w:rFonts w:ascii="Century Gothic" w:hAnsi="Century Gothic"/>
          <w:color w:val="323E4F" w:themeColor="text2" w:themeShade="BF"/>
        </w:rPr>
      </w:pPr>
      <w:r w:rsidRPr="008A16A6">
        <w:rPr>
          <w:rStyle w:val="lev"/>
          <w:rFonts w:ascii="Century Gothic" w:eastAsiaTheme="majorEastAsia" w:hAnsi="Century Gothic"/>
          <w:color w:val="323E4F" w:themeColor="text2" w:themeShade="BF"/>
        </w:rPr>
        <w:t>Analyse de traces</w:t>
      </w:r>
      <w:r w:rsidRPr="008A16A6">
        <w:rPr>
          <w:rFonts w:ascii="Century Gothic" w:hAnsi="Century Gothic"/>
          <w:color w:val="323E4F" w:themeColor="text2" w:themeShade="BF"/>
        </w:rPr>
        <w:t xml:space="preserve"> : fibres, cheveux, verre, sols, peintures</w:t>
      </w:r>
    </w:p>
    <w:p w14:paraId="587D9087" w14:textId="5D9B8A07" w:rsidR="008A16A6" w:rsidRPr="008A16A6" w:rsidRDefault="008A16A6" w:rsidP="008A16A6">
      <w:pPr>
        <w:pStyle w:val="Paragraphedeliste"/>
        <w:numPr>
          <w:ilvl w:val="0"/>
          <w:numId w:val="3"/>
        </w:numPr>
        <w:spacing w:after="0" w:line="240" w:lineRule="auto"/>
        <w:rPr>
          <w:rFonts w:ascii="Century Gothic" w:hAnsi="Century Gothic"/>
          <w:color w:val="323E4F" w:themeColor="text2" w:themeShade="BF"/>
        </w:rPr>
      </w:pPr>
      <w:r w:rsidRPr="008A16A6">
        <w:rPr>
          <w:rFonts w:ascii="Century Gothic" w:hAnsi="Century Gothic"/>
          <w:b/>
          <w:bCs/>
          <w:color w:val="323E4F" w:themeColor="text2" w:themeShade="BF"/>
        </w:rPr>
        <w:t>Toxicologie</w:t>
      </w:r>
      <w:r w:rsidRPr="008A16A6">
        <w:rPr>
          <w:rFonts w:ascii="Century Gothic" w:hAnsi="Century Gothic"/>
          <w:color w:val="323E4F" w:themeColor="text2" w:themeShade="BF"/>
        </w:rPr>
        <w:t xml:space="preserve"> : détection de </w:t>
      </w:r>
      <w:r w:rsidR="00E26B84">
        <w:rPr>
          <w:rFonts w:ascii="Century Gothic" w:hAnsi="Century Gothic"/>
          <w:color w:val="323E4F" w:themeColor="text2" w:themeShade="BF"/>
        </w:rPr>
        <w:t>substances (</w:t>
      </w:r>
      <w:r w:rsidRPr="008A16A6">
        <w:rPr>
          <w:rFonts w:ascii="Century Gothic" w:hAnsi="Century Gothic"/>
          <w:color w:val="323E4F" w:themeColor="text2" w:themeShade="BF"/>
        </w:rPr>
        <w:t>drogues, médicaments</w:t>
      </w:r>
      <w:r w:rsidR="00E26B84">
        <w:rPr>
          <w:rFonts w:ascii="Century Gothic" w:hAnsi="Century Gothic"/>
          <w:color w:val="323E4F" w:themeColor="text2" w:themeShade="BF"/>
        </w:rPr>
        <w:t xml:space="preserve">, </w:t>
      </w:r>
      <w:r w:rsidRPr="008A16A6">
        <w:rPr>
          <w:rFonts w:ascii="Century Gothic" w:hAnsi="Century Gothic"/>
          <w:color w:val="323E4F" w:themeColor="text2" w:themeShade="BF"/>
        </w:rPr>
        <w:t>poisons</w:t>
      </w:r>
      <w:r w:rsidR="00E26B84">
        <w:rPr>
          <w:rFonts w:ascii="Century Gothic" w:hAnsi="Century Gothic"/>
          <w:color w:val="323E4F" w:themeColor="text2" w:themeShade="BF"/>
        </w:rPr>
        <w:t>)</w:t>
      </w:r>
    </w:p>
    <w:p w14:paraId="641E6973" w14:textId="77777777" w:rsidR="008A16A6" w:rsidRPr="008A16A6" w:rsidRDefault="008A16A6" w:rsidP="008A16A6">
      <w:pPr>
        <w:pStyle w:val="Paragraphedeliste"/>
        <w:numPr>
          <w:ilvl w:val="0"/>
          <w:numId w:val="3"/>
        </w:numPr>
        <w:spacing w:after="0" w:line="240" w:lineRule="auto"/>
        <w:rPr>
          <w:rFonts w:ascii="Century Gothic" w:hAnsi="Century Gothic"/>
        </w:rPr>
      </w:pPr>
      <w:r w:rsidRPr="008A16A6">
        <w:rPr>
          <w:rFonts w:ascii="Century Gothic" w:hAnsi="Century Gothic"/>
          <w:b/>
          <w:bCs/>
          <w:color w:val="323E4F" w:themeColor="text2" w:themeShade="BF"/>
        </w:rPr>
        <w:t>Dactyloscopie</w:t>
      </w:r>
      <w:r w:rsidRPr="008A16A6">
        <w:rPr>
          <w:rFonts w:ascii="Century Gothic" w:hAnsi="Century Gothic"/>
        </w:rPr>
        <w:t> selon des protocoles forensiques</w:t>
      </w:r>
    </w:p>
    <w:p w14:paraId="7DC05BE2" w14:textId="77777777" w:rsidR="008A16A6" w:rsidRPr="008A16A6" w:rsidRDefault="008A16A6" w:rsidP="008A16A6">
      <w:pPr>
        <w:pStyle w:val="Paragraphedeliste"/>
        <w:numPr>
          <w:ilvl w:val="0"/>
          <w:numId w:val="3"/>
        </w:numPr>
        <w:spacing w:after="0" w:line="240" w:lineRule="auto"/>
        <w:rPr>
          <w:rFonts w:ascii="Century Gothic" w:hAnsi="Century Gothic"/>
          <w:b/>
          <w:bCs/>
          <w:color w:val="323E4F" w:themeColor="text2" w:themeShade="BF"/>
        </w:rPr>
      </w:pPr>
      <w:r w:rsidRPr="008A16A6">
        <w:rPr>
          <w:rFonts w:ascii="Century Gothic" w:hAnsi="Century Gothic"/>
          <w:b/>
          <w:bCs/>
          <w:color w:val="323E4F" w:themeColor="text2" w:themeShade="BF"/>
        </w:rPr>
        <w:t>Photographie judiciaire</w:t>
      </w:r>
    </w:p>
    <w:p w14:paraId="5791D7A6" w14:textId="77777777" w:rsidR="008A16A6" w:rsidRPr="008A16A6" w:rsidRDefault="008A16A6" w:rsidP="008A16A6">
      <w:pPr>
        <w:pStyle w:val="Paragraphedeliste"/>
        <w:numPr>
          <w:ilvl w:val="0"/>
          <w:numId w:val="3"/>
        </w:numPr>
        <w:spacing w:after="0" w:line="240" w:lineRule="auto"/>
        <w:rPr>
          <w:rFonts w:ascii="Century Gothic" w:hAnsi="Century Gothic"/>
          <w:b/>
          <w:bCs/>
          <w:color w:val="323E4F" w:themeColor="text2" w:themeShade="BF"/>
        </w:rPr>
      </w:pPr>
      <w:r w:rsidRPr="008A16A6">
        <w:rPr>
          <w:rFonts w:ascii="Century Gothic" w:hAnsi="Century Gothic"/>
          <w:b/>
          <w:bCs/>
          <w:color w:val="323E4F" w:themeColor="text2" w:themeShade="BF"/>
        </w:rPr>
        <w:t>Cadre légal et éthique </w:t>
      </w:r>
      <w:r w:rsidRPr="008A16A6">
        <w:rPr>
          <w:rFonts w:ascii="Century Gothic" w:hAnsi="Century Gothic"/>
          <w:color w:val="323E4F" w:themeColor="text2" w:themeShade="BF"/>
        </w:rPr>
        <w:t>: compréhension du système judiciaire et application des normes légales et déontologiques</w:t>
      </w:r>
    </w:p>
    <w:p w14:paraId="2AE6309D" w14:textId="77777777" w:rsidR="008A16A6" w:rsidRPr="00146C0A" w:rsidRDefault="008A16A6" w:rsidP="008A16A6">
      <w:pPr>
        <w:pStyle w:val="Paragraphedeliste"/>
        <w:spacing w:line="240" w:lineRule="auto"/>
        <w:rPr>
          <w:rFonts w:ascii="Century Gothic" w:hAnsi="Century Gothic"/>
          <w:b/>
          <w:bCs/>
          <w:color w:val="323E4F" w:themeColor="text2" w:themeShade="BF"/>
        </w:rPr>
      </w:pPr>
    </w:p>
    <w:p w14:paraId="717C4C7B" w14:textId="6589C4AD" w:rsidR="0093037F" w:rsidRPr="001B5C34" w:rsidRDefault="0093037F" w:rsidP="008A16A6">
      <w:pPr>
        <w:spacing w:after="0" w:line="240" w:lineRule="auto"/>
        <w:ind w:left="208" w:firstLine="708"/>
        <w:contextualSpacing/>
        <w:rPr>
          <w:rFonts w:ascii="Century Gothic" w:hAnsi="Century Gothic"/>
          <w:b/>
          <w:bCs/>
          <w:color w:val="323E4F" w:themeColor="text2" w:themeShade="BF"/>
          <w:sz w:val="28"/>
          <w:szCs w:val="28"/>
          <w14:shadow w14:blurRad="50800" w14:dist="38100" w14:dir="2700000" w14:sx="100000" w14:sy="100000" w14:kx="0" w14:ky="0" w14:algn="tl">
            <w14:schemeClr w14:val="bg1"/>
          </w14:shadow>
        </w:rPr>
      </w:pPr>
      <w:r w:rsidRPr="001B5C34">
        <w:rPr>
          <w:rFonts w:ascii="Century Gothic" w:hAnsi="Century Gothic"/>
          <w:b/>
          <w:bCs/>
          <w:color w:val="323E4F" w:themeColor="text2" w:themeShade="BF"/>
          <w:sz w:val="28"/>
          <w:szCs w:val="28"/>
          <w14:shadow w14:blurRad="50800" w14:dist="38100" w14:dir="2700000" w14:sx="100000" w14:sy="100000" w14:kx="0" w14:ky="0" w14:algn="tl">
            <w14:schemeClr w14:val="bg1"/>
          </w14:shadow>
        </w:rPr>
        <w:t>MON INTÉRÊT POUR LE DOMAINE POLICIER</w:t>
      </w:r>
    </w:p>
    <w:p w14:paraId="488F0710" w14:textId="77777777" w:rsidR="0093037F" w:rsidRPr="0093037F" w:rsidRDefault="0093037F" w:rsidP="0093037F">
      <w:pPr>
        <w:spacing w:after="0" w:line="240" w:lineRule="auto"/>
        <w:ind w:left="851"/>
        <w:contextualSpacing/>
        <w:rPr>
          <w:rFonts w:ascii="Century Gothic" w:hAnsi="Century Gothic"/>
          <w:bCs/>
          <w:color w:val="323E4F" w:themeColor="text2" w:themeShade="BF"/>
          <w:sz w:val="16"/>
          <w:szCs w:val="16"/>
        </w:rPr>
      </w:pPr>
    </w:p>
    <w:p w14:paraId="320EDEBC" w14:textId="77777777" w:rsidR="0093037F" w:rsidRPr="001B5C34" w:rsidRDefault="0093037F" w:rsidP="0093037F">
      <w:pPr>
        <w:pStyle w:val="Paragraphedeliste"/>
        <w:numPr>
          <w:ilvl w:val="0"/>
          <w:numId w:val="1"/>
        </w:numPr>
        <w:spacing w:after="0" w:line="240" w:lineRule="auto"/>
        <w:ind w:left="1276" w:right="724"/>
        <w:rPr>
          <w:rFonts w:ascii="Century Gothic" w:hAnsi="Century Gothic"/>
          <w:color w:val="323E4F" w:themeColor="text2" w:themeShade="BF"/>
        </w:rPr>
      </w:pPr>
      <w:r w:rsidRPr="001B5C34">
        <w:rPr>
          <w:rFonts w:ascii="Century Gothic" w:hAnsi="Century Gothic"/>
          <w:color w:val="323E4F" w:themeColor="text2" w:themeShade="BF"/>
        </w:rPr>
        <w:t>Je souhaite décrocher un emploi étudiant de commis aux renseignements durant mes études en science forensique.</w:t>
      </w:r>
    </w:p>
    <w:p w14:paraId="765ECFB1" w14:textId="77777777" w:rsidR="0093037F" w:rsidRPr="001B5C34" w:rsidRDefault="0093037F" w:rsidP="0093037F">
      <w:pPr>
        <w:pStyle w:val="Paragraphedeliste"/>
        <w:numPr>
          <w:ilvl w:val="0"/>
          <w:numId w:val="1"/>
        </w:numPr>
        <w:spacing w:after="0" w:line="240" w:lineRule="auto"/>
        <w:ind w:left="1276" w:right="724"/>
        <w:rPr>
          <w:rFonts w:ascii="Century Gothic" w:hAnsi="Century Gothic"/>
          <w:color w:val="323E4F" w:themeColor="text2" w:themeShade="BF"/>
        </w:rPr>
      </w:pPr>
      <w:r w:rsidRPr="001B5C34">
        <w:rPr>
          <w:rFonts w:ascii="Century Gothic" w:hAnsi="Century Gothic"/>
          <w:color w:val="323E4F" w:themeColor="text2" w:themeShade="BF"/>
        </w:rPr>
        <w:t>Lors de mes études en techniques policières, j’ai réalisé que je souhaitais davantage appuyer le travail des policiers par mon expertise en chimie.</w:t>
      </w:r>
    </w:p>
    <w:p w14:paraId="32B548E0" w14:textId="43120ED3" w:rsidR="0093037F" w:rsidRDefault="0093037F" w:rsidP="0093037F">
      <w:pPr>
        <w:pStyle w:val="Paragraphedeliste"/>
        <w:numPr>
          <w:ilvl w:val="0"/>
          <w:numId w:val="1"/>
        </w:numPr>
        <w:spacing w:after="0" w:line="240" w:lineRule="auto"/>
        <w:ind w:left="1276" w:right="724"/>
        <w:rPr>
          <w:rFonts w:ascii="Century Gothic" w:hAnsi="Century Gothic"/>
          <w:color w:val="323E4F" w:themeColor="text2" w:themeShade="BF"/>
        </w:rPr>
      </w:pPr>
      <w:r w:rsidRPr="001B5C34">
        <w:rPr>
          <w:rFonts w:ascii="Century Gothic" w:hAnsi="Century Gothic"/>
          <w:color w:val="323E4F" w:themeColor="text2" w:themeShade="BF"/>
        </w:rPr>
        <w:t>Je détiens quelques qualités qui me semblent indispensables pour travailler dans le domaine policier. Je suis rigoureux, loyal</w:t>
      </w:r>
      <w:r>
        <w:rPr>
          <w:rFonts w:ascii="Century Gothic" w:hAnsi="Century Gothic"/>
          <w:color w:val="323E4F" w:themeColor="text2" w:themeShade="BF"/>
        </w:rPr>
        <w:t xml:space="preserve"> et discret.</w:t>
      </w:r>
    </w:p>
    <w:p w14:paraId="3BFB660B" w14:textId="7D6CE8B2" w:rsidR="0093037F" w:rsidRPr="001B5C34" w:rsidRDefault="0093037F" w:rsidP="008A16A6">
      <w:pPr>
        <w:pStyle w:val="Paragraphedeliste"/>
        <w:numPr>
          <w:ilvl w:val="0"/>
          <w:numId w:val="1"/>
        </w:numPr>
        <w:spacing w:before="240" w:after="0" w:line="240" w:lineRule="auto"/>
        <w:ind w:left="1276" w:right="724"/>
        <w:rPr>
          <w:rFonts w:ascii="Century Gothic" w:hAnsi="Century Gothic"/>
          <w:color w:val="323E4F" w:themeColor="text2" w:themeShade="BF"/>
        </w:rPr>
      </w:pPr>
      <w:r>
        <w:rPr>
          <w:rFonts w:ascii="Century Gothic" w:hAnsi="Century Gothic"/>
          <w:color w:val="323E4F" w:themeColor="text2" w:themeShade="BF"/>
        </w:rPr>
        <w:t>Travailler pour ce service public me motive au plus haut point. J’ai besoin que mon travail soit utile, qu’il ait un sens!</w:t>
      </w:r>
      <w:r w:rsidRPr="001B5C34">
        <w:rPr>
          <w:rFonts w:ascii="Century Gothic" w:hAnsi="Century Gothic"/>
          <w:color w:val="323E4F" w:themeColor="text2" w:themeShade="BF"/>
        </w:rPr>
        <w:t xml:space="preserve">  </w:t>
      </w:r>
    </w:p>
    <w:p w14:paraId="04F2EC96" w14:textId="194ED455" w:rsidR="0093037F" w:rsidRPr="001B5C34" w:rsidRDefault="0093037F" w:rsidP="008A16A6">
      <w:pPr>
        <w:spacing w:before="240" w:after="0" w:line="240" w:lineRule="auto"/>
        <w:ind w:left="286" w:firstLine="565"/>
        <w:contextualSpacing/>
        <w:rPr>
          <w:rFonts w:ascii="Century Gothic" w:hAnsi="Century Gothic"/>
          <w:b/>
          <w:bCs/>
          <w:color w:val="323E4F" w:themeColor="text2" w:themeShade="BF"/>
          <w:sz w:val="28"/>
          <w:szCs w:val="28"/>
          <w14:shadow w14:blurRad="50800" w14:dist="38100" w14:dir="2700000" w14:sx="100000" w14:sy="100000" w14:kx="0" w14:ky="0" w14:algn="tl">
            <w14:schemeClr w14:val="bg1"/>
          </w14:shadow>
        </w:rPr>
      </w:pPr>
      <w:r>
        <w:rPr>
          <w:rFonts w:ascii="Century Gothic" w:hAnsi="Century Gothic"/>
          <w:b/>
          <w:bCs/>
          <w:color w:val="323E4F" w:themeColor="text2" w:themeShade="BF"/>
          <w:sz w:val="28"/>
          <w:szCs w:val="28"/>
          <w14:shadow w14:blurRad="50800" w14:dist="38100" w14:dir="2700000" w14:sx="100000" w14:sy="100000" w14:kx="0" w14:ky="0" w14:algn="tl">
            <w14:schemeClr w14:val="bg1"/>
          </w14:shadow>
        </w:rPr>
        <w:t>UNE RÉALISATION</w:t>
      </w:r>
    </w:p>
    <w:p w14:paraId="766AD942" w14:textId="540AE2CE" w:rsidR="0093037F" w:rsidRPr="0093037F" w:rsidRDefault="0093037F" w:rsidP="008A16A6">
      <w:pPr>
        <w:spacing w:before="240" w:after="0" w:line="240" w:lineRule="auto"/>
        <w:ind w:left="851"/>
        <w:contextualSpacing/>
        <w:rPr>
          <w:rFonts w:ascii="Century Gothic" w:hAnsi="Century Gothic"/>
          <w:bCs/>
          <w:color w:val="323E4F" w:themeColor="text2" w:themeShade="BF"/>
          <w:sz w:val="16"/>
          <w:szCs w:val="16"/>
        </w:rPr>
      </w:pPr>
    </w:p>
    <w:p w14:paraId="7C1D9D9A" w14:textId="59C3343B" w:rsidR="0093037F" w:rsidRPr="001B5C34" w:rsidRDefault="0093037F" w:rsidP="0093037F">
      <w:pPr>
        <w:spacing w:after="0" w:line="240" w:lineRule="auto"/>
        <w:ind w:left="851"/>
        <w:contextualSpacing/>
        <w:rPr>
          <w:rFonts w:ascii="Century Gothic" w:hAnsi="Century Gothic"/>
          <w:b/>
          <w:bCs/>
          <w:color w:val="323E4F" w:themeColor="text2" w:themeShade="BF"/>
        </w:rPr>
      </w:pPr>
      <w:r w:rsidRPr="001B5C34">
        <w:rPr>
          <w:rFonts w:ascii="Century Gothic" w:hAnsi="Century Gothic"/>
          <w:b/>
          <w:bCs/>
          <w:color w:val="323E4F" w:themeColor="text2" w:themeShade="BF"/>
        </w:rPr>
        <w:t xml:space="preserve">Bourse d’excellence pour mes excellents </w:t>
      </w:r>
      <w:r w:rsidRPr="008F45F2">
        <w:rPr>
          <w:rFonts w:ascii="Century Gothic" w:hAnsi="Century Gothic"/>
          <w:b/>
          <w:bCs/>
          <w:color w:val="323E4F" w:themeColor="text2" w:themeShade="BF"/>
        </w:rPr>
        <w:t>résultats | 20</w:t>
      </w:r>
      <w:r>
        <w:rPr>
          <w:rFonts w:ascii="Century Gothic" w:hAnsi="Century Gothic"/>
          <w:b/>
          <w:bCs/>
          <w:color w:val="323E4F" w:themeColor="text2" w:themeShade="BF"/>
        </w:rPr>
        <w:t>2</w:t>
      </w:r>
      <w:r w:rsidR="00725EDF">
        <w:rPr>
          <w:rFonts w:ascii="Century Gothic" w:hAnsi="Century Gothic"/>
          <w:b/>
          <w:bCs/>
          <w:color w:val="323E4F" w:themeColor="text2" w:themeShade="BF"/>
        </w:rPr>
        <w:t>4</w:t>
      </w:r>
    </w:p>
    <w:p w14:paraId="17341B0D" w14:textId="77777777" w:rsidR="0093037F" w:rsidRPr="001B5C34" w:rsidRDefault="0093037F" w:rsidP="0093037F">
      <w:pPr>
        <w:spacing w:after="0" w:line="240" w:lineRule="auto"/>
        <w:ind w:left="851"/>
        <w:contextualSpacing/>
        <w:rPr>
          <w:rFonts w:ascii="Century Gothic" w:hAnsi="Century Gothic"/>
          <w:color w:val="323E4F" w:themeColor="text2" w:themeShade="BF"/>
        </w:rPr>
      </w:pPr>
      <w:r>
        <w:rPr>
          <w:rFonts w:ascii="Century Gothic" w:hAnsi="Century Gothic"/>
          <w:color w:val="323E4F" w:themeColor="text2" w:themeShade="BF"/>
        </w:rPr>
        <w:t>Université du Québec à Trois-Rivières</w:t>
      </w:r>
    </w:p>
    <w:p w14:paraId="44FE902C" w14:textId="09A3445D" w:rsidR="0093037F" w:rsidRPr="0093037F" w:rsidRDefault="0093037F" w:rsidP="0093037F">
      <w:pPr>
        <w:spacing w:after="0" w:line="240" w:lineRule="auto"/>
        <w:ind w:left="851"/>
        <w:contextualSpacing/>
        <w:rPr>
          <w:rFonts w:ascii="Century Gothic" w:hAnsi="Century Gothic"/>
          <w:bCs/>
          <w:color w:val="323E4F" w:themeColor="text2" w:themeShade="BF"/>
          <w:sz w:val="32"/>
          <w:szCs w:val="32"/>
        </w:rPr>
      </w:pPr>
    </w:p>
    <w:p w14:paraId="74EDC8A4" w14:textId="77777777" w:rsidR="0093037F" w:rsidRPr="001B5C34" w:rsidRDefault="0093037F" w:rsidP="0093037F">
      <w:pPr>
        <w:spacing w:after="0" w:line="240" w:lineRule="auto"/>
        <w:ind w:left="851"/>
        <w:contextualSpacing/>
        <w:rPr>
          <w:rFonts w:ascii="Century Gothic" w:hAnsi="Century Gothic"/>
          <w:b/>
          <w:bCs/>
          <w:color w:val="323E4F" w:themeColor="text2" w:themeShade="BF"/>
          <w:sz w:val="28"/>
          <w:szCs w:val="28"/>
          <w14:shadow w14:blurRad="50800" w14:dist="38100" w14:dir="2700000" w14:sx="100000" w14:sy="100000" w14:kx="0" w14:ky="0" w14:algn="tl">
            <w14:schemeClr w14:val="bg1"/>
          </w14:shadow>
        </w:rPr>
      </w:pPr>
      <w:r w:rsidRPr="001B5C34">
        <w:rPr>
          <w:rFonts w:ascii="Century Gothic" w:hAnsi="Century Gothic"/>
          <w:b/>
          <w:bCs/>
          <w:color w:val="323E4F" w:themeColor="text2" w:themeShade="BF"/>
          <w:sz w:val="28"/>
          <w:szCs w:val="28"/>
          <w14:shadow w14:blurRad="50800" w14:dist="38100" w14:dir="2700000" w14:sx="100000" w14:sy="100000" w14:kx="0" w14:ky="0" w14:algn="tl">
            <w14:schemeClr w14:val="bg1"/>
          </w14:shadow>
        </w:rPr>
        <w:t>MON CHEMINEMENT SCOLAIRE</w:t>
      </w:r>
    </w:p>
    <w:p w14:paraId="6137218E" w14:textId="77777777" w:rsidR="0093037F" w:rsidRPr="0093037F" w:rsidRDefault="0093037F" w:rsidP="0093037F">
      <w:pPr>
        <w:spacing w:after="0" w:line="240" w:lineRule="auto"/>
        <w:ind w:left="851"/>
        <w:contextualSpacing/>
        <w:rPr>
          <w:rFonts w:ascii="Century Gothic" w:hAnsi="Century Gothic"/>
          <w:bCs/>
          <w:color w:val="323E4F" w:themeColor="text2" w:themeShade="BF"/>
          <w:sz w:val="16"/>
          <w:szCs w:val="16"/>
        </w:rPr>
      </w:pPr>
    </w:p>
    <w:p w14:paraId="2F4B3F0C" w14:textId="292FBD5E" w:rsidR="0093037F" w:rsidRPr="008F45F2" w:rsidRDefault="0093037F" w:rsidP="0093037F">
      <w:pPr>
        <w:spacing w:after="0" w:line="240" w:lineRule="auto"/>
        <w:ind w:left="851"/>
        <w:contextualSpacing/>
        <w:rPr>
          <w:rFonts w:ascii="Century Gothic" w:hAnsi="Century Gothic"/>
          <w:b/>
          <w:bCs/>
          <w:color w:val="323E4F" w:themeColor="text2" w:themeShade="BF"/>
        </w:rPr>
      </w:pPr>
      <w:r w:rsidRPr="008F45F2">
        <w:rPr>
          <w:rFonts w:ascii="Century Gothic" w:hAnsi="Century Gothic"/>
          <w:b/>
          <w:bCs/>
          <w:color w:val="323E4F" w:themeColor="text2" w:themeShade="BF"/>
        </w:rPr>
        <w:t xml:space="preserve">Études </w:t>
      </w:r>
      <w:r w:rsidRPr="00E3373B">
        <w:rPr>
          <w:rFonts w:ascii="Century Gothic" w:hAnsi="Century Gothic"/>
          <w:b/>
          <w:bCs/>
          <w:color w:val="323E4F" w:themeColor="text2" w:themeShade="BF"/>
        </w:rPr>
        <w:t>universitaires</w:t>
      </w:r>
      <w:r>
        <w:rPr>
          <w:rFonts w:ascii="Century Gothic" w:hAnsi="Century Gothic"/>
          <w:b/>
          <w:bCs/>
          <w:color w:val="323E4F" w:themeColor="text2" w:themeShade="BF"/>
        </w:rPr>
        <w:t xml:space="preserve"> </w:t>
      </w:r>
      <w:r w:rsidRPr="008F45F2">
        <w:rPr>
          <w:rFonts w:ascii="Century Gothic" w:hAnsi="Century Gothic"/>
          <w:b/>
          <w:bCs/>
          <w:color w:val="323E4F" w:themeColor="text2" w:themeShade="BF"/>
        </w:rPr>
        <w:t xml:space="preserve">en </w:t>
      </w:r>
      <w:r>
        <w:rPr>
          <w:rFonts w:ascii="Century Gothic" w:hAnsi="Century Gothic"/>
          <w:b/>
          <w:bCs/>
          <w:color w:val="323E4F" w:themeColor="text2" w:themeShade="BF"/>
        </w:rPr>
        <w:t>science</w:t>
      </w:r>
      <w:r w:rsidRPr="008F45F2">
        <w:rPr>
          <w:rFonts w:ascii="Century Gothic" w:hAnsi="Century Gothic"/>
          <w:b/>
          <w:bCs/>
          <w:color w:val="323E4F" w:themeColor="text2" w:themeShade="BF"/>
        </w:rPr>
        <w:t xml:space="preserve"> forensique | </w:t>
      </w:r>
      <w:r w:rsidR="00725EDF">
        <w:rPr>
          <w:rFonts w:ascii="Century Gothic" w:hAnsi="Century Gothic"/>
          <w:b/>
          <w:bCs/>
          <w:color w:val="323E4F" w:themeColor="text2" w:themeShade="BF"/>
        </w:rPr>
        <w:t>2024-…</w:t>
      </w:r>
    </w:p>
    <w:p w14:paraId="74BE696D" w14:textId="77777777" w:rsidR="0093037F" w:rsidRPr="001B5C34" w:rsidRDefault="0093037F" w:rsidP="0093037F">
      <w:pPr>
        <w:spacing w:after="0" w:line="240" w:lineRule="auto"/>
        <w:ind w:left="851"/>
        <w:contextualSpacing/>
        <w:rPr>
          <w:rFonts w:ascii="Century Gothic" w:hAnsi="Century Gothic"/>
          <w:color w:val="323E4F" w:themeColor="text2" w:themeShade="BF"/>
        </w:rPr>
      </w:pPr>
      <w:r w:rsidRPr="001B5C34">
        <w:rPr>
          <w:rFonts w:ascii="Century Gothic" w:hAnsi="Century Gothic"/>
          <w:color w:val="323E4F" w:themeColor="text2" w:themeShade="BF"/>
        </w:rPr>
        <w:t>Université du Québec à Trois-Rivières</w:t>
      </w:r>
    </w:p>
    <w:p w14:paraId="6E49E492" w14:textId="77777777" w:rsidR="00725EDF" w:rsidRDefault="00725EDF" w:rsidP="00725EDF">
      <w:pPr>
        <w:spacing w:after="0" w:line="240" w:lineRule="auto"/>
        <w:ind w:left="851"/>
        <w:contextualSpacing/>
        <w:rPr>
          <w:rFonts w:ascii="Century Gothic" w:hAnsi="Century Gothic"/>
          <w:b/>
          <w:bCs/>
          <w:color w:val="323E4F" w:themeColor="text2" w:themeShade="BF"/>
        </w:rPr>
      </w:pPr>
    </w:p>
    <w:p w14:paraId="59AFA591" w14:textId="6597EF33" w:rsidR="00725EDF" w:rsidRPr="008F45F2" w:rsidRDefault="00725EDF" w:rsidP="00725EDF">
      <w:pPr>
        <w:spacing w:after="0" w:line="240" w:lineRule="auto"/>
        <w:ind w:left="851"/>
        <w:contextualSpacing/>
        <w:rPr>
          <w:rFonts w:ascii="Century Gothic" w:hAnsi="Century Gothic"/>
          <w:b/>
          <w:bCs/>
          <w:color w:val="323E4F" w:themeColor="text2" w:themeShade="BF"/>
        </w:rPr>
      </w:pPr>
      <w:r w:rsidRPr="008F45F2">
        <w:rPr>
          <w:rFonts w:ascii="Century Gothic" w:hAnsi="Century Gothic"/>
          <w:b/>
          <w:bCs/>
          <w:color w:val="323E4F" w:themeColor="text2" w:themeShade="BF"/>
        </w:rPr>
        <w:t>Diplôme d’études collégiales en science</w:t>
      </w:r>
      <w:r>
        <w:rPr>
          <w:rFonts w:ascii="Century Gothic" w:hAnsi="Century Gothic"/>
          <w:b/>
          <w:bCs/>
          <w:color w:val="323E4F" w:themeColor="text2" w:themeShade="BF"/>
        </w:rPr>
        <w:t>s</w:t>
      </w:r>
      <w:r w:rsidRPr="008F45F2">
        <w:rPr>
          <w:rFonts w:ascii="Century Gothic" w:hAnsi="Century Gothic"/>
          <w:b/>
          <w:bCs/>
          <w:color w:val="323E4F" w:themeColor="text2" w:themeShade="BF"/>
        </w:rPr>
        <w:t xml:space="preserve"> de la nature | 20</w:t>
      </w:r>
      <w:r>
        <w:rPr>
          <w:rFonts w:ascii="Century Gothic" w:hAnsi="Century Gothic"/>
          <w:b/>
          <w:bCs/>
          <w:color w:val="323E4F" w:themeColor="text2" w:themeShade="BF"/>
        </w:rPr>
        <w:t>24</w:t>
      </w:r>
    </w:p>
    <w:p w14:paraId="426F9AB8" w14:textId="77777777" w:rsidR="00725EDF" w:rsidRPr="001B5C34" w:rsidRDefault="00725EDF" w:rsidP="00725EDF">
      <w:pPr>
        <w:spacing w:after="0" w:line="240" w:lineRule="auto"/>
        <w:ind w:left="851"/>
        <w:contextualSpacing/>
        <w:rPr>
          <w:rFonts w:ascii="Century Gothic" w:hAnsi="Century Gothic"/>
          <w:color w:val="323E4F" w:themeColor="text2" w:themeShade="BF"/>
        </w:rPr>
      </w:pPr>
      <w:r w:rsidRPr="001B5C34">
        <w:rPr>
          <w:rFonts w:ascii="Century Gothic" w:hAnsi="Century Gothic"/>
          <w:color w:val="323E4F" w:themeColor="text2" w:themeShade="BF"/>
        </w:rPr>
        <w:t xml:space="preserve">Cégep de Sainte-Foy, Québec </w:t>
      </w:r>
    </w:p>
    <w:p w14:paraId="47DF7209" w14:textId="77777777" w:rsidR="0093037F" w:rsidRPr="001F2C23" w:rsidRDefault="0093037F" w:rsidP="0093037F">
      <w:pPr>
        <w:spacing w:after="0" w:line="240" w:lineRule="auto"/>
        <w:ind w:left="851"/>
        <w:contextualSpacing/>
        <w:rPr>
          <w:rFonts w:ascii="Century Gothic" w:hAnsi="Century Gothic"/>
          <w:bCs/>
          <w:color w:val="323E4F" w:themeColor="text2" w:themeShade="BF"/>
        </w:rPr>
      </w:pPr>
    </w:p>
    <w:p w14:paraId="62268B6C" w14:textId="7602FE0C" w:rsidR="0093037F" w:rsidRPr="008F45F2" w:rsidRDefault="0093037F" w:rsidP="0093037F">
      <w:pPr>
        <w:spacing w:after="0" w:line="240" w:lineRule="auto"/>
        <w:ind w:left="851"/>
        <w:contextualSpacing/>
        <w:rPr>
          <w:rFonts w:ascii="Century Gothic" w:hAnsi="Century Gothic"/>
          <w:b/>
          <w:bCs/>
          <w:color w:val="323E4F" w:themeColor="text2" w:themeShade="BF"/>
        </w:rPr>
      </w:pPr>
      <w:r w:rsidRPr="008F45F2">
        <w:rPr>
          <w:rFonts w:ascii="Century Gothic" w:hAnsi="Century Gothic"/>
          <w:b/>
          <w:bCs/>
          <w:color w:val="323E4F" w:themeColor="text2" w:themeShade="BF"/>
        </w:rPr>
        <w:t xml:space="preserve">Études </w:t>
      </w:r>
      <w:r w:rsidRPr="00E3373B">
        <w:rPr>
          <w:rFonts w:ascii="Century Gothic" w:hAnsi="Century Gothic"/>
          <w:b/>
          <w:bCs/>
          <w:color w:val="323E4F" w:themeColor="text2" w:themeShade="BF"/>
        </w:rPr>
        <w:t>collégiales</w:t>
      </w:r>
      <w:r>
        <w:rPr>
          <w:rFonts w:ascii="Century Gothic" w:hAnsi="Century Gothic"/>
          <w:b/>
          <w:bCs/>
          <w:color w:val="323E4F" w:themeColor="text2" w:themeShade="BF"/>
        </w:rPr>
        <w:t xml:space="preserve"> </w:t>
      </w:r>
      <w:r w:rsidRPr="008F45F2">
        <w:rPr>
          <w:rFonts w:ascii="Century Gothic" w:hAnsi="Century Gothic"/>
          <w:b/>
          <w:bCs/>
          <w:color w:val="323E4F" w:themeColor="text2" w:themeShade="BF"/>
        </w:rPr>
        <w:t>en techniques policières | 20</w:t>
      </w:r>
      <w:r w:rsidR="00725EDF">
        <w:rPr>
          <w:rFonts w:ascii="Century Gothic" w:hAnsi="Century Gothic"/>
          <w:b/>
          <w:bCs/>
          <w:color w:val="323E4F" w:themeColor="text2" w:themeShade="BF"/>
        </w:rPr>
        <w:t>22</w:t>
      </w:r>
      <w:r w:rsidRPr="008F45F2">
        <w:rPr>
          <w:rFonts w:ascii="Century Gothic" w:hAnsi="Century Gothic"/>
          <w:b/>
          <w:bCs/>
          <w:color w:val="323E4F" w:themeColor="text2" w:themeShade="BF"/>
        </w:rPr>
        <w:t>-20</w:t>
      </w:r>
      <w:r w:rsidR="00725EDF">
        <w:rPr>
          <w:rFonts w:ascii="Century Gothic" w:hAnsi="Century Gothic"/>
          <w:b/>
          <w:bCs/>
          <w:color w:val="323E4F" w:themeColor="text2" w:themeShade="BF"/>
        </w:rPr>
        <w:t>23</w:t>
      </w:r>
    </w:p>
    <w:p w14:paraId="031DF5AA" w14:textId="375A195E" w:rsidR="0093037F" w:rsidRPr="001B5C34" w:rsidRDefault="0093037F" w:rsidP="0093037F">
      <w:pPr>
        <w:spacing w:after="0" w:line="240" w:lineRule="auto"/>
        <w:ind w:left="851"/>
        <w:contextualSpacing/>
        <w:rPr>
          <w:rFonts w:ascii="Century Gothic" w:hAnsi="Century Gothic"/>
          <w:color w:val="323E4F" w:themeColor="text2" w:themeShade="BF"/>
        </w:rPr>
      </w:pPr>
      <w:r w:rsidRPr="001B5C34">
        <w:rPr>
          <w:rFonts w:ascii="Century Gothic" w:hAnsi="Century Gothic"/>
          <w:color w:val="323E4F" w:themeColor="text2" w:themeShade="BF"/>
        </w:rPr>
        <w:t>Campus Notre-Dame-de-Foy</w:t>
      </w:r>
      <w:r>
        <w:rPr>
          <w:rFonts w:ascii="Century Gothic" w:hAnsi="Century Gothic"/>
          <w:color w:val="323E4F" w:themeColor="text2" w:themeShade="BF"/>
        </w:rPr>
        <w:t>, Sa</w:t>
      </w:r>
      <w:r w:rsidRPr="001B5C34">
        <w:rPr>
          <w:rFonts w:ascii="Century Gothic" w:hAnsi="Century Gothic"/>
          <w:color w:val="323E4F" w:themeColor="text2" w:themeShade="BF"/>
        </w:rPr>
        <w:t>int-Augustin-de-Desmaures</w:t>
      </w:r>
    </w:p>
    <w:p w14:paraId="2F663D5F" w14:textId="0FB5CAB6" w:rsidR="0093037F" w:rsidRPr="001F2C23" w:rsidRDefault="0093037F" w:rsidP="0093037F">
      <w:pPr>
        <w:spacing w:after="0" w:line="240" w:lineRule="auto"/>
        <w:ind w:left="851"/>
        <w:contextualSpacing/>
        <w:rPr>
          <w:rFonts w:ascii="Century Gothic" w:hAnsi="Century Gothic"/>
          <w:bCs/>
          <w:color w:val="323E4F" w:themeColor="text2" w:themeShade="BF"/>
        </w:rPr>
      </w:pPr>
    </w:p>
    <w:p w14:paraId="0FE04185" w14:textId="3A18BFD1" w:rsidR="008A16A6" w:rsidRDefault="008A16A6" w:rsidP="008A16A6">
      <w:pPr>
        <w:jc w:val="center"/>
        <w:rPr>
          <w:rFonts w:ascii="Century Gothic" w:hAnsi="Century Gothic"/>
          <w:b/>
          <w:bCs/>
          <w:color w:val="323E4F" w:themeColor="text2" w:themeShade="BF"/>
          <w:sz w:val="28"/>
          <w:szCs w:val="28"/>
          <w14:shadow w14:blurRad="50800" w14:dist="38100" w14:dir="2700000" w14:sx="100000" w14:sy="100000" w14:kx="0" w14:ky="0" w14:algn="tl">
            <w14:schemeClr w14:val="bg1"/>
          </w14:shadow>
        </w:rPr>
      </w:pPr>
    </w:p>
    <w:p w14:paraId="454D025B" w14:textId="62838CF7" w:rsidR="00AD7898" w:rsidRPr="0093037F" w:rsidRDefault="008A16A6" w:rsidP="008A16A6">
      <w:pPr>
        <w:rPr>
          <w:rFonts w:ascii="Century Gothic" w:hAnsi="Century Gothic"/>
          <w:b/>
          <w:bCs/>
          <w:color w:val="323E4F" w:themeColor="text2" w:themeShade="BF"/>
          <w:sz w:val="28"/>
          <w:szCs w:val="28"/>
        </w:rPr>
      </w:pPr>
      <w:r w:rsidRPr="008A16A6">
        <w:rPr>
          <w:rFonts w:ascii="Century Gothic" w:hAnsi="Century Gothic"/>
          <w:b/>
          <w:bCs/>
          <w:noProof/>
          <w:color w:val="323E4F" w:themeColor="text2" w:themeShade="BF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B66793" wp14:editId="5E20AEF4">
                <wp:simplePos x="0" y="0"/>
                <wp:positionH relativeFrom="column">
                  <wp:posOffset>982134</wp:posOffset>
                </wp:positionH>
                <wp:positionV relativeFrom="paragraph">
                  <wp:posOffset>95885</wp:posOffset>
                </wp:positionV>
                <wp:extent cx="4309110" cy="405765"/>
                <wp:effectExtent l="0" t="0" r="15240" b="1333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9110" cy="4057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36D0A" w14:textId="05E9153A" w:rsidR="008A16A6" w:rsidRDefault="008A16A6">
                            <w:r w:rsidRPr="002207A2">
                              <w:rPr>
                                <w:rFonts w:ascii="Century Gothic" w:hAnsi="Century Gothic"/>
                                <w:b/>
                                <w:bCs/>
                                <w:color w:val="323E4F" w:themeColor="text2" w:themeShade="BF"/>
                                <w:sz w:val="28"/>
                                <w:szCs w:val="28"/>
                              </w:rPr>
                              <w:t>Trois-Rivières | 819 376-5011 | dgagne@uqtr.ca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6679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7.35pt;margin-top:7.55pt;width:339.3pt;height:31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" fillcolor="white [3212]" strokecolor="white [3212]">
                <v:textbox>
                  <w:txbxContent>
                    <w:p w14:paraId="5DD36D0A" w14:textId="05E9153A" w:rsidR="008A16A6" w:rsidRDefault="008A16A6">
                      <w:r w:rsidRPr="002207A2">
                        <w:rPr>
                          <w:rFonts w:ascii="Century Gothic" w:hAnsi="Century Gothic"/>
                          <w:b/>
                          <w:bCs/>
                          <w:color w:val="323E4F" w:themeColor="text2" w:themeShade="BF"/>
                          <w:sz w:val="28"/>
                          <w:szCs w:val="28"/>
                        </w:rPr>
                        <w:t>Trois-Rivières | 819 376-5011 | dgagne@uqtr.ca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33BB"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C0080A4" wp14:editId="5936D8C4">
                <wp:simplePos x="0" y="0"/>
                <wp:positionH relativeFrom="column">
                  <wp:posOffset>563880</wp:posOffset>
                </wp:positionH>
                <wp:positionV relativeFrom="paragraph">
                  <wp:posOffset>7830185</wp:posOffset>
                </wp:positionV>
                <wp:extent cx="5596255" cy="350520"/>
                <wp:effectExtent l="0" t="0" r="0" b="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255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EF685" w14:textId="4D420060" w:rsidR="003C3602" w:rsidRPr="003C3602" w:rsidRDefault="003C3602" w:rsidP="003C3602">
                            <w:pPr>
                              <w:rPr>
                                <w:rFonts w:ascii="Century Gothic" w:hAnsi="Century Gothic"/>
                                <w:color w:val="323E4F" w:themeColor="text2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080A4" id="_x0000_s1027" type="#_x0000_t202" style="position:absolute;margin-left:44.4pt;margin-top:616.55pt;width:440.65pt;height:27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" filled="f" stroked="f">
                <v:textbox>
                  <w:txbxContent>
                    <w:p w14:paraId="70EEF685" w14:textId="4D420060" w:rsidR="003C3602" w:rsidRPr="003C3602" w:rsidRDefault="003C3602" w:rsidP="003C3602">
                      <w:pPr>
                        <w:rPr>
                          <w:rFonts w:ascii="Century Gothic" w:hAnsi="Century Gothic"/>
                          <w:color w:val="323E4F" w:themeColor="text2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D7898" w:rsidRPr="0093037F" w:rsidSect="0093037F">
      <w:headerReference w:type="default" r:id="rId7"/>
      <w:pgSz w:w="12240" w:h="15840"/>
      <w:pgMar w:top="1701" w:right="1080" w:bottom="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73395" w14:textId="77777777" w:rsidR="0093037F" w:rsidRDefault="0093037F" w:rsidP="0093037F">
      <w:pPr>
        <w:spacing w:after="0" w:line="240" w:lineRule="auto"/>
      </w:pPr>
      <w:r>
        <w:separator/>
      </w:r>
    </w:p>
  </w:endnote>
  <w:endnote w:type="continuationSeparator" w:id="0">
    <w:p w14:paraId="463C2E95" w14:textId="77777777" w:rsidR="0093037F" w:rsidRDefault="0093037F" w:rsidP="00930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2D0A6" w14:textId="77777777" w:rsidR="0093037F" w:rsidRDefault="0093037F" w:rsidP="0093037F">
      <w:pPr>
        <w:spacing w:after="0" w:line="240" w:lineRule="auto"/>
      </w:pPr>
      <w:r>
        <w:separator/>
      </w:r>
    </w:p>
  </w:footnote>
  <w:footnote w:type="continuationSeparator" w:id="0">
    <w:p w14:paraId="17065707" w14:textId="77777777" w:rsidR="0093037F" w:rsidRDefault="0093037F" w:rsidP="00930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0305" w14:textId="7E110B4F" w:rsidR="0093037F" w:rsidRDefault="008A16A6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4A0A1988" wp14:editId="6EEBE14A">
              <wp:simplePos x="0" y="0"/>
              <wp:positionH relativeFrom="page">
                <wp:posOffset>0</wp:posOffset>
              </wp:positionH>
              <wp:positionV relativeFrom="paragraph">
                <wp:posOffset>1159087</wp:posOffset>
              </wp:positionV>
              <wp:extent cx="819785" cy="6976110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785" cy="697611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1682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07DE7F" w14:textId="77777777" w:rsidR="008A16A6" w:rsidRDefault="008A16A6" w:rsidP="008A16A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0A1988" id="Rectangle 4" o:spid="_x0000_s1028" style="position:absolute;margin-left:0;margin-top:91.25pt;width:64.55pt;height:549.3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" fillcolor="#c5e0b3 [1305]" stroked="f" strokeweight="13.25pt">
              <v:textbox>
                <w:txbxContent>
                  <w:p w14:paraId="4907DE7F" w14:textId="77777777" w:rsidR="008A16A6" w:rsidRDefault="008A16A6" w:rsidP="008A16A6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4E43FA" wp14:editId="2436DAE4">
              <wp:simplePos x="0" y="0"/>
              <wp:positionH relativeFrom="page">
                <wp:posOffset>829733</wp:posOffset>
              </wp:positionH>
              <wp:positionV relativeFrom="paragraph">
                <wp:posOffset>1159087</wp:posOffset>
              </wp:positionV>
              <wp:extent cx="7425055" cy="6976533"/>
              <wp:effectExtent l="0" t="0" r="4445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25055" cy="6976533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ln w="1682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3D21CB" w14:textId="77777777" w:rsidR="008A16A6" w:rsidRDefault="008A16A6" w:rsidP="008A16A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4E43FA" id="Rectangle 2" o:spid="_x0000_s1029" style="position:absolute;margin-left:65.35pt;margin-top:91.25pt;width:584.65pt;height:549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" fillcolor="#c5e0b3 [1305]" stroked="f" strokeweight="13.25pt">
              <v:textbox>
                <w:txbxContent>
                  <w:p w14:paraId="3B3D21CB" w14:textId="77777777" w:rsidR="008A16A6" w:rsidRDefault="008A16A6" w:rsidP="008A16A6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93037F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D9985F" wp14:editId="5314985F">
              <wp:simplePos x="0" y="0"/>
              <wp:positionH relativeFrom="margin">
                <wp:posOffset>0</wp:posOffset>
              </wp:positionH>
              <wp:positionV relativeFrom="paragraph">
                <wp:posOffset>374015</wp:posOffset>
              </wp:positionV>
              <wp:extent cx="6219825" cy="8578850"/>
              <wp:effectExtent l="133350" t="133350" r="161925" b="15494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9825" cy="8578850"/>
                      </a:xfrm>
                      <a:prstGeom prst="rect">
                        <a:avLst/>
                      </a:prstGeom>
                      <a:noFill/>
                      <a:ln w="279400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589941" id="Rectangle 1" o:spid="_x0000_s1026" style="position:absolute;margin-left:0;margin-top:29.45pt;width:489.75pt;height:67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" filled="f" strokecolor="#323e4f [2415]" strokeweight="22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3DF"/>
    <w:multiLevelType w:val="hybridMultilevel"/>
    <w:tmpl w:val="8DE4E3EE"/>
    <w:lvl w:ilvl="0" w:tplc="AA38CEB2">
      <w:start w:val="1"/>
      <w:numFmt w:val="bullet"/>
      <w:lvlText w:val="∙"/>
      <w:lvlJc w:val="left"/>
      <w:pPr>
        <w:ind w:left="1211" w:hanging="360"/>
      </w:pPr>
      <w:rPr>
        <w:rFonts w:ascii="Century Gothic" w:hAnsi="Century Gothic" w:hint="default"/>
        <w:color w:val="auto"/>
      </w:rPr>
    </w:lvl>
    <w:lvl w:ilvl="1" w:tplc="0C0C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62D55A2E"/>
    <w:multiLevelType w:val="hybridMultilevel"/>
    <w:tmpl w:val="ADF07574"/>
    <w:lvl w:ilvl="0" w:tplc="AA38CEB2">
      <w:start w:val="1"/>
      <w:numFmt w:val="bullet"/>
      <w:lvlText w:val="∙"/>
      <w:lvlJc w:val="left"/>
      <w:pPr>
        <w:ind w:left="1211" w:hanging="360"/>
      </w:pPr>
      <w:rPr>
        <w:rFonts w:ascii="Century Gothic" w:hAnsi="Century Gothic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658D2D10"/>
    <w:multiLevelType w:val="hybridMultilevel"/>
    <w:tmpl w:val="031C9818"/>
    <w:lvl w:ilvl="0" w:tplc="AA38CEB2">
      <w:start w:val="1"/>
      <w:numFmt w:val="bullet"/>
      <w:lvlText w:val="∙"/>
      <w:lvlJc w:val="left"/>
      <w:pPr>
        <w:ind w:left="720" w:hanging="360"/>
      </w:pPr>
      <w:rPr>
        <w:rFonts w:ascii="Century Gothic" w:hAnsi="Century Gothic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734280">
    <w:abstractNumId w:val="2"/>
  </w:num>
  <w:num w:numId="2" w16cid:durableId="1079986346">
    <w:abstractNumId w:val="0"/>
  </w:num>
  <w:num w:numId="3" w16cid:durableId="1959330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602"/>
    <w:rsid w:val="000A5559"/>
    <w:rsid w:val="000C0757"/>
    <w:rsid w:val="001B5C34"/>
    <w:rsid w:val="001F2C23"/>
    <w:rsid w:val="002207A2"/>
    <w:rsid w:val="00361078"/>
    <w:rsid w:val="00393B70"/>
    <w:rsid w:val="003C3602"/>
    <w:rsid w:val="004450AF"/>
    <w:rsid w:val="004E47A9"/>
    <w:rsid w:val="00516F1D"/>
    <w:rsid w:val="0054121F"/>
    <w:rsid w:val="005B6E20"/>
    <w:rsid w:val="006533BB"/>
    <w:rsid w:val="006972C6"/>
    <w:rsid w:val="006C200E"/>
    <w:rsid w:val="00720E5F"/>
    <w:rsid w:val="00725EDF"/>
    <w:rsid w:val="00752F72"/>
    <w:rsid w:val="00767A17"/>
    <w:rsid w:val="007E2BD2"/>
    <w:rsid w:val="00801C0F"/>
    <w:rsid w:val="00827E72"/>
    <w:rsid w:val="008A16A6"/>
    <w:rsid w:val="008B4295"/>
    <w:rsid w:val="008F23FE"/>
    <w:rsid w:val="008F45F2"/>
    <w:rsid w:val="009110AD"/>
    <w:rsid w:val="00926568"/>
    <w:rsid w:val="0093037F"/>
    <w:rsid w:val="0097406E"/>
    <w:rsid w:val="009D6195"/>
    <w:rsid w:val="00A67804"/>
    <w:rsid w:val="00AD7898"/>
    <w:rsid w:val="00AE0541"/>
    <w:rsid w:val="00B864CE"/>
    <w:rsid w:val="00BA40F5"/>
    <w:rsid w:val="00BE7B16"/>
    <w:rsid w:val="00C373AA"/>
    <w:rsid w:val="00C47A14"/>
    <w:rsid w:val="00C869D0"/>
    <w:rsid w:val="00C94F7E"/>
    <w:rsid w:val="00CF7BBE"/>
    <w:rsid w:val="00DD0540"/>
    <w:rsid w:val="00E26B84"/>
    <w:rsid w:val="00E31C72"/>
    <w:rsid w:val="00E3373B"/>
    <w:rsid w:val="00EB5C69"/>
    <w:rsid w:val="00EC44DF"/>
    <w:rsid w:val="00EE53CB"/>
    <w:rsid w:val="00EF0AEE"/>
    <w:rsid w:val="00F2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E3AF66"/>
  <w15:chartTrackingRefBased/>
  <w15:docId w15:val="{5D6AF67D-8871-489E-BD5A-02C73D0F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5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16F1D"/>
    <w:pPr>
      <w:ind w:left="720"/>
      <w:contextualSpacing/>
    </w:pPr>
  </w:style>
  <w:style w:type="character" w:customStyle="1" w:styleId="osrxxb">
    <w:name w:val="osrxxb"/>
    <w:basedOn w:val="Policepardfaut"/>
    <w:rsid w:val="009D6195"/>
  </w:style>
  <w:style w:type="paragraph" w:styleId="En-tte">
    <w:name w:val="header"/>
    <w:basedOn w:val="Normal"/>
    <w:link w:val="En-tteCar"/>
    <w:uiPriority w:val="99"/>
    <w:unhideWhenUsed/>
    <w:rsid w:val="009303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037F"/>
  </w:style>
  <w:style w:type="paragraph" w:styleId="Pieddepage">
    <w:name w:val="footer"/>
    <w:basedOn w:val="Normal"/>
    <w:link w:val="PieddepageCar"/>
    <w:uiPriority w:val="99"/>
    <w:unhideWhenUsed/>
    <w:rsid w:val="009303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037F"/>
  </w:style>
  <w:style w:type="character" w:styleId="lev">
    <w:name w:val="Strong"/>
    <w:basedOn w:val="Policepardfaut"/>
    <w:uiPriority w:val="22"/>
    <w:qFormat/>
    <w:rsid w:val="008A16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1227</Characters>
  <Application>Microsoft Office Word</Application>
  <DocSecurity>0</DocSecurity>
  <Lines>38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Plante</dc:creator>
  <cp:keywords/>
  <dc:description/>
  <cp:lastModifiedBy>Laurie Aumont</cp:lastModifiedBy>
  <cp:revision>3</cp:revision>
  <dcterms:created xsi:type="dcterms:W3CDTF">2026-01-17T17:08:00Z</dcterms:created>
  <dcterms:modified xsi:type="dcterms:W3CDTF">2026-01-27T16:43:00Z</dcterms:modified>
</cp:coreProperties>
</file>