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F0" w:rsidRDefault="00BB7F2F" w:rsidP="0076616F">
      <w:pPr>
        <w:pStyle w:val="Titre1"/>
      </w:pPr>
      <w:r>
        <w:t>Évaluer un avant-projet, un essai, un mémoire ou une thèse</w:t>
      </w:r>
    </w:p>
    <w:p w:rsidR="0076616F" w:rsidRDefault="0076616F" w:rsidP="0076616F">
      <w:r>
        <w:t xml:space="preserve">Procédure rédigée dans le contexte du projet </w:t>
      </w:r>
      <w:r w:rsidRPr="00DB442F">
        <w:rPr>
          <w:i/>
        </w:rPr>
        <w:t>Construire un programme de développement de compétences, scientifiques, langagières et organisationnelles en éducation</w:t>
      </w:r>
      <w:r>
        <w:rPr>
          <w:i/>
        </w:rPr>
        <w:t xml:space="preserve"> </w:t>
      </w:r>
      <w:r>
        <w:t>réalisé à l’UQTR.</w:t>
      </w:r>
    </w:p>
    <w:p w:rsidR="0076616F" w:rsidRDefault="0076616F" w:rsidP="0076616F">
      <w:r>
        <w:t>Pour toute question, suggestion d’amélioration, etc. autour de ce document, contactez Audrey Groleau (</w:t>
      </w:r>
      <w:hyperlink r:id="rId5" w:history="1">
        <w:r w:rsidRPr="00A069DF">
          <w:rPr>
            <w:rStyle w:val="Lienhypertexte"/>
          </w:rPr>
          <w:t>audrey.groleau@uqtr.ca</w:t>
        </w:r>
      </w:hyperlink>
      <w:r>
        <w:t>).</w:t>
      </w:r>
    </w:p>
    <w:p w:rsidR="0076616F" w:rsidRDefault="0076616F" w:rsidP="0076616F">
      <w:r>
        <w:t xml:space="preserve">Quand je reçois </w:t>
      </w:r>
      <w:r>
        <w:t>un avant-projet, un essai, un mémoire ou une thèse à évaluer</w:t>
      </w:r>
      <w:r>
        <w:t>, je réalise les tâches suivantes.</w:t>
      </w:r>
    </w:p>
    <w:p w:rsidR="0076616F" w:rsidRPr="0076616F" w:rsidRDefault="0076616F" w:rsidP="0076616F">
      <w:pPr>
        <w:pStyle w:val="Titre2"/>
      </w:pPr>
      <w:r>
        <w:t>Tâches cléricales et préparatoires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>
        <w:t>Accuser réception des documents</w:t>
      </w:r>
      <w:r w:rsidR="0076616F">
        <w:t>;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>
        <w:t>Inscrire la date limite pour l’évaluation à son agenda</w:t>
      </w:r>
      <w:r w:rsidR="0076616F">
        <w:t>;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>
        <w:t>Inscrire un rappel une semaine avant la date limite à son agenda</w:t>
      </w:r>
      <w:r w:rsidR="0076616F">
        <w:t>;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>
        <w:t>Placer la tâche d’évaluation à l’agenda par blocs d’une ou deux heures :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>
        <w:t>Deux heures pour un avant-projet</w:t>
      </w:r>
      <w:r w:rsidR="0076616F">
        <w:t>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>
        <w:t>Cinq heures pour un essai</w:t>
      </w:r>
      <w:r w:rsidR="0076616F">
        <w:t>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>
        <w:t>Dix heures pour un mémoire</w:t>
      </w:r>
      <w:r w:rsidR="0076616F">
        <w:t>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>
        <w:t>Vingt</w:t>
      </w:r>
      <w:r w:rsidR="0076616F">
        <w:t xml:space="preserve">-cinq </w:t>
      </w:r>
      <w:r>
        <w:t>heures pour une thèse</w:t>
      </w:r>
      <w:r w:rsidR="0076616F">
        <w:t>;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>
        <w:t>Sous Service à la collectivité, Évaluation de travaux d’</w:t>
      </w:r>
      <w:proofErr w:type="spellStart"/>
      <w:r>
        <w:t>étudiant.</w:t>
      </w:r>
      <w:proofErr w:type="gramStart"/>
      <w:r>
        <w:t>e.s</w:t>
      </w:r>
      <w:proofErr w:type="spellEnd"/>
      <w:proofErr w:type="gramEnd"/>
      <w:r>
        <w:t xml:space="preserve"> de cycles supérieurs, Année [année en cours], ouvrir un fichier au nom complet de l’</w:t>
      </w:r>
      <w:proofErr w:type="spellStart"/>
      <w:r>
        <w:t>étudiant.e</w:t>
      </w:r>
      <w:proofErr w:type="spellEnd"/>
      <w:r w:rsidR="0076616F">
        <w:t xml:space="preserve"> [nom, prénom];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>
        <w:t>Y coller tous les documents reçus pour l’évaluation</w:t>
      </w:r>
      <w:r w:rsidR="0076616F">
        <w:t>;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 w:rsidRPr="00BB7F2F">
        <w:t xml:space="preserve">Enregistrer une copie du modèle de rapport dans le dossier au nom de </w:t>
      </w:r>
      <w:proofErr w:type="gramStart"/>
      <w:r w:rsidRPr="00BB7F2F">
        <w:t>l'</w:t>
      </w:r>
      <w:proofErr w:type="spellStart"/>
      <w:r w:rsidRPr="00BB7F2F">
        <w:t>étudiant.e</w:t>
      </w:r>
      <w:proofErr w:type="spellEnd"/>
      <w:proofErr w:type="gramEnd"/>
      <w:r>
        <w:t xml:space="preserve"> (voir modèle d’Audrey Groleau pour avoir une idée);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>
        <w:t xml:space="preserve">Lire les consignes reçues pour l’évaluation si nécessaire (ex. on devient </w:t>
      </w:r>
      <w:proofErr w:type="spellStart"/>
      <w:r>
        <w:t>habitué.</w:t>
      </w:r>
      <w:proofErr w:type="gramStart"/>
      <w:r>
        <w:t>e.s</w:t>
      </w:r>
      <w:proofErr w:type="spellEnd"/>
      <w:proofErr w:type="gramEnd"/>
      <w:r>
        <w:t xml:space="preserve"> d’évaluer des avant-projets; il n’est plus nécessaire de lire les consignes chaque fois)</w:t>
      </w:r>
      <w:r w:rsidR="0076616F">
        <w:t>.</w:t>
      </w:r>
    </w:p>
    <w:p w:rsidR="0076616F" w:rsidRDefault="0076616F" w:rsidP="0076616F">
      <w:pPr>
        <w:pStyle w:val="Titre2"/>
      </w:pPr>
      <w:r>
        <w:t>Lecture du document et préparation du rapport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>
        <w:t>Lire le document à évaluer et préparer le rapport en parallèle</w:t>
      </w:r>
      <w:r w:rsidR="0076616F">
        <w:t> :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 w:rsidRPr="00BB7F2F">
        <w:t>Résumer l'ensemble du travail de manière générale: objet de recherche, forces, éléments à améliorer</w:t>
      </w:r>
      <w:r w:rsidR="0076616F">
        <w:t>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 w:rsidRPr="00BB7F2F">
        <w:t>Faire de même pour chaque section</w:t>
      </w:r>
      <w:r>
        <w:t xml:space="preserve"> du travail à évaluer</w:t>
      </w:r>
      <w:r w:rsidR="0076616F">
        <w:t>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 w:rsidRPr="00BB7F2F">
        <w:t>Commenter le respect des normes relatives aux références</w:t>
      </w:r>
      <w:r w:rsidR="0076616F">
        <w:t>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 w:rsidRPr="00BB7F2F">
        <w:t>Commenter la qualité de l'écriture</w:t>
      </w:r>
      <w:r w:rsidR="0076616F">
        <w:t>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 w:rsidRPr="00BB7F2F">
        <w:t>Se positionner sur la mention</w:t>
      </w:r>
      <w:r>
        <w:t xml:space="preserve"> à accorder au travail (pour l’essai, le mémoire ou la thèse seulement)</w:t>
      </w:r>
      <w:r w:rsidR="0076616F">
        <w:t>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 w:rsidRPr="00BB7F2F">
        <w:t>Rédiger un</w:t>
      </w:r>
      <w:r>
        <w:t xml:space="preserve"> </w:t>
      </w:r>
      <w:r w:rsidRPr="00BB7F2F">
        <w:t xml:space="preserve">commentaire encourageant pour </w:t>
      </w:r>
      <w:proofErr w:type="gramStart"/>
      <w:r w:rsidRPr="00BB7F2F">
        <w:t>l'</w:t>
      </w:r>
      <w:proofErr w:type="spellStart"/>
      <w:r w:rsidRPr="00BB7F2F">
        <w:t>étudiant.e</w:t>
      </w:r>
      <w:proofErr w:type="spellEnd"/>
      <w:proofErr w:type="gramEnd"/>
      <w:r w:rsidR="0076616F">
        <w:t>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>
        <w:t>(Si on est à l’aise seulement) : D</w:t>
      </w:r>
      <w:r w:rsidRPr="00BB7F2F">
        <w:t>ire qu'on peut nous contacter pour toute question</w:t>
      </w:r>
      <w:r w:rsidR="0076616F">
        <w:t>;</w:t>
      </w:r>
    </w:p>
    <w:p w:rsidR="0076616F" w:rsidRDefault="0076616F" w:rsidP="00BB7F2F">
      <w:pPr>
        <w:pStyle w:val="Paragraphedeliste"/>
        <w:numPr>
          <w:ilvl w:val="1"/>
          <w:numId w:val="1"/>
        </w:numPr>
      </w:pPr>
      <w:r>
        <w:lastRenderedPageBreak/>
        <w:t>(Pour la thèse seulement, si on est à l’aise seulement) : Annoncer explicitement les thèmes qui sont vraiment importants pour nous et qui risquent de faire l’objet de questions en soutenance;</w:t>
      </w:r>
    </w:p>
    <w:p w:rsidR="00BB7F2F" w:rsidRDefault="00BB7F2F" w:rsidP="00BB7F2F">
      <w:pPr>
        <w:pStyle w:val="Paragraphedeliste"/>
        <w:numPr>
          <w:ilvl w:val="1"/>
          <w:numId w:val="1"/>
        </w:numPr>
      </w:pPr>
      <w:r>
        <w:t>Signer et dater le rapport</w:t>
      </w:r>
      <w:r w:rsidR="0076616F">
        <w:t>.</w:t>
      </w:r>
    </w:p>
    <w:p w:rsidR="0076616F" w:rsidRDefault="0076616F" w:rsidP="0076616F">
      <w:pPr>
        <w:pStyle w:val="Titre2"/>
      </w:pPr>
      <w:r>
        <w:t>Tâches administratives pour compléter l’évaluation</w:t>
      </w:r>
    </w:p>
    <w:p w:rsidR="0076616F" w:rsidRDefault="00BB7F2F" w:rsidP="0076616F">
      <w:pPr>
        <w:pStyle w:val="Paragraphedeliste"/>
        <w:numPr>
          <w:ilvl w:val="0"/>
          <w:numId w:val="1"/>
        </w:numPr>
      </w:pPr>
      <w:r w:rsidRPr="00BB7F2F">
        <w:t>Envoyer les documents</w:t>
      </w:r>
      <w:r w:rsidR="0076616F">
        <w:t>;</w:t>
      </w:r>
    </w:p>
    <w:p w:rsidR="00BB7F2F" w:rsidRDefault="00BB7F2F" w:rsidP="00BB7F2F">
      <w:pPr>
        <w:pStyle w:val="Paragraphedeliste"/>
        <w:numPr>
          <w:ilvl w:val="0"/>
          <w:numId w:val="1"/>
        </w:numPr>
      </w:pPr>
      <w:r w:rsidRPr="00BB7F2F">
        <w:t>Inscrire l'évaluation réalisée dans sa tâche professorale, volet service à la collectivité, si l'</w:t>
      </w:r>
      <w:proofErr w:type="spellStart"/>
      <w:r w:rsidRPr="00BB7F2F">
        <w:t>étudiant.e</w:t>
      </w:r>
      <w:proofErr w:type="spellEnd"/>
      <w:r w:rsidRPr="00BB7F2F">
        <w:t xml:space="preserve"> n'est pas </w:t>
      </w:r>
      <w:r>
        <w:t>sous notre (co)direction</w:t>
      </w:r>
      <w:r w:rsidR="0076616F">
        <w:t>.</w:t>
      </w:r>
      <w:bookmarkStart w:id="0" w:name="_GoBack"/>
      <w:bookmarkEnd w:id="0"/>
    </w:p>
    <w:sectPr w:rsidR="00BB7F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02F5E"/>
    <w:multiLevelType w:val="hybridMultilevel"/>
    <w:tmpl w:val="DD021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2F"/>
    <w:rsid w:val="00113BF0"/>
    <w:rsid w:val="003F4631"/>
    <w:rsid w:val="0076616F"/>
    <w:rsid w:val="00A91678"/>
    <w:rsid w:val="00B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D654"/>
  <w15:chartTrackingRefBased/>
  <w15:docId w15:val="{25559897-24B0-4786-BEE5-C48112D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6F"/>
  </w:style>
  <w:style w:type="paragraph" w:styleId="Titre1">
    <w:name w:val="heading 1"/>
    <w:basedOn w:val="Normal"/>
    <w:next w:val="Normal"/>
    <w:link w:val="Titre1Car"/>
    <w:uiPriority w:val="9"/>
    <w:qFormat/>
    <w:rsid w:val="0076616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616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61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61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61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61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61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61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61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F2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6616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76616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6616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6616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6616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6616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76616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76616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6616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616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7661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76616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616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6616F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76616F"/>
    <w:rPr>
      <w:b/>
      <w:bCs/>
    </w:rPr>
  </w:style>
  <w:style w:type="character" w:styleId="Accentuation">
    <w:name w:val="Emphasis"/>
    <w:basedOn w:val="Policepardfaut"/>
    <w:uiPriority w:val="20"/>
    <w:qFormat/>
    <w:rsid w:val="0076616F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76616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6616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76616F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616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616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76616F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76616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6616F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76616F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76616F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616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66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rey.groleau@uqt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2143</Characters>
  <Application>Microsoft Office Word</Application>
  <DocSecurity>0</DocSecurity>
  <Lines>46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Groleau, Audrey</dc:creator>
  <cp:keywords/>
  <dc:description/>
  <cp:lastModifiedBy>Groleau, Audrey</cp:lastModifiedBy>
  <cp:revision>2</cp:revision>
  <dcterms:created xsi:type="dcterms:W3CDTF">2023-11-18T14:03:00Z</dcterms:created>
  <dcterms:modified xsi:type="dcterms:W3CDTF">2023-11-18T14:03:00Z</dcterms:modified>
</cp:coreProperties>
</file>