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3C" w:rsidRPr="00306F0A" w:rsidRDefault="00306F0A" w:rsidP="00306F0A">
      <w:pPr>
        <w:pStyle w:val="Sansinterligne"/>
        <w:jc w:val="center"/>
        <w:rPr>
          <w:rFonts w:asciiTheme="minorHAnsi" w:hAnsiTheme="minorHAnsi"/>
          <w:b/>
          <w:sz w:val="32"/>
        </w:rPr>
      </w:pPr>
      <w:r w:rsidRPr="00306F0A">
        <w:rPr>
          <w:rFonts w:asciiTheme="minorHAnsi" w:hAnsiTheme="minorHAnsi"/>
          <w:b/>
          <w:sz w:val="32"/>
        </w:rPr>
        <w:t xml:space="preserve">Planification de la réalisation des objectifs </w:t>
      </w:r>
      <w:r w:rsidRPr="00A85232">
        <w:rPr>
          <w:rFonts w:asciiTheme="minorHAnsi" w:hAnsiTheme="minorHAnsi"/>
          <w:b/>
          <w:sz w:val="32"/>
          <w:u w:val="single"/>
        </w:rPr>
        <w:t>à long terme</w:t>
      </w:r>
      <w:r w:rsidR="00CF5596">
        <w:rPr>
          <w:rStyle w:val="Appelnotedebasdep"/>
          <w:rFonts w:asciiTheme="minorHAnsi" w:hAnsiTheme="minorHAnsi"/>
          <w:b/>
          <w:sz w:val="32"/>
          <w:u w:val="single"/>
        </w:rPr>
        <w:footnoteReference w:id="1"/>
      </w:r>
    </w:p>
    <w:p w:rsidR="00306F0A" w:rsidRPr="00306F0A" w:rsidRDefault="00306F0A">
      <w:pPr>
        <w:pStyle w:val="Sansinterligne"/>
        <w:jc w:val="center"/>
        <w:rPr>
          <w:rFonts w:asciiTheme="minorHAnsi" w:hAnsiTheme="minorHAnsi"/>
          <w:sz w:val="24"/>
        </w:rPr>
      </w:pPr>
    </w:p>
    <w:tbl>
      <w:tblPr>
        <w:tblStyle w:val="Tramemoyenne1-Accent1"/>
        <w:tblW w:w="13752" w:type="dxa"/>
        <w:tblLook w:val="0420" w:firstRow="1" w:lastRow="0" w:firstColumn="0" w:lastColumn="0" w:noHBand="0" w:noVBand="1"/>
      </w:tblPr>
      <w:tblGrid>
        <w:gridCol w:w="1700"/>
        <w:gridCol w:w="12052"/>
      </w:tblGrid>
      <w:tr w:rsidR="00306F0A" w:rsidRPr="00290C98" w:rsidTr="0029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1700" w:type="dxa"/>
            <w:tcBorders>
              <w:right w:val="single" w:sz="4" w:space="0" w:color="4F81BD" w:themeColor="accent1"/>
            </w:tcBorders>
            <w:hideMark/>
          </w:tcPr>
          <w:p w:rsidR="00810A8D" w:rsidRPr="00290C98" w:rsidRDefault="00306F0A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  <w:r w:rsidRPr="00290C98">
              <w:rPr>
                <w:rFonts w:asciiTheme="minorHAnsi" w:hAnsiTheme="minorHAnsi"/>
                <w:sz w:val="24"/>
              </w:rPr>
              <w:t>Échéancier</w:t>
            </w:r>
            <w:r w:rsidRPr="00290C98">
              <w:rPr>
                <w:rFonts w:asciiTheme="minorHAnsi" w:hAnsiTheme="minorHAnsi"/>
                <w:bCs w:val="0"/>
                <w:sz w:val="24"/>
              </w:rPr>
              <w:t xml:space="preserve"> </w:t>
            </w:r>
            <w:r w:rsidRPr="00290C98">
              <w:rPr>
                <w:rFonts w:asciiTheme="minorHAnsi" w:hAnsiTheme="minorHAnsi"/>
                <w:bCs w:val="0"/>
                <w:sz w:val="24"/>
                <w:u w:val="single"/>
              </w:rPr>
              <w:t>hebdomadaire</w:t>
            </w:r>
          </w:p>
        </w:tc>
        <w:tc>
          <w:tcPr>
            <w:tcW w:w="12052" w:type="dxa"/>
            <w:tcBorders>
              <w:left w:val="single" w:sz="4" w:space="0" w:color="4F81BD" w:themeColor="accent1"/>
            </w:tcBorders>
            <w:hideMark/>
          </w:tcPr>
          <w:p w:rsidR="00306F0A" w:rsidRPr="00290C98" w:rsidRDefault="00306F0A" w:rsidP="00306F0A">
            <w:pPr>
              <w:pStyle w:val="Sansinterligne"/>
              <w:jc w:val="center"/>
              <w:rPr>
                <w:rFonts w:asciiTheme="minorHAnsi" w:hAnsiTheme="minorHAnsi"/>
                <w:bCs w:val="0"/>
                <w:sz w:val="24"/>
              </w:rPr>
            </w:pPr>
            <w:r w:rsidRPr="00290C98">
              <w:rPr>
                <w:rFonts w:asciiTheme="minorHAnsi" w:hAnsiTheme="minorHAnsi"/>
                <w:bCs w:val="0"/>
                <w:sz w:val="24"/>
              </w:rPr>
              <w:t xml:space="preserve">Rédaction - Objectifs à long terme </w:t>
            </w:r>
          </w:p>
          <w:p w:rsidR="00810A8D" w:rsidRPr="00290C98" w:rsidRDefault="00306F0A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  <w:r w:rsidRPr="00290C98">
              <w:rPr>
                <w:rFonts w:asciiTheme="minorHAnsi" w:hAnsiTheme="minorHAnsi"/>
                <w:bCs w:val="0"/>
                <w:sz w:val="24"/>
              </w:rPr>
              <w:t xml:space="preserve">Date limite : </w:t>
            </w:r>
          </w:p>
        </w:tc>
      </w:tr>
      <w:tr w:rsidR="00306F0A" w:rsidRPr="00306F0A" w:rsidTr="0029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06F0A" w:rsidRPr="00306F0A" w:rsidTr="0029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70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06F0A" w:rsidRPr="00306F0A" w:rsidTr="0029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06F0A" w:rsidRPr="00306F0A" w:rsidTr="0029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70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06F0A" w:rsidRPr="00306F0A" w:rsidTr="0029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06F0A" w:rsidRPr="00306F0A" w:rsidTr="0029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70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06F0A" w:rsidRPr="00306F0A" w:rsidTr="0029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06F0A" w:rsidRPr="00306F0A" w:rsidTr="0029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70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06F0A" w:rsidRPr="00306F0A" w:rsidTr="0029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06F0A" w:rsidRPr="00306F0A" w:rsidTr="0029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70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06F0A" w:rsidRPr="00306F0A" w:rsidTr="0029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06F0A" w:rsidRPr="00306F0A" w:rsidTr="0029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70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:rsidR="00306F0A" w:rsidRDefault="00306F0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A85232" w:rsidRPr="00306F0A" w:rsidRDefault="00A85232" w:rsidP="00A85232">
      <w:pPr>
        <w:pStyle w:val="Sansinterligne"/>
        <w:jc w:val="center"/>
        <w:rPr>
          <w:rFonts w:asciiTheme="minorHAnsi" w:hAnsiTheme="minorHAnsi"/>
          <w:b/>
          <w:sz w:val="32"/>
        </w:rPr>
      </w:pPr>
      <w:r w:rsidRPr="00306F0A">
        <w:rPr>
          <w:rFonts w:asciiTheme="minorHAnsi" w:hAnsiTheme="minorHAnsi"/>
          <w:b/>
          <w:sz w:val="32"/>
        </w:rPr>
        <w:lastRenderedPageBreak/>
        <w:t xml:space="preserve">Planification de la réalisation des objectifs </w:t>
      </w:r>
      <w:r w:rsidRPr="00A85232">
        <w:rPr>
          <w:rFonts w:asciiTheme="minorHAnsi" w:hAnsiTheme="minorHAnsi"/>
          <w:b/>
          <w:sz w:val="32"/>
          <w:u w:val="single"/>
        </w:rPr>
        <w:t xml:space="preserve">à </w:t>
      </w:r>
      <w:r>
        <w:rPr>
          <w:rFonts w:asciiTheme="minorHAnsi" w:hAnsiTheme="minorHAnsi"/>
          <w:b/>
          <w:sz w:val="32"/>
          <w:u w:val="single"/>
        </w:rPr>
        <w:t>court</w:t>
      </w:r>
      <w:r w:rsidRPr="00A85232">
        <w:rPr>
          <w:rFonts w:asciiTheme="minorHAnsi" w:hAnsiTheme="minorHAnsi"/>
          <w:b/>
          <w:sz w:val="32"/>
          <w:u w:val="single"/>
        </w:rPr>
        <w:t xml:space="preserve"> terme</w:t>
      </w:r>
      <w:r w:rsidR="00CF5596">
        <w:rPr>
          <w:rStyle w:val="Appelnotedebasdep"/>
          <w:rFonts w:asciiTheme="minorHAnsi" w:hAnsiTheme="minorHAnsi"/>
          <w:b/>
          <w:sz w:val="32"/>
          <w:u w:val="single"/>
        </w:rPr>
        <w:footnoteReference w:id="2"/>
      </w:r>
    </w:p>
    <w:p w:rsidR="00A85232" w:rsidRDefault="00A85232">
      <w:pPr>
        <w:rPr>
          <w:rFonts w:asciiTheme="minorHAnsi" w:hAnsiTheme="minorHAnsi"/>
          <w:sz w:val="24"/>
        </w:rPr>
      </w:pPr>
    </w:p>
    <w:tbl>
      <w:tblPr>
        <w:tblStyle w:val="Tramemoyenne1-Accent1"/>
        <w:tblW w:w="13752" w:type="dxa"/>
        <w:tblLook w:val="0420" w:firstRow="1" w:lastRow="0" w:firstColumn="0" w:lastColumn="0" w:noHBand="0" w:noVBand="1"/>
      </w:tblPr>
      <w:tblGrid>
        <w:gridCol w:w="1880"/>
        <w:gridCol w:w="11872"/>
      </w:tblGrid>
      <w:tr w:rsidR="00306F0A" w:rsidRPr="00290C98" w:rsidTr="0029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tcW w:w="1880" w:type="dxa"/>
            <w:tcBorders>
              <w:right w:val="single" w:sz="4" w:space="0" w:color="4F81BD" w:themeColor="accent1"/>
            </w:tcBorders>
            <w:hideMark/>
          </w:tcPr>
          <w:p w:rsidR="00810A8D" w:rsidRPr="00290C98" w:rsidRDefault="00306F0A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  <w:bookmarkStart w:id="0" w:name="_GoBack"/>
            <w:r w:rsidRPr="00290C98">
              <w:rPr>
                <w:rFonts w:asciiTheme="minorHAnsi" w:hAnsiTheme="minorHAnsi"/>
                <w:sz w:val="24"/>
              </w:rPr>
              <w:t>Périodes</w:t>
            </w:r>
            <w:bookmarkEnd w:id="0"/>
            <w:r w:rsidRPr="00290C98">
              <w:rPr>
                <w:rFonts w:asciiTheme="minorHAnsi" w:hAnsiTheme="minorHAnsi"/>
                <w:sz w:val="24"/>
              </w:rPr>
              <w:t xml:space="preserve"> de rédaction</w:t>
            </w:r>
            <w:r w:rsidR="00290C98" w:rsidRPr="00290C98">
              <w:rPr>
                <w:rFonts w:asciiTheme="minorHAnsi" w:hAnsiTheme="minorHAnsi"/>
                <w:bCs w:val="0"/>
                <w:sz w:val="24"/>
              </w:rPr>
              <w:t xml:space="preserve"> </w:t>
            </w:r>
            <w:r w:rsidR="00290C98" w:rsidRPr="00290C98">
              <w:rPr>
                <w:rFonts w:asciiTheme="minorHAnsi" w:hAnsiTheme="minorHAnsi"/>
                <w:bCs w:val="0"/>
                <w:sz w:val="24"/>
                <w:u w:val="single"/>
              </w:rPr>
              <w:t>quotidiennes</w:t>
            </w:r>
          </w:p>
        </w:tc>
        <w:tc>
          <w:tcPr>
            <w:tcW w:w="11872" w:type="dxa"/>
            <w:tcBorders>
              <w:left w:val="single" w:sz="4" w:space="0" w:color="4F81BD" w:themeColor="accent1"/>
            </w:tcBorders>
            <w:hideMark/>
          </w:tcPr>
          <w:p w:rsidR="00306F0A" w:rsidRPr="00290C98" w:rsidRDefault="00306F0A" w:rsidP="00306F0A">
            <w:pPr>
              <w:pStyle w:val="Sansinterligne"/>
              <w:jc w:val="center"/>
              <w:rPr>
                <w:rFonts w:asciiTheme="minorHAnsi" w:hAnsiTheme="minorHAnsi"/>
                <w:bCs w:val="0"/>
                <w:sz w:val="24"/>
              </w:rPr>
            </w:pPr>
            <w:r w:rsidRPr="00290C98">
              <w:rPr>
                <w:rFonts w:asciiTheme="minorHAnsi" w:hAnsiTheme="minorHAnsi"/>
                <w:bCs w:val="0"/>
                <w:sz w:val="24"/>
              </w:rPr>
              <w:t xml:space="preserve">Rédaction </w:t>
            </w:r>
            <w:r w:rsidR="00290C98" w:rsidRPr="00290C98">
              <w:rPr>
                <w:rFonts w:asciiTheme="minorHAnsi" w:hAnsiTheme="minorHAnsi"/>
                <w:bCs w:val="0"/>
                <w:sz w:val="24"/>
              </w:rPr>
              <w:t>–</w:t>
            </w:r>
            <w:r w:rsidRPr="00290C98">
              <w:rPr>
                <w:rFonts w:asciiTheme="minorHAnsi" w:hAnsiTheme="minorHAnsi"/>
                <w:bCs w:val="0"/>
                <w:sz w:val="24"/>
              </w:rPr>
              <w:t xml:space="preserve"> </w:t>
            </w:r>
            <w:r w:rsidR="00290C98" w:rsidRPr="00290C98">
              <w:rPr>
                <w:rFonts w:asciiTheme="minorHAnsi" w:hAnsiTheme="minorHAnsi"/>
                <w:bCs w:val="0"/>
                <w:sz w:val="24"/>
              </w:rPr>
              <w:t>Détail des o</w:t>
            </w:r>
            <w:r w:rsidRPr="00290C98">
              <w:rPr>
                <w:rFonts w:asciiTheme="minorHAnsi" w:hAnsiTheme="minorHAnsi"/>
                <w:bCs w:val="0"/>
                <w:sz w:val="24"/>
              </w:rPr>
              <w:t xml:space="preserve">bjectifs à court terme </w:t>
            </w:r>
          </w:p>
          <w:p w:rsidR="00810A8D" w:rsidRPr="00290C98" w:rsidRDefault="00290C98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  <w:r w:rsidRPr="00290C98">
              <w:rPr>
                <w:rFonts w:asciiTheme="minorHAnsi" w:hAnsiTheme="minorHAnsi"/>
                <w:sz w:val="24"/>
              </w:rPr>
              <w:t xml:space="preserve">Objectif à long terme de cette étape: </w:t>
            </w:r>
          </w:p>
        </w:tc>
      </w:tr>
      <w:tr w:rsidR="00306F0A" w:rsidRPr="00306F0A" w:rsidTr="0029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88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87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06F0A" w:rsidRPr="00306F0A" w:rsidTr="0029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88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87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06F0A" w:rsidRPr="00306F0A" w:rsidTr="0029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88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87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06F0A" w:rsidRPr="00306F0A" w:rsidTr="0029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88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87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06F0A" w:rsidRPr="00306F0A" w:rsidTr="0029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880" w:type="dxa"/>
            <w:tcBorders>
              <w:righ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872" w:type="dxa"/>
            <w:tcBorders>
              <w:left w:val="single" w:sz="4" w:space="0" w:color="4F81BD" w:themeColor="accent1"/>
            </w:tcBorders>
          </w:tcPr>
          <w:p w:rsidR="00810A8D" w:rsidRPr="00306F0A" w:rsidRDefault="00810A8D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290C98" w:rsidRPr="00306F0A" w:rsidTr="0029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880" w:type="dxa"/>
            <w:tcBorders>
              <w:right w:val="single" w:sz="4" w:space="0" w:color="4F81BD" w:themeColor="accent1"/>
            </w:tcBorders>
          </w:tcPr>
          <w:p w:rsidR="00290C98" w:rsidRPr="00306F0A" w:rsidRDefault="00290C98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872" w:type="dxa"/>
            <w:tcBorders>
              <w:left w:val="single" w:sz="4" w:space="0" w:color="4F81BD" w:themeColor="accent1"/>
            </w:tcBorders>
          </w:tcPr>
          <w:p w:rsidR="00290C98" w:rsidRPr="00306F0A" w:rsidRDefault="00290C98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290C98" w:rsidRPr="00306F0A" w:rsidTr="0029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880" w:type="dxa"/>
            <w:tcBorders>
              <w:right w:val="single" w:sz="4" w:space="0" w:color="4F81BD" w:themeColor="accent1"/>
            </w:tcBorders>
          </w:tcPr>
          <w:p w:rsidR="00290C98" w:rsidRPr="00306F0A" w:rsidRDefault="00290C98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872" w:type="dxa"/>
            <w:tcBorders>
              <w:left w:val="single" w:sz="4" w:space="0" w:color="4F81BD" w:themeColor="accent1"/>
            </w:tcBorders>
          </w:tcPr>
          <w:p w:rsidR="00290C98" w:rsidRPr="00306F0A" w:rsidRDefault="00290C98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290C98" w:rsidRPr="00306F0A" w:rsidTr="0029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880" w:type="dxa"/>
            <w:tcBorders>
              <w:right w:val="single" w:sz="4" w:space="0" w:color="4F81BD" w:themeColor="accent1"/>
            </w:tcBorders>
          </w:tcPr>
          <w:p w:rsidR="00290C98" w:rsidRPr="00306F0A" w:rsidRDefault="00290C98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872" w:type="dxa"/>
            <w:tcBorders>
              <w:left w:val="single" w:sz="4" w:space="0" w:color="4F81BD" w:themeColor="accent1"/>
            </w:tcBorders>
          </w:tcPr>
          <w:p w:rsidR="00290C98" w:rsidRPr="00306F0A" w:rsidRDefault="00290C98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290C98" w:rsidRPr="00306F0A" w:rsidTr="0029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880" w:type="dxa"/>
            <w:tcBorders>
              <w:right w:val="single" w:sz="4" w:space="0" w:color="4F81BD" w:themeColor="accent1"/>
            </w:tcBorders>
          </w:tcPr>
          <w:p w:rsidR="00290C98" w:rsidRPr="00306F0A" w:rsidRDefault="00290C98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872" w:type="dxa"/>
            <w:tcBorders>
              <w:left w:val="single" w:sz="4" w:space="0" w:color="4F81BD" w:themeColor="accent1"/>
            </w:tcBorders>
          </w:tcPr>
          <w:p w:rsidR="00290C98" w:rsidRPr="00306F0A" w:rsidRDefault="00290C98" w:rsidP="00306F0A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:rsidR="00A85232" w:rsidRDefault="00A85232">
      <w:pPr>
        <w:pStyle w:val="Sansinterligne"/>
        <w:jc w:val="center"/>
        <w:rPr>
          <w:rFonts w:asciiTheme="minorHAnsi" w:hAnsiTheme="minorHAnsi"/>
          <w:sz w:val="24"/>
        </w:rPr>
      </w:pPr>
    </w:p>
    <w:p w:rsidR="00A85232" w:rsidRDefault="00A8523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A85232" w:rsidRPr="00306F0A" w:rsidRDefault="00A85232" w:rsidP="00A85232">
      <w:pPr>
        <w:pStyle w:val="Sansinterligne"/>
        <w:jc w:val="center"/>
        <w:rPr>
          <w:rFonts w:asciiTheme="minorHAnsi" w:hAnsiTheme="minorHAnsi"/>
          <w:b/>
          <w:sz w:val="32"/>
        </w:rPr>
      </w:pPr>
      <w:r w:rsidRPr="00306F0A">
        <w:rPr>
          <w:rFonts w:asciiTheme="minorHAnsi" w:hAnsiTheme="minorHAnsi"/>
          <w:b/>
          <w:sz w:val="32"/>
        </w:rPr>
        <w:lastRenderedPageBreak/>
        <w:t xml:space="preserve">Planification de la réalisation des objectifs </w:t>
      </w:r>
      <w:r>
        <w:rPr>
          <w:rFonts w:asciiTheme="minorHAnsi" w:hAnsiTheme="minorHAnsi"/>
          <w:b/>
          <w:sz w:val="32"/>
          <w:u w:val="single"/>
        </w:rPr>
        <w:t xml:space="preserve">lorsqu’il y a plusieurs </w:t>
      </w:r>
      <w:r w:rsidR="00167BC2">
        <w:rPr>
          <w:rFonts w:asciiTheme="minorHAnsi" w:hAnsiTheme="minorHAnsi"/>
          <w:b/>
          <w:sz w:val="32"/>
          <w:u w:val="single"/>
        </w:rPr>
        <w:t>projets de rédaction ou d’étude</w:t>
      </w:r>
      <w:r>
        <w:rPr>
          <w:rFonts w:asciiTheme="minorHAnsi" w:hAnsiTheme="minorHAnsi"/>
          <w:b/>
          <w:sz w:val="32"/>
          <w:u w:val="single"/>
        </w:rPr>
        <w:t xml:space="preserve"> à mener en parallèle</w:t>
      </w:r>
      <w:r w:rsidR="00CF5596">
        <w:rPr>
          <w:rStyle w:val="Appelnotedebasdep"/>
          <w:rFonts w:asciiTheme="minorHAnsi" w:hAnsiTheme="minorHAnsi"/>
          <w:b/>
          <w:sz w:val="28"/>
        </w:rPr>
        <w:footnoteReference w:id="3"/>
      </w:r>
    </w:p>
    <w:p w:rsidR="00306F0A" w:rsidRDefault="00306F0A">
      <w:pPr>
        <w:pStyle w:val="Sansinterligne"/>
        <w:jc w:val="center"/>
        <w:rPr>
          <w:rFonts w:asciiTheme="minorHAnsi" w:hAnsiTheme="minorHAnsi"/>
          <w:sz w:val="24"/>
        </w:rPr>
      </w:pPr>
    </w:p>
    <w:tbl>
      <w:tblPr>
        <w:tblStyle w:val="Tramemoyenne1-Accent1"/>
        <w:tblW w:w="12883" w:type="dxa"/>
        <w:jc w:val="center"/>
        <w:tblLook w:val="0420" w:firstRow="1" w:lastRow="0" w:firstColumn="0" w:lastColumn="0" w:noHBand="0" w:noVBand="1"/>
      </w:tblPr>
      <w:tblGrid>
        <w:gridCol w:w="1680"/>
        <w:gridCol w:w="1868"/>
        <w:gridCol w:w="1867"/>
        <w:gridCol w:w="1867"/>
        <w:gridCol w:w="1867"/>
        <w:gridCol w:w="1867"/>
        <w:gridCol w:w="1867"/>
      </w:tblGrid>
      <w:tr w:rsidR="00A85232" w:rsidRPr="00290C98" w:rsidTr="00361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  <w:jc w:val="center"/>
        </w:trPr>
        <w:tc>
          <w:tcPr>
            <w:tcW w:w="1657" w:type="dxa"/>
            <w:tcBorders>
              <w:right w:val="single" w:sz="4" w:space="0" w:color="4F81BD" w:themeColor="accent1"/>
            </w:tcBorders>
            <w:hideMark/>
          </w:tcPr>
          <w:p w:rsidR="00A85232" w:rsidRPr="00290C98" w:rsidRDefault="00A85232" w:rsidP="00A85232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  <w:r w:rsidRPr="00290C98">
              <w:rPr>
                <w:rFonts w:asciiTheme="minorHAnsi" w:hAnsiTheme="minorHAnsi"/>
                <w:sz w:val="24"/>
              </w:rPr>
              <w:t>Périodes de rédaction</w:t>
            </w:r>
            <w:r w:rsidRPr="00290C98">
              <w:rPr>
                <w:rFonts w:asciiTheme="minorHAnsi" w:hAnsiTheme="minorHAnsi"/>
                <w:bCs w:val="0"/>
                <w:sz w:val="24"/>
              </w:rPr>
              <w:t xml:space="preserve"> </w:t>
            </w:r>
            <w:r>
              <w:rPr>
                <w:rFonts w:asciiTheme="minorHAnsi" w:hAnsiTheme="minorHAnsi"/>
                <w:bCs w:val="0"/>
                <w:sz w:val="24"/>
                <w:u w:val="single"/>
              </w:rPr>
              <w:t>hebdomadaire</w:t>
            </w: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290C98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Projet 1</w:t>
            </w: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290C98" w:rsidRDefault="00A85232" w:rsidP="00B5491F">
            <w:pPr>
              <w:pStyle w:val="Sansinterligne"/>
              <w:jc w:val="center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Projet 2</w:t>
            </w: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290C98" w:rsidRDefault="00A85232" w:rsidP="00B5491F">
            <w:pPr>
              <w:pStyle w:val="Sansinterligne"/>
              <w:jc w:val="center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Projet 3</w:t>
            </w: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290C98" w:rsidRDefault="00A85232" w:rsidP="00B5491F">
            <w:pPr>
              <w:pStyle w:val="Sansinterligne"/>
              <w:jc w:val="center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Projet 4</w:t>
            </w: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290C98" w:rsidRDefault="00A85232" w:rsidP="00B5491F">
            <w:pPr>
              <w:pStyle w:val="Sansinterligne"/>
              <w:jc w:val="center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Projet 5</w:t>
            </w: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290C98" w:rsidRDefault="00A85232" w:rsidP="00B5491F">
            <w:pPr>
              <w:pStyle w:val="Sansinterligne"/>
              <w:jc w:val="center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Projet 6</w:t>
            </w:r>
          </w:p>
        </w:tc>
      </w:tr>
      <w:tr w:rsidR="00A85232" w:rsidRPr="00306F0A" w:rsidTr="0036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1657" w:type="dxa"/>
            <w:tcBorders>
              <w:righ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85232" w:rsidRPr="00306F0A" w:rsidTr="0036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tcW w:w="1657" w:type="dxa"/>
            <w:tcBorders>
              <w:righ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85232" w:rsidRPr="00306F0A" w:rsidTr="0036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1657" w:type="dxa"/>
            <w:tcBorders>
              <w:righ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85232" w:rsidRPr="00306F0A" w:rsidTr="0036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tcW w:w="1657" w:type="dxa"/>
            <w:tcBorders>
              <w:righ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85232" w:rsidRPr="00306F0A" w:rsidTr="0036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1657" w:type="dxa"/>
            <w:tcBorders>
              <w:righ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85232" w:rsidRPr="00306F0A" w:rsidTr="0036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tcW w:w="1657" w:type="dxa"/>
            <w:tcBorders>
              <w:righ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85232" w:rsidRPr="00306F0A" w:rsidTr="0036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1657" w:type="dxa"/>
            <w:tcBorders>
              <w:righ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85232" w:rsidRPr="00306F0A" w:rsidTr="0036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tcW w:w="1657" w:type="dxa"/>
            <w:tcBorders>
              <w:righ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85232" w:rsidRPr="00306F0A" w:rsidTr="0036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1657" w:type="dxa"/>
            <w:tcBorders>
              <w:righ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4F81BD" w:themeColor="accent1"/>
            </w:tcBorders>
          </w:tcPr>
          <w:p w:rsidR="00A85232" w:rsidRPr="00306F0A" w:rsidRDefault="00A85232" w:rsidP="00B5491F">
            <w:pPr>
              <w:pStyle w:val="Sansinterligne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:rsidR="002B48AD" w:rsidRDefault="002B48AD">
      <w:pPr>
        <w:pStyle w:val="Sansinterligne"/>
        <w:jc w:val="center"/>
        <w:rPr>
          <w:rFonts w:asciiTheme="minorHAnsi" w:hAnsiTheme="minorHAnsi"/>
          <w:sz w:val="24"/>
        </w:rPr>
      </w:pPr>
    </w:p>
    <w:p w:rsidR="00A85232" w:rsidRPr="00306F0A" w:rsidRDefault="00A85232" w:rsidP="00197B70">
      <w:pPr>
        <w:rPr>
          <w:rFonts w:asciiTheme="minorHAnsi" w:hAnsiTheme="minorHAnsi"/>
          <w:sz w:val="24"/>
        </w:rPr>
      </w:pPr>
    </w:p>
    <w:sectPr w:rsidR="00A85232" w:rsidRPr="00306F0A" w:rsidSect="00F43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588" w:right="1247" w:bottom="158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2B" w:rsidRDefault="00E2032B" w:rsidP="00CF5596">
      <w:pPr>
        <w:spacing w:after="0" w:line="240" w:lineRule="auto"/>
      </w:pPr>
      <w:r>
        <w:separator/>
      </w:r>
    </w:p>
  </w:endnote>
  <w:endnote w:type="continuationSeparator" w:id="0">
    <w:p w:rsidR="00E2032B" w:rsidRDefault="00E2032B" w:rsidP="00C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FB" w:rsidRDefault="002C2B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FB" w:rsidRDefault="002C2BF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FB" w:rsidRDefault="002C2B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2B" w:rsidRDefault="00E2032B" w:rsidP="00CF5596">
      <w:pPr>
        <w:spacing w:after="0" w:line="240" w:lineRule="auto"/>
      </w:pPr>
      <w:r>
        <w:separator/>
      </w:r>
    </w:p>
  </w:footnote>
  <w:footnote w:type="continuationSeparator" w:id="0">
    <w:p w:rsidR="00E2032B" w:rsidRDefault="00E2032B" w:rsidP="00CF5596">
      <w:pPr>
        <w:spacing w:after="0" w:line="240" w:lineRule="auto"/>
      </w:pPr>
      <w:r>
        <w:continuationSeparator/>
      </w:r>
    </w:p>
  </w:footnote>
  <w:footnote w:id="1">
    <w:p w:rsidR="00CF5596" w:rsidRDefault="00CF5596">
      <w:pPr>
        <w:pStyle w:val="Notedebasdepage"/>
      </w:pPr>
      <w:r>
        <w:rPr>
          <w:rStyle w:val="Appelnotedebasdep"/>
        </w:rPr>
        <w:footnoteRef/>
      </w:r>
      <w:r>
        <w:t xml:space="preserve"> Tableau créé selon les recommandations de </w:t>
      </w:r>
      <w:r w:rsidRPr="00CF5596">
        <w:t>Belleville, G. (2014). Assieds-toi et écris ta thèse! Trucs pratiques et motivationnels. Québec : Le</w:t>
      </w:r>
      <w:r>
        <w:t>s Presses de l'Université Laval, p. 17 à 35.</w:t>
      </w:r>
    </w:p>
  </w:footnote>
  <w:footnote w:id="2">
    <w:p w:rsidR="00CF5596" w:rsidRDefault="00CF5596">
      <w:pPr>
        <w:pStyle w:val="Notedebasdepage"/>
      </w:pPr>
      <w:r>
        <w:rPr>
          <w:rStyle w:val="Appelnotedebasdep"/>
        </w:rPr>
        <w:footnoteRef/>
      </w:r>
      <w:r>
        <w:t xml:space="preserve"> Tableau créé selon les recommandations de </w:t>
      </w:r>
      <w:r w:rsidRPr="00CF5596">
        <w:t>Belleville, G. (2014). Assieds-toi et écris ta thèse! Trucs pratiques et motivationnels. Québec : Le</w:t>
      </w:r>
      <w:r>
        <w:t>s Presses de l'Université Laval, p. 17 à 35.</w:t>
      </w:r>
    </w:p>
  </w:footnote>
  <w:footnote w:id="3">
    <w:p w:rsidR="00CF5596" w:rsidRDefault="00CF5596">
      <w:pPr>
        <w:pStyle w:val="Notedebasdepage"/>
      </w:pPr>
      <w:r>
        <w:rPr>
          <w:rStyle w:val="Appelnotedebasdep"/>
        </w:rPr>
        <w:footnoteRef/>
      </w:r>
      <w:r>
        <w:t xml:space="preserve"> Tableau créé selon les recommandations de </w:t>
      </w:r>
      <w:r w:rsidRPr="00CF5596">
        <w:t>Belleville, G. (2014). Assieds-toi et écris ta thèse! Trucs pratiques et motivationnels. Québec : Le</w:t>
      </w:r>
      <w:r>
        <w:t>s Presses de l'Université Laval, p. 25-26.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FB" w:rsidRDefault="002C2B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FB" w:rsidRDefault="002C2BF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FB" w:rsidRDefault="002C2B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1AEA"/>
    <w:multiLevelType w:val="hybridMultilevel"/>
    <w:tmpl w:val="61F8DE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26854"/>
    <w:multiLevelType w:val="hybridMultilevel"/>
    <w:tmpl w:val="7B8C31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0A"/>
    <w:rsid w:val="00167BC2"/>
    <w:rsid w:val="00197B70"/>
    <w:rsid w:val="00290C98"/>
    <w:rsid w:val="002B48AD"/>
    <w:rsid w:val="002C2BFB"/>
    <w:rsid w:val="00306F0A"/>
    <w:rsid w:val="00361EED"/>
    <w:rsid w:val="00691C8A"/>
    <w:rsid w:val="00810A8D"/>
    <w:rsid w:val="00812143"/>
    <w:rsid w:val="008728FA"/>
    <w:rsid w:val="00A85232"/>
    <w:rsid w:val="00AB2B3C"/>
    <w:rsid w:val="00CF5596"/>
    <w:rsid w:val="00D36B77"/>
    <w:rsid w:val="00D461D6"/>
    <w:rsid w:val="00E2032B"/>
    <w:rsid w:val="00F4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306F0A"/>
    <w:pPr>
      <w:spacing w:after="0" w:line="240" w:lineRule="auto"/>
    </w:pPr>
  </w:style>
  <w:style w:type="table" w:styleId="Tramemoyenne1-Accent1">
    <w:name w:val="Medium Shading 1 Accent 1"/>
    <w:basedOn w:val="TableauNormal"/>
    <w:uiPriority w:val="63"/>
    <w:rsid w:val="00290C9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B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8A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55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55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559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F55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596"/>
  </w:style>
  <w:style w:type="paragraph" w:styleId="Pieddepage">
    <w:name w:val="footer"/>
    <w:basedOn w:val="Normal"/>
    <w:link w:val="PieddepageCar"/>
    <w:uiPriority w:val="99"/>
    <w:unhideWhenUsed/>
    <w:rsid w:val="00CF55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596"/>
  </w:style>
  <w:style w:type="table" w:styleId="Grilledutableau">
    <w:name w:val="Table Grid"/>
    <w:basedOn w:val="TableauNormal"/>
    <w:uiPriority w:val="59"/>
    <w:rsid w:val="00F4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3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306F0A"/>
    <w:pPr>
      <w:spacing w:after="0" w:line="240" w:lineRule="auto"/>
    </w:pPr>
  </w:style>
  <w:style w:type="table" w:styleId="Tramemoyenne1-Accent1">
    <w:name w:val="Medium Shading 1 Accent 1"/>
    <w:basedOn w:val="TableauNormal"/>
    <w:uiPriority w:val="63"/>
    <w:rsid w:val="00290C9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B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8A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55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55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559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F55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596"/>
  </w:style>
  <w:style w:type="paragraph" w:styleId="Pieddepage">
    <w:name w:val="footer"/>
    <w:basedOn w:val="Normal"/>
    <w:link w:val="PieddepageCar"/>
    <w:uiPriority w:val="99"/>
    <w:unhideWhenUsed/>
    <w:rsid w:val="00CF55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596"/>
  </w:style>
  <w:style w:type="table" w:styleId="Grilledutableau">
    <w:name w:val="Table Grid"/>
    <w:basedOn w:val="TableauNormal"/>
    <w:uiPriority w:val="59"/>
    <w:rsid w:val="00F4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4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vezinaca</dc:creator>
  <cp:lastModifiedBy>vezinaca</cp:lastModifiedBy>
  <cp:revision>10</cp:revision>
  <dcterms:created xsi:type="dcterms:W3CDTF">2017-03-14T13:22:00Z</dcterms:created>
  <dcterms:modified xsi:type="dcterms:W3CDTF">2017-03-14T14:25:00Z</dcterms:modified>
</cp:coreProperties>
</file>