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D31C" w14:textId="77777777" w:rsidR="002D314E" w:rsidRDefault="002D314E" w:rsidP="002D314E">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traitement des erreurs</w:t>
      </w:r>
    </w:p>
    <w:p w14:paraId="41309888" w14:textId="77777777" w:rsidR="00A61BAE" w:rsidRDefault="00A61BAE" w:rsidP="00A61BAE">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courte)</w:t>
      </w:r>
    </w:p>
    <w:p w14:paraId="00587D84" w14:textId="77777777" w:rsidR="00A61BAE" w:rsidRDefault="00A61BAE" w:rsidP="00A61BAE">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11EDC58D" w14:textId="77777777" w:rsidR="002D314E" w:rsidRPr="00DE067F" w:rsidRDefault="002D314E" w:rsidP="002D314E">
      <w:pPr>
        <w:spacing w:after="0" w:line="240" w:lineRule="auto"/>
        <w:jc w:val="center"/>
        <w:rPr>
          <w:rFonts w:ascii="Times New Roman" w:hAnsi="Times New Roman" w:cs="Times New Roman"/>
          <w:b/>
          <w:i/>
          <w:sz w:val="40"/>
          <w:szCs w:val="40"/>
        </w:rPr>
      </w:pPr>
    </w:p>
    <w:p w14:paraId="69C07728" w14:textId="77777777" w:rsidR="002D314E" w:rsidRPr="00680A1A" w:rsidRDefault="002D314E" w:rsidP="002D314E">
      <w:pPr>
        <w:spacing w:after="0" w:line="240" w:lineRule="auto"/>
        <w:rPr>
          <w:rFonts w:ascii="Times New Roman" w:hAnsi="Times New Roman" w:cs="Times New Roman"/>
          <w:b/>
          <w:sz w:val="24"/>
        </w:rPr>
      </w:pPr>
      <w:bookmarkStart w:id="1"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17A81792" w14:textId="77777777" w:rsidR="002D314E" w:rsidRDefault="002D314E" w:rsidP="002D314E">
      <w:pPr>
        <w:spacing w:after="0" w:line="240" w:lineRule="auto"/>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269CEDF1" w14:textId="77777777" w:rsidR="002D314E" w:rsidRPr="009B0D25" w:rsidRDefault="002D314E" w:rsidP="002D314E">
      <w:pPr>
        <w:spacing w:after="0" w:line="240" w:lineRule="auto"/>
        <w:jc w:val="both"/>
        <w:rPr>
          <w:rFonts w:ascii="Times New Roman" w:hAnsi="Times New Roman" w:cs="Times New Roman"/>
          <w:sz w:val="24"/>
        </w:rPr>
      </w:pPr>
    </w:p>
    <w:p w14:paraId="6D610F57" w14:textId="77777777" w:rsidR="002D314E" w:rsidRDefault="002D314E" w:rsidP="002D314E">
      <w:pPr>
        <w:spacing w:after="0" w:line="240" w:lineRule="auto"/>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F965FD0" w14:textId="77777777" w:rsidR="002D314E" w:rsidRPr="009B0D25" w:rsidRDefault="002D314E" w:rsidP="002D314E">
      <w:pPr>
        <w:spacing w:after="0" w:line="240" w:lineRule="auto"/>
        <w:jc w:val="both"/>
        <w:rPr>
          <w:rFonts w:ascii="Times New Roman" w:hAnsi="Times New Roman" w:cs="Times New Roman"/>
          <w:sz w:val="24"/>
        </w:rPr>
      </w:pPr>
    </w:p>
    <w:p w14:paraId="06E674ED"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52204AB7" w14:textId="77777777" w:rsidR="002D314E" w:rsidRPr="005E5700" w:rsidRDefault="002D314E" w:rsidP="002D314E">
      <w:pPr>
        <w:spacing w:after="0" w:line="240" w:lineRule="auto"/>
        <w:jc w:val="both"/>
        <w:rPr>
          <w:rFonts w:ascii="Times New Roman" w:hAnsi="Times New Roman" w:cs="Times New Roman"/>
          <w:sz w:val="24"/>
        </w:rPr>
      </w:pPr>
    </w:p>
    <w:p w14:paraId="3BDF252C"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AA1E8E4" w14:textId="77777777" w:rsidR="002D314E" w:rsidRPr="005E5700" w:rsidRDefault="002D314E" w:rsidP="002D314E">
      <w:pPr>
        <w:spacing w:after="0" w:line="240" w:lineRule="auto"/>
        <w:jc w:val="both"/>
        <w:rPr>
          <w:rFonts w:ascii="Times New Roman" w:hAnsi="Times New Roman" w:cs="Times New Roman"/>
          <w:sz w:val="24"/>
        </w:rPr>
      </w:pPr>
    </w:p>
    <w:p w14:paraId="30705FDA" w14:textId="77777777" w:rsidR="002D314E" w:rsidRPr="00680A1A" w:rsidRDefault="002D314E" w:rsidP="002D314E">
      <w:pPr>
        <w:spacing w:after="0" w:line="240" w:lineRule="auto"/>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6219ECC2"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w:t>
      </w:r>
      <w:r>
        <w:rPr>
          <w:rFonts w:ascii="Times New Roman" w:hAnsi="Times New Roman" w:cs="Times New Roman"/>
          <w:iCs/>
          <w:sz w:val="24"/>
        </w:rPr>
        <w:t>appren</w:t>
      </w:r>
      <w:r w:rsidRPr="005E5700">
        <w:rPr>
          <w:rFonts w:ascii="Times New Roman" w:hAnsi="Times New Roman" w:cs="Times New Roman"/>
          <w:iCs/>
          <w:sz w:val="24"/>
        </w:rPr>
        <w:t xml:space="preserve">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w:t>
      </w:r>
      <w:r>
        <w:rPr>
          <w:rFonts w:ascii="Times New Roman" w:hAnsi="Times New Roman" w:cs="Times New Roman"/>
          <w:iCs/>
          <w:sz w:val="24"/>
        </w:rPr>
        <w:t>, des stratégies</w:t>
      </w:r>
      <w:r w:rsidRPr="005E5700">
        <w:rPr>
          <w:rFonts w:ascii="Times New Roman" w:hAnsi="Times New Roman" w:cs="Times New Roman"/>
          <w:iCs/>
          <w:sz w:val="24"/>
        </w:rPr>
        <w:t xml:space="preserve"> ou des </w:t>
      </w:r>
      <w:r>
        <w:rPr>
          <w:rFonts w:ascii="Times New Roman" w:hAnsi="Times New Roman" w:cs="Times New Roman"/>
          <w:iCs/>
          <w:sz w:val="24"/>
        </w:rPr>
        <w:t xml:space="preserve">apprentissages </w:t>
      </w:r>
      <w:r w:rsidRPr="005E5700">
        <w:rPr>
          <w:rFonts w:ascii="Times New Roman" w:hAnsi="Times New Roman" w:cs="Times New Roman"/>
          <w:iCs/>
          <w:sz w:val="24"/>
        </w:rPr>
        <w:t>qui vont lui permettre de relever de plus grands défis de développement et de réaliser de plus grandes réu</w:t>
      </w:r>
      <w:r>
        <w:rPr>
          <w:rFonts w:ascii="Times New Roman" w:hAnsi="Times New Roman" w:cs="Times New Roman"/>
          <w:iCs/>
          <w:sz w:val="24"/>
        </w:rPr>
        <w:t>ssites.</w:t>
      </w:r>
    </w:p>
    <w:p w14:paraId="179CC205" w14:textId="77777777" w:rsidR="002D314E" w:rsidRDefault="002D314E" w:rsidP="002D314E">
      <w:pPr>
        <w:spacing w:after="0" w:line="240" w:lineRule="auto"/>
        <w:jc w:val="both"/>
        <w:rPr>
          <w:rFonts w:ascii="Times New Roman" w:hAnsi="Times New Roman" w:cs="Times New Roman"/>
          <w:iCs/>
          <w:sz w:val="24"/>
        </w:rPr>
      </w:pPr>
    </w:p>
    <w:p w14:paraId="73CBF0BC" w14:textId="77777777" w:rsidR="002D314E" w:rsidRDefault="002D314E" w:rsidP="002D314E">
      <w:pPr>
        <w:spacing w:after="0" w:line="240" w:lineRule="auto"/>
        <w:jc w:val="both"/>
        <w:rPr>
          <w:b/>
          <w:i/>
          <w:sz w:val="32"/>
          <w:szCs w:val="32"/>
        </w:rPr>
      </w:pPr>
      <w:r>
        <w:rPr>
          <w:rFonts w:ascii="Times New Roman" w:hAnsi="Times New Roman" w:cs="Times New Roman"/>
          <w:iCs/>
          <w:sz w:val="24"/>
        </w:rPr>
        <w:t>L’enseignant établit à l’avance une liste d’erreurs prévisibles et, pour chacune d’entre elles, l’intervention à faire pour que l’apprenant la rectifie au fur et à mesure.</w:t>
      </w:r>
    </w:p>
    <w:bookmarkEnd w:id="1"/>
    <w:p w14:paraId="71DF61F7" w14:textId="77777777" w:rsidR="002D314E" w:rsidRDefault="002D314E" w:rsidP="002D314E">
      <w:pPr>
        <w:spacing w:after="0" w:line="240" w:lineRule="auto"/>
        <w:jc w:val="both"/>
        <w:rPr>
          <w:b/>
          <w:i/>
          <w:sz w:val="32"/>
          <w:szCs w:val="32"/>
        </w:rPr>
      </w:pPr>
    </w:p>
    <w:p w14:paraId="21BE42BC" w14:textId="080760D1" w:rsidR="00B50FA3" w:rsidRDefault="002D314E" w:rsidP="002D314E">
      <w:pPr>
        <w:spacing w:after="0" w:line="240" w:lineRule="auto"/>
      </w:pPr>
      <w:r w:rsidRPr="00FD0B76">
        <w:rPr>
          <w:rFonts w:ascii="Calibri" w:eastAsia="Calibri" w:hAnsi="Calibri" w:cs="Times New Roman"/>
          <w:noProof/>
          <w:lang w:eastAsia="fr-CA"/>
        </w:rPr>
        <w:drawing>
          <wp:inline distT="0" distB="0" distL="0" distR="0" wp14:anchorId="1ADA3613" wp14:editId="40593D56">
            <wp:extent cx="838200" cy="295275"/>
            <wp:effectExtent l="0" t="0" r="0" b="9525"/>
            <wp:docPr id="14" name="Image 4" descr="Licence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B274C1">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Le traitement des erreurs</w:t>
      </w:r>
      <w:r w:rsidR="00772DC7">
        <w:rPr>
          <w:rFonts w:ascii="Calibri" w:eastAsia="Calibri" w:hAnsi="Calibri" w:cs="Times New Roman"/>
          <w:i/>
        </w:rPr>
        <w:t xml:space="preserve"> (version courte)</w:t>
      </w:r>
      <w:r>
        <w:rPr>
          <w:rFonts w:ascii="Calibri" w:eastAsia="Calibri" w:hAnsi="Calibri" w:cs="Times New Roman"/>
          <w:i/>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sectPr w:rsidR="00B50FA3" w:rsidSect="000C5376">
      <w:pgSz w:w="11906" w:h="16838" w:code="9"/>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E"/>
    <w:rsid w:val="000C5376"/>
    <w:rsid w:val="00192DE8"/>
    <w:rsid w:val="002D314E"/>
    <w:rsid w:val="0066333B"/>
    <w:rsid w:val="006E5F2F"/>
    <w:rsid w:val="00772DC7"/>
    <w:rsid w:val="00A42484"/>
    <w:rsid w:val="00A61BAE"/>
    <w:rsid w:val="00B274C1"/>
    <w:rsid w:val="00B50FA3"/>
    <w:rsid w:val="00DB0003"/>
    <w:rsid w:val="00E84DEE"/>
    <w:rsid w:val="00F569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AB"/>
  <w15:chartTrackingRefBased/>
  <w15:docId w15:val="{5B2820F7-6AA1-43FB-BA42-5C81E78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creativecommons.org/licenses/by-nc-sa/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2EB4-98F5-49A5-AA31-BA9E1ADB4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8A859E63-E671-4276-A0FF-47EC604811E5}">
  <ds:schemaRefs>
    <ds:schemaRef ds:uri="http://schemas.microsoft.com/sharepoint/v3/contenttype/forms"/>
  </ds:schemaRefs>
</ds:datastoreItem>
</file>

<file path=customXml/itemProps3.xml><?xml version="1.0" encoding="utf-8"?>
<ds:datastoreItem xmlns:ds="http://schemas.openxmlformats.org/officeDocument/2006/customXml" ds:itemID="{B48BD576-1711-4B03-8DA3-8A4E77F0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2024-03-08T01:39:00Z</dcterms:created>
  <dcterms:modified xsi:type="dcterms:W3CDTF">2024-03-08T01:39:00Z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