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EA1" w:rsidRPr="009C5162" w:rsidRDefault="008D7A8C">
      <w:pPr>
        <w:rPr>
          <w:b/>
        </w:rPr>
      </w:pPr>
      <w:r>
        <w:rPr>
          <w:b/>
        </w:rPr>
        <w:t xml:space="preserve">Sujet </w:t>
      </w:r>
      <w:r w:rsidR="00F40357">
        <w:rPr>
          <w:b/>
        </w:rPr>
        <w:t>3</w:t>
      </w:r>
      <w:r w:rsidR="009C5162" w:rsidRPr="009C5162">
        <w:rPr>
          <w:b/>
        </w:rPr>
        <w:t xml:space="preserve"> : </w:t>
      </w:r>
      <w:r w:rsidR="00F40357">
        <w:rPr>
          <w:b/>
        </w:rPr>
        <w:t>Vente d’actions lors d’une transaction avec lien de dépendance</w:t>
      </w:r>
      <w:r w:rsidR="00B607FF">
        <w:rPr>
          <w:b/>
        </w:rPr>
        <w:t xml:space="preserve"> – Article 84</w:t>
      </w:r>
      <w:r w:rsidR="00B561B4">
        <w:rPr>
          <w:b/>
        </w:rPr>
        <w:t>.1</w:t>
      </w:r>
    </w:p>
    <w:p w:rsidR="009C5162" w:rsidRDefault="009C5162"/>
    <w:p w:rsidR="00143730" w:rsidRDefault="00A85252">
      <w:pPr>
        <w:pStyle w:val="TM1"/>
        <w:tabs>
          <w:tab w:val="right" w:leader="dot" w:pos="8630"/>
        </w:tabs>
        <w:rPr>
          <w:rFonts w:eastAsiaTheme="minorEastAsia"/>
          <w:b w:val="0"/>
          <w:bCs w:val="0"/>
          <w:caps w:val="0"/>
          <w:noProof/>
          <w:sz w:val="22"/>
          <w:szCs w:val="22"/>
          <w:lang w:eastAsia="fr-CA"/>
        </w:rPr>
      </w:pPr>
      <w:r>
        <w:fldChar w:fldCharType="begin"/>
      </w:r>
      <w:r>
        <w:instrText xml:space="preserve"> TOC \o "1-5" \h \z \u </w:instrText>
      </w:r>
      <w:r>
        <w:fldChar w:fldCharType="separate"/>
      </w:r>
      <w:hyperlink w:anchor="_Toc139959623" w:history="1">
        <w:r w:rsidR="00143730" w:rsidRPr="00673B96">
          <w:rPr>
            <w:rStyle w:val="Lienhypertexte"/>
            <w:noProof/>
          </w:rPr>
          <w:t>1. Objectif de l’article 84.1</w:t>
        </w:r>
        <w:r w:rsidR="00143730">
          <w:rPr>
            <w:noProof/>
            <w:webHidden/>
          </w:rPr>
          <w:tab/>
        </w:r>
        <w:r w:rsidR="00143730">
          <w:rPr>
            <w:noProof/>
            <w:webHidden/>
          </w:rPr>
          <w:fldChar w:fldCharType="begin"/>
        </w:r>
        <w:r w:rsidR="00143730">
          <w:rPr>
            <w:noProof/>
            <w:webHidden/>
          </w:rPr>
          <w:instrText xml:space="preserve"> PAGEREF _Toc139959623 \h </w:instrText>
        </w:r>
        <w:r w:rsidR="00143730">
          <w:rPr>
            <w:noProof/>
            <w:webHidden/>
          </w:rPr>
        </w:r>
        <w:r w:rsidR="00143730">
          <w:rPr>
            <w:noProof/>
            <w:webHidden/>
          </w:rPr>
          <w:fldChar w:fldCharType="separate"/>
        </w:r>
        <w:r w:rsidR="00143730">
          <w:rPr>
            <w:noProof/>
            <w:webHidden/>
          </w:rPr>
          <w:t>122</w:t>
        </w:r>
        <w:r w:rsidR="00143730">
          <w:rPr>
            <w:noProof/>
            <w:webHidden/>
          </w:rPr>
          <w:fldChar w:fldCharType="end"/>
        </w:r>
      </w:hyperlink>
    </w:p>
    <w:p w:rsidR="00143730" w:rsidRDefault="00143730">
      <w:pPr>
        <w:pStyle w:val="TM1"/>
        <w:tabs>
          <w:tab w:val="right" w:leader="dot" w:pos="8630"/>
        </w:tabs>
        <w:rPr>
          <w:rFonts w:eastAsiaTheme="minorEastAsia"/>
          <w:b w:val="0"/>
          <w:bCs w:val="0"/>
          <w:caps w:val="0"/>
          <w:noProof/>
          <w:sz w:val="22"/>
          <w:szCs w:val="22"/>
          <w:lang w:eastAsia="fr-CA"/>
        </w:rPr>
      </w:pPr>
      <w:hyperlink w:anchor="_Toc139959624" w:history="1">
        <w:r w:rsidRPr="00673B96">
          <w:rPr>
            <w:rStyle w:val="Lienhypertexte"/>
            <w:noProof/>
          </w:rPr>
          <w:t>2. Le contexte de l’article 84.1</w:t>
        </w:r>
        <w:r>
          <w:rPr>
            <w:noProof/>
            <w:webHidden/>
          </w:rPr>
          <w:tab/>
        </w:r>
        <w:r>
          <w:rPr>
            <w:noProof/>
            <w:webHidden/>
          </w:rPr>
          <w:fldChar w:fldCharType="begin"/>
        </w:r>
        <w:r>
          <w:rPr>
            <w:noProof/>
            <w:webHidden/>
          </w:rPr>
          <w:instrText xml:space="preserve"> PAGEREF _Toc139959624 \h </w:instrText>
        </w:r>
        <w:r>
          <w:rPr>
            <w:noProof/>
            <w:webHidden/>
          </w:rPr>
        </w:r>
        <w:r>
          <w:rPr>
            <w:noProof/>
            <w:webHidden/>
          </w:rPr>
          <w:fldChar w:fldCharType="separate"/>
        </w:r>
        <w:r>
          <w:rPr>
            <w:noProof/>
            <w:webHidden/>
          </w:rPr>
          <w:t>123</w:t>
        </w:r>
        <w:r>
          <w:rPr>
            <w:noProof/>
            <w:webHidden/>
          </w:rPr>
          <w:fldChar w:fldCharType="end"/>
        </w:r>
      </w:hyperlink>
    </w:p>
    <w:p w:rsidR="00143730" w:rsidRDefault="00143730">
      <w:pPr>
        <w:pStyle w:val="TM1"/>
        <w:tabs>
          <w:tab w:val="right" w:leader="dot" w:pos="8630"/>
        </w:tabs>
        <w:rPr>
          <w:rFonts w:eastAsiaTheme="minorEastAsia"/>
          <w:b w:val="0"/>
          <w:bCs w:val="0"/>
          <w:caps w:val="0"/>
          <w:noProof/>
          <w:sz w:val="22"/>
          <w:szCs w:val="22"/>
          <w:lang w:eastAsia="fr-CA"/>
        </w:rPr>
      </w:pPr>
      <w:hyperlink w:anchor="_Toc139959625" w:history="1">
        <w:r w:rsidRPr="00673B96">
          <w:rPr>
            <w:rStyle w:val="Lienhypertexte"/>
            <w:rFonts w:eastAsia="Times New Roman"/>
            <w:noProof/>
            <w:lang w:eastAsia="fr-FR"/>
          </w:rPr>
          <w:t>3. Généralités et conditions d’applications</w:t>
        </w:r>
        <w:r>
          <w:rPr>
            <w:noProof/>
            <w:webHidden/>
          </w:rPr>
          <w:tab/>
        </w:r>
        <w:r>
          <w:rPr>
            <w:noProof/>
            <w:webHidden/>
          </w:rPr>
          <w:fldChar w:fldCharType="begin"/>
        </w:r>
        <w:r>
          <w:rPr>
            <w:noProof/>
            <w:webHidden/>
          </w:rPr>
          <w:instrText xml:space="preserve"> PAGEREF _Toc139959625 \h </w:instrText>
        </w:r>
        <w:r>
          <w:rPr>
            <w:noProof/>
            <w:webHidden/>
          </w:rPr>
        </w:r>
        <w:r>
          <w:rPr>
            <w:noProof/>
            <w:webHidden/>
          </w:rPr>
          <w:fldChar w:fldCharType="separate"/>
        </w:r>
        <w:r>
          <w:rPr>
            <w:noProof/>
            <w:webHidden/>
          </w:rPr>
          <w:t>129</w:t>
        </w:r>
        <w:r>
          <w:rPr>
            <w:noProof/>
            <w:webHidden/>
          </w:rPr>
          <w:fldChar w:fldCharType="end"/>
        </w:r>
      </w:hyperlink>
    </w:p>
    <w:p w:rsidR="00143730" w:rsidRDefault="00143730">
      <w:pPr>
        <w:pStyle w:val="TM2"/>
        <w:tabs>
          <w:tab w:val="right" w:leader="dot" w:pos="8630"/>
        </w:tabs>
        <w:rPr>
          <w:rFonts w:eastAsiaTheme="minorEastAsia"/>
          <w:smallCaps w:val="0"/>
          <w:noProof/>
          <w:sz w:val="22"/>
          <w:szCs w:val="22"/>
          <w:lang w:eastAsia="fr-CA"/>
        </w:rPr>
      </w:pPr>
      <w:hyperlink w:anchor="_Toc139959626" w:history="1">
        <w:r w:rsidRPr="00673B96">
          <w:rPr>
            <w:rStyle w:val="Lienhypertexte"/>
            <w:rFonts w:eastAsia="Times New Roman"/>
            <w:noProof/>
            <w:lang w:eastAsia="fr-FR"/>
          </w:rPr>
          <w:t>3.1 Généralités</w:t>
        </w:r>
        <w:r>
          <w:rPr>
            <w:noProof/>
            <w:webHidden/>
          </w:rPr>
          <w:tab/>
        </w:r>
        <w:r>
          <w:rPr>
            <w:noProof/>
            <w:webHidden/>
          </w:rPr>
          <w:fldChar w:fldCharType="begin"/>
        </w:r>
        <w:r>
          <w:rPr>
            <w:noProof/>
            <w:webHidden/>
          </w:rPr>
          <w:instrText xml:space="preserve"> PAGEREF _Toc139959626 \h </w:instrText>
        </w:r>
        <w:r>
          <w:rPr>
            <w:noProof/>
            <w:webHidden/>
          </w:rPr>
        </w:r>
        <w:r>
          <w:rPr>
            <w:noProof/>
            <w:webHidden/>
          </w:rPr>
          <w:fldChar w:fldCharType="separate"/>
        </w:r>
        <w:r>
          <w:rPr>
            <w:noProof/>
            <w:webHidden/>
          </w:rPr>
          <w:t>129</w:t>
        </w:r>
        <w:r>
          <w:rPr>
            <w:noProof/>
            <w:webHidden/>
          </w:rPr>
          <w:fldChar w:fldCharType="end"/>
        </w:r>
      </w:hyperlink>
    </w:p>
    <w:p w:rsidR="00143730" w:rsidRDefault="00143730">
      <w:pPr>
        <w:pStyle w:val="TM2"/>
        <w:tabs>
          <w:tab w:val="right" w:leader="dot" w:pos="8630"/>
        </w:tabs>
        <w:rPr>
          <w:rFonts w:eastAsiaTheme="minorEastAsia"/>
          <w:smallCaps w:val="0"/>
          <w:noProof/>
          <w:sz w:val="22"/>
          <w:szCs w:val="22"/>
          <w:lang w:eastAsia="fr-CA"/>
        </w:rPr>
      </w:pPr>
      <w:hyperlink w:anchor="_Toc139959627" w:history="1">
        <w:r w:rsidRPr="00673B96">
          <w:rPr>
            <w:rStyle w:val="Lienhypertexte"/>
            <w:rFonts w:eastAsia="Times New Roman"/>
            <w:noProof/>
            <w:lang w:eastAsia="fr-FR"/>
          </w:rPr>
          <w:t>3.2 Les conditions d’application</w:t>
        </w:r>
        <w:r>
          <w:rPr>
            <w:noProof/>
            <w:webHidden/>
          </w:rPr>
          <w:tab/>
        </w:r>
        <w:r>
          <w:rPr>
            <w:noProof/>
            <w:webHidden/>
          </w:rPr>
          <w:fldChar w:fldCharType="begin"/>
        </w:r>
        <w:r>
          <w:rPr>
            <w:noProof/>
            <w:webHidden/>
          </w:rPr>
          <w:instrText xml:space="preserve"> PAGEREF _Toc139959627 \h </w:instrText>
        </w:r>
        <w:r>
          <w:rPr>
            <w:noProof/>
            <w:webHidden/>
          </w:rPr>
        </w:r>
        <w:r>
          <w:rPr>
            <w:noProof/>
            <w:webHidden/>
          </w:rPr>
          <w:fldChar w:fldCharType="separate"/>
        </w:r>
        <w:r>
          <w:rPr>
            <w:noProof/>
            <w:webHidden/>
          </w:rPr>
          <w:t>130</w:t>
        </w:r>
        <w:r>
          <w:rPr>
            <w:noProof/>
            <w:webHidden/>
          </w:rPr>
          <w:fldChar w:fldCharType="end"/>
        </w:r>
      </w:hyperlink>
    </w:p>
    <w:p w:rsidR="00143730" w:rsidRDefault="00143730">
      <w:pPr>
        <w:pStyle w:val="TM2"/>
        <w:tabs>
          <w:tab w:val="right" w:leader="dot" w:pos="8630"/>
        </w:tabs>
        <w:rPr>
          <w:rFonts w:eastAsiaTheme="minorEastAsia"/>
          <w:smallCaps w:val="0"/>
          <w:noProof/>
          <w:sz w:val="22"/>
          <w:szCs w:val="22"/>
          <w:lang w:eastAsia="fr-CA"/>
        </w:rPr>
      </w:pPr>
      <w:hyperlink w:anchor="_Toc139959628" w:history="1">
        <w:r w:rsidRPr="00673B96">
          <w:rPr>
            <w:rStyle w:val="Lienhypertexte"/>
            <w:rFonts w:eastAsia="Times New Roman"/>
            <w:noProof/>
            <w:lang w:eastAsia="fr-FR"/>
          </w:rPr>
          <w:t>3.3 Exclusion de l’application de l’article 84.1</w:t>
        </w:r>
        <w:r>
          <w:rPr>
            <w:noProof/>
            <w:webHidden/>
          </w:rPr>
          <w:tab/>
        </w:r>
        <w:r>
          <w:rPr>
            <w:noProof/>
            <w:webHidden/>
          </w:rPr>
          <w:fldChar w:fldCharType="begin"/>
        </w:r>
        <w:r>
          <w:rPr>
            <w:noProof/>
            <w:webHidden/>
          </w:rPr>
          <w:instrText xml:space="preserve"> PAGEREF _Toc139959628 \h </w:instrText>
        </w:r>
        <w:r>
          <w:rPr>
            <w:noProof/>
            <w:webHidden/>
          </w:rPr>
        </w:r>
        <w:r>
          <w:rPr>
            <w:noProof/>
            <w:webHidden/>
          </w:rPr>
          <w:fldChar w:fldCharType="separate"/>
        </w:r>
        <w:r>
          <w:rPr>
            <w:noProof/>
            <w:webHidden/>
          </w:rPr>
          <w:t>132</w:t>
        </w:r>
        <w:r>
          <w:rPr>
            <w:noProof/>
            <w:webHidden/>
          </w:rPr>
          <w:fldChar w:fldCharType="end"/>
        </w:r>
      </w:hyperlink>
    </w:p>
    <w:p w:rsidR="00143730" w:rsidRDefault="00143730">
      <w:pPr>
        <w:pStyle w:val="TM1"/>
        <w:tabs>
          <w:tab w:val="right" w:leader="dot" w:pos="8630"/>
        </w:tabs>
        <w:rPr>
          <w:rFonts w:eastAsiaTheme="minorEastAsia"/>
          <w:b w:val="0"/>
          <w:bCs w:val="0"/>
          <w:caps w:val="0"/>
          <w:noProof/>
          <w:sz w:val="22"/>
          <w:szCs w:val="22"/>
          <w:lang w:eastAsia="fr-CA"/>
        </w:rPr>
      </w:pPr>
      <w:hyperlink w:anchor="_Toc139959629" w:history="1">
        <w:r w:rsidRPr="00673B96">
          <w:rPr>
            <w:rStyle w:val="Lienhypertexte"/>
            <w:rFonts w:eastAsia="Times New Roman"/>
            <w:noProof/>
            <w:lang w:eastAsia="fr-FR"/>
          </w:rPr>
          <w:t>Cette exclusion permettra aux vendeurs de ne pas être pénalisés par l’application de l’article 84.1 lorsqu’il y a un réel transfert intergénérationnel de la société.</w:t>
        </w:r>
        <w:r>
          <w:rPr>
            <w:noProof/>
            <w:webHidden/>
          </w:rPr>
          <w:tab/>
        </w:r>
        <w:r>
          <w:rPr>
            <w:noProof/>
            <w:webHidden/>
          </w:rPr>
          <w:fldChar w:fldCharType="begin"/>
        </w:r>
        <w:r>
          <w:rPr>
            <w:noProof/>
            <w:webHidden/>
          </w:rPr>
          <w:instrText xml:space="preserve"> PAGEREF _Toc139959629 \h </w:instrText>
        </w:r>
        <w:r>
          <w:rPr>
            <w:noProof/>
            <w:webHidden/>
          </w:rPr>
        </w:r>
        <w:r>
          <w:rPr>
            <w:noProof/>
            <w:webHidden/>
          </w:rPr>
          <w:fldChar w:fldCharType="separate"/>
        </w:r>
        <w:r>
          <w:rPr>
            <w:noProof/>
            <w:webHidden/>
          </w:rPr>
          <w:t>132</w:t>
        </w:r>
        <w:r>
          <w:rPr>
            <w:noProof/>
            <w:webHidden/>
          </w:rPr>
          <w:fldChar w:fldCharType="end"/>
        </w:r>
      </w:hyperlink>
    </w:p>
    <w:p w:rsidR="00143730" w:rsidRDefault="00143730">
      <w:pPr>
        <w:pStyle w:val="TM1"/>
        <w:tabs>
          <w:tab w:val="right" w:leader="dot" w:pos="8630"/>
        </w:tabs>
        <w:rPr>
          <w:rFonts w:eastAsiaTheme="minorEastAsia"/>
          <w:b w:val="0"/>
          <w:bCs w:val="0"/>
          <w:caps w:val="0"/>
          <w:noProof/>
          <w:sz w:val="22"/>
          <w:szCs w:val="22"/>
          <w:lang w:eastAsia="fr-CA"/>
        </w:rPr>
      </w:pPr>
      <w:hyperlink w:anchor="_Toc139959630" w:history="1">
        <w:r w:rsidRPr="00673B96">
          <w:rPr>
            <w:rStyle w:val="Lienhypertexte"/>
            <w:rFonts w:eastAsia="Times New Roman"/>
            <w:noProof/>
            <w:lang w:eastAsia="fr-FR"/>
          </w:rPr>
          <w:t>4. Les conséquences fiscales</w:t>
        </w:r>
        <w:r>
          <w:rPr>
            <w:noProof/>
            <w:webHidden/>
          </w:rPr>
          <w:tab/>
        </w:r>
        <w:r>
          <w:rPr>
            <w:noProof/>
            <w:webHidden/>
          </w:rPr>
          <w:fldChar w:fldCharType="begin"/>
        </w:r>
        <w:r>
          <w:rPr>
            <w:noProof/>
            <w:webHidden/>
          </w:rPr>
          <w:instrText xml:space="preserve"> PAGEREF _Toc139959630 \h </w:instrText>
        </w:r>
        <w:r>
          <w:rPr>
            <w:noProof/>
            <w:webHidden/>
          </w:rPr>
        </w:r>
        <w:r>
          <w:rPr>
            <w:noProof/>
            <w:webHidden/>
          </w:rPr>
          <w:fldChar w:fldCharType="separate"/>
        </w:r>
        <w:r>
          <w:rPr>
            <w:noProof/>
            <w:webHidden/>
          </w:rPr>
          <w:t>133</w:t>
        </w:r>
        <w:r>
          <w:rPr>
            <w:noProof/>
            <w:webHidden/>
          </w:rPr>
          <w:fldChar w:fldCharType="end"/>
        </w:r>
      </w:hyperlink>
    </w:p>
    <w:p w:rsidR="00143730" w:rsidRDefault="00143730">
      <w:pPr>
        <w:pStyle w:val="TM2"/>
        <w:tabs>
          <w:tab w:val="right" w:leader="dot" w:pos="8630"/>
        </w:tabs>
        <w:rPr>
          <w:rFonts w:eastAsiaTheme="minorEastAsia"/>
          <w:smallCaps w:val="0"/>
          <w:noProof/>
          <w:sz w:val="22"/>
          <w:szCs w:val="22"/>
          <w:lang w:eastAsia="fr-CA"/>
        </w:rPr>
      </w:pPr>
      <w:hyperlink w:anchor="_Toc139959631" w:history="1">
        <w:r w:rsidRPr="00673B96">
          <w:rPr>
            <w:rStyle w:val="Lienhypertexte"/>
            <w:rFonts w:eastAsia="Times New Roman"/>
            <w:noProof/>
            <w:lang w:eastAsia="fr-FR"/>
          </w:rPr>
          <w:t>4.1 La réduction du CV</w:t>
        </w:r>
        <w:r>
          <w:rPr>
            <w:noProof/>
            <w:webHidden/>
          </w:rPr>
          <w:tab/>
        </w:r>
        <w:r>
          <w:rPr>
            <w:noProof/>
            <w:webHidden/>
          </w:rPr>
          <w:fldChar w:fldCharType="begin"/>
        </w:r>
        <w:r>
          <w:rPr>
            <w:noProof/>
            <w:webHidden/>
          </w:rPr>
          <w:instrText xml:space="preserve"> PAGEREF _Toc139959631 \h </w:instrText>
        </w:r>
        <w:r>
          <w:rPr>
            <w:noProof/>
            <w:webHidden/>
          </w:rPr>
        </w:r>
        <w:r>
          <w:rPr>
            <w:noProof/>
            <w:webHidden/>
          </w:rPr>
          <w:fldChar w:fldCharType="separate"/>
        </w:r>
        <w:r>
          <w:rPr>
            <w:noProof/>
            <w:webHidden/>
          </w:rPr>
          <w:t>133</w:t>
        </w:r>
        <w:r>
          <w:rPr>
            <w:noProof/>
            <w:webHidden/>
          </w:rPr>
          <w:fldChar w:fldCharType="end"/>
        </w:r>
      </w:hyperlink>
    </w:p>
    <w:p w:rsidR="00143730" w:rsidRDefault="00143730">
      <w:pPr>
        <w:pStyle w:val="TM2"/>
        <w:tabs>
          <w:tab w:val="right" w:leader="dot" w:pos="8630"/>
        </w:tabs>
        <w:rPr>
          <w:rFonts w:eastAsiaTheme="minorEastAsia"/>
          <w:smallCaps w:val="0"/>
          <w:noProof/>
          <w:sz w:val="22"/>
          <w:szCs w:val="22"/>
          <w:lang w:eastAsia="fr-CA"/>
        </w:rPr>
      </w:pPr>
      <w:hyperlink w:anchor="_Toc139959632" w:history="1">
        <w:r w:rsidRPr="00673B96">
          <w:rPr>
            <w:rStyle w:val="Lienhypertexte"/>
            <w:rFonts w:eastAsia="Times New Roman"/>
            <w:noProof/>
            <w:lang w:eastAsia="fr-FR"/>
          </w:rPr>
          <w:t>4.2 Le dividende réputé</w:t>
        </w:r>
        <w:r>
          <w:rPr>
            <w:noProof/>
            <w:webHidden/>
          </w:rPr>
          <w:tab/>
        </w:r>
        <w:r>
          <w:rPr>
            <w:noProof/>
            <w:webHidden/>
          </w:rPr>
          <w:fldChar w:fldCharType="begin"/>
        </w:r>
        <w:r>
          <w:rPr>
            <w:noProof/>
            <w:webHidden/>
          </w:rPr>
          <w:instrText xml:space="preserve"> PAGEREF _Toc139959632 \h </w:instrText>
        </w:r>
        <w:r>
          <w:rPr>
            <w:noProof/>
            <w:webHidden/>
          </w:rPr>
        </w:r>
        <w:r>
          <w:rPr>
            <w:noProof/>
            <w:webHidden/>
          </w:rPr>
          <w:fldChar w:fldCharType="separate"/>
        </w:r>
        <w:r>
          <w:rPr>
            <w:noProof/>
            <w:webHidden/>
          </w:rPr>
          <w:t>140</w:t>
        </w:r>
        <w:r>
          <w:rPr>
            <w:noProof/>
            <w:webHidden/>
          </w:rPr>
          <w:fldChar w:fldCharType="end"/>
        </w:r>
      </w:hyperlink>
    </w:p>
    <w:p w:rsidR="00143730" w:rsidRDefault="00143730">
      <w:pPr>
        <w:pStyle w:val="TM2"/>
        <w:tabs>
          <w:tab w:val="right" w:leader="dot" w:pos="8630"/>
        </w:tabs>
        <w:rPr>
          <w:rFonts w:eastAsiaTheme="minorEastAsia"/>
          <w:smallCaps w:val="0"/>
          <w:noProof/>
          <w:sz w:val="22"/>
          <w:szCs w:val="22"/>
          <w:lang w:eastAsia="fr-CA"/>
        </w:rPr>
      </w:pPr>
      <w:hyperlink w:anchor="_Toc139959633" w:history="1">
        <w:r w:rsidRPr="00673B96">
          <w:rPr>
            <w:rStyle w:val="Lienhypertexte"/>
            <w:rFonts w:eastAsia="Times New Roman"/>
            <w:noProof/>
            <w:lang w:eastAsia="fr-FR"/>
          </w:rPr>
          <w:t>4.3 Conclusion sur les conséquences fiscales</w:t>
        </w:r>
        <w:r>
          <w:rPr>
            <w:noProof/>
            <w:webHidden/>
          </w:rPr>
          <w:tab/>
        </w:r>
        <w:r>
          <w:rPr>
            <w:noProof/>
            <w:webHidden/>
          </w:rPr>
          <w:fldChar w:fldCharType="begin"/>
        </w:r>
        <w:r>
          <w:rPr>
            <w:noProof/>
            <w:webHidden/>
          </w:rPr>
          <w:instrText xml:space="preserve"> PAGEREF _Toc139959633 \h </w:instrText>
        </w:r>
        <w:r>
          <w:rPr>
            <w:noProof/>
            <w:webHidden/>
          </w:rPr>
        </w:r>
        <w:r>
          <w:rPr>
            <w:noProof/>
            <w:webHidden/>
          </w:rPr>
          <w:fldChar w:fldCharType="separate"/>
        </w:r>
        <w:r>
          <w:rPr>
            <w:noProof/>
            <w:webHidden/>
          </w:rPr>
          <w:t>153</w:t>
        </w:r>
        <w:r>
          <w:rPr>
            <w:noProof/>
            <w:webHidden/>
          </w:rPr>
          <w:fldChar w:fldCharType="end"/>
        </w:r>
      </w:hyperlink>
    </w:p>
    <w:p w:rsidR="00143730" w:rsidRDefault="00143730">
      <w:pPr>
        <w:pStyle w:val="TM1"/>
        <w:tabs>
          <w:tab w:val="right" w:leader="dot" w:pos="8630"/>
        </w:tabs>
        <w:rPr>
          <w:rFonts w:eastAsiaTheme="minorEastAsia"/>
          <w:b w:val="0"/>
          <w:bCs w:val="0"/>
          <w:caps w:val="0"/>
          <w:noProof/>
          <w:sz w:val="22"/>
          <w:szCs w:val="22"/>
          <w:lang w:eastAsia="fr-CA"/>
        </w:rPr>
      </w:pPr>
      <w:hyperlink w:anchor="_Toc139959634" w:history="1">
        <w:r w:rsidRPr="00673B96">
          <w:rPr>
            <w:rStyle w:val="Lienhypertexte"/>
            <w:rFonts w:eastAsia="Times New Roman"/>
            <w:noProof/>
            <w:lang w:eastAsia="fr-FR"/>
          </w:rPr>
          <w:t>5. Le calcul du PBR à distance</w:t>
        </w:r>
        <w:r>
          <w:rPr>
            <w:noProof/>
            <w:webHidden/>
          </w:rPr>
          <w:tab/>
        </w:r>
        <w:r>
          <w:rPr>
            <w:noProof/>
            <w:webHidden/>
          </w:rPr>
          <w:fldChar w:fldCharType="begin"/>
        </w:r>
        <w:r>
          <w:rPr>
            <w:noProof/>
            <w:webHidden/>
          </w:rPr>
          <w:instrText xml:space="preserve"> PAGEREF _Toc139959634 \h </w:instrText>
        </w:r>
        <w:r>
          <w:rPr>
            <w:noProof/>
            <w:webHidden/>
          </w:rPr>
        </w:r>
        <w:r>
          <w:rPr>
            <w:noProof/>
            <w:webHidden/>
          </w:rPr>
          <w:fldChar w:fldCharType="separate"/>
        </w:r>
        <w:r>
          <w:rPr>
            <w:noProof/>
            <w:webHidden/>
          </w:rPr>
          <w:t>154</w:t>
        </w:r>
        <w:r>
          <w:rPr>
            <w:noProof/>
            <w:webHidden/>
          </w:rPr>
          <w:fldChar w:fldCharType="end"/>
        </w:r>
      </w:hyperlink>
    </w:p>
    <w:p w:rsidR="00143730" w:rsidRDefault="00143730">
      <w:pPr>
        <w:pStyle w:val="TM1"/>
        <w:tabs>
          <w:tab w:val="right" w:leader="dot" w:pos="8630"/>
        </w:tabs>
        <w:rPr>
          <w:rFonts w:eastAsiaTheme="minorEastAsia"/>
          <w:b w:val="0"/>
          <w:bCs w:val="0"/>
          <w:caps w:val="0"/>
          <w:noProof/>
          <w:sz w:val="22"/>
          <w:szCs w:val="22"/>
          <w:lang w:eastAsia="fr-CA"/>
        </w:rPr>
      </w:pPr>
      <w:hyperlink w:anchor="_Toc139959635" w:history="1">
        <w:r w:rsidRPr="00673B96">
          <w:rPr>
            <w:rStyle w:val="Lienhypertexte"/>
            <w:rFonts w:eastAsia="Times New Roman"/>
            <w:noProof/>
            <w:lang w:eastAsia="fr-FR"/>
          </w:rPr>
          <w:t>6. Article 85 – Méthode de résolution en 7 étapes pour aider à ne rien oublier</w:t>
        </w:r>
        <w:r>
          <w:rPr>
            <w:noProof/>
            <w:webHidden/>
          </w:rPr>
          <w:tab/>
        </w:r>
        <w:r>
          <w:rPr>
            <w:noProof/>
            <w:webHidden/>
          </w:rPr>
          <w:fldChar w:fldCharType="begin"/>
        </w:r>
        <w:r>
          <w:rPr>
            <w:noProof/>
            <w:webHidden/>
          </w:rPr>
          <w:instrText xml:space="preserve"> PAGEREF _Toc139959635 \h </w:instrText>
        </w:r>
        <w:r>
          <w:rPr>
            <w:noProof/>
            <w:webHidden/>
          </w:rPr>
        </w:r>
        <w:r>
          <w:rPr>
            <w:noProof/>
            <w:webHidden/>
          </w:rPr>
          <w:fldChar w:fldCharType="separate"/>
        </w:r>
        <w:r>
          <w:rPr>
            <w:noProof/>
            <w:webHidden/>
          </w:rPr>
          <w:t>158</w:t>
        </w:r>
        <w:r>
          <w:rPr>
            <w:noProof/>
            <w:webHidden/>
          </w:rPr>
          <w:fldChar w:fldCharType="end"/>
        </w:r>
      </w:hyperlink>
    </w:p>
    <w:p w:rsidR="009C5162" w:rsidRDefault="00A85252">
      <w:r>
        <w:fldChar w:fldCharType="end"/>
      </w:r>
    </w:p>
    <w:p w:rsidR="009C5162" w:rsidRDefault="009C5162">
      <w:pPr>
        <w:spacing w:after="200"/>
        <w:jc w:val="left"/>
      </w:pPr>
      <w:r>
        <w:br w:type="page"/>
      </w:r>
    </w:p>
    <w:p w:rsidR="009C5162" w:rsidRDefault="009C5162" w:rsidP="009C5162">
      <w:pPr>
        <w:pStyle w:val="Titre1"/>
      </w:pPr>
      <w:bookmarkStart w:id="0" w:name="_Toc139959623"/>
      <w:r>
        <w:lastRenderedPageBreak/>
        <w:t xml:space="preserve">1. </w:t>
      </w:r>
      <w:r w:rsidR="00F40357">
        <w:t>Objectif de l’article 84.1</w:t>
      </w:r>
      <w:bookmarkEnd w:id="0"/>
    </w:p>
    <w:p w:rsidR="009C5162" w:rsidRDefault="009C5162" w:rsidP="009C5162"/>
    <w:p w:rsidR="00C460C3" w:rsidRDefault="00F40357" w:rsidP="00F40357">
      <w:pPr>
        <w:pStyle w:val="Paragraphedeliste"/>
        <w:numPr>
          <w:ilvl w:val="0"/>
          <w:numId w:val="27"/>
        </w:numPr>
      </w:pPr>
      <w:r w:rsidRPr="00F40357">
        <w:t>Dans ce sujet, nous étudierons le traitement fiscal qui s’applique lorsqu’un particulier dispose d’actions d’une société résidant au Canada en faveur d’une autre société avec laquelle le particulier a un lien de dépendance.</w:t>
      </w:r>
    </w:p>
    <w:p w:rsidR="00F40357" w:rsidRDefault="00F40357" w:rsidP="00F40357">
      <w:pPr>
        <w:pStyle w:val="Paragraphedeliste"/>
      </w:pPr>
    </w:p>
    <w:p w:rsidR="00F40357" w:rsidRDefault="00F40357" w:rsidP="00F40357">
      <w:pPr>
        <w:pStyle w:val="Paragraphedeliste"/>
        <w:numPr>
          <w:ilvl w:val="0"/>
          <w:numId w:val="27"/>
        </w:numPr>
      </w:pPr>
      <w:r>
        <w:t>L’article 84.1 vise</w:t>
      </w:r>
      <w:r w:rsidRPr="00F40357">
        <w:t xml:space="preserve"> à empêcher le contribuable d'effectuer ce que l'on appelle </w:t>
      </w:r>
      <w:r w:rsidRPr="00F40357">
        <w:rPr>
          <w:b/>
        </w:rPr>
        <w:t>"un dépouillement de surplus"</w:t>
      </w:r>
      <w:r w:rsidRPr="00F40357">
        <w:t>.</w:t>
      </w:r>
    </w:p>
    <w:p w:rsidR="00F40357" w:rsidRDefault="00F40357" w:rsidP="00F40357">
      <w:pPr>
        <w:pStyle w:val="Paragraphedeliste"/>
      </w:pPr>
    </w:p>
    <w:p w:rsidR="00F40357" w:rsidRDefault="00F40357" w:rsidP="00F40357">
      <w:pPr>
        <w:pStyle w:val="Paragraphedeliste"/>
        <w:numPr>
          <w:ilvl w:val="1"/>
          <w:numId w:val="27"/>
        </w:numPr>
      </w:pPr>
      <w:r w:rsidRPr="00F40357">
        <w:t>C'est-à-dire de convertir du surplus imposable en remboursement de capital non imposable.</w:t>
      </w:r>
    </w:p>
    <w:p w:rsidR="00F40357" w:rsidRDefault="00F40357" w:rsidP="00F40357">
      <w:pPr>
        <w:pStyle w:val="Paragraphedeliste"/>
        <w:ind w:left="1440"/>
      </w:pPr>
    </w:p>
    <w:p w:rsidR="00F40357" w:rsidRDefault="00F40357" w:rsidP="00F40357">
      <w:pPr>
        <w:pStyle w:val="Paragraphedeliste"/>
        <w:numPr>
          <w:ilvl w:val="1"/>
          <w:numId w:val="27"/>
        </w:numPr>
      </w:pPr>
      <w:r w:rsidRPr="00F40357">
        <w:t>En d'autres termes, transformer des bénéfices non répartis, qui seraient normalement distribués en dividendes, en du gain en capital exempté par la déduction pour gains en capital ou en capital versé relatif à des actions de la société acquéreur et qui serait exempté lors d'un rachat d'actions.</w:t>
      </w:r>
    </w:p>
    <w:p w:rsidR="00F40357" w:rsidRDefault="00F40357" w:rsidP="00F40357">
      <w:pPr>
        <w:pStyle w:val="Paragraphedeliste"/>
      </w:pPr>
    </w:p>
    <w:p w:rsidR="00F40357" w:rsidRPr="00F217BE" w:rsidRDefault="00F40357" w:rsidP="00F40357">
      <w:pPr>
        <w:pStyle w:val="Paragraphedeliste"/>
        <w:numPr>
          <w:ilvl w:val="0"/>
          <w:numId w:val="27"/>
        </w:numPr>
      </w:pPr>
      <w:r w:rsidRPr="00F40357">
        <w:rPr>
          <w:b/>
        </w:rPr>
        <w:t>L’article empêche donc le particulier « d’encaisser » le fruit de sa déduction pour gains en capital lorsqu’il transige avec une société qui lui est liée.</w:t>
      </w:r>
    </w:p>
    <w:p w:rsidR="00F217BE" w:rsidRDefault="00F217BE">
      <w:pPr>
        <w:spacing w:after="200"/>
        <w:jc w:val="left"/>
      </w:pPr>
      <w:r>
        <w:br w:type="page"/>
      </w:r>
    </w:p>
    <w:p w:rsidR="00F217BE" w:rsidRDefault="00F217BE" w:rsidP="00F217BE">
      <w:pPr>
        <w:pStyle w:val="Titre1"/>
      </w:pPr>
      <w:bookmarkStart w:id="1" w:name="_Toc139959624"/>
      <w:r>
        <w:lastRenderedPageBreak/>
        <w:t>2. Le contexte de l’article 84.1</w:t>
      </w:r>
      <w:bookmarkEnd w:id="1"/>
    </w:p>
    <w:p w:rsidR="00F217BE" w:rsidRDefault="00F217BE" w:rsidP="00F217BE"/>
    <w:p w:rsidR="00C807D2" w:rsidRDefault="00C807D2" w:rsidP="00C807D2">
      <w:pPr>
        <w:pStyle w:val="Paragraphedeliste"/>
        <w:numPr>
          <w:ilvl w:val="0"/>
          <w:numId w:val="28"/>
        </w:numPr>
      </w:pPr>
      <w:r>
        <w:t>Lors de notre étude du sujet 1 portant sur le capital versé, nous avons conclu que :</w:t>
      </w:r>
    </w:p>
    <w:p w:rsidR="00C807D2" w:rsidRDefault="00C807D2" w:rsidP="00C807D2">
      <w:pPr>
        <w:pStyle w:val="Paragraphedeliste"/>
      </w:pPr>
    </w:p>
    <w:p w:rsidR="00C807D2" w:rsidRDefault="00C807D2" w:rsidP="00C807D2">
      <w:pPr>
        <w:pStyle w:val="Paragraphedeliste"/>
        <w:ind w:left="1416"/>
      </w:pPr>
      <w:r>
        <w:t xml:space="preserve">Capital versé </w:t>
      </w:r>
      <w:proofErr w:type="gramStart"/>
      <w:r>
        <w:t xml:space="preserve">=  </w:t>
      </w:r>
      <w:r>
        <w:tab/>
      </w:r>
      <w:proofErr w:type="gramEnd"/>
      <w:r w:rsidRPr="00C807D2">
        <w:rPr>
          <w:b/>
        </w:rPr>
        <w:t>« l’assiette fiscal</w:t>
      </w:r>
      <w:r w:rsidR="00793105">
        <w:rPr>
          <w:b/>
        </w:rPr>
        <w:t>e</w:t>
      </w:r>
      <w:r w:rsidRPr="00C807D2">
        <w:rPr>
          <w:b/>
        </w:rPr>
        <w:t> »</w:t>
      </w:r>
      <w:r>
        <w:t xml:space="preserve"> </w:t>
      </w:r>
      <w:r w:rsidR="00793105">
        <w:tab/>
      </w:r>
      <w:r>
        <w:t>de l’actionnaire</w:t>
      </w:r>
    </w:p>
    <w:p w:rsidR="00C807D2" w:rsidRDefault="00C807D2" w:rsidP="00C807D2">
      <w:pPr>
        <w:pStyle w:val="Paragraphedeliste"/>
      </w:pPr>
    </w:p>
    <w:p w:rsidR="00C807D2" w:rsidRDefault="00C807D2" w:rsidP="00C807D2">
      <w:pPr>
        <w:pStyle w:val="Paragraphedeliste"/>
        <w:ind w:left="1410"/>
      </w:pPr>
      <w:r>
        <w:t>Le montant que l’actionnaire peut retirer directement de la société sans payer d’impôts.</w:t>
      </w:r>
    </w:p>
    <w:p w:rsidR="00C807D2" w:rsidRDefault="00C807D2" w:rsidP="00C807D2">
      <w:pPr>
        <w:pStyle w:val="Paragraphedeliste"/>
        <w:ind w:left="1410"/>
      </w:pPr>
      <w:r>
        <w:t>(En effectuant une réduction de CV par 84(4) par exemple)</w:t>
      </w:r>
    </w:p>
    <w:p w:rsidR="00DC622E" w:rsidRDefault="00DC622E" w:rsidP="00DC622E">
      <w:pPr>
        <w:pStyle w:val="Paragraphedeliste"/>
      </w:pPr>
    </w:p>
    <w:p w:rsidR="00DC622E" w:rsidRDefault="00DC622E" w:rsidP="00C807D2">
      <w:pPr>
        <w:pStyle w:val="Paragraphedeliste"/>
        <w:numPr>
          <w:ilvl w:val="0"/>
          <w:numId w:val="28"/>
        </w:numPr>
      </w:pPr>
      <w:r>
        <w:t xml:space="preserve">Il subsiste un </w:t>
      </w:r>
      <w:r w:rsidRPr="00DC622E">
        <w:rPr>
          <w:b/>
        </w:rPr>
        <w:t>problème d’équité</w:t>
      </w:r>
      <w:r>
        <w:t xml:space="preserve"> lorsqu’un actionnaire a fait l’acquisition d’actions d’un autre actionnaire (en opposition à l’acquisition d’actions nouvellement émises à même le trésor de la société)</w:t>
      </w:r>
      <w:r w:rsidR="00C807D2">
        <w:t xml:space="preserve"> </w:t>
      </w:r>
    </w:p>
    <w:p w:rsidR="00F217BE" w:rsidRDefault="00DC622E" w:rsidP="00DC622E">
      <w:pPr>
        <w:pStyle w:val="Paragraphedeliste"/>
      </w:pPr>
      <w:r>
        <w:t>[</w:t>
      </w:r>
      <w:r w:rsidRPr="00DC622E">
        <w:rPr>
          <w:b/>
        </w:rPr>
        <w:t xml:space="preserve">Actionnaire de </w:t>
      </w:r>
      <w:r w:rsidR="00602E8D">
        <w:rPr>
          <w:b/>
        </w:rPr>
        <w:t>2e</w:t>
      </w:r>
      <w:r w:rsidRPr="00DC622E">
        <w:rPr>
          <w:b/>
        </w:rPr>
        <w:t xml:space="preserve"> génération</w:t>
      </w:r>
      <w:r>
        <w:t>]</w:t>
      </w:r>
    </w:p>
    <w:p w:rsidR="00DC622E" w:rsidRDefault="00DC622E" w:rsidP="00DC622E">
      <w:pPr>
        <w:pStyle w:val="Paragraphedeliste"/>
        <w:ind w:left="1440"/>
      </w:pPr>
    </w:p>
    <w:p w:rsidR="00DC622E" w:rsidRDefault="00DC622E" w:rsidP="00DC622E">
      <w:pPr>
        <w:pStyle w:val="Paragraphedeliste"/>
        <w:numPr>
          <w:ilvl w:val="1"/>
          <w:numId w:val="28"/>
        </w:numPr>
      </w:pPr>
      <w:r>
        <w:t xml:space="preserve">Dans ce cas, </w:t>
      </w:r>
      <w:r>
        <w:tab/>
      </w:r>
      <w:r>
        <w:tab/>
        <w:t>PBR &gt; CV</w:t>
      </w:r>
    </w:p>
    <w:p w:rsidR="00DC622E" w:rsidRDefault="00DC622E" w:rsidP="00DC622E">
      <w:pPr>
        <w:pStyle w:val="Paragraphedeliste"/>
        <w:ind w:left="1440"/>
      </w:pPr>
    </w:p>
    <w:p w:rsidR="00DC622E" w:rsidRDefault="00DC622E" w:rsidP="00DC622E">
      <w:pPr>
        <w:pStyle w:val="Paragraphedeliste"/>
        <w:numPr>
          <w:ilvl w:val="1"/>
          <w:numId w:val="28"/>
        </w:numPr>
      </w:pPr>
      <w:r>
        <w:t>Ce cas est fréquent et constitue un problème pour l’actionnaire puisqu’il a déboursé un montant correspondant au PBR des actions alors qu’il ne peut qu’avoir accès à une somme libre d’impôts égale au CV.</w:t>
      </w:r>
    </w:p>
    <w:p w:rsidR="00DC622E" w:rsidRDefault="00DC622E" w:rsidP="00DC622E">
      <w:pPr>
        <w:pStyle w:val="Paragraphedeliste"/>
      </w:pPr>
    </w:p>
    <w:p w:rsidR="00DC622E" w:rsidRDefault="00DC622E" w:rsidP="00DC622E">
      <w:pPr>
        <w:pStyle w:val="Paragraphedeliste"/>
        <w:numPr>
          <w:ilvl w:val="1"/>
          <w:numId w:val="28"/>
        </w:numPr>
      </w:pPr>
      <w:r>
        <w:t>Cette situation ne peut pas se résoudre par une transaction dite à l’interne (par exemple, la réduction en vertu de 84(4) n’est d’aucun secours dans ce contexte)</w:t>
      </w:r>
    </w:p>
    <w:p w:rsidR="004A5FEA" w:rsidRDefault="004A5FEA">
      <w:pPr>
        <w:spacing w:after="200"/>
        <w:jc w:val="left"/>
      </w:pPr>
      <w:r>
        <w:br w:type="page"/>
      </w:r>
    </w:p>
    <w:p w:rsidR="004A5FEA" w:rsidRPr="004A5FEA" w:rsidRDefault="004A5FEA" w:rsidP="004A5FEA">
      <w:pPr>
        <w:tabs>
          <w:tab w:val="left" w:pos="720"/>
          <w:tab w:val="left" w:pos="1260"/>
        </w:tabs>
        <w:spacing w:line="360" w:lineRule="atLeast"/>
        <w:rPr>
          <w:rFonts w:eastAsia="Times New Roman" w:cs="Times New Roman"/>
          <w:sz w:val="24"/>
          <w:szCs w:val="24"/>
          <w:lang w:eastAsia="fr-FR"/>
        </w:rPr>
      </w:pPr>
      <w:r>
        <w:rPr>
          <w:rFonts w:eastAsia="Times New Roman" w:cs="Times New Roman"/>
          <w:noProof/>
          <w:sz w:val="24"/>
          <w:szCs w:val="24"/>
          <w:lang w:eastAsia="fr-CA"/>
        </w:rPr>
        <w:lastRenderedPageBreak/>
        <mc:AlternateContent>
          <mc:Choice Requires="wps">
            <w:drawing>
              <wp:anchor distT="0" distB="0" distL="114300" distR="114300" simplePos="0" relativeHeight="251665408" behindDoc="0" locked="0" layoutInCell="1" allowOverlap="1">
                <wp:simplePos x="0" y="0"/>
                <wp:positionH relativeFrom="column">
                  <wp:posOffset>3952875</wp:posOffset>
                </wp:positionH>
                <wp:positionV relativeFrom="paragraph">
                  <wp:posOffset>38100</wp:posOffset>
                </wp:positionV>
                <wp:extent cx="2324100" cy="876300"/>
                <wp:effectExtent l="19050" t="0" r="38100" b="228600"/>
                <wp:wrapNone/>
                <wp:docPr id="7" name="Pensée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876300"/>
                        </a:xfrm>
                        <a:prstGeom prst="cloudCallout">
                          <a:avLst>
                            <a:gd name="adj1" fmla="val -39647"/>
                            <a:gd name="adj2" fmla="val 67175"/>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A45D08" w:rsidRPr="009479D3" w:rsidRDefault="00A45D08" w:rsidP="004A5FEA">
                            <w:pPr>
                              <w:rPr>
                                <w:sz w:val="20"/>
                              </w:rPr>
                            </w:pPr>
                            <w:r>
                              <w:rPr>
                                <w:sz w:val="20"/>
                              </w:rPr>
                              <w:t>Jusqu’à maintenant quel montant pouvait-on sortir libre d’impôts?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Pensées 7" o:spid="_x0000_s1026" type="#_x0000_t106" style="position:absolute;left:0;text-align:left;margin-left:311.25pt;margin-top:3pt;width:183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hnq3gIAAPkFAAAOAAAAZHJzL2Uyb0RvYy54bWysVEtu2zAQ3RfoHQjuE33s+IfIQWonRYG0&#10;DZAWXdMkJbGlSJakLSc36jl6sQ4p2ZGbrIp6QZOa35t5M3N5tW8k2nHrhFYFzs5TjLiimglVFfjr&#10;l9uzGUbOE8WI1IoX+JE7fLV8++ayNQue61pLxi0CJ8otWlPg2nuzSBJHa94Qd64NVyAstW2Ih6et&#10;EmZJC94bmeRpOklabZmxmnLn4Ou6E+Jl9F+WnPrPZem4R7LAgM3H08ZzE85keUkWlSWmFrSHQf4B&#10;RUOEgqBHV2viCdpa8cJVI6jVTpf+nOom0WUpKI85QDZZ+lc2DzUxPOYCxXHmWCb3/9zST7t7iwQr&#10;8BQjRRqg6J4r9/sXd2gaqtMatwClB3NvQ37O3Gn6wyGlVzVRFb+2Vrc1JwwwZUE/OTEIDwemaNN+&#10;1Ayck63XsVD70jbBIZQA7SMfj0c++N4jCh/zUT7OUqCNgmw2nYzgHkKQxcHaWOffc92gcCkwlXrL&#10;VkTCn49RyO7O+cgL67Mj7HuGUdlIoHlHJDobzSfjmCmQN1DKh0qTaTa96EP3LgHEIXjPO7sVUiKr&#10;/Tfh60hdSCgK3QGFQ0ZDpbrPzlablbQIYBR4la8n83d9jMp1Zp32RQq/6OjE4ub6NluvX7WAor1q&#10;8iIIZFEdwEmhEFAKPM7mnT1ylEgOvdExG7s7ZhnQSYVakOTTAzYtxVF4AvQkqhuqWb1VLI5gaKGb&#10;/u6JkN0d4EkVgvE4yn0VgVxuH2rWIiYC6/lsNIc1wwTM9WiWTtI59DKRFSwk6i1+lZITgOObSZbP&#10;uoaRpiYdI13Zu37r1WPvHcPH1wBZbP3Q7d3U+P1mD9ZhBDaaPcIQQG8E7sO+hEut7RNGLeyeAruf&#10;W2I5RvKDgvaYZ+NxWFbxMb6Y5vCwQ8lmKCGKgqsCe0g6Xle+W3BbY0VVQ6Qspqb0NQxfKXxI6RlV&#10;/4D9EvPpd2FYYMN31Hre2Ms/AAAA//8DAFBLAwQUAAYACAAAACEAcqd1Nd8AAAAJAQAADwAAAGRy&#10;cy9kb3ducmV2LnhtbEyPQUvDQBCF74L/YRnBm90Ya0ljNqUIQlGkNCq9brNjkjY7G7LbJv57p6f2&#10;No/38ea9bDHaVpyw940jBY+TCARS6UxDlYLvr7eHBIQPmoxuHaGCP/SwyG9vMp0aN9AGT0WoBIeQ&#10;T7WCOoQuldKXNVrtJ65DYu/X9VYHln0lTa8HDretjKNoJq1uiD/UusPXGstDcbQKVk/b/edq3ay3&#10;m/n7YIof/7GPS6Xu78blC4iAY7jAcK7P1SHnTjt3JONFq2AWx8+M8sGT2J8nCesdg9NpBDLP5PWC&#10;/B8AAP//AwBQSwECLQAUAAYACAAAACEAtoM4kv4AAADhAQAAEwAAAAAAAAAAAAAAAAAAAAAAW0Nv&#10;bnRlbnRfVHlwZXNdLnhtbFBLAQItABQABgAIAAAAIQA4/SH/1gAAAJQBAAALAAAAAAAAAAAAAAAA&#10;AC8BAABfcmVscy8ucmVsc1BLAQItABQABgAIAAAAIQC58hnq3gIAAPkFAAAOAAAAAAAAAAAAAAAA&#10;AC4CAABkcnMvZTJvRG9jLnhtbFBLAQItABQABgAIAAAAIQByp3U13wAAAAkBAAAPAAAAAAAAAAAA&#10;AAAAADgFAABkcnMvZG93bnJldi54bWxQSwUGAAAAAAQABADzAAAARAYAAAAA&#10;" adj="2236,25310" fillcolor="#c2d69b" strokecolor="#c2d69b" strokeweight="1pt">
                <v:fill color2="#eaf1dd" angle="135" focus="50%" type="gradient"/>
                <v:shadow on="t" color="#4e6128" opacity=".5" offset="1pt"/>
                <v:textbox>
                  <w:txbxContent>
                    <w:p w:rsidR="00A45D08" w:rsidRPr="009479D3" w:rsidRDefault="00A45D08" w:rsidP="004A5FEA">
                      <w:pPr>
                        <w:rPr>
                          <w:sz w:val="20"/>
                        </w:rPr>
                      </w:pPr>
                      <w:r>
                        <w:rPr>
                          <w:sz w:val="20"/>
                        </w:rPr>
                        <w:t>Jusqu’à maintenant quel montant pouvait-on sortir libre d’impôts?</w:t>
                      </w:r>
                    </w:p>
                  </w:txbxContent>
                </v:textbox>
              </v:shape>
            </w:pict>
          </mc:Fallback>
        </mc:AlternateContent>
      </w:r>
    </w:p>
    <w:p w:rsidR="004A5FEA" w:rsidRPr="004A5FEA" w:rsidRDefault="004A5FEA" w:rsidP="004A5FEA">
      <w:pPr>
        <w:tabs>
          <w:tab w:val="left" w:pos="720"/>
          <w:tab w:val="left" w:pos="1260"/>
        </w:tabs>
        <w:spacing w:line="360" w:lineRule="atLeast"/>
        <w:rPr>
          <w:rFonts w:eastAsia="Times New Roman" w:cs="Times New Roman"/>
          <w:b/>
          <w:sz w:val="24"/>
          <w:szCs w:val="24"/>
          <w:lang w:eastAsia="fr-FR"/>
        </w:rPr>
      </w:pPr>
      <w:r w:rsidRPr="004A5FEA">
        <w:rPr>
          <w:rFonts w:eastAsia="Times New Roman" w:cs="Times New Roman"/>
          <w:b/>
          <w:sz w:val="24"/>
          <w:szCs w:val="24"/>
          <w:bdr w:val="single" w:sz="4" w:space="0" w:color="auto"/>
          <w:lang w:eastAsia="fr-FR"/>
        </w:rPr>
        <w:t>Voici un premier exemple illustrant cette problématique</w:t>
      </w:r>
    </w:p>
    <w:p w:rsidR="004A5FEA" w:rsidRPr="004A5FEA" w:rsidRDefault="004A5FEA" w:rsidP="004A5FEA">
      <w:pPr>
        <w:tabs>
          <w:tab w:val="left" w:pos="720"/>
          <w:tab w:val="left" w:pos="1260"/>
        </w:tabs>
        <w:spacing w:line="360" w:lineRule="atLeast"/>
        <w:rPr>
          <w:rFonts w:eastAsia="Times New Roman" w:cs="Times New Roman"/>
          <w:sz w:val="24"/>
          <w:szCs w:val="24"/>
          <w:lang w:eastAsia="fr-FR"/>
        </w:rPr>
      </w:pPr>
    </w:p>
    <w:p w:rsidR="004A5FEA" w:rsidRPr="004A5FEA" w:rsidRDefault="004A5FEA" w:rsidP="004A5FEA">
      <w:pPr>
        <w:tabs>
          <w:tab w:val="left" w:pos="720"/>
          <w:tab w:val="left" w:pos="1260"/>
        </w:tabs>
        <w:spacing w:line="360" w:lineRule="atLeast"/>
        <w:rPr>
          <w:rFonts w:eastAsia="Times New Roman" w:cs="Times New Roman"/>
          <w:b/>
          <w:i/>
          <w:sz w:val="24"/>
          <w:szCs w:val="24"/>
          <w:u w:val="single"/>
          <w:lang w:eastAsia="fr-FR"/>
        </w:rPr>
      </w:pPr>
      <w:r w:rsidRPr="004A5FEA">
        <w:rPr>
          <w:rFonts w:eastAsia="Times New Roman" w:cs="Times New Roman"/>
          <w:b/>
          <w:i/>
          <w:sz w:val="24"/>
          <w:szCs w:val="24"/>
          <w:u w:val="single"/>
          <w:lang w:eastAsia="fr-FR"/>
        </w:rPr>
        <w:t>Situation de départ</w:t>
      </w:r>
    </w:p>
    <w:p w:rsidR="004A5FEA" w:rsidRPr="004A5FEA" w:rsidRDefault="004A5FEA" w:rsidP="004A5FEA">
      <w:pPr>
        <w:tabs>
          <w:tab w:val="left" w:pos="720"/>
          <w:tab w:val="left" w:pos="1260"/>
        </w:tabs>
        <w:spacing w:line="360" w:lineRule="atLeast"/>
        <w:rPr>
          <w:rFonts w:eastAsia="Times New Roman" w:cs="Times New Roman"/>
          <w:sz w:val="24"/>
          <w:szCs w:val="24"/>
          <w:lang w:eastAsia="fr-FR"/>
        </w:rPr>
      </w:pPr>
      <w:r w:rsidRPr="004A5FEA">
        <w:rPr>
          <w:rFonts w:eastAsia="Times New Roman" w:cs="Times New Roman"/>
          <w:sz w:val="24"/>
          <w:szCs w:val="24"/>
          <w:lang w:eastAsia="fr-FR"/>
        </w:rPr>
        <w:tab/>
      </w:r>
      <w:r w:rsidRPr="004A5FEA">
        <w:rPr>
          <w:rFonts w:eastAsia="Times New Roman" w:cs="Times New Roman"/>
          <w:sz w:val="24"/>
          <w:szCs w:val="24"/>
          <w:lang w:eastAsia="fr-FR"/>
        </w:rPr>
        <w:tab/>
      </w:r>
      <w:r w:rsidRPr="004A5FEA">
        <w:rPr>
          <w:rFonts w:eastAsia="Times New Roman" w:cs="Times New Roman"/>
          <w:sz w:val="24"/>
          <w:szCs w:val="24"/>
          <w:lang w:eastAsia="fr-FR"/>
        </w:rPr>
        <w:tab/>
      </w:r>
      <w:r w:rsidRPr="004A5FEA">
        <w:rPr>
          <w:rFonts w:eastAsia="Times New Roman" w:cs="Times New Roman"/>
          <w:sz w:val="24"/>
          <w:szCs w:val="24"/>
          <w:lang w:eastAsia="fr-FR"/>
        </w:rPr>
        <w:tab/>
      </w:r>
      <w:r w:rsidRPr="004A5FEA">
        <w:rPr>
          <w:rFonts w:eastAsia="Times New Roman" w:cs="Times New Roman"/>
          <w:sz w:val="24"/>
          <w:szCs w:val="24"/>
          <w:lang w:eastAsia="fr-FR"/>
        </w:rPr>
        <w:tab/>
      </w:r>
      <w:r w:rsidRPr="004A5FEA">
        <w:rPr>
          <w:rFonts w:eastAsia="Times New Roman" w:cs="Times New Roman"/>
          <w:sz w:val="24"/>
          <w:szCs w:val="24"/>
          <w:lang w:eastAsia="fr-FR"/>
        </w:rPr>
        <w:tab/>
      </w:r>
      <w:r w:rsidRPr="004A5FEA">
        <w:rPr>
          <w:rFonts w:eastAsia="Times New Roman" w:cs="Times New Roman"/>
          <w:sz w:val="24"/>
          <w:szCs w:val="24"/>
          <w:lang w:eastAsia="fr-FR"/>
        </w:rPr>
        <w:tab/>
        <w:t>Monsieur X</w:t>
      </w:r>
    </w:p>
    <w:p w:rsidR="004A5FEA" w:rsidRPr="004A5FEA" w:rsidRDefault="004A5FEA" w:rsidP="004A5FEA">
      <w:pPr>
        <w:tabs>
          <w:tab w:val="left" w:pos="720"/>
          <w:tab w:val="left" w:pos="1260"/>
        </w:tabs>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661312" behindDoc="0" locked="0" layoutInCell="1" allowOverlap="1">
                <wp:simplePos x="0" y="0"/>
                <wp:positionH relativeFrom="column">
                  <wp:posOffset>3581400</wp:posOffset>
                </wp:positionH>
                <wp:positionV relativeFrom="paragraph">
                  <wp:posOffset>149860</wp:posOffset>
                </wp:positionV>
                <wp:extent cx="371475" cy="200025"/>
                <wp:effectExtent l="0" t="0" r="0" b="0"/>
                <wp:wrapNone/>
                <wp:docPr id="6" name="Connecteur droit avec flèch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147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B23B44" id="_x0000_t32" coordsize="21600,21600" o:spt="32" o:oned="t" path="m,l21600,21600e" filled="f">
                <v:path arrowok="t" fillok="f" o:connecttype="none"/>
                <o:lock v:ext="edit" shapetype="t"/>
              </v:shapetype>
              <v:shape id="Connecteur droit avec flèche 6" o:spid="_x0000_s1026" type="#_x0000_t32" style="position:absolute;margin-left:282pt;margin-top:11.8pt;width:29.25pt;height:15.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S5TQIAAH8EAAAOAAAAZHJzL2Uyb0RvYy54bWysVMFu2zAMvQ/YPwi6p7ZTJ02NOsVgJ7t0&#10;W4B2uyuSHAuTJUFS4gTD/mf/0R8bJbvpsl2GYT7IlCk+PpJPvrs/dhIduHVCqxJnVylGXFHNhNqV&#10;+PPTerLAyHmiGJFa8RKfuMP3y7dv7npT8KlutWTcIgBRruhNiVvvTZEkjra8I+5KG67A2WjbEQ9b&#10;u0uYJT2gdzKZpuk86bVlxmrKnYOv9eDEy4jfNJz6T03juEeyxMDNx9XGdRvWZHlHip0lphV0pEH+&#10;gUVHhIKkZ6iaeIL2VvwB1QlqtdONv6K6S3TTCMpjDVBNlv5WzWNLDI+1QHOcObfJ/T9Y+vGwsUiw&#10;Es8xUqSDEVVaKegb31vErBYekQOnqJHPP2AoaB5a1htXQGSlNjYUTY/q0Txo+tUhpauWqB2P1J9O&#10;BvCyEJFchISNM5B423/QDM6Qvdexf8fGdpBLmC8hMIBDj9AxDux0Hhg/ekTh4/VNlt/MMKLgAjWk&#10;01nMRYoAE4KNdf491x0KRomdt0TsWj+WqO2QghwenA8kXwNCsNJrIWVUiFSoL/HtDBIEj9NSsOCM&#10;G7vbVtKiAwkai8/I4uKY1XvFIljLCVuNtidCgo18bJW3AponOQ7ZOs4wkhyuVbAGelKFjFA+EB6t&#10;QWbfbtPb1WK1yCf5dL6a5GldT96tq3wyX2c3s/q6rqo6+x7IZ3nRCsa4CvxfJJ/lfyep8fINYj2L&#10;/tyo5BI9dhTIvrwj6aiEMPxBRlvNThsbqguiAJXHw+ONDNfo13089frfWP4EAAD//wMAUEsDBBQA&#10;BgAIAAAAIQDL4ik23wAAAAkBAAAPAAAAZHJzL2Rvd25yZXYueG1sTI/BTsMwEETvSPyDtUhcEHVq&#10;SFSFOBUCCidUEcrdjZckaryOYrdN/p7lBMfRjGbeFOvJ9eKEY+g8aVguEhBItbcdNRp2n5vbFYgQ&#10;DVnTe0INMwZYl5cXhcmtP9MHnqrYCC6hkBsNbYxDLmWoW3QmLPyAxN63H52JLMdG2tGcudz1UiVJ&#10;Jp3piBdaM+BTi/WhOjoNz9U23Xzd7CY112/v1evqsKX5Revrq+nxAUTEKf6F4Ref0aFkpr0/kg2i&#10;15Bm9/wlalB3GQgOZEqlIPbspEuQZSH/Pyh/AAAA//8DAFBLAQItABQABgAIAAAAIQC2gziS/gAA&#10;AOEBAAATAAAAAAAAAAAAAAAAAAAAAABbQ29udGVudF9UeXBlc10ueG1sUEsBAi0AFAAGAAgAAAAh&#10;ADj9If/WAAAAlAEAAAsAAAAAAAAAAAAAAAAALwEAAF9yZWxzLy5yZWxzUEsBAi0AFAAGAAgAAAAh&#10;APv+tLlNAgAAfwQAAA4AAAAAAAAAAAAAAAAALgIAAGRycy9lMm9Eb2MueG1sUEsBAi0AFAAGAAgA&#10;AAAhAMviKTbfAAAACQEAAA8AAAAAAAAAAAAAAAAApwQAAGRycy9kb3ducmV2LnhtbFBLBQYAAAAA&#10;BAAEAPMAAACzBQAAAAA=&#10;">
                <v:stroke endarrow="block"/>
              </v:shape>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660288" behindDoc="0" locked="0" layoutInCell="1" allowOverlap="1">
                <wp:simplePos x="0" y="0"/>
                <wp:positionH relativeFrom="column">
                  <wp:posOffset>3076575</wp:posOffset>
                </wp:positionH>
                <wp:positionV relativeFrom="paragraph">
                  <wp:posOffset>149860</wp:posOffset>
                </wp:positionV>
                <wp:extent cx="635" cy="904875"/>
                <wp:effectExtent l="0" t="0" r="0" b="0"/>
                <wp:wrapNone/>
                <wp:docPr id="5" name="Connecteur droit avec flèch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04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60F09" id="Connecteur droit avec flèche 5" o:spid="_x0000_s1026" type="#_x0000_t32" style="position:absolute;margin-left:242.25pt;margin-top:11.8pt;width:.0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ikhRwIAAHIEAAAOAAAAZHJzL2Uyb0RvYy54bWysVM2O2yAQvlfqOyDuie2sk02sOKvKTnrZ&#10;tpF2+wAEsI2KAQGJE1V9n75HX6wD+elue6mq5kAGmPnmm5kPLx+OvUQHbp3QqsTZOMWIK6qZUG2J&#10;Pz9vRnOMnCeKEakVL/GJO/ywevtmOZiCT3SnJeMWAYhyxWBK3HlviiRxtOM9cWNtuILLRtueeNja&#10;NmGWDIDey2SSprNk0JYZqyl3Dk7r8yVeRfym4dR/ahrHPZIlBm4+rjauu7AmqyUpWktMJ+iFBvkH&#10;Fj0RCpLeoGriCdpb8QdUL6jVTjd+THWf6KYRlMcaoJos/a2ap44YHmuB5jhza5P7f7D042FrkWAl&#10;nmKkSA8jqrRS0De+t4hZLTwiB05RI398h6GgaWjZYFwBkZXa2lA0Paon86jpF4eUrjqiWh6pP58M&#10;4GUhInkVEjbOQOLd8EEz8CF7r2P/jo3tAyR0Bh3jmE63MfGjRxQOZ3fAlcL5Is3n95FQQoprpLHO&#10;v+e6R8EosfOWiLbzl6q0zWIecnh0PvAixTUgpFV6I6SMopAKDZBiOpnGAKelYOEyuDnb7ipp0YEE&#10;WcVfLBJuXrpZvVcsgnWcsPXF9kRIsJGP3fFWQL8kxyFbzxlGksNLCtaZnlQhI9QOhC/WWVlfF+li&#10;PV/P81E+ma1HeVrXo3ebKh/NNtn9tL6rq6rOvgXyWV50gjGuAv+ryrP871R0eW9nfd50fmtU8ho9&#10;dhTIXv8j6Tj8MO+zcnaanbY2VBd0AMKOzpdHGF7Oy330+vWpWP0EAAD//wMAUEsDBBQABgAIAAAA&#10;IQARifU24AAAAAoBAAAPAAAAZHJzL2Rvd25yZXYueG1sTI9NT8MwDIbvSPyHyEjcWLoxolGaTsCE&#10;6GVIbAhxzBrTVDRO1WRbx6/HnODmj0evHxfL0XfigENsA2mYTjIQSHWwLTUa3rZPVwsQMRmypguE&#10;Gk4YYVmenxUmt+FIr3jYpEZwCMXcaHAp9bmUsXboTZyEHol3n2HwJnE7NNIO5sjhvpOzLFPSm5b4&#10;gjM9PjqsvzZ7ryGtPk5OvdcPt+3L9nmt2u+qqlZaX16M93cgEo7pD4ZffVaHkp12YU82ik7DfDG/&#10;YVTD7FqBYIAHXOyYVGoKsizk/xfKHwAAAP//AwBQSwECLQAUAAYACAAAACEAtoM4kv4AAADhAQAA&#10;EwAAAAAAAAAAAAAAAAAAAAAAW0NvbnRlbnRfVHlwZXNdLnhtbFBLAQItABQABgAIAAAAIQA4/SH/&#10;1gAAAJQBAAALAAAAAAAAAAAAAAAAAC8BAABfcmVscy8ucmVsc1BLAQItABQABgAIAAAAIQCQsikh&#10;RwIAAHIEAAAOAAAAAAAAAAAAAAAAAC4CAABkcnMvZTJvRG9jLnhtbFBLAQItABQABgAIAAAAIQAR&#10;ifU24AAAAAoBAAAPAAAAAAAAAAAAAAAAAKEEAABkcnMvZG93bnJldi54bWxQSwUGAAAAAAQABADz&#10;AAAArgUAAAAA&#10;">
                <v:stroke endarrow="block"/>
              </v:shape>
            </w:pict>
          </mc:Fallback>
        </mc:AlternateContent>
      </w:r>
      <w:r w:rsidRPr="004A5FEA">
        <w:rPr>
          <w:rFonts w:eastAsia="Times New Roman" w:cs="Times New Roman"/>
          <w:sz w:val="24"/>
          <w:szCs w:val="24"/>
          <w:lang w:eastAsia="fr-FR"/>
        </w:rPr>
        <w:tab/>
      </w:r>
      <w:r w:rsidRPr="004A5FEA">
        <w:rPr>
          <w:rFonts w:eastAsia="Times New Roman" w:cs="Times New Roman"/>
          <w:sz w:val="24"/>
          <w:szCs w:val="24"/>
          <w:lang w:eastAsia="fr-FR"/>
        </w:rPr>
        <w:tab/>
      </w:r>
      <w:r w:rsidRPr="004A5FEA">
        <w:rPr>
          <w:rFonts w:eastAsia="Times New Roman" w:cs="Times New Roman"/>
          <w:sz w:val="24"/>
          <w:szCs w:val="24"/>
          <w:lang w:eastAsia="fr-FR"/>
        </w:rPr>
        <w:tab/>
      </w:r>
      <w:r w:rsidRPr="004A5FEA">
        <w:rPr>
          <w:rFonts w:eastAsia="Times New Roman" w:cs="Times New Roman"/>
          <w:sz w:val="24"/>
          <w:szCs w:val="24"/>
          <w:lang w:eastAsia="fr-FR"/>
        </w:rPr>
        <w:tab/>
      </w:r>
      <w:r w:rsidRPr="004A5FEA">
        <w:rPr>
          <w:rFonts w:eastAsia="Times New Roman" w:cs="Times New Roman"/>
          <w:sz w:val="24"/>
          <w:szCs w:val="24"/>
          <w:lang w:eastAsia="fr-FR"/>
        </w:rPr>
        <w:tab/>
      </w:r>
      <w:r w:rsidRPr="004A5FEA">
        <w:rPr>
          <w:rFonts w:eastAsia="Times New Roman" w:cs="Times New Roman"/>
          <w:sz w:val="24"/>
          <w:szCs w:val="24"/>
          <w:lang w:eastAsia="fr-FR"/>
        </w:rPr>
        <w:tab/>
      </w:r>
      <w:r w:rsidRPr="004A5FEA">
        <w:rPr>
          <w:rFonts w:eastAsia="Times New Roman" w:cs="Times New Roman"/>
          <w:sz w:val="24"/>
          <w:szCs w:val="24"/>
          <w:lang w:eastAsia="fr-FR"/>
        </w:rPr>
        <w:tab/>
      </w:r>
      <w:r w:rsidRPr="004A5FEA">
        <w:rPr>
          <w:rFonts w:eastAsia="Times New Roman" w:cs="Times New Roman"/>
          <w:sz w:val="24"/>
          <w:szCs w:val="24"/>
          <w:lang w:eastAsia="fr-FR"/>
        </w:rPr>
        <w:tab/>
      </w:r>
      <w:r w:rsidRPr="004A5FEA">
        <w:rPr>
          <w:rFonts w:eastAsia="Times New Roman" w:cs="Times New Roman"/>
          <w:sz w:val="24"/>
          <w:szCs w:val="24"/>
          <w:lang w:eastAsia="fr-FR"/>
        </w:rPr>
        <w:tab/>
      </w:r>
      <w:r w:rsidRPr="004A5FEA">
        <w:rPr>
          <w:rFonts w:eastAsia="Times New Roman" w:cs="Times New Roman"/>
          <w:sz w:val="24"/>
          <w:szCs w:val="24"/>
          <w:lang w:eastAsia="fr-FR"/>
        </w:rPr>
        <w:tab/>
        <w:t>500 000 $ JVM</w:t>
      </w:r>
    </w:p>
    <w:p w:rsidR="004A5FEA" w:rsidRPr="004A5FEA" w:rsidRDefault="004A5FEA" w:rsidP="004A5FEA">
      <w:pPr>
        <w:tabs>
          <w:tab w:val="left" w:pos="720"/>
          <w:tab w:val="left" w:pos="1260"/>
        </w:tabs>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663360" behindDoc="0" locked="0" layoutInCell="1" allowOverlap="1">
                <wp:simplePos x="0" y="0"/>
                <wp:positionH relativeFrom="column">
                  <wp:posOffset>3581400</wp:posOffset>
                </wp:positionH>
                <wp:positionV relativeFrom="paragraph">
                  <wp:posOffset>121285</wp:posOffset>
                </wp:positionV>
                <wp:extent cx="371475" cy="200025"/>
                <wp:effectExtent l="0" t="0" r="0" b="0"/>
                <wp:wrapNone/>
                <wp:docPr id="4"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294D46" id="Connecteur droit avec flèche 4" o:spid="_x0000_s1026" type="#_x0000_t32" style="position:absolute;margin-left:282pt;margin-top:9.55pt;width:29.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5paSAIAAHUEAAAOAAAAZHJzL2Uyb0RvYy54bWysVMGO2yAQvVfqPyDuie2sk+xacVaVnfSy&#10;bVfa7QcQwDYqBgQkTlT1f/of/bEdiJN220tV1Qc8eJiZN28eXt0fe4kO3DqhVYmzaYoRV1QzodoS&#10;f37eTm4xcp4oRqRWvMQn7vD9+u2b1WAKPtOdloxbBEmUKwZT4s57UySJox3viZtqwxU4G2174mFr&#10;24RZMkD2XiazNF0kg7bMWE25c/C1PjvxOuZvGk79p6Zx3CNZYsDm42rjugtrsl6RorXEdIKOMMg/&#10;oOiJUFD0mqomnqC9FX+k6gW12unGT6nuE900gvLYA3STpb9189QRw2MvQI4zV5rc/0tLPx4eLRKs&#10;xDlGivQwokorBbzxvUXMauEROXCKGvnjOwwF5YGywbgCIiv1aEPT9KiezIOmXxxSuuqIanmE/nwy&#10;kC8LEcmrkLBxBgrvhg+awRmy9zryd2xsH1ICM+gYx3S6jokfPaLw8WaZ5cs5RhRcoIF0No8VSHEJ&#10;Ntb591z3KBgldt4S0XZ+bEzbLJYihwfnAzRSXAJCZaW3QsqoC6nQUOK7ORQIHqelYMEZN7bdVdKi&#10;AwnKis+I4tUxq/eKxWQdJ2wz2p4ICTbykSBvBVAmOQ7Ves4wkhwuU7DO8KQKFaF9ADxaZ3F9vUvv&#10;Nreb23ySzxabSZ7W9eTdtsoni222nNc3dVXV2bcAPsuLTjDGVcB/EXqW/52Qxit3luhV6leiktfZ&#10;I6MA9vKOoOP8w8jP4tlpdnq0obsgBdB2PDzew3B5ft3HUz//FusXAAAA//8DAFBLAwQUAAYACAAA&#10;ACEANFQwrt8AAAAJAQAADwAAAGRycy9kb3ducmV2LnhtbEyPwU7DMBBE70j8g7VI3KjTiFo0xKmA&#10;CpELSLQIcXTjJbGI11Hstilfz3KC4+qNZt+Uq8n34oBjdIE0zGcZCKQmWEethrft49UNiJgMWdMH&#10;Qg0njLCqzs9KU9hwpFc8bFIruIRiYTR0KQ2FlLHp0Js4CwMSs88wepP4HFtpR3Pkct/LPMuU9MYR&#10;f+jMgA8dNl+bvdeQ1h+nTr0390v3sn16Vu67ruu11pcX090tiIRT+gvDrz6rQ8VOu7AnG0WvYaGu&#10;eUtisJyD4IDK8wWIHZNMgaxK+X9B9QMAAP//AwBQSwECLQAUAAYACAAAACEAtoM4kv4AAADhAQAA&#10;EwAAAAAAAAAAAAAAAAAAAAAAW0NvbnRlbnRfVHlwZXNdLnhtbFBLAQItABQABgAIAAAAIQA4/SH/&#10;1gAAAJQBAAALAAAAAAAAAAAAAAAAAC8BAABfcmVscy8ucmVsc1BLAQItABQABgAIAAAAIQBAX5pa&#10;SAIAAHUEAAAOAAAAAAAAAAAAAAAAAC4CAABkcnMvZTJvRG9jLnhtbFBLAQItABQABgAIAAAAIQA0&#10;VDCu3wAAAAkBAAAPAAAAAAAAAAAAAAAAAKIEAABkcnMvZG93bnJldi54bWxQSwUGAAAAAAQABADz&#10;AAAArgUAAAAA&#10;">
                <v:stroke endarrow="block"/>
              </v:shape>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662336" behindDoc="0" locked="0" layoutInCell="1" allowOverlap="1">
                <wp:simplePos x="0" y="0"/>
                <wp:positionH relativeFrom="column">
                  <wp:posOffset>3581400</wp:posOffset>
                </wp:positionH>
                <wp:positionV relativeFrom="paragraph">
                  <wp:posOffset>121285</wp:posOffset>
                </wp:positionV>
                <wp:extent cx="371475" cy="0"/>
                <wp:effectExtent l="0" t="0" r="0" b="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F2FBC3" id="Connecteur droit avec flèche 3" o:spid="_x0000_s1026" type="#_x0000_t32" style="position:absolute;margin-left:282pt;margin-top:9.55pt;width:29.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s7RgIAAHAEAAAOAAAAZHJzL2Uyb0RvYy54bWysVEtu2zAQ3RfoHQjuHVm2nDhC5KCQ7G7S&#10;NkDSA9AkZRGlOARJWzaK3qf36MU6pD9N2k1RVAtqqOG8eTPzqLv7fa/JTjqvwFQ0vxpTIg0Hocym&#10;op+fV6M5JT4wI5gGIyt6kJ7eL96+uRtsKSfQgRbSEQQxvhxsRbsQbJllnneyZ/4KrDTobMH1LODW&#10;bTLh2IDovc4m4/F1NoAT1gGX3uPX5uiki4TftpKHT23rZSC6osgtpNWldR3XbHHHyo1jtlP8RIP9&#10;A4ueKYNJL1ANC4xsnfoDqlfcgYc2XHHoM2hbxWWqAavJx79V89QxK1Mt2BxvL23y/w+Wf9w9OqJE&#10;RaeUGNbjiGowBvsmt44IByoQtpOctPrHdxwKmcaWDdaXGFmbRxeL5nvzZB+Af/HEQN0xs5GJ+vPB&#10;Il4eI7JXIXHjLSZeDx9A4Bm2DZD6t29dHyGxM2SfxnS4jEnuA+H4cXqTFzczSvjZlbHyHGedD+8l&#10;9CQaFfXBMbXpwqkmcHnKwnYPPkRWrDwHxKQGVkrrJAltyFDR29lklgI8aCWiMx7zbrOutSM7FkWV&#10;nlQiel4ec7A1IoF1konlyQ5MabRJSL0JTmG3tKQxWy8FJVriPYrWkZ42MSNWjoRP1lFXX2/Ht8v5&#10;cl6Misn1clSMm2b0blUXo+tVfjNrpk1dN/m3SD4vyk4JIU3kf9Z4Xvydhk637ajOi8ovjcpeo6eO&#10;ItnzO5FOo4/TPupmDeLw6GJ1UQUo63T4dAXjvXm5T6d+/SgWPwEAAP//AwBQSwMEFAAGAAgAAAAh&#10;ADA2Sw7fAAAACQEAAA8AAABkcnMvZG93bnJldi54bWxMj8FOwzAQRO9I/IO1SNyo04haNMSpgAqR&#10;C5VoUdWjGy+xRbyOYrdN+XqMOMBxZ0azb8rF6Dp2xCFYTxKmkwwYUuO1pVbC++b55g5YiIq06jyh&#10;hDMGWFSXF6UqtD/RGx7XsWWphEKhJJgY+4Lz0Bh0Kkx8j5S8Dz84FdM5tFwP6pTKXcfzLBPcKUvp&#10;g1E9PhlsPtcHJyEud2cjts3j3K42L6/CftV1vZTy+mp8uAcWcYx/YfjBT+hQJaa9P5AOrJMwE7dp&#10;S0zGfAosBUSez4DtfwVelfz/guobAAD//wMAUEsBAi0AFAAGAAgAAAAhALaDOJL+AAAA4QEAABMA&#10;AAAAAAAAAAAAAAAAAAAAAFtDb250ZW50X1R5cGVzXS54bWxQSwECLQAUAAYACAAAACEAOP0h/9YA&#10;AACUAQAACwAAAAAAAAAAAAAAAAAvAQAAX3JlbHMvLnJlbHNQSwECLQAUAAYACAAAACEAvua7O0YC&#10;AABwBAAADgAAAAAAAAAAAAAAAAAuAgAAZHJzL2Uyb0RvYy54bWxQSwECLQAUAAYACAAAACEAMDZL&#10;Dt8AAAAJAQAADwAAAAAAAAAAAAAAAACgBAAAZHJzL2Rvd25yZXYueG1sUEsFBgAAAAAEAAQA8wAA&#10;AKwFAAAAAA==&#10;">
                <v:stroke endarrow="block"/>
              </v:shape>
            </w:pict>
          </mc:Fallback>
        </mc:AlternateContent>
      </w:r>
      <w:r w:rsidRPr="004A5FEA">
        <w:rPr>
          <w:rFonts w:eastAsia="Times New Roman" w:cs="Times New Roman"/>
          <w:sz w:val="24"/>
          <w:szCs w:val="24"/>
          <w:lang w:eastAsia="fr-FR"/>
        </w:rPr>
        <w:tab/>
      </w:r>
      <w:r w:rsidRPr="004A5FEA">
        <w:rPr>
          <w:rFonts w:eastAsia="Times New Roman" w:cs="Times New Roman"/>
          <w:sz w:val="24"/>
          <w:szCs w:val="24"/>
          <w:lang w:eastAsia="fr-FR"/>
        </w:rPr>
        <w:tab/>
      </w:r>
      <w:r w:rsidRPr="004A5FEA">
        <w:rPr>
          <w:rFonts w:eastAsia="Times New Roman" w:cs="Times New Roman"/>
          <w:sz w:val="24"/>
          <w:szCs w:val="24"/>
          <w:lang w:eastAsia="fr-FR"/>
        </w:rPr>
        <w:tab/>
      </w:r>
      <w:r w:rsidRPr="004A5FEA">
        <w:rPr>
          <w:rFonts w:eastAsia="Times New Roman" w:cs="Times New Roman"/>
          <w:sz w:val="24"/>
          <w:szCs w:val="24"/>
          <w:lang w:eastAsia="fr-FR"/>
        </w:rPr>
        <w:tab/>
      </w:r>
      <w:r w:rsidRPr="004A5FEA">
        <w:rPr>
          <w:rFonts w:eastAsia="Times New Roman" w:cs="Times New Roman"/>
          <w:sz w:val="24"/>
          <w:szCs w:val="24"/>
          <w:lang w:eastAsia="fr-FR"/>
        </w:rPr>
        <w:tab/>
      </w:r>
      <w:r w:rsidRPr="004A5FEA">
        <w:rPr>
          <w:rFonts w:eastAsia="Times New Roman" w:cs="Times New Roman"/>
          <w:sz w:val="24"/>
          <w:szCs w:val="24"/>
          <w:lang w:eastAsia="fr-FR"/>
        </w:rPr>
        <w:tab/>
      </w:r>
      <w:r w:rsidRPr="004A5FEA">
        <w:rPr>
          <w:rFonts w:eastAsia="Times New Roman" w:cs="Times New Roman"/>
          <w:sz w:val="24"/>
          <w:szCs w:val="24"/>
          <w:lang w:eastAsia="fr-FR"/>
        </w:rPr>
        <w:tab/>
      </w:r>
      <w:r w:rsidRPr="004A5FEA">
        <w:rPr>
          <w:rFonts w:eastAsia="Times New Roman" w:cs="Times New Roman"/>
          <w:sz w:val="24"/>
          <w:szCs w:val="24"/>
          <w:lang w:eastAsia="fr-FR"/>
        </w:rPr>
        <w:tab/>
        <w:t xml:space="preserve">100 A </w:t>
      </w:r>
      <w:r w:rsidRPr="004A5FEA">
        <w:rPr>
          <w:rFonts w:eastAsia="Times New Roman" w:cs="Times New Roman"/>
          <w:sz w:val="24"/>
          <w:szCs w:val="24"/>
          <w:lang w:eastAsia="fr-FR"/>
        </w:rPr>
        <w:tab/>
      </w:r>
      <w:r w:rsidRPr="004A5FEA">
        <w:rPr>
          <w:rFonts w:eastAsia="Times New Roman" w:cs="Times New Roman"/>
          <w:sz w:val="24"/>
          <w:szCs w:val="24"/>
          <w:lang w:eastAsia="fr-FR"/>
        </w:rPr>
        <w:tab/>
        <w:t>100 000 $ PBR</w:t>
      </w:r>
    </w:p>
    <w:p w:rsidR="004A5FEA" w:rsidRPr="004A5FEA" w:rsidRDefault="004A5FEA" w:rsidP="004A5FEA">
      <w:pPr>
        <w:tabs>
          <w:tab w:val="left" w:pos="720"/>
          <w:tab w:val="left" w:pos="1260"/>
        </w:tabs>
        <w:spacing w:line="360" w:lineRule="atLeast"/>
        <w:rPr>
          <w:rFonts w:eastAsia="Times New Roman" w:cs="Times New Roman"/>
          <w:sz w:val="24"/>
          <w:szCs w:val="24"/>
          <w:lang w:eastAsia="fr-FR"/>
        </w:rPr>
      </w:pPr>
      <w:r w:rsidRPr="004A5FEA">
        <w:rPr>
          <w:rFonts w:eastAsia="Times New Roman" w:cs="Times New Roman"/>
          <w:sz w:val="24"/>
          <w:szCs w:val="24"/>
          <w:lang w:eastAsia="fr-FR"/>
        </w:rPr>
        <w:tab/>
      </w:r>
      <w:r w:rsidRPr="004A5FEA">
        <w:rPr>
          <w:rFonts w:eastAsia="Times New Roman" w:cs="Times New Roman"/>
          <w:sz w:val="24"/>
          <w:szCs w:val="24"/>
          <w:lang w:eastAsia="fr-FR"/>
        </w:rPr>
        <w:tab/>
      </w:r>
      <w:r w:rsidRPr="004A5FEA">
        <w:rPr>
          <w:rFonts w:eastAsia="Times New Roman" w:cs="Times New Roman"/>
          <w:sz w:val="24"/>
          <w:szCs w:val="24"/>
          <w:lang w:eastAsia="fr-FR"/>
        </w:rPr>
        <w:tab/>
      </w:r>
      <w:r w:rsidRPr="004A5FEA">
        <w:rPr>
          <w:rFonts w:eastAsia="Times New Roman" w:cs="Times New Roman"/>
          <w:sz w:val="24"/>
          <w:szCs w:val="24"/>
          <w:lang w:eastAsia="fr-FR"/>
        </w:rPr>
        <w:tab/>
      </w:r>
      <w:r w:rsidRPr="004A5FEA">
        <w:rPr>
          <w:rFonts w:eastAsia="Times New Roman" w:cs="Times New Roman"/>
          <w:sz w:val="24"/>
          <w:szCs w:val="24"/>
          <w:lang w:eastAsia="fr-FR"/>
        </w:rPr>
        <w:tab/>
      </w:r>
      <w:r w:rsidRPr="004A5FEA">
        <w:rPr>
          <w:rFonts w:eastAsia="Times New Roman" w:cs="Times New Roman"/>
          <w:sz w:val="24"/>
          <w:szCs w:val="24"/>
          <w:lang w:eastAsia="fr-FR"/>
        </w:rPr>
        <w:tab/>
      </w:r>
      <w:r w:rsidRPr="004A5FEA">
        <w:rPr>
          <w:rFonts w:eastAsia="Times New Roman" w:cs="Times New Roman"/>
          <w:sz w:val="24"/>
          <w:szCs w:val="24"/>
          <w:lang w:eastAsia="fr-FR"/>
        </w:rPr>
        <w:tab/>
      </w:r>
      <w:r w:rsidRPr="004A5FEA">
        <w:rPr>
          <w:rFonts w:eastAsia="Times New Roman" w:cs="Times New Roman"/>
          <w:sz w:val="24"/>
          <w:szCs w:val="24"/>
          <w:lang w:eastAsia="fr-FR"/>
        </w:rPr>
        <w:tab/>
      </w:r>
      <w:r w:rsidRPr="004A5FEA">
        <w:rPr>
          <w:rFonts w:eastAsia="Times New Roman" w:cs="Times New Roman"/>
          <w:sz w:val="24"/>
          <w:szCs w:val="24"/>
          <w:lang w:eastAsia="fr-FR"/>
        </w:rPr>
        <w:tab/>
      </w:r>
      <w:r w:rsidRPr="004A5FEA">
        <w:rPr>
          <w:rFonts w:eastAsia="Times New Roman" w:cs="Times New Roman"/>
          <w:sz w:val="24"/>
          <w:szCs w:val="24"/>
          <w:lang w:eastAsia="fr-FR"/>
        </w:rPr>
        <w:tab/>
        <w:t xml:space="preserve">  20 000 $ CV </w:t>
      </w:r>
    </w:p>
    <w:p w:rsidR="004A5FEA" w:rsidRPr="004A5FEA" w:rsidRDefault="004A5FEA" w:rsidP="004A5FEA">
      <w:pPr>
        <w:tabs>
          <w:tab w:val="left" w:pos="720"/>
          <w:tab w:val="left" w:pos="1260"/>
        </w:tabs>
        <w:spacing w:line="360" w:lineRule="atLeast"/>
        <w:rPr>
          <w:rFonts w:eastAsia="Times New Roman" w:cs="Times New Roman"/>
          <w:sz w:val="24"/>
          <w:szCs w:val="24"/>
          <w:lang w:eastAsia="fr-FR"/>
        </w:rPr>
      </w:pPr>
    </w:p>
    <w:p w:rsidR="004A5FEA" w:rsidRPr="004A5FEA" w:rsidRDefault="004A5FEA" w:rsidP="004A5FEA">
      <w:pPr>
        <w:tabs>
          <w:tab w:val="left" w:pos="720"/>
          <w:tab w:val="left" w:pos="1260"/>
        </w:tabs>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659264" behindDoc="0" locked="0" layoutInCell="1" allowOverlap="1">
                <wp:simplePos x="0" y="0"/>
                <wp:positionH relativeFrom="column">
                  <wp:posOffset>1866900</wp:posOffset>
                </wp:positionH>
                <wp:positionV relativeFrom="paragraph">
                  <wp:posOffset>140335</wp:posOffset>
                </wp:positionV>
                <wp:extent cx="2466975" cy="666750"/>
                <wp:effectExtent l="19050" t="19050" r="47625" b="571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66675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A45D08" w:rsidRDefault="00A45D08" w:rsidP="004A5FEA">
                            <w:pPr>
                              <w:jc w:val="center"/>
                            </w:pPr>
                            <w:r>
                              <w:t>OPCO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147pt;margin-top:11.05pt;width:194.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500gAIAAPgEAAAOAAAAZHJzL2Uyb0RvYy54bWysVMtu2zAQvBfoPxC8N3rElm0hcpBnUSBt&#10;g6ZFzzRJSUQpkiVpy+nXd7l2HKfpqagNCFztajSzO6uz8+2gyUb6oKxpaHGSUyINt0KZrqHfvt6+&#10;m1MSIjOCaWtkQx9loOfLt2/ORlfL0vZWC+kJgJhQj66hfYyuzrLAezmwcGKdNJBsrR9YhNB3mfBs&#10;BPRBZ2WeV9lovXDechkC3L3eJekS8dtW8vi5bYOMRDcUuEW8eryu0jVbnrG688z1iu9psH9gMTBl&#10;4KUHqGsWGVl79QpqUNzbYNt4wu2Q2bZVXKIGUFPkf6h56JmTqAWaE9yhTeH/wfJPm3tPlGhoSYlh&#10;A4zoCzSNmU5LUqb2jC7UUPXg7n0SGNyd5T8CMfaqhyp54b0de8kEkCpSffbigRQEeJSsxo9WADpb&#10;R4ud2rZ+SIDQA7LFgTweBiK3kXC4WU6qajGbUsIhV1XVbIoTy1j99LTzIb6XdiDp0FAP3BGdbe5C&#10;TGxY/VSC7K1W4lZpjYHvVlfakw0DcywuLy+nCxQAIo/LtCFjQ0/nRZ4j9ItkOMa4LdP/bxiDimBz&#10;rYaGzvP0S0WsTn27MQLPkSm9OwNnbVJaooFBSArsGiAeejESoZLUcn66gOUSCtx8Os+rfDGjhOkO&#10;1pBHT4m38buKPXooNfaV4slNVZTzXbe069muD9MndsBiLw67eHg9RkfMcN5pxDurxO1qi35CM6Tx&#10;r6x4BAMAH5wyfCzg0Fv/i5IRFq+h4eeaeUmJ/mDARItiMkmbisFkOish8MeZ1XGGGQ5Qe8m74Cru&#10;9nvtvOp6eFeBGo29AOu1Cl3xzGtvWFgvFLb/FKT9PY6x6vmDtfwNAAD//wMAUEsDBBQABgAIAAAA&#10;IQBeE8f13QAAAAoBAAAPAAAAZHJzL2Rvd25yZXYueG1sTI9NT4QwEIbvJv6HZky8uYWKuCJlYzbx&#10;4k3gsMdZWoFsPwgtLP57x5PeZjJP3nne8rBZw1Y9h9E7CekuAaZd59Xoeglt8/6wBxYiOoXGOy3h&#10;Wwc4VLc3JRbKX92nXuvYMwpxoUAJQ4xTwXnoBm0x7PykHd2+/Gwx0jr3XM14pXBruEiSnFscHX0Y&#10;cNLHQXeXerES1q3NHrtLJnzeLHVjTh/t0aKU93fb2yuwqLf4B8OvPqlDRU5nvzgVmJEgXjLqEmkQ&#10;KTAC8r14AnYmUjynwKuS/69Q/QAAAP//AwBQSwECLQAUAAYACAAAACEAtoM4kv4AAADhAQAAEwAA&#10;AAAAAAAAAAAAAAAAAAAAW0NvbnRlbnRfVHlwZXNdLnhtbFBLAQItABQABgAIAAAAIQA4/SH/1gAA&#10;AJQBAAALAAAAAAAAAAAAAAAAAC8BAABfcmVscy8ucmVsc1BLAQItABQABgAIAAAAIQCOn500gAIA&#10;APgEAAAOAAAAAAAAAAAAAAAAAC4CAABkcnMvZTJvRG9jLnhtbFBLAQItABQABgAIAAAAIQBeE8f1&#10;3QAAAAoBAAAPAAAAAAAAAAAAAAAAANoEAABkcnMvZG93bnJldi54bWxQSwUGAAAAAAQABADzAAAA&#10;5AUAAAAA&#10;" fillcolor="#9bbb59" strokecolor="#f2f2f2" strokeweight="3pt">
                <v:shadow on="t" color="#4e6128" opacity=".5" offset="1pt"/>
                <v:textbox>
                  <w:txbxContent>
                    <w:p w:rsidR="00A45D08" w:rsidRDefault="00A45D08" w:rsidP="004A5FEA">
                      <w:pPr>
                        <w:jc w:val="center"/>
                      </w:pPr>
                      <w:r>
                        <w:t>OPCO</w:t>
                      </w:r>
                    </w:p>
                  </w:txbxContent>
                </v:textbox>
              </v:rect>
            </w:pict>
          </mc:Fallback>
        </mc:AlternateContent>
      </w:r>
    </w:p>
    <w:p w:rsidR="004A5FEA" w:rsidRPr="004A5FEA" w:rsidRDefault="004A5FEA" w:rsidP="004A5FEA">
      <w:pPr>
        <w:spacing w:line="240" w:lineRule="auto"/>
        <w:jc w:val="left"/>
        <w:rPr>
          <w:rFonts w:eastAsia="Times New Roman" w:cs="Times New Roman"/>
          <w:sz w:val="24"/>
          <w:szCs w:val="24"/>
          <w:lang w:eastAsia="fr-FR"/>
        </w:rPr>
      </w:pPr>
    </w:p>
    <w:p w:rsidR="004A5FEA" w:rsidRPr="004A5FEA" w:rsidRDefault="004A5FEA" w:rsidP="004A5FEA">
      <w:pPr>
        <w:spacing w:line="240" w:lineRule="auto"/>
        <w:jc w:val="left"/>
        <w:rPr>
          <w:rFonts w:eastAsia="Times New Roman" w:cs="Times New Roman"/>
          <w:sz w:val="24"/>
          <w:szCs w:val="24"/>
          <w:lang w:eastAsia="fr-FR"/>
        </w:rPr>
      </w:pPr>
    </w:p>
    <w:p w:rsidR="004A5FEA" w:rsidRPr="004A5FEA" w:rsidRDefault="004A5FEA" w:rsidP="004A5FEA">
      <w:pPr>
        <w:spacing w:line="240" w:lineRule="auto"/>
        <w:jc w:val="left"/>
        <w:rPr>
          <w:rFonts w:eastAsia="Times New Roman" w:cs="Times New Roman"/>
          <w:sz w:val="24"/>
          <w:szCs w:val="24"/>
          <w:lang w:eastAsia="fr-FR"/>
        </w:rPr>
      </w:pPr>
    </w:p>
    <w:p w:rsidR="004A5FEA" w:rsidRPr="004A5FEA" w:rsidRDefault="004A5FEA" w:rsidP="004A5FEA">
      <w:pPr>
        <w:spacing w:line="240" w:lineRule="auto"/>
        <w:jc w:val="left"/>
        <w:rPr>
          <w:rFonts w:eastAsia="Times New Roman" w:cs="Times New Roman"/>
          <w:sz w:val="24"/>
          <w:szCs w:val="24"/>
          <w:lang w:eastAsia="fr-FR"/>
        </w:rPr>
      </w:pPr>
    </w:p>
    <w:p w:rsidR="004A5FEA" w:rsidRPr="004A5FEA" w:rsidRDefault="004A5FEA" w:rsidP="004A5FEA">
      <w:pPr>
        <w:spacing w:line="240" w:lineRule="auto"/>
        <w:jc w:val="lef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664384" behindDoc="1" locked="0" layoutInCell="1" allowOverlap="1">
                <wp:simplePos x="0" y="0"/>
                <wp:positionH relativeFrom="column">
                  <wp:posOffset>-152400</wp:posOffset>
                </wp:positionH>
                <wp:positionV relativeFrom="paragraph">
                  <wp:posOffset>102870</wp:posOffset>
                </wp:positionV>
                <wp:extent cx="6076950" cy="1162050"/>
                <wp:effectExtent l="0" t="0" r="0" b="0"/>
                <wp:wrapNone/>
                <wp:docPr id="1"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1162050"/>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0320CC" id="Rectangle à coins arrondis 1" o:spid="_x0000_s1026" style="position:absolute;margin-left:-12pt;margin-top:8.1pt;width:478.5pt;height:9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DSWlwIAABsFAAAOAAAAZHJzL2Uyb0RvYy54bWysVNuO0zAQfUfiHyy/s7lsm1606WqvCGmB&#10;FQvi2bWdxODYwXablq/hX/gxxpNs6bI8IVrJ8mRmzsyZi8/Od60mW+m8sqak2UlKiTTcCmXqkn76&#10;ePtqTokPzAimrZEl3UtPz1cvX5z13VLmtrFaSEcAxPhl35W0CaFbJonnjWyZP7GdNKCsrGtZANHV&#10;iXCsB/RWJ3maFklvneic5dJ7+Ho9KOkK8atK8vC+qrwMRJcUcgt4OjzX8UxWZ2xZO9Y1io9psH/I&#10;omXKQNAD1DULjGycegbVKu6st1U44bZNbFUpLpEDsMnSP9g8NKyTyAWK47tDmfz/g+XvtveOKAG9&#10;o8SwFlr0AYrGTK0l+fmDcKuMJ8w5a4TyJIsF6zu/BL+H7t5Fyr67s/yrJ8ZeNeAnL8C4byQTkCba&#10;J08couDBlaz7t1ZAPLYJFmu3q1wbAaEqZIct2h9aJHeBcPhYpLNiMYVOctBlWZGnIEBOCVs+unfO&#10;h9fStiReSursxojICWOw7Z0P2Cgx0mXiCyVVq6HtW6ZJVhTFbEQcjQH7ERP5Wq3ErdIaBVevr7Qj&#10;4FrSxeXl5XQxOvtjM21IX9LTeZammMYTpT/GuM3j/28YSATnNRb3xgi8B6b0cIc0tYk5SZz7kafd&#10;BOkeGtET6B+UI5+fLmAnhYIlOJ2nRbqYUcJ0DdvLg6PE2fBZhQZHL1b/GcnJTZHl86GYumvYQH2a&#10;wu8x64EPNuUQHqWjzHAo4hwM87S2Yg8zAdGx8fCiwKWx7jslPWxnSf23DXOSEv3GwFwtsskkrjMK&#10;k+ksB8Eda9bHGmY4QJU0AFO8XoXhCdh0TtUNRMqQj7EXMIuVCnGg4pwOWY0CbCCSGF+LuOLHMlr9&#10;ftNWvwAAAP//AwBQSwMEFAAGAAgAAAAhAOLfhD3dAAAACgEAAA8AAABkcnMvZG93bnJldi54bWxM&#10;j8FOwzAQRO9I/IO1SNxah7SqmhCngki9caFAz9t4SSLidYjdNuXrWU70uDOj2TfFZnK9OtEYOs8G&#10;HuYJKOLa244bA+9v29kaVIjIFnvPZOBCATbl7U2BufVnfqXTLjZKSjjkaKCNcci1DnVLDsPcD8Ti&#10;ffrRYZRzbLQd8Szlrtdpkqy0w47lQ4sDVS3VX7ujM/ATaLvv2mX1/eHxee8va6ySF2Pu76anR1CR&#10;pvgfhj98QYdSmA7+yDao3sAsXcqWKMYqBSWBbLEQ4SBClqWgy0JfTyh/AQAA//8DAFBLAQItABQA&#10;BgAIAAAAIQC2gziS/gAAAOEBAAATAAAAAAAAAAAAAAAAAAAAAABbQ29udGVudF9UeXBlc10ueG1s&#10;UEsBAi0AFAAGAAgAAAAhADj9If/WAAAAlAEAAAsAAAAAAAAAAAAAAAAALwEAAF9yZWxzLy5yZWxz&#10;UEsBAi0AFAAGAAgAAAAhAMroNJaXAgAAGwUAAA4AAAAAAAAAAAAAAAAALgIAAGRycy9lMm9Eb2Mu&#10;eG1sUEsBAi0AFAAGAAgAAAAhAOLfhD3dAAAACgEAAA8AAAAAAAAAAAAAAAAA8QQAAGRycy9kb3du&#10;cmV2LnhtbFBLBQYAAAAABAAEAPMAAAD7BQAAAAA=&#10;" fillcolor="#9bbb59" strokecolor="#f2f2f2" strokeweight="3pt">
                <v:shadow on="t" color="#4e6128" opacity=".5" offset="1pt"/>
              </v:roundrect>
            </w:pict>
          </mc:Fallback>
        </mc:AlternateContent>
      </w:r>
    </w:p>
    <w:p w:rsidR="004A5FEA" w:rsidRPr="004A5FEA" w:rsidRDefault="004A5FEA" w:rsidP="004A5FEA">
      <w:pPr>
        <w:tabs>
          <w:tab w:val="left" w:pos="720"/>
          <w:tab w:val="left" w:pos="1260"/>
        </w:tabs>
        <w:spacing w:line="360" w:lineRule="atLeast"/>
        <w:rPr>
          <w:rFonts w:eastAsia="Times New Roman" w:cs="Times New Roman"/>
          <w:sz w:val="24"/>
          <w:szCs w:val="24"/>
          <w:lang w:eastAsia="fr-FR"/>
        </w:rPr>
      </w:pPr>
      <w:r w:rsidRPr="004A5FEA">
        <w:rPr>
          <w:rFonts w:eastAsia="Times New Roman" w:cs="Times New Roman"/>
          <w:sz w:val="24"/>
          <w:szCs w:val="24"/>
          <w:lang w:eastAsia="fr-FR"/>
        </w:rPr>
        <w:t>Dans la présente situation Monsieur X aimerait avoir la possibilité d’encaisser sans payer d’impôts le montant (100 000 $) qu’il a investi personnellement. Pour y arriver Monsieur X doit absolument planifier une transaction à l’externe (en faisant intervenir une société de gestion).</w:t>
      </w:r>
    </w:p>
    <w:p w:rsidR="00385A4E" w:rsidRDefault="00385A4E" w:rsidP="004A5FEA"/>
    <w:p w:rsidR="006117B0" w:rsidRDefault="006117B0" w:rsidP="006117B0">
      <w:pPr>
        <w:spacing w:line="360" w:lineRule="atLeast"/>
        <w:rPr>
          <w:rFonts w:eastAsia="Times New Roman" w:cs="Times New Roman"/>
          <w:sz w:val="24"/>
          <w:szCs w:val="24"/>
          <w:lang w:eastAsia="fr-FR"/>
        </w:rPr>
      </w:pPr>
    </w:p>
    <w:p w:rsidR="00DB6854" w:rsidRDefault="00DB6854" w:rsidP="006117B0">
      <w:pPr>
        <w:spacing w:line="360" w:lineRule="atLeast"/>
        <w:rPr>
          <w:rFonts w:eastAsia="Times New Roman" w:cs="Times New Roman"/>
          <w:sz w:val="24"/>
          <w:szCs w:val="24"/>
          <w:lang w:eastAsia="fr-FR"/>
        </w:rPr>
      </w:pPr>
    </w:p>
    <w:p w:rsidR="00DB6854" w:rsidRPr="00DB6854" w:rsidRDefault="00DB6854" w:rsidP="00DB6854">
      <w:pPr>
        <w:tabs>
          <w:tab w:val="left" w:pos="720"/>
          <w:tab w:val="left" w:pos="1260"/>
        </w:tabs>
        <w:spacing w:line="360" w:lineRule="atLeast"/>
        <w:rPr>
          <w:rFonts w:eastAsia="Times New Roman" w:cs="Times New Roman"/>
          <w:b/>
          <w:i/>
          <w:sz w:val="24"/>
          <w:szCs w:val="24"/>
          <w:u w:val="single"/>
          <w:lang w:eastAsia="fr-FR"/>
        </w:rPr>
      </w:pPr>
      <w:r w:rsidRPr="00DB6854">
        <w:rPr>
          <w:rFonts w:eastAsia="Times New Roman" w:cs="Times New Roman"/>
          <w:b/>
          <w:i/>
          <w:sz w:val="24"/>
          <w:szCs w:val="24"/>
          <w:u w:val="single"/>
          <w:lang w:eastAsia="fr-FR"/>
        </w:rPr>
        <w:t>La transaction proposée- CONSTITUTION DE GESCO</w:t>
      </w:r>
    </w:p>
    <w:p w:rsidR="00DB6854" w:rsidRPr="00DB6854" w:rsidRDefault="00DB6854" w:rsidP="00DB6854">
      <w:pPr>
        <w:tabs>
          <w:tab w:val="left" w:pos="720"/>
          <w:tab w:val="left" w:pos="1260"/>
        </w:tabs>
        <w:spacing w:line="360" w:lineRule="atLeast"/>
        <w:rPr>
          <w:rFonts w:eastAsia="Times New Roman" w:cs="Times New Roman"/>
          <w:b/>
          <w:i/>
          <w:sz w:val="24"/>
          <w:szCs w:val="24"/>
          <w:u w:val="single"/>
          <w:lang w:eastAsia="fr-FR"/>
        </w:rPr>
      </w:pPr>
      <w:r>
        <w:rPr>
          <w:rFonts w:eastAsia="Times New Roman" w:cs="Times New Roman"/>
          <w:noProof/>
          <w:sz w:val="24"/>
          <w:szCs w:val="24"/>
          <w:lang w:eastAsia="fr-CA"/>
        </w:rPr>
        <mc:AlternateContent>
          <mc:Choice Requires="wps">
            <w:drawing>
              <wp:anchor distT="0" distB="0" distL="114300" distR="114300" simplePos="0" relativeHeight="251669504" behindDoc="0" locked="0" layoutInCell="1" allowOverlap="1" wp14:anchorId="0DD12161" wp14:editId="2AFA4013">
                <wp:simplePos x="0" y="0"/>
                <wp:positionH relativeFrom="column">
                  <wp:posOffset>695325</wp:posOffset>
                </wp:positionH>
                <wp:positionV relativeFrom="paragraph">
                  <wp:posOffset>187960</wp:posOffset>
                </wp:positionV>
                <wp:extent cx="4448175" cy="1190625"/>
                <wp:effectExtent l="19050" t="19050" r="0" b="47625"/>
                <wp:wrapNone/>
                <wp:docPr id="11" name="Flèche courbée vers le ba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175" cy="1190625"/>
                        </a:xfrm>
                        <a:prstGeom prst="curvedDownArrow">
                          <a:avLst>
                            <a:gd name="adj1" fmla="val 74720"/>
                            <a:gd name="adj2" fmla="val 149440"/>
                            <a:gd name="adj3" fmla="val 33333"/>
                          </a:avLst>
                        </a:prstGeom>
                        <a:solidFill>
                          <a:srgbClr val="9BBB59"/>
                        </a:solidFill>
                        <a:ln w="38100">
                          <a:solidFill>
                            <a:srgbClr val="F2F2F2"/>
                          </a:solidFill>
                          <a:miter lim="800000"/>
                          <a:headEnd/>
                          <a:tailEnd/>
                        </a:ln>
                        <a:effectLst/>
                      </wps:spPr>
                      <wps:txbx>
                        <w:txbxContent>
                          <w:p w:rsidR="00A45D08" w:rsidRPr="00DB6854" w:rsidRDefault="00A45D08" w:rsidP="00DB6854">
                            <w:pPr>
                              <w:jc w:val="center"/>
                              <w:rPr>
                                <w:sz w:val="24"/>
                                <w:szCs w:val="24"/>
                              </w:rPr>
                            </w:pPr>
                          </w:p>
                          <w:p w:rsidR="00A45D08" w:rsidRPr="00DB6854" w:rsidRDefault="00A45D08" w:rsidP="00DB6854">
                            <w:pPr>
                              <w:jc w:val="center"/>
                              <w:rPr>
                                <w:sz w:val="24"/>
                                <w:szCs w:val="24"/>
                              </w:rPr>
                            </w:pPr>
                            <w:r w:rsidRPr="00DB6854">
                              <w:rPr>
                                <w:sz w:val="24"/>
                                <w:szCs w:val="24"/>
                              </w:rPr>
                              <w:t>100 « A » d’OPCO   500 000 $ JVM</w:t>
                            </w:r>
                          </w:p>
                          <w:p w:rsidR="00A45D08" w:rsidRPr="00DB6854" w:rsidRDefault="00A45D08" w:rsidP="00DB6854">
                            <w:pPr>
                              <w:jc w:val="center"/>
                              <w:rPr>
                                <w:sz w:val="24"/>
                                <w:szCs w:val="24"/>
                              </w:rPr>
                            </w:pPr>
                            <w:r w:rsidRPr="00DB6854">
                              <w:rPr>
                                <w:sz w:val="24"/>
                                <w:szCs w:val="24"/>
                              </w:rPr>
                              <w:tab/>
                            </w:r>
                            <w:r w:rsidRPr="00DB6854">
                              <w:rPr>
                                <w:sz w:val="24"/>
                                <w:szCs w:val="24"/>
                              </w:rPr>
                              <w:tab/>
                            </w:r>
                            <w:r w:rsidRPr="00DB6854">
                              <w:rPr>
                                <w:sz w:val="24"/>
                                <w:szCs w:val="24"/>
                              </w:rPr>
                              <w:tab/>
                              <w:t>100 000 $ PBR</w:t>
                            </w:r>
                          </w:p>
                          <w:p w:rsidR="00A45D08" w:rsidRPr="00DB6854" w:rsidRDefault="00A45D08" w:rsidP="00DB6854">
                            <w:pPr>
                              <w:jc w:val="center"/>
                              <w:rPr>
                                <w:sz w:val="24"/>
                                <w:szCs w:val="24"/>
                              </w:rPr>
                            </w:pPr>
                            <w:r w:rsidRPr="00DB6854">
                              <w:rPr>
                                <w:sz w:val="24"/>
                                <w:szCs w:val="24"/>
                              </w:rPr>
                              <w:tab/>
                            </w:r>
                            <w:r w:rsidRPr="00DB6854">
                              <w:rPr>
                                <w:sz w:val="24"/>
                                <w:szCs w:val="24"/>
                              </w:rPr>
                              <w:tab/>
                            </w:r>
                            <w:r w:rsidRPr="00DB6854">
                              <w:rPr>
                                <w:sz w:val="24"/>
                                <w:szCs w:val="24"/>
                              </w:rPr>
                              <w:tab/>
                              <w:t xml:space="preserve">  20 000 $ CV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12161"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èche courbée vers le bas 11" o:spid="_x0000_s1028" type="#_x0000_t105" style="position:absolute;left:0;text-align:left;margin-left:54.75pt;margin-top:14.8pt;width:350.25pt;height:9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2fQeQIAAPQEAAAOAAAAZHJzL2Uyb0RvYy54bWysVNtu2zAMfR+wfxD0vtpOnTYx6hS9LMOA&#10;XQp0+wBZkmNtuk1S4nRftH1Hf2yU7GTu1qdhMiBQJkUeHpK6uNwriXbceWF0jYuTHCOuqWFCb2r8&#10;+dP61QIjH4hmRBrNa/zAPb5cvXxx0duKz0xnJOMOgRPtq97WuAvBVlnmaccV8SfGcg3K1jhFAhzd&#10;JmOO9OBdyWyW52dZbxyzzlDuPfy9HZR4lfy3LafhY9t6HpCsMWALaXdpb+KerS5ItXHEdoKOMMg/&#10;oFBEaAh6dHVLAkFbJ/5ypQR1xps2nFCjMtO2gvKUA2RT5H9kc98Ry1MuQI63R5r8/3NLP+zuHBIM&#10;aldgpImCGq3l4w/gH1Gzdc3jT57qiyRHDfEIzICz3voKrt7bOxez9vadoV890uamI3rDr5wzfccJ&#10;A6TJPntyIR48XEVN/94wiEi2wST69q1T0SEQg/apSg/HKvF9QBR+lmW5KM7nGFHQFcUyP5vNI6aM&#10;VIfr1vnwhhuFolBjunU7zm5NrxOwFIns3vmQKsbGtAn7AhS0SkID7IhE5+X57NAgE5vZ1KYol2X5&#10;jNHp1Og0rhHhGBawHjAm/owUbC2kTAe3aW6kQ4Chxsvr6+v5crzsp2ZSo77Gp4siz1NCT5R+6mM9&#10;i99zPpQIMH1SqBov8riiEali5V5rluRAhBxkwCx1VPM0V0BfJP1Qy6Enwr7Zp25K4aKuMewBKu3M&#10;MHrwVIDQGfcdox7Grsb+25Y4jpF8q6FblkXkE4V0KOexAshNNc1UQzQFVzUOGA3iTRhme2ud2HQQ&#10;qUjcaHMFHdaKI+IB1QgfRit1z/gMxNmdnpPV78dq9QsAAP//AwBQSwMEFAAGAAgAAAAhAJ5DyJzc&#10;AAAACgEAAA8AAABkcnMvZG93bnJldi54bWxMj8FOwzAQRO9I/IO1SNyokwKlTeNUVQXnUrcfsLVN&#10;EjVeR7Gbhr9nOcFxZp9mZ8rN5DsxuiG2gRTkswyEIxNsS7WC0/HjaQkiJiSLXSCn4NtF2FT3dyUW&#10;Ntzo4EadasEhFAtU0KTUF1JG0ziPcRZ6R3z7CoPHxHKopR3wxuG+k/MsW0iPLfGHBnu3a5y56KtX&#10;YCZz/HzRz+MWzT7q0/uuxb1W6vFh2q5BJDelPxh+63N1qLjTOVzJRtGxzlavjCqYrxYgGFjmGY87&#10;s5G/5SCrUv6fUP0AAAD//wMAUEsBAi0AFAAGAAgAAAAhALaDOJL+AAAA4QEAABMAAAAAAAAAAAAA&#10;AAAAAAAAAFtDb250ZW50X1R5cGVzXS54bWxQSwECLQAUAAYACAAAACEAOP0h/9YAAACUAQAACwAA&#10;AAAAAAAAAAAAAAAvAQAAX3JlbHMvLnJlbHNQSwECLQAUAAYACAAAACEATRtn0HkCAAD0BAAADgAA&#10;AAAAAAAAAAAAAAAuAgAAZHJzL2Uyb0RvYy54bWxQSwECLQAUAAYACAAAACEAnkPInNwAAAAKAQAA&#10;DwAAAAAAAAAAAAAAAADTBAAAZHJzL2Rvd25yZXYueG1sUEsFBgAAAAAEAAQA8wAAANwFAAAAAA==&#10;" fillcolor="#9bbb59" strokecolor="#f2f2f2" strokeweight="3pt">
                <v:textbox>
                  <w:txbxContent>
                    <w:p w:rsidR="00A45D08" w:rsidRPr="00DB6854" w:rsidRDefault="00A45D08" w:rsidP="00DB6854">
                      <w:pPr>
                        <w:jc w:val="center"/>
                        <w:rPr>
                          <w:sz w:val="24"/>
                          <w:szCs w:val="24"/>
                        </w:rPr>
                      </w:pPr>
                    </w:p>
                    <w:p w:rsidR="00A45D08" w:rsidRPr="00DB6854" w:rsidRDefault="00A45D08" w:rsidP="00DB6854">
                      <w:pPr>
                        <w:jc w:val="center"/>
                        <w:rPr>
                          <w:sz w:val="24"/>
                          <w:szCs w:val="24"/>
                        </w:rPr>
                      </w:pPr>
                      <w:r w:rsidRPr="00DB6854">
                        <w:rPr>
                          <w:sz w:val="24"/>
                          <w:szCs w:val="24"/>
                        </w:rPr>
                        <w:t>100 « A » d’OPCO   500 000 $ JVM</w:t>
                      </w:r>
                    </w:p>
                    <w:p w:rsidR="00A45D08" w:rsidRPr="00DB6854" w:rsidRDefault="00A45D08" w:rsidP="00DB6854">
                      <w:pPr>
                        <w:jc w:val="center"/>
                        <w:rPr>
                          <w:sz w:val="24"/>
                          <w:szCs w:val="24"/>
                        </w:rPr>
                      </w:pPr>
                      <w:r w:rsidRPr="00DB6854">
                        <w:rPr>
                          <w:sz w:val="24"/>
                          <w:szCs w:val="24"/>
                        </w:rPr>
                        <w:tab/>
                      </w:r>
                      <w:r w:rsidRPr="00DB6854">
                        <w:rPr>
                          <w:sz w:val="24"/>
                          <w:szCs w:val="24"/>
                        </w:rPr>
                        <w:tab/>
                      </w:r>
                      <w:r w:rsidRPr="00DB6854">
                        <w:rPr>
                          <w:sz w:val="24"/>
                          <w:szCs w:val="24"/>
                        </w:rPr>
                        <w:tab/>
                        <w:t>100 000 $ PBR</w:t>
                      </w:r>
                    </w:p>
                    <w:p w:rsidR="00A45D08" w:rsidRPr="00DB6854" w:rsidRDefault="00A45D08" w:rsidP="00DB6854">
                      <w:pPr>
                        <w:jc w:val="center"/>
                        <w:rPr>
                          <w:sz w:val="24"/>
                          <w:szCs w:val="24"/>
                        </w:rPr>
                      </w:pPr>
                      <w:r w:rsidRPr="00DB6854">
                        <w:rPr>
                          <w:sz w:val="24"/>
                          <w:szCs w:val="24"/>
                        </w:rPr>
                        <w:tab/>
                      </w:r>
                      <w:r w:rsidRPr="00DB6854">
                        <w:rPr>
                          <w:sz w:val="24"/>
                          <w:szCs w:val="24"/>
                        </w:rPr>
                        <w:tab/>
                      </w:r>
                      <w:r w:rsidRPr="00DB6854">
                        <w:rPr>
                          <w:sz w:val="24"/>
                          <w:szCs w:val="24"/>
                        </w:rPr>
                        <w:tab/>
                        <w:t xml:space="preserve">  20 000 $ CV</w:t>
                      </w:r>
                    </w:p>
                  </w:txbxContent>
                </v:textbox>
              </v:shape>
            </w:pict>
          </mc:Fallback>
        </mc:AlternateContent>
      </w:r>
    </w:p>
    <w:p w:rsidR="00DB6854" w:rsidRPr="00DB6854" w:rsidRDefault="00DB6854" w:rsidP="00DB6854">
      <w:pPr>
        <w:tabs>
          <w:tab w:val="left" w:pos="720"/>
          <w:tab w:val="left" w:pos="1260"/>
        </w:tabs>
        <w:spacing w:line="360" w:lineRule="atLeast"/>
        <w:rPr>
          <w:rFonts w:eastAsia="Times New Roman" w:cs="Times New Roman"/>
          <w:b/>
          <w:i/>
          <w:sz w:val="24"/>
          <w:szCs w:val="24"/>
          <w:u w:val="single"/>
          <w:lang w:eastAsia="fr-FR"/>
        </w:rPr>
      </w:pPr>
    </w:p>
    <w:p w:rsidR="00DB6854" w:rsidRPr="00DB6854" w:rsidRDefault="00DB6854" w:rsidP="00DB6854">
      <w:pPr>
        <w:tabs>
          <w:tab w:val="left" w:pos="720"/>
          <w:tab w:val="left" w:pos="1260"/>
        </w:tabs>
        <w:spacing w:line="360" w:lineRule="atLeast"/>
        <w:rPr>
          <w:rFonts w:eastAsia="Times New Roman" w:cs="Times New Roman"/>
          <w:sz w:val="24"/>
          <w:szCs w:val="24"/>
          <w:lang w:eastAsia="fr-FR"/>
        </w:rPr>
      </w:pPr>
    </w:p>
    <w:p w:rsidR="00DB6854" w:rsidRPr="00DB6854" w:rsidRDefault="00DB6854" w:rsidP="00DB6854">
      <w:pPr>
        <w:tabs>
          <w:tab w:val="left" w:pos="1260"/>
        </w:tabs>
        <w:spacing w:line="360" w:lineRule="atLeast"/>
        <w:rPr>
          <w:rFonts w:eastAsia="Times New Roman" w:cs="Times New Roman"/>
          <w:sz w:val="24"/>
          <w:szCs w:val="24"/>
          <w:lang w:eastAsia="fr-FR"/>
        </w:rPr>
      </w:pPr>
      <w:r w:rsidRPr="00DB6854">
        <w:rPr>
          <w:rFonts w:eastAsia="Times New Roman" w:cs="Times New Roman"/>
          <w:sz w:val="24"/>
          <w:szCs w:val="24"/>
          <w:lang w:eastAsia="fr-FR"/>
        </w:rPr>
        <w:tab/>
      </w:r>
    </w:p>
    <w:p w:rsidR="00DB6854" w:rsidRPr="00DB6854" w:rsidRDefault="00DB6854" w:rsidP="00DB6854">
      <w:pPr>
        <w:tabs>
          <w:tab w:val="left" w:pos="720"/>
          <w:tab w:val="left" w:pos="1260"/>
        </w:tabs>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667456" behindDoc="0" locked="0" layoutInCell="1" allowOverlap="1">
                <wp:simplePos x="0" y="0"/>
                <wp:positionH relativeFrom="column">
                  <wp:posOffset>342900</wp:posOffset>
                </wp:positionH>
                <wp:positionV relativeFrom="paragraph">
                  <wp:posOffset>578485</wp:posOffset>
                </wp:positionV>
                <wp:extent cx="1304925" cy="495300"/>
                <wp:effectExtent l="0" t="0" r="0" b="0"/>
                <wp:wrapNone/>
                <wp:docPr id="1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495300"/>
                        </a:xfrm>
                        <a:prstGeom prst="ellipse">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A45D08" w:rsidRDefault="00A45D08" w:rsidP="00DB6854">
                            <w:pPr>
                              <w:jc w:val="center"/>
                            </w:pPr>
                            <w:r>
                              <w:t>Monsieur 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0" o:spid="_x0000_s1029" style="position:absolute;left:0;text-align:left;margin-left:27pt;margin-top:45.55pt;width:102.7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u7odgIAAOwEAAAOAAAAZHJzL2Uyb0RvYy54bWysVMlu2zAQvRfoPxC8N1psJ5YQOchaFOgS&#10;IC16pklKIkqR7JC2nH59h5TjuE3RQ1EbIDhcHt97M6Pzi92gyVaCV9Y0tDjJKZGGW6FM19Avn+/e&#10;LCnxgRnBtDWyoY/S04vV61fno6tlaXurhQSCIMbXo2toH4Krs8zzXg7Mn1gnDW62FgYWMIQuE8BG&#10;RB90Vub5aTZaEA4sl97j6s20SVcJv20lD5/a1stAdEORW0gjpHEdx2x1zuoOmOsV39Ng/8BiYMrg&#10;oweoGxYY2YB6ATUoDtbbNpxwO2S2bRWXSQOqKfLf1Dz0zMmkBc3x7mCT/3+w/OP2HogSmDu0x7AB&#10;c3SrtXJeElxBe0bnazz14O4hCvTuveXfPDH2umemk5cAduwlE0iqiOezXy7EwONVsh4/WIHgbBNs&#10;cmrXwhAB0QOySwl5PCRE7gLhuFjM8nlVLijhuDevFrM8UcpY/XTbgQ9vpR1InDRUTtTTA2z73odI&#10;iNVPp5IAq5W4U1qnALr1tQayZVgf1dXV1aJKGlDn8TFtyNjQ2bLA9/+OcVfG/58wwG6MSOUW3brd&#10;zwNTepojTW0iuExli9xjYDdBwkMvRiJUFFguZxW2lFBYw7NlfppXZ5Qw3WHz8QCUgA1fVehT5UQ7&#10;X4ic354W5XIySLueTdIXOf6eWE+eJOMOz6foiFnKckzsVCBht96lKppFkJj0tRWPmHbkk3KLnwic&#10;9BZ+UDJiuzXUf98wkJTodwZLpyrm89ifKZgvzkoM4HhnfbzDDEeohgbUnqbXYerpjQPV9fhSkRQa&#10;e4nl1qpUBs+s9kWKLZVk7ds/9uxxnE49f6RWPwEAAP//AwBQSwMEFAAGAAgAAAAhAOk+1EffAAAA&#10;CQEAAA8AAABkcnMvZG93bnJldi54bWxMj0FLw0AUhO+C/2F5gje7STHFpNmUouQgosVapMdt9pkN&#10;Zt+G7LZN/73Pkx6HGWa+KVeT68UJx9B5UpDOEhBIjTcdtQp2H/XdA4gQNRnde0IFFwywqq6vSl0Y&#10;f6Z3PG1jK7iEQqEV2BiHQsrQWHQ6zPyAxN6XH52OLMdWmlGfudz1cp4kC+l0R7xg9YCPFpvv7dEp&#10;2D/hW15vyDSXev2Cdjd8vtbPSt3eTOsliIhT/AvDLz6jQ8VMB38kE0SvILvnK1FBnqYg2J9neQbi&#10;wMFFnoKsSvn/QfUDAAD//wMAUEsBAi0AFAAGAAgAAAAhALaDOJL+AAAA4QEAABMAAAAAAAAAAAAA&#10;AAAAAAAAAFtDb250ZW50X1R5cGVzXS54bWxQSwECLQAUAAYACAAAACEAOP0h/9YAAACUAQAACwAA&#10;AAAAAAAAAAAAAAAvAQAAX3JlbHMvLnJlbHNQSwECLQAUAAYACAAAACEA9ULu6HYCAADsBAAADgAA&#10;AAAAAAAAAAAAAAAuAgAAZHJzL2Uyb0RvYy54bWxQSwECLQAUAAYACAAAACEA6T7UR98AAAAJAQAA&#10;DwAAAAAAAAAAAAAAAADQBAAAZHJzL2Rvd25yZXYueG1sUEsFBgAAAAAEAAQA8wAAANwFAAAAAA==&#10;" fillcolor="#9bbb59" strokecolor="#f2f2f2" strokeweight="3pt">
                <v:shadow on="t" color="#4e6128" opacity=".5" offset="1pt"/>
                <v:textbox>
                  <w:txbxContent>
                    <w:p w:rsidR="00A45D08" w:rsidRDefault="00A45D08" w:rsidP="00DB6854">
                      <w:pPr>
                        <w:jc w:val="center"/>
                      </w:pPr>
                      <w:r>
                        <w:t>Monsieur X</w:t>
                      </w:r>
                    </w:p>
                  </w:txbxContent>
                </v:textbox>
              </v:oval>
            </w:pict>
          </mc:Fallback>
        </mc:AlternateContent>
      </w:r>
    </w:p>
    <w:p w:rsidR="00DB6854" w:rsidRPr="00DB6854" w:rsidRDefault="00DB6854" w:rsidP="00DB6854">
      <w:pPr>
        <w:spacing w:line="240" w:lineRule="auto"/>
        <w:jc w:val="left"/>
        <w:rPr>
          <w:rFonts w:eastAsia="Times New Roman" w:cs="Times New Roman"/>
          <w:sz w:val="24"/>
          <w:szCs w:val="24"/>
          <w:lang w:eastAsia="fr-FR"/>
        </w:rPr>
      </w:pPr>
    </w:p>
    <w:p w:rsidR="00DB6854" w:rsidRPr="00DB6854" w:rsidRDefault="00DB6854" w:rsidP="00DB6854">
      <w:pPr>
        <w:spacing w:line="240" w:lineRule="auto"/>
        <w:jc w:val="left"/>
        <w:rPr>
          <w:rFonts w:eastAsia="Times New Roman" w:cs="Times New Roman"/>
          <w:sz w:val="24"/>
          <w:szCs w:val="24"/>
          <w:lang w:eastAsia="fr-FR"/>
        </w:rPr>
      </w:pPr>
    </w:p>
    <w:p w:rsidR="00DB6854" w:rsidRPr="00DB6854" w:rsidRDefault="00DB6854" w:rsidP="00DB6854">
      <w:pPr>
        <w:tabs>
          <w:tab w:val="left" w:pos="3420"/>
        </w:tabs>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668480" behindDoc="0" locked="0" layoutInCell="1" allowOverlap="1">
                <wp:simplePos x="0" y="0"/>
                <wp:positionH relativeFrom="column">
                  <wp:posOffset>3486150</wp:posOffset>
                </wp:positionH>
                <wp:positionV relativeFrom="paragraph">
                  <wp:posOffset>2540</wp:posOffset>
                </wp:positionV>
                <wp:extent cx="1800225" cy="419100"/>
                <wp:effectExtent l="19050" t="19050" r="47625" b="571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41910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A45D08" w:rsidRDefault="00A45D08" w:rsidP="00DB6854">
                            <w:pPr>
                              <w:jc w:val="center"/>
                            </w:pPr>
                            <w:r>
                              <w:t>GESCO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274.5pt;margin-top:.2pt;width:141.7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hffgIAAPgEAAAOAAAAZHJzL2Uyb0RvYy54bWysVNtuGyEQfa/Uf0C8N3uJnXhXWUe5VpV6&#10;iZpWfcbA7qKyQAF7nX59h1nbdROpD1VtCTELHOacOcPF5XbQZCN9UNY0tDjJKZGGW6FM19CvX+7f&#10;LCgJkRnBtDWyoU8y0Mvl61cXo6tlaXurhfQEQEyoR9fQPkZXZ1ngvRxYOLFOGlhsrR9YhNB3mfBs&#10;BPRBZ2Wen2Wj9cJ5y2UI8PV2WqRLxG9byeOntg0yEt1QyC3i6HFcpTFbXrC688z1iu/SYP+QxcCU&#10;gUsPULcsMrL26gXUoLi3wbbxhNshs22ruEQOwKbIn7F57JmTyAXECe4gU/h/sPzj5sETJRpaUWLY&#10;ACX6DKIx02lJqiTP6EINux7dg08Eg3tv+fdAjL3pYZe88t6OvWQCkirS/uyPAykIcJSsxg9WADpb&#10;R4tKbVs/JEDQgGyxIE+HgshtJBw+Fos8L8s5JRzWZkVV5FixjNX7086H+FbagaRJQz3kjuhs8z7E&#10;lA2r91swe6uVuFdaY+C71Y32ZMPAHNX19fUcCcORcLxNGzI29HSRLv87xn2Z/ijCM4xBRbC5VkND&#10;gRL8JuMl3e6MQBNGpvQ0hwS0STdJNDAQSYFdA8RjL0YiVKJaLk4raC6hwM2ni/wsr84pYbqDNuTR&#10;U+Jt/KZijx5Kwr5gPLs7K8rFpJZ2PZt0mO+zSzJMAqGKh+sxOsoM651KPFklbldb9NNsb56VFU9g&#10;AMgHqwyPBUx6639SMkLjNTT8WDMvKdHvDJioKmaz1KkYzObnJQT+eGV1vMIMB6gd5Sm4iVN/r51X&#10;XQ93FcjR2CuwXqvQFcmWU147w0J7IbHdU5D69zjGXb8frOUvAAAA//8DAFBLAwQUAAYACAAAACEA&#10;+lf2nNsAAAAHAQAADwAAAGRycy9kb3ducmV2LnhtbEyPMW+DMBSE90r9D9ar1K0xIQ5KCY+oitSl&#10;W4Eho4NdQLGfETaE/vu6Uzue7nT3XXFarWGLnvzgCGG7SYBpap0aqENo6veXAzAfJClpHGmEb+3h&#10;VD4+FDJX7k6feqlCx2IJ+Vwi9CGMOee+7bWVfuNGTdH7cpOVIcqp42qS91huDU+TJONWDhQXejnq&#10;c6/bWzVbhGVtxK69idRl9VzV5vLRnK1EfH5a347Agl7DXxh+8SM6lJHp6mZSnhmEvXiNXwKCABbt&#10;wy7dA7siZJkAXhb8P3/5AwAA//8DAFBLAQItABQABgAIAAAAIQC2gziS/gAAAOEBAAATAAAAAAAA&#10;AAAAAAAAAAAAAABbQ29udGVudF9UeXBlc10ueG1sUEsBAi0AFAAGAAgAAAAhADj9If/WAAAAlAEA&#10;AAsAAAAAAAAAAAAAAAAALwEAAF9yZWxzLy5yZWxzUEsBAi0AFAAGAAgAAAAhAAtdmF9+AgAA+AQA&#10;AA4AAAAAAAAAAAAAAAAALgIAAGRycy9lMm9Eb2MueG1sUEsBAi0AFAAGAAgAAAAhAPpX9pzbAAAA&#10;BwEAAA8AAAAAAAAAAAAAAAAA2AQAAGRycy9kb3ducmV2LnhtbFBLBQYAAAAABAAEAPMAAADgBQAA&#10;AAA=&#10;" fillcolor="#9bbb59" strokecolor="#f2f2f2" strokeweight="3pt">
                <v:shadow on="t" color="#4e6128" opacity=".5" offset="1pt"/>
                <v:textbox>
                  <w:txbxContent>
                    <w:p w:rsidR="00A45D08" w:rsidRDefault="00A45D08" w:rsidP="00DB6854">
                      <w:pPr>
                        <w:jc w:val="center"/>
                      </w:pPr>
                      <w:r>
                        <w:t>GESCO</w:t>
                      </w:r>
                    </w:p>
                  </w:txbxContent>
                </v:textbox>
              </v:rect>
            </w:pict>
          </mc:Fallback>
        </mc:AlternateContent>
      </w:r>
      <w:r w:rsidRPr="00DB6854">
        <w:rPr>
          <w:rFonts w:eastAsia="Times New Roman" w:cs="Times New Roman"/>
          <w:sz w:val="24"/>
          <w:szCs w:val="24"/>
          <w:lang w:eastAsia="fr-FR"/>
        </w:rPr>
        <w:tab/>
        <w:t>SC = 100 000 $</w:t>
      </w:r>
    </w:p>
    <w:p w:rsidR="00DB6854" w:rsidRPr="00DB6854" w:rsidRDefault="00DB6854" w:rsidP="00DB6854">
      <w:pPr>
        <w:tabs>
          <w:tab w:val="left" w:pos="720"/>
          <w:tab w:val="left" w:pos="1260"/>
        </w:tabs>
        <w:spacing w:line="360" w:lineRule="atLeast"/>
        <w:rPr>
          <w:rFonts w:eastAsia="Times New Roman" w:cs="Times New Roman"/>
          <w:sz w:val="24"/>
          <w:szCs w:val="24"/>
          <w:lang w:eastAsia="fr-FR"/>
        </w:rPr>
      </w:pPr>
    </w:p>
    <w:p w:rsidR="00DB6854" w:rsidRPr="00DB6854" w:rsidRDefault="00DB6854" w:rsidP="00DB6854">
      <w:pPr>
        <w:tabs>
          <w:tab w:val="left" w:pos="720"/>
          <w:tab w:val="left" w:pos="1260"/>
        </w:tabs>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670528" behindDoc="0" locked="0" layoutInCell="1" allowOverlap="1">
                <wp:simplePos x="0" y="0"/>
                <wp:positionH relativeFrom="column">
                  <wp:posOffset>-19050</wp:posOffset>
                </wp:positionH>
                <wp:positionV relativeFrom="paragraph">
                  <wp:posOffset>116840</wp:posOffset>
                </wp:positionV>
                <wp:extent cx="4981575" cy="923925"/>
                <wp:effectExtent l="19050" t="38100" r="28575" b="28575"/>
                <wp:wrapNone/>
                <wp:docPr id="8" name="Flèche courbée vers le hau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981575" cy="923925"/>
                        </a:xfrm>
                        <a:prstGeom prst="curvedUpArrow">
                          <a:avLst>
                            <a:gd name="adj1" fmla="val 107835"/>
                            <a:gd name="adj2" fmla="val 215670"/>
                            <a:gd name="adj3" fmla="val 33333"/>
                          </a:avLst>
                        </a:prstGeom>
                        <a:solidFill>
                          <a:srgbClr val="9BBB59"/>
                        </a:solidFill>
                        <a:ln w="38100">
                          <a:solidFill>
                            <a:srgbClr val="F2F2F2"/>
                          </a:solidFill>
                          <a:miter lim="800000"/>
                          <a:headEnd/>
                          <a:tailEnd/>
                        </a:ln>
                        <a:effectLst/>
                      </wps:spPr>
                      <wps:txbx>
                        <w:txbxContent>
                          <w:p w:rsidR="00A45D08" w:rsidRPr="00DB6854" w:rsidRDefault="00A45D08" w:rsidP="00DB6854">
                            <w:pPr>
                              <w:jc w:val="center"/>
                              <w:rPr>
                                <w:sz w:val="24"/>
                                <w:szCs w:val="24"/>
                              </w:rPr>
                            </w:pPr>
                            <w:r>
                              <w:rPr>
                                <w:sz w:val="24"/>
                                <w:szCs w:val="24"/>
                              </w:rPr>
                              <w:t xml:space="preserve">     </w:t>
                            </w:r>
                            <w:r w:rsidRPr="00DB6854">
                              <w:rPr>
                                <w:sz w:val="24"/>
                                <w:szCs w:val="24"/>
                              </w:rPr>
                              <w:t>Actions « P » 500 000 $</w:t>
                            </w:r>
                          </w:p>
                          <w:p w:rsidR="00A45D08" w:rsidRPr="00DB6854" w:rsidRDefault="00A45D08" w:rsidP="00DB6854">
                            <w:pPr>
                              <w:jc w:val="center"/>
                              <w:rPr>
                                <w:sz w:val="24"/>
                                <w:szCs w:val="24"/>
                              </w:rPr>
                            </w:pPr>
                            <w:r>
                              <w:rPr>
                                <w:sz w:val="24"/>
                                <w:szCs w:val="24"/>
                              </w:rPr>
                              <w:t xml:space="preserve">     </w:t>
                            </w:r>
                            <w:r w:rsidRPr="00DB6854">
                              <w:rPr>
                                <w:sz w:val="24"/>
                                <w:szCs w:val="24"/>
                              </w:rPr>
                              <w:t>CV Légal 500 000 $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lèche courbée vers le haut 8" o:spid="_x0000_s1031" type="#_x0000_t104" style="position:absolute;left:0;text-align:left;margin-left:-1.5pt;margin-top:9.2pt;width:392.25pt;height:72.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a1fwIAAPsEAAAOAAAAZHJzL2Uyb0RvYy54bWysVNtu2zAMfR+wfxD0vvqSZEmMOkUvyzag&#10;2wp0/QBZkmNtuk1S4nRftH1Hf2yUnKbutqdhNiCQJnlE8pA+PdsriXbceWF0jYuTHCOuqWFCb2p8&#10;93n9aoGRD0QzIo3mNb7nHp+tXr447W3FS9MZybhDAKJ91dsadyHYKss87bgi/sRYrsHYGqdIANVt&#10;MuZID+hKZmWev85645h1hnLv4evVYMSrhN+2nIZPbet5QLLGkFtIp0tnE89sdUqqjSO2E/SQBvmH&#10;LBQRGi49Ql2RQNDWiT+glKDOeNOGE2pUZtpWUJ5qgGqK/LdqbjtieaoFmuPtsU3+/8HSj7sbhwSr&#10;MRCliQKK1vLhB7QfUbN1zcNPnuhFkqOObANaxJb11lcQeWtvXCza22tDv3qkzWVH9IafO2f6jhMG&#10;iRbRP3sWEBUPoajpPxgGNwKuSd3bt06hVgr7LgZGaOgQ2ie67o908X1AFD5Ol4tiNp9hRMG2LCfL&#10;cpYuI1XEidHW+fCWG4WiUGO6dTvO7mzKL8GT3bUPiTd2qJ6wLwVGrZIwBjsiUZHPF5OEC+SOnMqx&#10;U1nMXs8fh2nkNBk7TeJzSPBwb/aUYuqjkYKthZRJcZvmUjoESUB1FxcXs+Uh2I/dpEZ9jSeLIs9T&#10;Rc+MfoyxLuP7NwwlAiyhFAqmII9PdCJVZPCNZkkORMhBhpyljmae1gv690hw5HSYjbBv9mmoUuMi&#10;341h98C4M8MGwh8DhM647xj1sH019t+2xHGM5HsNU7MsptO4rkmZzuYlKG5sacYWoilA1ThgNIiX&#10;YVjxrXVi08FNwzBpcw6T1opjxkNWh/mEDQPp2QqP9eT19M9a/QIAAP//AwBQSwMEFAAGAAgAAAAh&#10;AOTNz6DgAAAACQEAAA8AAABkcnMvZG93bnJldi54bWxMj8FuwjAQRO+V+AdrkXoDB2ghpHFQValV&#10;e0EqRai9mXiJI2I7ihcIf9/l1B53ZjT7Jl/1rhFn7GIdvILJOAGBvgym9pWC7dfrKAURSXujm+BR&#10;wRUjrIrBXa4zEy7+E88bqgSX+JhpBZaozaSMpUWn4zi06Nk7hM5p4rOrpOn0hctdI6dJMpdO154/&#10;WN3ii8XyuDk5BUtrA60PtH0Pu92H+Vl8r9+uQan7Yf/8BIKwp78w3PAZHQpm2oeTN1E0CkYznkKs&#10;pw8g2F+kk0cQexbmsyXIIpf/FxS/AAAA//8DAFBLAQItABQABgAIAAAAIQC2gziS/gAAAOEBAAAT&#10;AAAAAAAAAAAAAAAAAAAAAABbQ29udGVudF9UeXBlc10ueG1sUEsBAi0AFAAGAAgAAAAhADj9If/W&#10;AAAAlAEAAAsAAAAAAAAAAAAAAAAALwEAAF9yZWxzLy5yZWxzUEsBAi0AFAAGAAgAAAAhAPBJZrV/&#10;AgAA+wQAAA4AAAAAAAAAAAAAAAAALgIAAGRycy9lMm9Eb2MueG1sUEsBAi0AFAAGAAgAAAAhAOTN&#10;z6DgAAAACQEAAA8AAAAAAAAAAAAAAAAA2QQAAGRycy9kb3ducmV2LnhtbFBLBQYAAAAABAAEAPMA&#10;AADmBQAAAAA=&#10;" fillcolor="#9bbb59" strokecolor="#f2f2f2" strokeweight="3pt">
                <v:textbox>
                  <w:txbxContent>
                    <w:p w:rsidR="00A45D08" w:rsidRPr="00DB6854" w:rsidRDefault="00A45D08" w:rsidP="00DB6854">
                      <w:pPr>
                        <w:jc w:val="center"/>
                        <w:rPr>
                          <w:sz w:val="24"/>
                          <w:szCs w:val="24"/>
                        </w:rPr>
                      </w:pPr>
                      <w:r>
                        <w:rPr>
                          <w:sz w:val="24"/>
                          <w:szCs w:val="24"/>
                        </w:rPr>
                        <w:t xml:space="preserve">     </w:t>
                      </w:r>
                      <w:r w:rsidRPr="00DB6854">
                        <w:rPr>
                          <w:sz w:val="24"/>
                          <w:szCs w:val="24"/>
                        </w:rPr>
                        <w:t>Actions « P » 500 000 $</w:t>
                      </w:r>
                    </w:p>
                    <w:p w:rsidR="00A45D08" w:rsidRPr="00DB6854" w:rsidRDefault="00A45D08" w:rsidP="00DB6854">
                      <w:pPr>
                        <w:jc w:val="center"/>
                        <w:rPr>
                          <w:sz w:val="24"/>
                          <w:szCs w:val="24"/>
                        </w:rPr>
                      </w:pPr>
                      <w:r>
                        <w:rPr>
                          <w:sz w:val="24"/>
                          <w:szCs w:val="24"/>
                        </w:rPr>
                        <w:t xml:space="preserve">     </w:t>
                      </w:r>
                      <w:r w:rsidRPr="00DB6854">
                        <w:rPr>
                          <w:sz w:val="24"/>
                          <w:szCs w:val="24"/>
                        </w:rPr>
                        <w:t>CV Légal 500 000 $</w:t>
                      </w:r>
                    </w:p>
                  </w:txbxContent>
                </v:textbox>
              </v:shape>
            </w:pict>
          </mc:Fallback>
        </mc:AlternateContent>
      </w:r>
    </w:p>
    <w:p w:rsidR="00DB6854" w:rsidRPr="00DB6854" w:rsidRDefault="00DB6854" w:rsidP="00DB6854">
      <w:pPr>
        <w:tabs>
          <w:tab w:val="left" w:pos="720"/>
          <w:tab w:val="left" w:pos="1260"/>
        </w:tabs>
        <w:spacing w:line="360" w:lineRule="atLeast"/>
        <w:rPr>
          <w:rFonts w:eastAsia="Times New Roman" w:cs="Times New Roman"/>
          <w:sz w:val="24"/>
          <w:szCs w:val="24"/>
          <w:lang w:eastAsia="fr-FR"/>
        </w:rPr>
      </w:pPr>
    </w:p>
    <w:p w:rsidR="00DB6854" w:rsidRPr="00DB6854" w:rsidRDefault="00DB6854" w:rsidP="00DB6854">
      <w:pPr>
        <w:tabs>
          <w:tab w:val="left" w:pos="720"/>
          <w:tab w:val="left" w:pos="1260"/>
        </w:tabs>
        <w:spacing w:line="360" w:lineRule="atLeast"/>
        <w:rPr>
          <w:rFonts w:eastAsia="Times New Roman" w:cs="Times New Roman"/>
          <w:sz w:val="24"/>
          <w:szCs w:val="24"/>
          <w:lang w:eastAsia="fr-FR"/>
        </w:rPr>
      </w:pPr>
    </w:p>
    <w:p w:rsidR="00B4248E" w:rsidRDefault="00B4248E">
      <w:pPr>
        <w:spacing w:after="200"/>
        <w:jc w:val="left"/>
        <w:rPr>
          <w:rFonts w:eastAsia="Times New Roman" w:cs="Times New Roman"/>
          <w:sz w:val="24"/>
          <w:szCs w:val="24"/>
          <w:lang w:eastAsia="fr-FR"/>
        </w:rPr>
      </w:pPr>
      <w:r>
        <w:rPr>
          <w:rFonts w:eastAsia="Times New Roman" w:cs="Times New Roman"/>
          <w:sz w:val="24"/>
          <w:szCs w:val="24"/>
          <w:lang w:eastAsia="fr-FR"/>
        </w:rPr>
        <w:br w:type="page"/>
      </w:r>
    </w:p>
    <w:p w:rsidR="00B4248E" w:rsidRPr="00B4248E" w:rsidRDefault="00B4248E" w:rsidP="00B4248E">
      <w:pPr>
        <w:tabs>
          <w:tab w:val="left" w:pos="720"/>
          <w:tab w:val="left" w:pos="1260"/>
        </w:tabs>
        <w:spacing w:line="360" w:lineRule="atLeast"/>
        <w:rPr>
          <w:rFonts w:eastAsia="Times New Roman" w:cs="Times New Roman"/>
          <w:b/>
          <w:i/>
          <w:sz w:val="24"/>
          <w:szCs w:val="24"/>
          <w:u w:val="single"/>
          <w:lang w:eastAsia="fr-FR"/>
        </w:rPr>
      </w:pPr>
      <w:r w:rsidRPr="00B4248E">
        <w:rPr>
          <w:rFonts w:eastAsia="Times New Roman" w:cs="Times New Roman"/>
          <w:b/>
          <w:i/>
          <w:sz w:val="24"/>
          <w:szCs w:val="24"/>
          <w:u w:val="single"/>
          <w:lang w:eastAsia="fr-FR"/>
        </w:rPr>
        <w:lastRenderedPageBreak/>
        <w:t>Le résultat après la transaction proposée</w:t>
      </w:r>
      <w:r w:rsidRPr="00B4248E">
        <w:rPr>
          <w:rFonts w:eastAsia="Times New Roman" w:cs="Times New Roman"/>
          <w:b/>
          <w:i/>
          <w:sz w:val="24"/>
          <w:szCs w:val="24"/>
          <w:u w:val="single"/>
          <w:vertAlign w:val="superscript"/>
          <w:lang w:eastAsia="fr-FR"/>
        </w:rPr>
        <w:footnoteReference w:id="1"/>
      </w:r>
    </w:p>
    <w:p w:rsidR="00B4248E" w:rsidRPr="00B4248E" w:rsidRDefault="00B4248E" w:rsidP="00B4248E">
      <w:pPr>
        <w:tabs>
          <w:tab w:val="left" w:pos="720"/>
          <w:tab w:val="left" w:pos="1260"/>
        </w:tabs>
        <w:spacing w:line="360" w:lineRule="atLeast"/>
        <w:rPr>
          <w:rFonts w:eastAsia="Times New Roman" w:cs="Times New Roman"/>
          <w:sz w:val="24"/>
          <w:szCs w:val="24"/>
          <w:lang w:eastAsia="fr-FR"/>
        </w:rPr>
      </w:pPr>
    </w:p>
    <w:p w:rsidR="00B4248E" w:rsidRPr="00B4248E" w:rsidRDefault="00B4248E" w:rsidP="00B4248E">
      <w:pPr>
        <w:tabs>
          <w:tab w:val="left" w:pos="720"/>
          <w:tab w:val="left" w:pos="1260"/>
        </w:tabs>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682816" behindDoc="0" locked="0" layoutInCell="1" allowOverlap="1">
                <wp:simplePos x="0" y="0"/>
                <wp:positionH relativeFrom="column">
                  <wp:posOffset>-942975</wp:posOffset>
                </wp:positionH>
                <wp:positionV relativeFrom="paragraph">
                  <wp:posOffset>200025</wp:posOffset>
                </wp:positionV>
                <wp:extent cx="4305300" cy="1314450"/>
                <wp:effectExtent l="0" t="19050" r="57150" b="57150"/>
                <wp:wrapNone/>
                <wp:docPr id="22" name="Flèche droit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1314450"/>
                        </a:xfrm>
                        <a:prstGeom prst="rightArrow">
                          <a:avLst>
                            <a:gd name="adj1" fmla="val 50000"/>
                            <a:gd name="adj2" fmla="val 86260"/>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A45D08" w:rsidRPr="00B4248E" w:rsidRDefault="00A45D08" w:rsidP="00B4248E">
                            <w:pPr>
                              <w:rPr>
                                <w:sz w:val="24"/>
                                <w:szCs w:val="24"/>
                              </w:rPr>
                            </w:pPr>
                            <w:r>
                              <w:rPr>
                                <w:sz w:val="24"/>
                                <w:szCs w:val="24"/>
                              </w:rPr>
                              <w:t xml:space="preserve">   </w:t>
                            </w:r>
                            <w:r w:rsidRPr="00B4248E">
                              <w:rPr>
                                <w:sz w:val="24"/>
                                <w:szCs w:val="24"/>
                              </w:rPr>
                              <w:t xml:space="preserve">CV légal     500 000 $ </w:t>
                            </w:r>
                          </w:p>
                          <w:p w:rsidR="00A45D08" w:rsidRPr="00B4248E" w:rsidRDefault="00A45D08" w:rsidP="00B4248E">
                            <w:pPr>
                              <w:rPr>
                                <w:sz w:val="24"/>
                                <w:szCs w:val="24"/>
                              </w:rPr>
                            </w:pPr>
                            <w:r>
                              <w:rPr>
                                <w:sz w:val="24"/>
                                <w:szCs w:val="24"/>
                              </w:rPr>
                              <w:t xml:space="preserve">   </w:t>
                            </w:r>
                            <w:r w:rsidRPr="00B4248E">
                              <w:rPr>
                                <w:sz w:val="24"/>
                                <w:szCs w:val="24"/>
                              </w:rPr>
                              <w:t xml:space="preserve">85(2.1)        </w:t>
                            </w:r>
                            <w:r w:rsidRPr="00B4248E">
                              <w:rPr>
                                <w:sz w:val="24"/>
                                <w:szCs w:val="24"/>
                                <w:u w:val="single"/>
                              </w:rPr>
                              <w:t>400 000 $</w:t>
                            </w:r>
                            <w:r w:rsidRPr="00B4248E">
                              <w:rPr>
                                <w:sz w:val="24"/>
                                <w:szCs w:val="24"/>
                              </w:rPr>
                              <w:t xml:space="preserve"> </w:t>
                            </w:r>
                            <w:r w:rsidRPr="00B4248E">
                              <w:rPr>
                                <w:sz w:val="24"/>
                                <w:szCs w:val="24"/>
                              </w:rPr>
                              <w:tab/>
                              <w:t>(500 000 – (100 000 – 0))</w:t>
                            </w:r>
                          </w:p>
                          <w:p w:rsidR="00A45D08" w:rsidRPr="00B4248E" w:rsidRDefault="00A45D08" w:rsidP="00B4248E">
                            <w:pPr>
                              <w:rPr>
                                <w:b/>
                                <w:sz w:val="24"/>
                                <w:szCs w:val="24"/>
                                <w:u w:val="single"/>
                              </w:rPr>
                            </w:pPr>
                            <w:r>
                              <w:rPr>
                                <w:b/>
                                <w:sz w:val="24"/>
                                <w:szCs w:val="24"/>
                              </w:rPr>
                              <w:t xml:space="preserve">   </w:t>
                            </w:r>
                            <w:r w:rsidRPr="00B4248E">
                              <w:rPr>
                                <w:b/>
                                <w:sz w:val="24"/>
                                <w:szCs w:val="24"/>
                              </w:rPr>
                              <w:t xml:space="preserve">CV fiscal    </w:t>
                            </w:r>
                            <w:r w:rsidRPr="00B4248E">
                              <w:rPr>
                                <w:b/>
                                <w:sz w:val="24"/>
                                <w:szCs w:val="24"/>
                                <w:u w:val="single"/>
                              </w:rPr>
                              <w:t>100 000 $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2" o:spid="_x0000_s1032" type="#_x0000_t13" style="position:absolute;left:0;text-align:left;margin-left:-74.25pt;margin-top:15.75pt;width:339pt;height:1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1Mm6wIAABMGAAAOAAAAZHJzL2Uyb0RvYy54bWysVNuO0zAQfUfiHyy/s7n0sm216Wpptwhp&#10;gZUWxLNrO4nBsY3tNl2+iP/gxxg7SbeFfUCIPES253ZmzsxcXR8aifbcOqFVgbOLFCOuqGZCVQX+&#10;9HHzaoaR80QxIrXiBX7kDl8vX764as2C57rWknGLwIlyi9YUuPbeLJLE0Zo3xF1owxUIS20b4uFq&#10;q4RZ0oL3RiZ5mk6TVltmrKbcOXhdd0K8jP7LklP/oSwd90gWGLD5+Lfxvw3/ZHlFFpUlpha0h0H+&#10;AUVDhIKgR1dr4gnaWfGHq0ZQq50u/QXVTaLLUlAec4BssvS3bB5qYnjMBYrjzLFM7v+5pe/39xYJ&#10;VuA8x0iRBjjayJ8/oP6IWS08RyCAKrXGLUD5wdzbkKczd5p+dUjpVU1UxW+s1W3NCQNsWdBPzgzC&#10;xYEp2rbvNIMYZOd1LNihtE1wCKVAh8jL45EXfvCIwuN4lE5GKdBHQZaNsvF4EplLyGIwN9b5N1w3&#10;KBwKbEVV+4gpBiH7O+cjPazPkbAvGUZlI4HtPZFoksLXd8OJDtTkSWc2zadD3N4jIBgi9+yzjZAS&#10;We0/C19HAkM6UegGEA4ZDXXqnp2ttitpEaAo8CpfT+evY/2gl1xn1ml3CMPLmcXtzSZbr5+1yEJO&#10;fxMEsqgGcFIoBIRCnWfzzh45SiSHDul4jT0eswxYpEItSPLLIZCW4ig8A3qWmjtVa6DLLJKiKfCs&#10;CxmnMnTTrWLx7ImQ3RmwShUi8zjdfUn1Dlw81KxFTAT+89loDpuHCRj10SydpvNLjIisYEdRb/Gz&#10;/JyhHd9Os3zWNY80NenoOXYJoOjVodOheYfw8XaCLE5BaPxugPxhe4jDNg2EhaHYavYIYwH9Evoh&#10;bFI41Np+x6iFrVRg921HLMdIvlXQMnPo/bDG4mU8uczhYk8l21MJURRcFdhD7vG48t3q25k4IIHS&#10;UEqlb2AcS+GHue1Q9UMMmyem1W/JsNpO71HraZcvfwEAAP//AwBQSwMEFAAGAAgAAAAhAAQ0HPng&#10;AAAACwEAAA8AAABkcnMvZG93bnJldi54bWxMj8FOwzAQRO9I/IO1SNxaOylFJcSpKqQCEqe2iLNj&#10;L3FEbIfYbUK/nu0JTrurGc2+KdeT69gJh9gGLyGbC2DodTCtbyS8H7azFbCYlDeqCx4l/GCEdXV9&#10;VarChNHv8LRPDaMQHwslwabUF5xHbdGpOA89etI+w+BUonNouBnUSOGu47kQ99yp1tMHq3p8sqi/&#10;9kcnAfWzeN3U3/bwkcbd+UUMeju9SXl7M20egSWc0p8ZLviEDhUx1eHoTWSdhFl2t1qSV8Iio0mO&#10;Zf5ASy0hX5DCq5L/71D9AgAA//8DAFBLAQItABQABgAIAAAAIQC2gziS/gAAAOEBAAATAAAAAAAA&#10;AAAAAAAAAAAAAABbQ29udGVudF9UeXBlc10ueG1sUEsBAi0AFAAGAAgAAAAhADj9If/WAAAAlAEA&#10;AAsAAAAAAAAAAAAAAAAALwEAAF9yZWxzLy5yZWxzUEsBAi0AFAAGAAgAAAAhAIrPUybrAgAAEwYA&#10;AA4AAAAAAAAAAAAAAAAALgIAAGRycy9lMm9Eb2MueG1sUEsBAi0AFAAGAAgAAAAhAAQ0HPngAAAA&#10;CwEAAA8AAAAAAAAAAAAAAAAARQUAAGRycy9kb3ducmV2LnhtbFBLBQYAAAAABAAEAPMAAABSBgAA&#10;AAA=&#10;" adj="15911" fillcolor="#c2d69b" strokecolor="#c2d69b" strokeweight="1pt">
                <v:fill color2="#eaf1dd" angle="135" focus="50%" type="gradient"/>
                <v:shadow on="t" color="#4e6128" opacity=".5" offset="1pt"/>
                <v:textbox>
                  <w:txbxContent>
                    <w:p w:rsidR="00A45D08" w:rsidRPr="00B4248E" w:rsidRDefault="00A45D08" w:rsidP="00B4248E">
                      <w:pPr>
                        <w:rPr>
                          <w:sz w:val="24"/>
                          <w:szCs w:val="24"/>
                        </w:rPr>
                      </w:pPr>
                      <w:r>
                        <w:rPr>
                          <w:sz w:val="24"/>
                          <w:szCs w:val="24"/>
                        </w:rPr>
                        <w:t xml:space="preserve">   </w:t>
                      </w:r>
                      <w:r w:rsidRPr="00B4248E">
                        <w:rPr>
                          <w:sz w:val="24"/>
                          <w:szCs w:val="24"/>
                        </w:rPr>
                        <w:t xml:space="preserve">CV légal     500 000 $ </w:t>
                      </w:r>
                    </w:p>
                    <w:p w:rsidR="00A45D08" w:rsidRPr="00B4248E" w:rsidRDefault="00A45D08" w:rsidP="00B4248E">
                      <w:pPr>
                        <w:rPr>
                          <w:sz w:val="24"/>
                          <w:szCs w:val="24"/>
                        </w:rPr>
                      </w:pPr>
                      <w:r>
                        <w:rPr>
                          <w:sz w:val="24"/>
                          <w:szCs w:val="24"/>
                        </w:rPr>
                        <w:t xml:space="preserve">   </w:t>
                      </w:r>
                      <w:r w:rsidRPr="00B4248E">
                        <w:rPr>
                          <w:sz w:val="24"/>
                          <w:szCs w:val="24"/>
                        </w:rPr>
                        <w:t xml:space="preserve">85(2.1)        </w:t>
                      </w:r>
                      <w:r w:rsidRPr="00B4248E">
                        <w:rPr>
                          <w:sz w:val="24"/>
                          <w:szCs w:val="24"/>
                          <w:u w:val="single"/>
                        </w:rPr>
                        <w:t>400 000 $</w:t>
                      </w:r>
                      <w:r w:rsidRPr="00B4248E">
                        <w:rPr>
                          <w:sz w:val="24"/>
                          <w:szCs w:val="24"/>
                        </w:rPr>
                        <w:t xml:space="preserve"> </w:t>
                      </w:r>
                      <w:r w:rsidRPr="00B4248E">
                        <w:rPr>
                          <w:sz w:val="24"/>
                          <w:szCs w:val="24"/>
                        </w:rPr>
                        <w:tab/>
                        <w:t>(500 000 – (100 000 – 0))</w:t>
                      </w:r>
                    </w:p>
                    <w:p w:rsidR="00A45D08" w:rsidRPr="00B4248E" w:rsidRDefault="00A45D08" w:rsidP="00B4248E">
                      <w:pPr>
                        <w:rPr>
                          <w:b/>
                          <w:sz w:val="24"/>
                          <w:szCs w:val="24"/>
                          <w:u w:val="single"/>
                        </w:rPr>
                      </w:pPr>
                      <w:r>
                        <w:rPr>
                          <w:b/>
                          <w:sz w:val="24"/>
                          <w:szCs w:val="24"/>
                        </w:rPr>
                        <w:t xml:space="preserve">   </w:t>
                      </w:r>
                      <w:r w:rsidRPr="00B4248E">
                        <w:rPr>
                          <w:b/>
                          <w:sz w:val="24"/>
                          <w:szCs w:val="24"/>
                        </w:rPr>
                        <w:t xml:space="preserve">CV fiscal    </w:t>
                      </w:r>
                      <w:r w:rsidRPr="00B4248E">
                        <w:rPr>
                          <w:b/>
                          <w:sz w:val="24"/>
                          <w:szCs w:val="24"/>
                          <w:u w:val="single"/>
                        </w:rPr>
                        <w:t>100 000 $ (1)</w:t>
                      </w:r>
                    </w:p>
                  </w:txbxContent>
                </v:textbox>
              </v:shape>
            </w:pict>
          </mc:Fallback>
        </mc:AlternateContent>
      </w:r>
      <w:r w:rsidRPr="00B4248E">
        <w:rPr>
          <w:rFonts w:eastAsia="Times New Roman" w:cs="Times New Roman"/>
          <w:sz w:val="24"/>
          <w:szCs w:val="24"/>
          <w:lang w:eastAsia="fr-FR"/>
        </w:rPr>
        <w:tab/>
      </w:r>
      <w:r w:rsidRPr="00B4248E">
        <w:rPr>
          <w:rFonts w:eastAsia="Times New Roman" w:cs="Times New Roman"/>
          <w:sz w:val="24"/>
          <w:szCs w:val="24"/>
          <w:lang w:eastAsia="fr-FR"/>
        </w:rPr>
        <w:tab/>
      </w:r>
      <w:r w:rsidRPr="00B4248E">
        <w:rPr>
          <w:rFonts w:eastAsia="Times New Roman" w:cs="Times New Roman"/>
          <w:sz w:val="24"/>
          <w:szCs w:val="24"/>
          <w:lang w:eastAsia="fr-FR"/>
        </w:rPr>
        <w:tab/>
      </w:r>
      <w:r w:rsidRPr="00B4248E">
        <w:rPr>
          <w:rFonts w:eastAsia="Times New Roman" w:cs="Times New Roman"/>
          <w:sz w:val="24"/>
          <w:szCs w:val="24"/>
          <w:lang w:eastAsia="fr-FR"/>
        </w:rPr>
        <w:tab/>
      </w:r>
      <w:r w:rsidRPr="00B4248E">
        <w:rPr>
          <w:rFonts w:eastAsia="Times New Roman" w:cs="Times New Roman"/>
          <w:sz w:val="24"/>
          <w:szCs w:val="24"/>
          <w:lang w:eastAsia="fr-FR"/>
        </w:rPr>
        <w:tab/>
      </w:r>
      <w:r w:rsidRPr="00B4248E">
        <w:rPr>
          <w:rFonts w:eastAsia="Times New Roman" w:cs="Times New Roman"/>
          <w:sz w:val="24"/>
          <w:szCs w:val="24"/>
          <w:lang w:eastAsia="fr-FR"/>
        </w:rPr>
        <w:tab/>
      </w:r>
      <w:r w:rsidRPr="00B4248E">
        <w:rPr>
          <w:rFonts w:eastAsia="Times New Roman" w:cs="Times New Roman"/>
          <w:sz w:val="24"/>
          <w:szCs w:val="24"/>
          <w:lang w:eastAsia="fr-FR"/>
        </w:rPr>
        <w:tab/>
        <w:t>Monsieur X</w:t>
      </w:r>
    </w:p>
    <w:p w:rsidR="00B4248E" w:rsidRPr="00B4248E" w:rsidRDefault="00B4248E" w:rsidP="00B4248E">
      <w:pPr>
        <w:tabs>
          <w:tab w:val="left" w:pos="720"/>
          <w:tab w:val="left" w:pos="1260"/>
        </w:tabs>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680768" behindDoc="0" locked="0" layoutInCell="1" allowOverlap="1">
                <wp:simplePos x="0" y="0"/>
                <wp:positionH relativeFrom="column">
                  <wp:posOffset>3581400</wp:posOffset>
                </wp:positionH>
                <wp:positionV relativeFrom="paragraph">
                  <wp:posOffset>2131060</wp:posOffset>
                </wp:positionV>
                <wp:extent cx="371475" cy="0"/>
                <wp:effectExtent l="0" t="0" r="0" b="0"/>
                <wp:wrapNone/>
                <wp:docPr id="21" name="Connecteur droit avec flèch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ECE18" id="Connecteur droit avec flèche 21" o:spid="_x0000_s1026" type="#_x0000_t32" style="position:absolute;margin-left:282pt;margin-top:167.8pt;width:29.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3gXRgIAAHIEAAAOAAAAZHJzL2Uyb0RvYy54bWysVNuO0zAQfUfiHyy/t2m66V6ipiuUtLws&#10;sNIuH+DaTmPheCzbbVoh/of/4Md27F5g4QUh8uCM45kzM2eOM7/f95rspPMKTEXz8YQSaTgIZTYV&#10;/fy8Gt1S4gMzgmkwsqIH6en94u2b+WBLOYUOtJCOIIjx5WAr2oVgyyzzvJM982Ow0uBhC65nAbdu&#10;kwnHBkTvdTadTK6zAZywDrj0Hr82x0O6SPhtK3n41LZeBqIrirWFtLq0ruOaLeas3DhmO8VPZbB/&#10;qKJnymDSC1TDAiNbp/6A6hV34KENYw59Bm2ruEw9YDf55LdunjpmZeoFyfH2QpP/f7D84+7RESUq&#10;Os0pMazHGdVgDBInt44IByoQtpOctPrHd5wKQT8kbbC+xNjaPLrYNt+bJ/sA/IsnBuqOmY1MxT8f&#10;LAKmiOxVSNx4i6nXwwcQ6MO2ARKD+9b1ERK5Ifs0qMNlUHIfCMePVzd5cTOjhJ+PMlae46zz4b2E&#10;nkSjoj44pjZdODUFLk9Z2O7BB+wDA88BMamBldI6iUIbMlT0bjadpQAPWol4GN2826xr7ciORVml&#10;J5KCYK/cHGyNSGCdZGJ5sgNTGm0SEjfBKWRLSxqz9VJQoiXepGgdEbWJGbFzLPhkHZX19W5yt7xd&#10;3hajYnq9HBWTphm9W9XF6HqV38yaq6aum/xbLD4vyk4JIU2s/6zyvPg7FZ3u21GfF51fiMpeoycS&#10;sNjzOxWdRh+nfdTNGsTh0cXuogpQ2Mn5dAnjzfl1n7x+/ioWLwAAAP//AwBQSwMEFAAGAAgAAAAh&#10;AFhHZnngAAAACwEAAA8AAABkcnMvZG93bnJldi54bWxMj1FLwzAUhd8F/0O4gm8utbNBa9OhDrEv&#10;E9xEfMyaaxNsbkqTbZ2/3giCPp57Dud+p1pMrmd7HIP1JOFylgFDar221El43TxeXAMLUZFWvSeU&#10;cMQAi/r0pFKl9gd6wf06diyVUCiVBBPjUHIeWoNOhZkfkJL34UenYpJjx/WoDqnc9TzPMsGdspQ+&#10;GDXgg8H2c71zEuLy/WjEW3t/Y583Tythv5qmWUp5fjbd3QKLOMW/MPzgJ3SoE9PW70gH1ksoxFXa&#10;EiXM54UAlhIizwtg298Lryv+f0P9DQAA//8DAFBLAQItABQABgAIAAAAIQC2gziS/gAAAOEBAAAT&#10;AAAAAAAAAAAAAAAAAAAAAABbQ29udGVudF9UeXBlc10ueG1sUEsBAi0AFAAGAAgAAAAhADj9If/W&#10;AAAAlAEAAAsAAAAAAAAAAAAAAAAALwEAAF9yZWxzLy5yZWxzUEsBAi0AFAAGAAgAAAAhAF4DeBdG&#10;AgAAcgQAAA4AAAAAAAAAAAAAAAAALgIAAGRycy9lMm9Eb2MueG1sUEsBAi0AFAAGAAgAAAAhAFhH&#10;ZnngAAAACwEAAA8AAAAAAAAAAAAAAAAAoAQAAGRycy9kb3ducmV2LnhtbFBLBQYAAAAABAAEAPMA&#10;AACtBQAAAAA=&#10;">
                <v:stroke endarrow="block"/>
              </v:shape>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679744" behindDoc="0" locked="0" layoutInCell="1" allowOverlap="1">
                <wp:simplePos x="0" y="0"/>
                <wp:positionH relativeFrom="column">
                  <wp:posOffset>3581400</wp:posOffset>
                </wp:positionH>
                <wp:positionV relativeFrom="paragraph">
                  <wp:posOffset>1931035</wp:posOffset>
                </wp:positionV>
                <wp:extent cx="371475" cy="200025"/>
                <wp:effectExtent l="0" t="0" r="0" b="0"/>
                <wp:wrapNone/>
                <wp:docPr id="20" name="Connecteur droit avec flèch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147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40AEB4" id="Connecteur droit avec flèche 20" o:spid="_x0000_s1026" type="#_x0000_t32" style="position:absolute;margin-left:282pt;margin-top:152.05pt;width:29.25pt;height:15.7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oTnTgIAAIEEAAAOAAAAZHJzL2Uyb0RvYy54bWysVNFu2yAUfZ+0f0C8J7ZTJ2msOtVkJ3vp&#10;tkrt9k4Ax2gYEJA40bT/2X/0x3bBbrpuL9M0P+CL4Z577uHgm9tTJ9GRWye0KnE2TTHiimom1L7E&#10;nx+3k2uMnCeKEakVL/GZO3y7fvvmpjcFn+lWS8YtAhDlit6UuPXeFEniaMs74qbacAWLjbYd8TC1&#10;+4RZ0gN6J5NZmi6SXltmrKbcOfhaD4t4HfGbhlP/qWkc90iWGLj5ONo47sKYrG9IsbfEtIKONMg/&#10;sOiIUFD0AlUTT9DBij+gOkGtdrrxU6q7RDeNoDz2AN1k6W/dPLTE8NgLiOPMRSb3/2Dpx+O9RYKV&#10;eAbyKNLBGVVaKRCOHyxiVguPyJFT1MinH3AqCPaBaL1xBeRW6t6GtulJPZg7Tb86pHTVErXnkfzj&#10;2QBgFjKSVylh4gyU3vUfNIM95OB1VPDU2A6KCfMlJAZwUAmd4pGdL0fGTx5R+Hi1zPLlHCMKS+CH&#10;dDaPtUgRYEKysc6/57pDISix85aIfevHHrUdSpDjnfOB5EtCSFZ6K6SMHpEK9SVezaFAWHFaChYW&#10;48Tud5W06EiCy+Izsni1zeqDYhGs5YRtxtgTISFGPkrlrQDxJMehWscZRpLDxQrRQE+qUBHaB8Jj&#10;NBjt2ypdba431/kkny02kzyt68m7bZVPFttsOa+v6qqqs++BfJYXrWCMq8D/2fRZ/nemGq/fYNeL&#10;7S9CJa/Ro6JA9vkdSUcnhMMfbLTT7HxvQ3fBFODzuHm8k+Ei/TqPu17+HOufAAAA//8DAFBLAwQU&#10;AAYACAAAACEAqcAiOOIAAAALAQAADwAAAGRycy9kb3ducmV2LnhtbEyPwU7DMBBE70j8g7VIXBB1&#10;mjZRFeJUCCicUEXa3t14SaLG6yh22+TvWU5wnJ3R7Jt8PdpOXHDwrSMF81kEAqlypqVawX63eVyB&#10;8EGT0Z0jVDChh3Vxe5PrzLgrfeGlDLXgEvKZVtCE0GdS+qpBq/3M9UjsfbvB6sByqKUZ9JXLbSfj&#10;KEql1S3xh0b3+NJgdSrPVsFruU02h4f9GE/Vx2f5vjptaXpT6v5ufH4CEXAMf2H4xWd0KJjp6M5k&#10;vOgUJOmStwQFi2g5B8GJNI4TEEe+LJIUZJHL/xuKHwAAAP//AwBQSwECLQAUAAYACAAAACEAtoM4&#10;kv4AAADhAQAAEwAAAAAAAAAAAAAAAAAAAAAAW0NvbnRlbnRfVHlwZXNdLnhtbFBLAQItABQABgAI&#10;AAAAIQA4/SH/1gAAAJQBAAALAAAAAAAAAAAAAAAAAC8BAABfcmVscy8ucmVsc1BLAQItABQABgAI&#10;AAAAIQCH2oTnTgIAAIEEAAAOAAAAAAAAAAAAAAAAAC4CAABkcnMvZTJvRG9jLnhtbFBLAQItABQA&#10;BgAIAAAAIQCpwCI44gAAAAsBAAAPAAAAAAAAAAAAAAAAAKgEAABkcnMvZG93bnJldi54bWxQSwUG&#10;AAAAAAQABADzAAAAtwUAAAAA&#10;">
                <v:stroke endarrow="block"/>
              </v:shape>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677696" behindDoc="0" locked="0" layoutInCell="1" allowOverlap="1">
                <wp:simplePos x="0" y="0"/>
                <wp:positionH relativeFrom="column">
                  <wp:posOffset>3075940</wp:posOffset>
                </wp:positionH>
                <wp:positionV relativeFrom="paragraph">
                  <wp:posOffset>1774190</wp:posOffset>
                </wp:positionV>
                <wp:extent cx="635" cy="904875"/>
                <wp:effectExtent l="0" t="0" r="0" b="0"/>
                <wp:wrapNone/>
                <wp:docPr id="19" name="Connecteur droit avec flèch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04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2422A3" id="Connecteur droit avec flèche 19" o:spid="_x0000_s1026" type="#_x0000_t32" style="position:absolute;margin-left:242.2pt;margin-top:139.7pt;width:.05pt;height:7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JQWRwIAAHQEAAAOAAAAZHJzL2Uyb0RvYy54bWysVMGO2jAQvVfqP1i+s0nYwEJEWFUJ9LJt&#10;kXb7AcZ2iFXHtmxDQFX/p//RH9uxCbS0l6oqBzO2Z968eTPO4vHYSXTg1gmtSpzdpRhxRTUTalfi&#10;zy/r0Qwj54liRGrFS3ziDj8u375Z9KbgY91qybhFAKJc0ZsSt96bIkkcbXlH3J02XMFlo21HPGzt&#10;LmGW9IDeyWScptOk15YZqyl3Dk7r8yVeRvym4dR/ahrHPZIlBm4+rjau27AmywUpdpaYVtCBBvkH&#10;Fh0RCpJeoWriCdpb8QdUJ6jVTjf+juou0U0jKI81QDVZ+ls1zy0xPNYC4jhzlcn9P1j68bCxSDDo&#10;3RwjRTroUaWVAuH43iJmtfCIHDhFjfzxHbqCwA9E640rILZSGxvKpkf1bJ40/eKQ0lVL1I5H8i8n&#10;A4BZiEhuQsLGGUi97T9oBj5k73VU8NjYLkCCNugYG3W6NoofPaJwOL2fYEThfJ7ms4dJhCfFJdJY&#10;599z3aFglNh5S8Su9UNZ2mYxDzk8OR94keISENIqvRZSxrGQCvWQYjKexACnpWDhMrg5u9tW0qID&#10;CYMVfwOLGzer94pFsJYTthpsT4QEG/mojrcC9JIch2wdZxhJDm8pWGd6UoWMUDsQHqzzbH2dp/PV&#10;bDXLR/l4uhrlaV2P3q2rfDRdZw+T+r6uqjr7FshnedEKxrgK/C9znuV/N0fDiztP6HXSr0Ilt+hR&#10;USB7+Y+kY/NDv8+Ts9XstLGhujAHMNrReXiG4e38uo9ePz8Wy1cAAAD//wMAUEsDBBQABgAIAAAA&#10;IQBMhgoq4gAAAAsBAAAPAAAAZHJzL2Rvd25yZXYueG1sTI/BTsMwEETvSPyDtUjcqNMohCbEqYAK&#10;kQtItAhxdOMltojtKHbbtF/Pciq32Z3R7NtqOdme7XEMxjsB81kCDF3rlXGdgI/N880CWIjSKdl7&#10;hwKOGGBZX15UslT+4N5xv44doxIXSilAxziUnIdWo5Vh5gd05H370cpI49hxNcoDlduep0mScyuN&#10;owtaDviksf1Z76yAuPo66vyzfSzM2+blNTenpmlWQlxfTQ/3wCJO8RyGP3xCh5qYtn7nVGC9gGyR&#10;ZRQVkN4VJChBm1tgWxLpvABeV/z/D/UvAAAA//8DAFBLAQItABQABgAIAAAAIQC2gziS/gAAAOEB&#10;AAATAAAAAAAAAAAAAAAAAAAAAABbQ29udGVudF9UeXBlc10ueG1sUEsBAi0AFAAGAAgAAAAhADj9&#10;If/WAAAAlAEAAAsAAAAAAAAAAAAAAAAALwEAAF9yZWxzLy5yZWxzUEsBAi0AFAAGAAgAAAAhAOnU&#10;lBZHAgAAdAQAAA4AAAAAAAAAAAAAAAAALgIAAGRycy9lMm9Eb2MueG1sUEsBAi0AFAAGAAgAAAAh&#10;AEyGCiriAAAACwEAAA8AAAAAAAAAAAAAAAAAoQQAAGRycy9kb3ducmV2LnhtbFBLBQYAAAAABAAE&#10;APMAAACwBQAAAAA=&#10;">
                <v:stroke endarrow="block"/>
              </v:shape>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674624" behindDoc="0" locked="0" layoutInCell="1" allowOverlap="1">
                <wp:simplePos x="0" y="0"/>
                <wp:positionH relativeFrom="column">
                  <wp:posOffset>3581400</wp:posOffset>
                </wp:positionH>
                <wp:positionV relativeFrom="paragraph">
                  <wp:posOffset>149860</wp:posOffset>
                </wp:positionV>
                <wp:extent cx="371475" cy="200025"/>
                <wp:effectExtent l="0" t="0" r="0" b="0"/>
                <wp:wrapNone/>
                <wp:docPr id="18" name="Connecteur droit avec flèch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147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BFDF84" id="Connecteur droit avec flèche 18" o:spid="_x0000_s1026" type="#_x0000_t32" style="position:absolute;margin-left:282pt;margin-top:11.8pt;width:29.25pt;height:15.7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odTgIAAIEEAAAOAAAAZHJzL2Uyb0RvYy54bWysVMFu2zAMvQ/YPwi6J7ZTJ2mMOsVgJ7t0&#10;W4F2uyuSHAuTJUFS4gTD/mf/0R8bJbvpul2GYT7IlCk+PpJPvrk9dRIduXVCqxJn0xQjrqhmQu1L&#10;/PlxO7nGyHmiGJFa8RKfucO367dvbnpT8JlutWTcIgBRruhNiVvvTZEkjra8I26qDVfgbLTtiIet&#10;3SfMkh7QO5nM0nSR9NoyYzXlzsHXenDidcRvGk79p6Zx3CNZYuDm42rjugtrsr4hxd4S0wo60iD/&#10;wKIjQkHSC1RNPEEHK/6A6gS12unGT6nuEt00gvJYA1STpb9V89ASw2Mt0BxnLm1y/w+WfjzeWyQY&#10;zA4mpUgHM6q0UtA4frCIWS08IkdOUSOffsBUEJyDpvXGFRBbqXsbyqYn9WDuNP3qkNJVS9SeR/KP&#10;ZwOAWYhIXoWEjTOQetd/0AzOkIPXsYOnxnaQTJgvITCAQ5fQKY7sfBkZP3lE4ePVMsuXc4wouEAP&#10;6Wwec5EiwIRgY51/z3WHglFi5y0R+9aPNWo7pCDHO+cDyZeAEKz0VkgZNSIV6ku8mkOC4HFaChac&#10;cWP3u0padCRBZfEZWbw6ZvVBsQjWcsI2o+2JkGAjH1vlrYDmSY5Dto4zjCSHixWsgZ5UISOUD4RH&#10;axDat1W62lxvrvNJPltsJnla15N32yqfLLbZcl5f1VVVZ98D+SwvWsEYV4H/s+iz/O9ENV6/Qa4X&#10;2V8albxGjx0Fss/vSDoqIQx/kNFOs/O9DdUFUYDO4+HxToaL9Os+nnr5c6x/AgAA//8DAFBLAwQU&#10;AAYACAAAACEAy+IpNt8AAAAJAQAADwAAAGRycy9kb3ducmV2LnhtbEyPwU7DMBBE70j8g7VIXBB1&#10;akhUhTgVAgonVBHK3Y2XJGq8jmK3Tf6e5QTH0Yxm3hTryfXihGPoPGlYLhIQSLW3HTUadp+b2xWI&#10;EA1Z03tCDTMGWJeXF4XJrT/TB56q2AguoZAbDW2MQy5lqFt0Jiz8gMTetx+diSzHRtrRnLnc9VIl&#10;SSad6YgXWjPgU4v1oTo6Dc/VNt183ewmNddv79Xr6rCl+UXr66vp8QFExCn+heEXn9GhZKa9P5IN&#10;oteQZvf8JWpQdxkIDmRKpSD27KRLkGUh/z8ofwAAAP//AwBQSwECLQAUAAYACAAAACEAtoM4kv4A&#10;AADhAQAAEwAAAAAAAAAAAAAAAAAAAAAAW0NvbnRlbnRfVHlwZXNdLnhtbFBLAQItABQABgAIAAAA&#10;IQA4/SH/1gAAAJQBAAALAAAAAAAAAAAAAAAAAC8BAABfcmVscy8ucmVsc1BLAQItABQABgAIAAAA&#10;IQC/adodTgIAAIEEAAAOAAAAAAAAAAAAAAAAAC4CAABkcnMvZTJvRG9jLnhtbFBLAQItABQABgAI&#10;AAAAIQDL4ik23wAAAAkBAAAPAAAAAAAAAAAAAAAAAKgEAABkcnMvZG93bnJldi54bWxQSwUGAAAA&#10;AAQABADzAAAAtAUAAAAA&#10;">
                <v:stroke endarrow="block"/>
              </v:shape>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673600" behindDoc="0" locked="0" layoutInCell="1" allowOverlap="1">
                <wp:simplePos x="0" y="0"/>
                <wp:positionH relativeFrom="column">
                  <wp:posOffset>3076575</wp:posOffset>
                </wp:positionH>
                <wp:positionV relativeFrom="paragraph">
                  <wp:posOffset>149860</wp:posOffset>
                </wp:positionV>
                <wp:extent cx="635" cy="904875"/>
                <wp:effectExtent l="0" t="0" r="0" b="0"/>
                <wp:wrapNone/>
                <wp:docPr id="17" name="Connecteur droit avec flèch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04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C2C47" id="Connecteur droit avec flèche 17" o:spid="_x0000_s1026" type="#_x0000_t32" style="position:absolute;margin-left:242.25pt;margin-top:11.8pt;width:.05pt;height:7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UkSRwIAAHQEAAAOAAAAZHJzL2Uyb0RvYy54bWysVM2O2jAQvlfqO1i+QxI2/EXAqkqgl22L&#10;tNsHMLZDrDq2ZRsCqvo+fY++2I5NoKW9VFU5mLE9880334yzeDy1Eh25dUKrJc6GKUZcUc2E2i/x&#10;55fNYIaR80QxIrXiS3zmDj+u3r5ZdKbgI91oybhFAKJc0Zklbrw3RZI42vCWuKE2XMFlrW1LPGzt&#10;PmGWdIDeymSUppOk05YZqyl3Dk6ryyVeRfy65tR/qmvHPZJLDNx8XG1cd2FNVgtS7C0xjaA9DfIP&#10;LFoiFCS9QVXEE3Sw4g+oVlCrna79kOo20XUtKI81QDVZ+ls1zw0xPNYC4jhzk8n9P1j68bi1SDDo&#10;3RQjRVroUamVAuH4wSJmtfCIHDlFtfzxHbqCwA9E64wrILZUWxvKpif1bJ40/eKQ0mVD1J5H8i9n&#10;A4BZiEjuQsLGGUi96z5oBj7k4HVU8FTbNkCCNugUG3W+NYqfPKJwOHkYY0ThfJ7ms+k4wpPiGmms&#10;8++5blEwlth5S8S+8X1Z2mYxDzk+OR94keIaENIqvRFSxrGQCnWQYjwaxwCnpWDhMrg5u9+V0qIj&#10;CYMVfz2LOzerD4pFsIYTtu5tT4QEG/mojrcC9JIch2wtZxhJDm8pWBd6UoWMUDsQ7q3LbH2dp/P1&#10;bD3LB/losh7kaVUN3m3KfDDZZNNx9VCVZZV9C+SzvGgEY1wF/tc5z/K/m6P+xV0m9DbpN6GSe/So&#10;KJC9/kfSsfmh35fJ2Wl23tpQXZgDGO3o3D/D8HZ+3Uevnx+L1SsAAAD//wMAUEsDBBQABgAIAAAA&#10;IQARifU24AAAAAoBAAAPAAAAZHJzL2Rvd25yZXYueG1sTI9NT8MwDIbvSPyHyEjcWLoxolGaTsCE&#10;6GVIbAhxzBrTVDRO1WRbx6/HnODmj0evHxfL0XfigENsA2mYTjIQSHWwLTUa3rZPVwsQMRmypguE&#10;Gk4YYVmenxUmt+FIr3jYpEZwCMXcaHAp9bmUsXboTZyEHol3n2HwJnE7NNIO5sjhvpOzLFPSm5b4&#10;gjM9PjqsvzZ7ryGtPk5OvdcPt+3L9nmt2u+qqlZaX16M93cgEo7pD4ZffVaHkp12YU82ik7DfDG/&#10;YVTD7FqBYIAHXOyYVGoKsizk/xfKHwAAAP//AwBQSwECLQAUAAYACAAAACEAtoM4kv4AAADhAQAA&#10;EwAAAAAAAAAAAAAAAAAAAAAAW0NvbnRlbnRfVHlwZXNdLnhtbFBLAQItABQABgAIAAAAIQA4/SH/&#10;1gAAAJQBAAALAAAAAAAAAAAAAAAAAC8BAABfcmVscy8ucmVsc1BLAQItABQABgAIAAAAIQABSUkS&#10;RwIAAHQEAAAOAAAAAAAAAAAAAAAAAC4CAABkcnMvZTJvRG9jLnhtbFBLAQItABQABgAIAAAAIQAR&#10;ifU24AAAAAoBAAAPAAAAAAAAAAAAAAAAAKEEAABkcnMvZG93bnJldi54bWxQSwUGAAAAAAQABADz&#10;AAAArgUAAAAA&#10;">
                <v:stroke endarrow="block"/>
              </v:shape>
            </w:pict>
          </mc:Fallback>
        </mc:AlternateContent>
      </w:r>
      <w:r w:rsidRPr="00B4248E">
        <w:rPr>
          <w:rFonts w:eastAsia="Times New Roman" w:cs="Times New Roman"/>
          <w:sz w:val="24"/>
          <w:szCs w:val="24"/>
          <w:lang w:eastAsia="fr-FR"/>
        </w:rPr>
        <w:tab/>
      </w:r>
      <w:r w:rsidRPr="00B4248E">
        <w:rPr>
          <w:rFonts w:eastAsia="Times New Roman" w:cs="Times New Roman"/>
          <w:sz w:val="24"/>
          <w:szCs w:val="24"/>
          <w:lang w:eastAsia="fr-FR"/>
        </w:rPr>
        <w:tab/>
      </w:r>
      <w:r w:rsidRPr="00B4248E">
        <w:rPr>
          <w:rFonts w:eastAsia="Times New Roman" w:cs="Times New Roman"/>
          <w:sz w:val="24"/>
          <w:szCs w:val="24"/>
          <w:lang w:eastAsia="fr-FR"/>
        </w:rPr>
        <w:tab/>
      </w:r>
      <w:r w:rsidRPr="00B4248E">
        <w:rPr>
          <w:rFonts w:eastAsia="Times New Roman" w:cs="Times New Roman"/>
          <w:sz w:val="24"/>
          <w:szCs w:val="24"/>
          <w:lang w:eastAsia="fr-FR"/>
        </w:rPr>
        <w:tab/>
      </w:r>
      <w:r w:rsidRPr="00B4248E">
        <w:rPr>
          <w:rFonts w:eastAsia="Times New Roman" w:cs="Times New Roman"/>
          <w:sz w:val="24"/>
          <w:szCs w:val="24"/>
          <w:lang w:eastAsia="fr-FR"/>
        </w:rPr>
        <w:tab/>
      </w:r>
      <w:r w:rsidRPr="00B4248E">
        <w:rPr>
          <w:rFonts w:eastAsia="Times New Roman" w:cs="Times New Roman"/>
          <w:sz w:val="24"/>
          <w:szCs w:val="24"/>
          <w:lang w:eastAsia="fr-FR"/>
        </w:rPr>
        <w:tab/>
      </w:r>
      <w:r w:rsidRPr="00B4248E">
        <w:rPr>
          <w:rFonts w:eastAsia="Times New Roman" w:cs="Times New Roman"/>
          <w:sz w:val="24"/>
          <w:szCs w:val="24"/>
          <w:lang w:eastAsia="fr-FR"/>
        </w:rPr>
        <w:tab/>
      </w:r>
      <w:r w:rsidRPr="00B4248E">
        <w:rPr>
          <w:rFonts w:eastAsia="Times New Roman" w:cs="Times New Roman"/>
          <w:sz w:val="24"/>
          <w:szCs w:val="24"/>
          <w:lang w:eastAsia="fr-FR"/>
        </w:rPr>
        <w:tab/>
      </w:r>
      <w:r w:rsidRPr="00B4248E">
        <w:rPr>
          <w:rFonts w:eastAsia="Times New Roman" w:cs="Times New Roman"/>
          <w:sz w:val="24"/>
          <w:szCs w:val="24"/>
          <w:lang w:eastAsia="fr-FR"/>
        </w:rPr>
        <w:tab/>
      </w:r>
      <w:r w:rsidRPr="00B4248E">
        <w:rPr>
          <w:rFonts w:eastAsia="Times New Roman" w:cs="Times New Roman"/>
          <w:sz w:val="24"/>
          <w:szCs w:val="24"/>
          <w:lang w:eastAsia="fr-FR"/>
        </w:rPr>
        <w:tab/>
        <w:t>500 000 $ JVM</w:t>
      </w:r>
    </w:p>
    <w:p w:rsidR="00B4248E" w:rsidRPr="00B4248E" w:rsidRDefault="00B4248E" w:rsidP="00B4248E">
      <w:pPr>
        <w:tabs>
          <w:tab w:val="left" w:pos="720"/>
          <w:tab w:val="left" w:pos="1260"/>
        </w:tabs>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681792" behindDoc="0" locked="0" layoutInCell="1" allowOverlap="1">
                <wp:simplePos x="0" y="0"/>
                <wp:positionH relativeFrom="column">
                  <wp:posOffset>3581400</wp:posOffset>
                </wp:positionH>
                <wp:positionV relativeFrom="paragraph">
                  <wp:posOffset>1902460</wp:posOffset>
                </wp:positionV>
                <wp:extent cx="371475" cy="200025"/>
                <wp:effectExtent l="0" t="0" r="0" b="0"/>
                <wp:wrapNone/>
                <wp:docPr id="16" name="Connecteur droit avec flèch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93057F" id="Connecteur droit avec flèche 16" o:spid="_x0000_s1026" type="#_x0000_t32" style="position:absolute;margin-left:282pt;margin-top:149.8pt;width:29.2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ihSQIAAHcEAAAOAAAAZHJzL2Uyb0RvYy54bWysVMGO2yAQvVfqPyDuWdtZJ5tY66wqO+ll&#10;20ba7QcQwDYqBgQkTlT1f/of/bEdiJN220tV1Qc8eJg3b2Yevn849hIduHVCqxJnNylGXFHNhGpL&#10;/Pl5M1lg5DxRjEiteIlP3OGH1ds394Mp+FR3WjJuEYAoVwymxJ33pkgSRzveE3ejDVfgbLTtiYet&#10;bRNmyQDovUymaTpPBm2ZsZpy5+BrfXbiVcRvGk79p6Zx3CNZYuDm42rjugtrsronRWuJ6QQdaZB/&#10;YNEToSDpFaomnqC9FX9A9YJa7XTjb6juE900gvJYA1STpb9V89QRw2Mt0Bxnrm1y/w+WfjxsLRIM&#10;ZjfHSJEeZlRppaBxfG8Rs1p4RA6cokb++A5TQXAOmjYYV0BspbY2lE2P6sk8avrFIaWrjqiWR/LP&#10;JwOAWYhIXoWEjTOQejd80AzOkL3XsYPHxvYBEnqDjnFQp+ug+NEjCh9v77L8boYRBReoIJ3OYgZS&#10;XIKNdf491z0KRomdt0S0nR8r0zaLqcjh0flAjRSXgJBZ6Y2QMipDKjSUeDmDBMHjtBQsOOPGtrtK&#10;WnQgQVvxGVm8Omb1XrEI1nHC1qPtiZBgIx8b5K2AlkmOQ7aeM4wkh+sUrDM9qUJGKB8Ij9ZZXl+X&#10;6XK9WC/yST6dryd5WteTd5sqn8w32d2svq2rqs6+BfJZXnSCMa4C/4vUs/zvpDReurNIr2K/Nip5&#10;jR47CmQv70g6zj+M/CyenWanrQ3VBSmAuuPh8SaG6/PrPp76+b9YvQAAAP//AwBQSwMEFAAGAAgA&#10;AAAhAAny6brjAAAACwEAAA8AAABkcnMvZG93bnJldi54bWxMj8FOwzAQRO9I/IO1SNyok5RaJGRT&#10;ARUiF5Boq4qjGy9xRGxHsdumfD3mBMfRjGbelMvJ9OxIo++cRUhnCTCyjVOdbRG2m+ebO2A+SKtk&#10;7ywhnMnDsrq8KGWh3Mm+03EdWhZLrC8kgg5hKDj3jSYj/cwNZKP36UYjQ5Rjy9UoT7Hc9DxLEsGN&#10;7Gxc0HKgJ03N1/pgEMLq46zFrnnMu7fNy6vovuu6XiFeX00P98ACTeEvDL/4ER2qyLR3B6s86xEW&#10;4jZ+CQhZngtgMSGybAFsjzCfpynwquT/P1Q/AAAA//8DAFBLAQItABQABgAIAAAAIQC2gziS/gAA&#10;AOEBAAATAAAAAAAAAAAAAAAAAAAAAABbQ29udGVudF9UeXBlc10ueG1sUEsBAi0AFAAGAAgAAAAh&#10;ADj9If/WAAAAlAEAAAsAAAAAAAAAAAAAAAAALwEAAF9yZWxzLy5yZWxzUEsBAi0AFAAGAAgAAAAh&#10;ANHhuKFJAgAAdwQAAA4AAAAAAAAAAAAAAAAALgIAAGRycy9lMm9Eb2MueG1sUEsBAi0AFAAGAAgA&#10;AAAhAAny6brjAAAACwEAAA8AAAAAAAAAAAAAAAAAowQAAGRycy9kb3ducmV2LnhtbFBLBQYAAAAA&#10;BAAEAPMAAACzBQAAAAA=&#10;">
                <v:stroke endarrow="block"/>
              </v:shape>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676672" behindDoc="0" locked="0" layoutInCell="1" allowOverlap="1">
                <wp:simplePos x="0" y="0"/>
                <wp:positionH relativeFrom="column">
                  <wp:posOffset>3581400</wp:posOffset>
                </wp:positionH>
                <wp:positionV relativeFrom="paragraph">
                  <wp:posOffset>121285</wp:posOffset>
                </wp:positionV>
                <wp:extent cx="371475" cy="200025"/>
                <wp:effectExtent l="0" t="0" r="0" b="0"/>
                <wp:wrapNone/>
                <wp:docPr id="15" name="Connecteur droit avec flèch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DF5CE6" id="Connecteur droit avec flèche 15" o:spid="_x0000_s1026" type="#_x0000_t32" style="position:absolute;margin-left:282pt;margin-top:9.55pt;width:29.2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VESQIAAHcEAAAOAAAAZHJzL2Uyb0RvYy54bWysVEtu2zAQ3RfoHQjuHUmOkjhC5KCQ7G7S&#10;NkDSA9AkZRGlOARJWzaK3qf36MU6pD9t0k1RVAtqqOG8eTPzqLv73aDJVjqvwNS0uMgpkYaDUGZd&#10;08/Py8mMEh+YEUyDkTXdS0/v52/f3I22klPoQQvpCIIYX422pn0Itsoyz3s5MH8BVhp0duAGFnDr&#10;1plwbET0QWfTPL/ORnDCOuDSe/zaHpx0nvC7TvLwqeu8DETXFLmFtLq0ruKaze9YtXbM9oofabB/&#10;YDEwZTDpGaplgZGNU39ADYo78NCFCw5DBl2nuEw1YDVF/qqap55ZmWrB5nh7bpP/f7D84/bRESVw&#10;dleUGDbgjBowBhsnN44IByoQtpWcdPrHd5wKwXPYtNH6CmMb8+hi2XxnnuwD8C+eGGh6ZtYykX/e&#10;WwQsYkT2IiRuvMXUq/EDCDzDNgFSB3edGyIk9obs0qD250HJXSAcP17eFOUN8uXoQhXk08QpY9Up&#10;2Dof3ksYSDRq6oNjat2HY2XgipSKbR98iNRYdQqImQ0sldZJGdqQsaa3V5ggejxoJaIzbdx61WhH&#10;tixqKz2pzlfHHGyMSGC9ZGJxtANTGm0SUoOCU9gyLWnMNkhBiZZ4naJ1oKdNzIjlI+GjdZDX19v8&#10;djFbzMpJOb1eTMq8bSfvlk05uV4WN1ftZds0bfEtki/KqldCSBP5n6RelH8npeOlO4j0LPZzo7KX&#10;6KmjSPb0TqTT/OPID+JZgdg/ulhdlAKqOx0+3sR4fX7fp1O//hfznwAAAP//AwBQSwMEFAAGAAgA&#10;AAAhADRUMK7fAAAACQEAAA8AAABkcnMvZG93bnJldi54bWxMj8FOwzAQRO9I/IO1SNyo04haNMSp&#10;gAqRC0i0CHF04yWxiNdR7LYpX89yguPqjWbflKvJ9+KAY3SBNMxnGQikJlhHrYa37ePVDYiYDFnT&#10;B0INJ4ywqs7PSlPYcKRXPGxSK7iEYmE0dCkNhZSx6dCbOAsDErPPMHqT+BxbaUdz5HLfyzzLlPTG&#10;EX/ozIAPHTZfm73XkNYfp069N/dL97J9elbuu67rtdaXF9PdLYiEU/oLw68+q0PFTruwJxtFr2Gh&#10;rnlLYrCcg+CAyvMFiB2TTIGsSvl/QfUDAAD//wMAUEsBAi0AFAAGAAgAAAAhALaDOJL+AAAA4QEA&#10;ABMAAAAAAAAAAAAAAAAAAAAAAFtDb250ZW50X1R5cGVzXS54bWxQSwECLQAUAAYACAAAACEAOP0h&#10;/9YAAACUAQAACwAAAAAAAAAAAAAAAAAvAQAAX3JlbHMvLnJlbHNQSwECLQAUAAYACAAAACEAwQWl&#10;REkCAAB3BAAADgAAAAAAAAAAAAAAAAAuAgAAZHJzL2Uyb0RvYy54bWxQSwECLQAUAAYACAAAACEA&#10;NFQwrt8AAAAJAQAADwAAAAAAAAAAAAAAAACjBAAAZHJzL2Rvd25yZXYueG1sUEsFBgAAAAAEAAQA&#10;8wAAAK8FAAAAAA==&#10;">
                <v:stroke endarrow="block"/>
              </v:shape>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675648" behindDoc="0" locked="0" layoutInCell="1" allowOverlap="1">
                <wp:simplePos x="0" y="0"/>
                <wp:positionH relativeFrom="column">
                  <wp:posOffset>3581400</wp:posOffset>
                </wp:positionH>
                <wp:positionV relativeFrom="paragraph">
                  <wp:posOffset>121285</wp:posOffset>
                </wp:positionV>
                <wp:extent cx="371475" cy="0"/>
                <wp:effectExtent l="0" t="0" r="0" b="0"/>
                <wp:wrapNone/>
                <wp:docPr id="14" name="Connecteur droit avec flèch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7C1526" id="Connecteur droit avec flèche 14" o:spid="_x0000_s1026" type="#_x0000_t32" style="position:absolute;margin-left:282pt;margin-top:9.55pt;width:29.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CC6RwIAAHIEAAAOAAAAZHJzL2Uyb0RvYy54bWysVEtu2zAQ3RfoHQjubVmO7CRC5KCQ7G7S&#10;NkDSA9AkZRGlOARJWzaK3qf36MU6pD9N2k1RVAtqKM68eTPzqLv7fa/JTjqvwFQ0H08okYaDUGZT&#10;0c/Pq9ENJT4wI5gGIyt6kJ7eL96+uRtsKafQgRbSEQQxvhxsRbsQbJllnneyZ34MVho8bMH1LODW&#10;bTLh2IDovc6mk8k8G8AJ64BL7/Frczyki4TftpKHT23rZSC6osgtpNWldR3XbHHHyo1jtlP8RIP9&#10;A4ueKYNJL1ANC4xsnfoDqlfcgYc2jDn0GbSt4jLVgNXkk9+qeeqYlakWbI63lzb5/wfLP+4eHVEC&#10;Z1dQYliPM6rBGGyc3DoiHKhA2E5y0uof33EqBP2waYP1JcbW5tHFsvnePNkH4F88MVB3zGxkIv98&#10;sAiYx4jsVUjceIup18MHEOjDtgFSB/et6yMk9obs06AOl0HJfSAcP15d58X1jBJ+PspYeY6zzof3&#10;EnoSjYr64JjadOFUFLg8ZWG7Bx8iK1aeA2JSAyuldRKFNmSo6O1sOksBHrQS8TC6ebdZ19qRHYuy&#10;Sk8qEU9eujnYGpHAOsnE8mQHpjTaJKTeBKewW1rSmK2XghIt8SZF60hPm5gRK0fCJ+uorK+3k9vl&#10;zfKmGBXT+XJUTJpm9G5VF6P5Kr+eNVdNXTf5t0g+L8pOCSFN5H9WeV78nYpO9+2oz4vOL43KXqOn&#10;jiLZ8zuRTqOP0z7qZg3i8OhidVEFKOzkfLqE8ea83CevX7+KxU8AAAD//wMAUEsDBBQABgAIAAAA&#10;IQAwNksO3wAAAAkBAAAPAAAAZHJzL2Rvd25yZXYueG1sTI/BTsMwEETvSPyDtUjcqNOIWjTEqYAK&#10;kQuVaFHVoxsvsUW8jmK3Tfl6jDjAcWdGs2/Kxeg6dsQhWE8SppMMGFLjtaVWwvvm+eYOWIiKtOo8&#10;oYQzBlhUlxelKrQ/0Rse17FlqYRCoSSYGPuC89AYdCpMfI+UvA8/OBXTObRcD+qUyl3H8ywT3ClL&#10;6YNRPT4ZbD7XBychLndnI7bN49yuNi+vwn7Vdb2U8vpqfLgHFnGMf2H4wU/oUCWmvT+QDqyTMBO3&#10;aUtMxnwKLAVEns+A7X8FXpX8/4LqGwAA//8DAFBLAQItABQABgAIAAAAIQC2gziS/gAAAOEBAAAT&#10;AAAAAAAAAAAAAAAAAAAAAABbQ29udGVudF9UeXBlc10ueG1sUEsBAi0AFAAGAAgAAAAhADj9If/W&#10;AAAAlAEAAAsAAAAAAAAAAAAAAAAALwEAAF9yZWxzLy5yZWxzUEsBAi0AFAAGAAgAAAAhAMdIILpH&#10;AgAAcgQAAA4AAAAAAAAAAAAAAAAALgIAAGRycy9lMm9Eb2MueG1sUEsBAi0AFAAGAAgAAAAhADA2&#10;Sw7fAAAACQEAAA8AAAAAAAAAAAAAAAAAoQQAAGRycy9kb3ducmV2LnhtbFBLBQYAAAAABAAEAPMA&#10;AACtBQAAAAA=&#10;">
                <v:stroke endarrow="block"/>
              </v:shape>
            </w:pict>
          </mc:Fallback>
        </mc:AlternateContent>
      </w:r>
      <w:r w:rsidRPr="00B4248E">
        <w:rPr>
          <w:rFonts w:eastAsia="Times New Roman" w:cs="Times New Roman"/>
          <w:sz w:val="24"/>
          <w:szCs w:val="24"/>
          <w:lang w:eastAsia="fr-FR"/>
        </w:rPr>
        <w:tab/>
      </w:r>
      <w:r w:rsidRPr="00B4248E">
        <w:rPr>
          <w:rFonts w:eastAsia="Times New Roman" w:cs="Times New Roman"/>
          <w:sz w:val="24"/>
          <w:szCs w:val="24"/>
          <w:lang w:eastAsia="fr-FR"/>
        </w:rPr>
        <w:tab/>
      </w:r>
      <w:r w:rsidRPr="00B4248E">
        <w:rPr>
          <w:rFonts w:eastAsia="Times New Roman" w:cs="Times New Roman"/>
          <w:sz w:val="24"/>
          <w:szCs w:val="24"/>
          <w:lang w:eastAsia="fr-FR"/>
        </w:rPr>
        <w:tab/>
      </w:r>
      <w:r w:rsidRPr="00B4248E">
        <w:rPr>
          <w:rFonts w:eastAsia="Times New Roman" w:cs="Times New Roman"/>
          <w:sz w:val="24"/>
          <w:szCs w:val="24"/>
          <w:lang w:eastAsia="fr-FR"/>
        </w:rPr>
        <w:tab/>
      </w:r>
      <w:r w:rsidRPr="00B4248E">
        <w:rPr>
          <w:rFonts w:eastAsia="Times New Roman" w:cs="Times New Roman"/>
          <w:sz w:val="24"/>
          <w:szCs w:val="24"/>
          <w:lang w:eastAsia="fr-FR"/>
        </w:rPr>
        <w:tab/>
      </w:r>
      <w:r w:rsidRPr="00B4248E">
        <w:rPr>
          <w:rFonts w:eastAsia="Times New Roman" w:cs="Times New Roman"/>
          <w:sz w:val="24"/>
          <w:szCs w:val="24"/>
          <w:lang w:eastAsia="fr-FR"/>
        </w:rPr>
        <w:tab/>
      </w:r>
      <w:r w:rsidRPr="00B4248E">
        <w:rPr>
          <w:rFonts w:eastAsia="Times New Roman" w:cs="Times New Roman"/>
          <w:sz w:val="24"/>
          <w:szCs w:val="24"/>
          <w:lang w:eastAsia="fr-FR"/>
        </w:rPr>
        <w:tab/>
      </w:r>
      <w:r w:rsidRPr="00B4248E">
        <w:rPr>
          <w:rFonts w:eastAsia="Times New Roman" w:cs="Times New Roman"/>
          <w:sz w:val="24"/>
          <w:szCs w:val="24"/>
          <w:lang w:eastAsia="fr-FR"/>
        </w:rPr>
        <w:tab/>
        <w:t xml:space="preserve">100 P </w:t>
      </w:r>
      <w:r w:rsidRPr="00B4248E">
        <w:rPr>
          <w:rFonts w:eastAsia="Times New Roman" w:cs="Times New Roman"/>
          <w:sz w:val="24"/>
          <w:szCs w:val="24"/>
          <w:lang w:eastAsia="fr-FR"/>
        </w:rPr>
        <w:tab/>
      </w:r>
      <w:r w:rsidRPr="00B4248E">
        <w:rPr>
          <w:rFonts w:eastAsia="Times New Roman" w:cs="Times New Roman"/>
          <w:sz w:val="24"/>
          <w:szCs w:val="24"/>
          <w:lang w:eastAsia="fr-FR"/>
        </w:rPr>
        <w:tab/>
        <w:t>100 000 $ PBR</w:t>
      </w:r>
    </w:p>
    <w:p w:rsidR="00B4248E" w:rsidRPr="00B4248E" w:rsidRDefault="00B4248E" w:rsidP="00B4248E">
      <w:pPr>
        <w:tabs>
          <w:tab w:val="left" w:pos="720"/>
          <w:tab w:val="left" w:pos="1260"/>
        </w:tabs>
        <w:spacing w:line="360" w:lineRule="atLeast"/>
        <w:rPr>
          <w:rFonts w:eastAsia="Times New Roman" w:cs="Times New Roman"/>
          <w:b/>
          <w:sz w:val="24"/>
          <w:szCs w:val="24"/>
          <w:lang w:eastAsia="fr-FR"/>
        </w:rPr>
      </w:pPr>
      <w:r w:rsidRPr="00B4248E">
        <w:rPr>
          <w:rFonts w:eastAsia="Times New Roman" w:cs="Times New Roman"/>
          <w:sz w:val="24"/>
          <w:szCs w:val="24"/>
          <w:lang w:eastAsia="fr-FR"/>
        </w:rPr>
        <w:tab/>
      </w:r>
      <w:r w:rsidRPr="00B4248E">
        <w:rPr>
          <w:rFonts w:eastAsia="Times New Roman" w:cs="Times New Roman"/>
          <w:sz w:val="24"/>
          <w:szCs w:val="24"/>
          <w:lang w:eastAsia="fr-FR"/>
        </w:rPr>
        <w:tab/>
      </w:r>
      <w:r w:rsidRPr="00B4248E">
        <w:rPr>
          <w:rFonts w:eastAsia="Times New Roman" w:cs="Times New Roman"/>
          <w:sz w:val="24"/>
          <w:szCs w:val="24"/>
          <w:lang w:eastAsia="fr-FR"/>
        </w:rPr>
        <w:tab/>
      </w:r>
      <w:r w:rsidRPr="00B4248E">
        <w:rPr>
          <w:rFonts w:eastAsia="Times New Roman" w:cs="Times New Roman"/>
          <w:sz w:val="24"/>
          <w:szCs w:val="24"/>
          <w:lang w:eastAsia="fr-FR"/>
        </w:rPr>
        <w:tab/>
      </w:r>
      <w:r w:rsidRPr="00B4248E">
        <w:rPr>
          <w:rFonts w:eastAsia="Times New Roman" w:cs="Times New Roman"/>
          <w:sz w:val="24"/>
          <w:szCs w:val="24"/>
          <w:lang w:eastAsia="fr-FR"/>
        </w:rPr>
        <w:tab/>
      </w:r>
      <w:r w:rsidRPr="00B4248E">
        <w:rPr>
          <w:rFonts w:eastAsia="Times New Roman" w:cs="Times New Roman"/>
          <w:sz w:val="24"/>
          <w:szCs w:val="24"/>
          <w:lang w:eastAsia="fr-FR"/>
        </w:rPr>
        <w:tab/>
      </w:r>
      <w:r w:rsidRPr="00B4248E">
        <w:rPr>
          <w:rFonts w:eastAsia="Times New Roman" w:cs="Times New Roman"/>
          <w:sz w:val="24"/>
          <w:szCs w:val="24"/>
          <w:lang w:eastAsia="fr-FR"/>
        </w:rPr>
        <w:tab/>
      </w:r>
      <w:r w:rsidRPr="00B4248E">
        <w:rPr>
          <w:rFonts w:eastAsia="Times New Roman" w:cs="Times New Roman"/>
          <w:sz w:val="24"/>
          <w:szCs w:val="24"/>
          <w:lang w:eastAsia="fr-FR"/>
        </w:rPr>
        <w:tab/>
      </w:r>
      <w:r w:rsidRPr="00B4248E">
        <w:rPr>
          <w:rFonts w:eastAsia="Times New Roman" w:cs="Times New Roman"/>
          <w:sz w:val="24"/>
          <w:szCs w:val="24"/>
          <w:lang w:eastAsia="fr-FR"/>
        </w:rPr>
        <w:tab/>
      </w:r>
      <w:r w:rsidRPr="00B4248E">
        <w:rPr>
          <w:rFonts w:eastAsia="Times New Roman" w:cs="Times New Roman"/>
          <w:sz w:val="24"/>
          <w:szCs w:val="24"/>
          <w:lang w:eastAsia="fr-FR"/>
        </w:rPr>
        <w:tab/>
      </w:r>
      <w:r w:rsidRPr="00B4248E">
        <w:rPr>
          <w:rFonts w:eastAsia="Times New Roman" w:cs="Times New Roman"/>
          <w:b/>
          <w:sz w:val="24"/>
          <w:szCs w:val="24"/>
          <w:lang w:eastAsia="fr-FR"/>
        </w:rPr>
        <w:t xml:space="preserve">100 000 $ CV (1) </w:t>
      </w:r>
    </w:p>
    <w:p w:rsidR="00B4248E" w:rsidRPr="00B4248E" w:rsidRDefault="00B4248E" w:rsidP="00B4248E">
      <w:pPr>
        <w:tabs>
          <w:tab w:val="left" w:pos="720"/>
          <w:tab w:val="left" w:pos="1260"/>
        </w:tabs>
        <w:spacing w:line="360" w:lineRule="atLeast"/>
        <w:rPr>
          <w:rFonts w:eastAsia="Times New Roman" w:cs="Times New Roman"/>
          <w:sz w:val="24"/>
          <w:szCs w:val="24"/>
          <w:lang w:eastAsia="fr-FR"/>
        </w:rPr>
      </w:pPr>
    </w:p>
    <w:p w:rsidR="00B4248E" w:rsidRPr="00B4248E" w:rsidRDefault="00B4248E" w:rsidP="00B4248E">
      <w:pPr>
        <w:tabs>
          <w:tab w:val="left" w:pos="720"/>
          <w:tab w:val="left" w:pos="1260"/>
        </w:tabs>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683840" behindDoc="0" locked="0" layoutInCell="1" allowOverlap="1">
                <wp:simplePos x="0" y="0"/>
                <wp:positionH relativeFrom="column">
                  <wp:posOffset>-942975</wp:posOffset>
                </wp:positionH>
                <wp:positionV relativeFrom="paragraph">
                  <wp:posOffset>152400</wp:posOffset>
                </wp:positionV>
                <wp:extent cx="2247900" cy="1181100"/>
                <wp:effectExtent l="0" t="0" r="19050" b="19050"/>
                <wp:wrapNone/>
                <wp:docPr id="23" name="Zone de texte 23"/>
                <wp:cNvGraphicFramePr/>
                <a:graphic xmlns:a="http://schemas.openxmlformats.org/drawingml/2006/main">
                  <a:graphicData uri="http://schemas.microsoft.com/office/word/2010/wordprocessingShape">
                    <wps:wsp>
                      <wps:cNvSpPr txBox="1"/>
                      <wps:spPr>
                        <a:xfrm>
                          <a:off x="0" y="0"/>
                          <a:ext cx="2247900" cy="1181100"/>
                        </a:xfrm>
                        <a:prstGeom prst="rect">
                          <a:avLst/>
                        </a:prstGeom>
                        <a:noFill/>
                        <a:ln w="6350">
                          <a:solidFill>
                            <a:schemeClr val="tx1"/>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A45D08" w:rsidRPr="00B4248E" w:rsidRDefault="00A45D08">
                            <w:pPr>
                              <w:rPr>
                                <w:u w:val="single"/>
                              </w:rPr>
                            </w:pPr>
                            <w:r w:rsidRPr="00B4248E">
                              <w:rPr>
                                <w:u w:val="single"/>
                              </w:rPr>
                              <w:t>Réduction de 85(2.1) :</w:t>
                            </w:r>
                          </w:p>
                          <w:p w:rsidR="00A45D08" w:rsidRDefault="00A45D08">
                            <w:r>
                              <w:t xml:space="preserve">(A – B) </w:t>
                            </w:r>
                            <w:r>
                              <w:rPr>
                                <w:rFonts w:cs="Times New Roman"/>
                              </w:rPr>
                              <w:t>×</w:t>
                            </w:r>
                            <w:r>
                              <w:t xml:space="preserve"> C/A</w:t>
                            </w:r>
                          </w:p>
                          <w:p w:rsidR="00A45D08" w:rsidRDefault="00A45D08">
                            <w:r>
                              <w:t>A :</w:t>
                            </w:r>
                            <w:r>
                              <w:tab/>
                              <w:t>500 000</w:t>
                            </w:r>
                          </w:p>
                          <w:p w:rsidR="00A45D08" w:rsidRDefault="00A45D08">
                            <w:r>
                              <w:t>B :</w:t>
                            </w:r>
                            <w:r>
                              <w:tab/>
                              <w:t>(100 000 – 0) = 100 000</w:t>
                            </w:r>
                          </w:p>
                          <w:p w:rsidR="00A45D08" w:rsidRDefault="00A45D08">
                            <w:r>
                              <w:t>C :</w:t>
                            </w:r>
                            <w:r>
                              <w:tab/>
                              <w:t>500 000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3" o:spid="_x0000_s1033" type="#_x0000_t202" style="position:absolute;left:0;text-align:left;margin-left:-74.25pt;margin-top:12pt;width:177pt;height:9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UVoQIAALQFAAAOAAAAZHJzL2Uyb0RvYy54bWysVEtv2zAMvg/YfxB0Xx2n6SuoU2QNOgwo&#10;2mLpUGA3RZZqYbKoSUrs9NePku0k63rpsItNiR9fn0heXrW1JhvhvAJT0PxoRIkwHEplngv6/fHm&#10;0zklPjBTMg1GFHQrPL2affxw2dipGEMFuhSOoBPjp40taBWCnWaZ55WomT8CKwwqJbiaBTy656x0&#10;rEHvtc7Go9Fp1oArrQMuvMfbRaeks+RfSsHDvZReBKILirmF9HXpu4rfbHbJps+O2UrxPg32D1nU&#10;TBkMunO1YIGRtVN/uaoVd+BBhiMOdQZSKi5SDVhNPnpVzbJiVqRakBxvdzT5/+eW320eHFFlQcfH&#10;lBhW4xv9wJcipSBBtEEQvEeSGuuniF1aRIf2M7T42MO9x8tYeytdHf9YFUE90r3dUYyuCMfL8Xhy&#10;djFCFUddnp/nOR7Qf7Y3t86HLwJqEoWCOnzDRC3b3PrQQQdIjGbgRmmd3lEb0hT09PhklAw8aFVG&#10;ZYSljhLX2pENw14IbUofw/6Bio4XzFcdqERpAaHPT5voR6Sm6jOJrHTVJylstYgYbb4JiaQmEt4I&#10;zjgXJgwJJHRESUz1PYY9fp/Ve4y7OtAiRQYTdsa1MuA6AuMU7jkrfw4pyw6Pz3ZQdxRDu2pTN50N&#10;zbGCcos946AbPW/5jUKSb5kPD8zhrGEv4P4I9/iRGvD9oJcoqcC9vHUf8TgCqKWkwdktqP+1Zk5Q&#10;or8aHI6LfDKJw54Ok5OzMR7coWZ1qDHr+hqwJXLcVJYnMeKDHkTpoH7CNTOPUVHFDMfY2EODeB26&#10;jYJriov5PIFwvC0Lt2ZpeXQdWY7N9dg+MWf71o4DdgfDlLPpqw7vsNHSwHwdQKrU/pHnjtWef1wN&#10;aYD6NRZ3z+E5ofbLdvYbAAD//wMAUEsDBBQABgAIAAAAIQDsN/vI4AAAAAsBAAAPAAAAZHJzL2Rv&#10;d25yZXYueG1sTI/NTsMwEITvSLyDtUjcWjtRG4UQp+JHPcABqQnc3XhJosZ2ZLtpeHuWE73t7oxm&#10;vyl3ixnZjD4MzkpI1gIY2tbpwXYSPpv9KgcWorJajc6ihB8MsKtub0pVaHexB5zr2DEKsaFQEvoY&#10;p4Lz0PZoVFi7CS1p384bFWn1HddeXSjcjDwVIuNGDZY+9GrClx7bU302EvbN++nwsKT+9WvOk+aj&#10;zt6yZyXl/d3y9Ags4hL/zfCHT+hQEdPRna0ObJSwSjb5lrwS0g2VIkcqtnQ40pAIAbwq+XWH6hcA&#10;AP//AwBQSwECLQAUAAYACAAAACEAtoM4kv4AAADhAQAAEwAAAAAAAAAAAAAAAAAAAAAAW0NvbnRl&#10;bnRfVHlwZXNdLnhtbFBLAQItABQABgAIAAAAIQA4/SH/1gAAAJQBAAALAAAAAAAAAAAAAAAAAC8B&#10;AABfcmVscy8ucmVsc1BLAQItABQABgAIAAAAIQCOjJUVoQIAALQFAAAOAAAAAAAAAAAAAAAAAC4C&#10;AABkcnMvZTJvRG9jLnhtbFBLAQItABQABgAIAAAAIQDsN/vI4AAAAAsBAAAPAAAAAAAAAAAAAAAA&#10;APsEAABkcnMvZG93bnJldi54bWxQSwUGAAAAAAQABADzAAAACAYAAAAA&#10;" filled="f" strokecolor="black [3213]" strokeweight=".5pt">
                <v:stroke dashstyle="dashDot"/>
                <v:textbox>
                  <w:txbxContent>
                    <w:p w:rsidR="00A45D08" w:rsidRPr="00B4248E" w:rsidRDefault="00A45D08">
                      <w:pPr>
                        <w:rPr>
                          <w:u w:val="single"/>
                        </w:rPr>
                      </w:pPr>
                      <w:r w:rsidRPr="00B4248E">
                        <w:rPr>
                          <w:u w:val="single"/>
                        </w:rPr>
                        <w:t>Réduction de 85(2.1) :</w:t>
                      </w:r>
                    </w:p>
                    <w:p w:rsidR="00A45D08" w:rsidRDefault="00A45D08">
                      <w:r>
                        <w:t xml:space="preserve">(A – B) </w:t>
                      </w:r>
                      <w:r>
                        <w:rPr>
                          <w:rFonts w:cs="Times New Roman"/>
                        </w:rPr>
                        <w:t>×</w:t>
                      </w:r>
                      <w:r>
                        <w:t xml:space="preserve"> C/A</w:t>
                      </w:r>
                    </w:p>
                    <w:p w:rsidR="00A45D08" w:rsidRDefault="00A45D08">
                      <w:r>
                        <w:t>A :</w:t>
                      </w:r>
                      <w:r>
                        <w:tab/>
                        <w:t>500 000</w:t>
                      </w:r>
                    </w:p>
                    <w:p w:rsidR="00A45D08" w:rsidRDefault="00A45D08">
                      <w:r>
                        <w:t>B :</w:t>
                      </w:r>
                      <w:r>
                        <w:tab/>
                        <w:t>(100 000 – 0) = 100 000</w:t>
                      </w:r>
                    </w:p>
                    <w:p w:rsidR="00A45D08" w:rsidRDefault="00A45D08">
                      <w:r>
                        <w:t>C :</w:t>
                      </w:r>
                      <w:r>
                        <w:tab/>
                        <w:t>500 000</w:t>
                      </w:r>
                    </w:p>
                  </w:txbxContent>
                </v:textbox>
              </v:shape>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678720" behindDoc="0" locked="0" layoutInCell="1" allowOverlap="1">
                <wp:simplePos x="0" y="0"/>
                <wp:positionH relativeFrom="column">
                  <wp:posOffset>1866900</wp:posOffset>
                </wp:positionH>
                <wp:positionV relativeFrom="paragraph">
                  <wp:posOffset>1821815</wp:posOffset>
                </wp:positionV>
                <wp:extent cx="2466975" cy="66675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66675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A45D08" w:rsidRDefault="00A45D08" w:rsidP="00B4248E">
                            <w:pPr>
                              <w:jc w:val="center"/>
                            </w:pPr>
                            <w:r>
                              <w:t>OPCO</w:t>
                            </w:r>
                          </w:p>
                          <w:p w:rsidR="00A45D08" w:rsidRDefault="00A45D08" w:rsidP="00B424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4" style="position:absolute;left:0;text-align:left;margin-left:147pt;margin-top:143.45pt;width:194.25pt;height: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cpgwIAAPgEAAAOAAAAZHJzL2Uyb0RvYy54bWysVNuO0zAQfUfiHyy/s7m0TdNo09VeEdIC&#10;KxbEs+s4iYVjG9ttWr6e8bTb7bI8IVop8njGx+fMxecX20GRjXBeGl3T7CylRGhuGqm7mn77eveu&#10;pMQHphumjBY13QlPL5Zv35yPthK56Y1qhCMAon012pr2IdgqSTzvxcD8mbFCg7M1bmABTNcljWMj&#10;oA8qydO0SEbjGusMF97D7s3eSZeI37aCh89t60UgqqbALeDX4XcVv8nynFWdY7aX/ECD/QOLgUkN&#10;lx6hblhgZO3kK6hBcme8acMZN0Ni2lZygRpATZb+oeaxZ1agFkiOt8c0+f8Hyz9tHhyRDdRuQolm&#10;A9ToC2SN6U4JAnuQoNH6CuIe7YOLEr29N/yHJ9pc9xAmLp0zYy9YA7SyGJ+8OBAND0fJavxoGoBn&#10;62AwV9vWDREQskC2WJLdsSRiGwiHzXxaFIv5jBIOvqIo5jOsWcKqp9PW+fBemIHERU0dkEd0trn3&#10;IbJh1VMIsjdKNndSKTRct7pWjmwYtMfi6upqtkABIPI0TGky1nRSZmmK0C+c/hTjLo//v2EMMkCj&#10;KznUtEzjLwaxKubtVje4Dkyq/Ro4Kx3dAlsYhETDrAHisW9G0sgoNS8nCxivRkI/T8q0SBdzSpjq&#10;YBB5cJQ4E77L0GMXxcS+Ujy9LbK83GdL2Z7t8zB7YgcsDuIwi8fr0TphhvWOJd63StiutthRZZQY&#10;y78yzQ4aAPhgleG5gEVv3C9KRhi9mvqfa+YEJeqDhiZaZNNpnFU0prN5DoY79axOPUxzgKppAO24&#10;vA77+V5bJ7sebspQoTaX0HitxJ54ZnVoVxgvlHV4CuL8ntoY9fxgLX8DAAD//wMAUEsDBBQABgAI&#10;AAAAIQCb2UNx4gAAAAsBAAAPAAAAZHJzL2Rvd25yZXYueG1sTI/BTsMwEETvSPyDtUhcEHViaJSk&#10;caoKCYkDF1qiXt14m0SN7RA7afh7lhPcZjWj2TfFdjE9m3H0nbMS4lUEDG3tdGcbCZ+H18cUmA/K&#10;atU7ixK+0cO2vL0pVK7d1X7gvA8NoxLrcyWhDWHIOfd1i0b5lRvQknd2o1GBzrHhelRXKjc9F1GU&#10;cKM6Sx9aNeBLi/VlPxkJ3VxNB/+QNmJXibf36nKM119HKe/vlt0GWMAl/IXhF5/QoSSmk5us9qyX&#10;ILJn2hJIpEkGjBJJKtbAThKesjgDXhb8/4byBwAA//8DAFBLAQItABQABgAIAAAAIQC2gziS/gAA&#10;AOEBAAATAAAAAAAAAAAAAAAAAAAAAABbQ29udGVudF9UeXBlc10ueG1sUEsBAi0AFAAGAAgAAAAh&#10;ADj9If/WAAAAlAEAAAsAAAAAAAAAAAAAAAAALwEAAF9yZWxzLy5yZWxzUEsBAi0AFAAGAAgAAAAh&#10;AOaRNymDAgAA+AQAAA4AAAAAAAAAAAAAAAAALgIAAGRycy9lMm9Eb2MueG1sUEsBAi0AFAAGAAgA&#10;AAAhAJvZQ3HiAAAACwEAAA8AAAAAAAAAAAAAAAAA3QQAAGRycy9kb3ducmV2LnhtbFBLBQYAAAAA&#10;BAAEAPMAAADsBQAAAAA=&#10;" fillcolor="#9bbb59" strokecolor="#f2f2f2" strokeweight="3pt">
                <v:shadow on="t" color="#4e6128" opacity=".5" offset="1pt"/>
                <v:textbox>
                  <w:txbxContent>
                    <w:p w:rsidR="00A45D08" w:rsidRDefault="00A45D08" w:rsidP="00B4248E">
                      <w:pPr>
                        <w:jc w:val="center"/>
                      </w:pPr>
                      <w:r>
                        <w:t>OPCO</w:t>
                      </w:r>
                    </w:p>
                    <w:p w:rsidR="00A45D08" w:rsidRDefault="00A45D08" w:rsidP="00B4248E"/>
                  </w:txbxContent>
                </v:textbox>
              </v:rect>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672576" behindDoc="0" locked="0" layoutInCell="1" allowOverlap="1">
                <wp:simplePos x="0" y="0"/>
                <wp:positionH relativeFrom="column">
                  <wp:posOffset>1866900</wp:posOffset>
                </wp:positionH>
                <wp:positionV relativeFrom="paragraph">
                  <wp:posOffset>140335</wp:posOffset>
                </wp:positionV>
                <wp:extent cx="2466975" cy="66675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66675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A45D08" w:rsidRDefault="00A45D08" w:rsidP="00B4248E">
                            <w:pPr>
                              <w:jc w:val="center"/>
                            </w:pPr>
                            <w:r>
                              <w:t>GESCO</w:t>
                            </w:r>
                          </w:p>
                          <w:p w:rsidR="00A45D08" w:rsidRDefault="00A45D08" w:rsidP="00B424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5" style="position:absolute;left:0;text-align:left;margin-left:147pt;margin-top:11.05pt;width:194.25pt;height: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b8hggIAAPgEAAAOAAAAZHJzL2Uyb0RvYy54bWysVNtuEzEQfUfiHyy/07002SSrbqpeEVKB&#10;ioJ4dmzvroXXNraTTfl6xpM0TSlPiERaeTzj43Pm4rPz7aDJRvqgrGlocZJTIg23Qpmuod++3r6b&#10;UxIiM4Jpa2RDH2Wg58u3b85GV8vS9lYL6QmAmFCPrqF9jK7OssB7ObBwYp004GytH1gE03eZ8GwE&#10;9EFnZZ5X2Wi9cN5yGQLsXu+cdIn4bSt5/Ny2QUaiGwrcIn49flfpmy3PWN155nrF9zTYP7AYmDJw&#10;6QHqmkVG1l69ghoU9zbYNp5wO2S2bRWXqAHUFPkfah565iRqgeQEd0hT+H+w/NPm3hMloHYlJYYN&#10;UKMvkDVmOi0J7EGCRhdqiHtw9z5JDO7O8h+BGHvVQ5i88N6OvWQCaBUpPntxIBkBjpLV+NEKgGfr&#10;aDFX29YPCRCyQLZYksdDSeQ2Eg6b5aSqFrMpJRx8VVXNplizjNVPp50P8b20A0mLhnogj+hscxdi&#10;YsPqpxBkb7USt0prNHy3utKebBi0x+Ly8nK6QAEg8jhMGzI29HRe5DlCv3CGY4zbMv3/hjGoCI2u&#10;1dDQeZ5+KYjVKW83RuA6MqV3a+CsTXJLbGEQkgy7BoiHXoxEqCS1nJ8uYLyEgn4+nedVvphRwnQH&#10;g8ijp8Tb+F3FHrsoJfaV4slNVZTzXba069kuD9MndsBiLw6zeLgerSNmWO9U4l2rxO1qix2FuUzl&#10;X1nxCA0AfLDK8FzAorf+FyUjjF5Dw88185IS/cFAEy2KySTNKhqT6awEwx97VsceZjhANTSCdlxe&#10;xd18r51XXQ83FajQ2AtovFZhTzyz2rcrjBfK2j8FaX6PbYx6frCWvwEAAP//AwBQSwMEFAAGAAgA&#10;AAAhAHftA/DgAAAACgEAAA8AAABkcnMvZG93bnJldi54bWxMj8FOg0AQhu8mvsNmTLwYu7CxlSJL&#10;05iYePBiK+l1C1MgZWeRXSi+veOp3mYyX/75/mwz205MOPjWkYZ4EYFAKl3VUq3ha//2mIDwwVBl&#10;Okeo4Qc9bPLbm8yklbvQJ067UAsOIZ8aDU0IfSqlLxu0xi9cj8S3kxusCbwOtawGc+Fw20kVRStp&#10;TUv8oTE9vjZYnnej1dBOxbj3D0mttoV6/yjOh3j5fdD6/m7evoAIOIcrDH/6rA45Ox3dSJUXnQa1&#10;fuIugQcVg2BglagliCOT6jkGmWfyf4X8FwAA//8DAFBLAQItABQABgAIAAAAIQC2gziS/gAAAOEB&#10;AAATAAAAAAAAAAAAAAAAAAAAAABbQ29udGVudF9UeXBlc10ueG1sUEsBAi0AFAAGAAgAAAAhADj9&#10;If/WAAAAlAEAAAsAAAAAAAAAAAAAAAAALwEAAF9yZWxzLy5yZWxzUEsBAi0AFAAGAAgAAAAhAAnl&#10;vyGCAgAA+AQAAA4AAAAAAAAAAAAAAAAALgIAAGRycy9lMm9Eb2MueG1sUEsBAi0AFAAGAAgAAAAh&#10;AHftA/DgAAAACgEAAA8AAAAAAAAAAAAAAAAA3AQAAGRycy9kb3ducmV2LnhtbFBLBQYAAAAABAAE&#10;APMAAADpBQAAAAA=&#10;" fillcolor="#9bbb59" strokecolor="#f2f2f2" strokeweight="3pt">
                <v:shadow on="t" color="#4e6128" opacity=".5" offset="1pt"/>
                <v:textbox>
                  <w:txbxContent>
                    <w:p w:rsidR="00A45D08" w:rsidRDefault="00A45D08" w:rsidP="00B4248E">
                      <w:pPr>
                        <w:jc w:val="center"/>
                      </w:pPr>
                      <w:r>
                        <w:t>GESCO</w:t>
                      </w:r>
                    </w:p>
                    <w:p w:rsidR="00A45D08" w:rsidRDefault="00A45D08" w:rsidP="00B4248E"/>
                  </w:txbxContent>
                </v:textbox>
              </v:rect>
            </w:pict>
          </mc:Fallback>
        </mc:AlternateContent>
      </w:r>
    </w:p>
    <w:p w:rsidR="00B4248E" w:rsidRPr="00B4248E" w:rsidRDefault="00B4248E" w:rsidP="00B4248E">
      <w:pPr>
        <w:spacing w:line="240" w:lineRule="auto"/>
        <w:jc w:val="left"/>
        <w:rPr>
          <w:rFonts w:eastAsia="Times New Roman" w:cs="Times New Roman"/>
          <w:sz w:val="24"/>
          <w:szCs w:val="24"/>
          <w:lang w:eastAsia="fr-FR"/>
        </w:rPr>
      </w:pPr>
    </w:p>
    <w:p w:rsidR="00B4248E" w:rsidRPr="00B4248E" w:rsidRDefault="00B4248E" w:rsidP="00B4248E">
      <w:pPr>
        <w:spacing w:line="240" w:lineRule="auto"/>
        <w:jc w:val="left"/>
        <w:rPr>
          <w:rFonts w:eastAsia="Times New Roman" w:cs="Times New Roman"/>
          <w:sz w:val="24"/>
          <w:szCs w:val="24"/>
          <w:lang w:eastAsia="fr-FR"/>
        </w:rPr>
      </w:pPr>
    </w:p>
    <w:p w:rsidR="00B4248E" w:rsidRPr="00B4248E" w:rsidRDefault="00B4248E" w:rsidP="00B4248E">
      <w:pPr>
        <w:spacing w:line="240" w:lineRule="auto"/>
        <w:jc w:val="left"/>
        <w:rPr>
          <w:rFonts w:eastAsia="Times New Roman" w:cs="Times New Roman"/>
          <w:sz w:val="24"/>
          <w:szCs w:val="24"/>
          <w:lang w:eastAsia="fr-FR"/>
        </w:rPr>
      </w:pPr>
    </w:p>
    <w:p w:rsidR="00B4248E" w:rsidRPr="00B4248E" w:rsidRDefault="00B4248E" w:rsidP="00B4248E">
      <w:pPr>
        <w:spacing w:line="240" w:lineRule="auto"/>
        <w:jc w:val="left"/>
        <w:rPr>
          <w:rFonts w:eastAsia="Times New Roman" w:cs="Times New Roman"/>
          <w:sz w:val="24"/>
          <w:szCs w:val="24"/>
          <w:lang w:eastAsia="fr-FR"/>
        </w:rPr>
      </w:pPr>
    </w:p>
    <w:p w:rsidR="00B4248E" w:rsidRPr="00B4248E" w:rsidRDefault="00B4248E" w:rsidP="00B4248E">
      <w:pPr>
        <w:tabs>
          <w:tab w:val="left" w:pos="720"/>
          <w:tab w:val="left" w:pos="1260"/>
        </w:tabs>
        <w:spacing w:line="360" w:lineRule="atLeast"/>
        <w:rPr>
          <w:rFonts w:eastAsia="Times New Roman" w:cs="Times New Roman"/>
          <w:sz w:val="24"/>
          <w:szCs w:val="24"/>
          <w:lang w:eastAsia="fr-FR"/>
        </w:rPr>
      </w:pPr>
      <w:r w:rsidRPr="00B4248E">
        <w:rPr>
          <w:rFonts w:eastAsia="Times New Roman" w:cs="Times New Roman"/>
          <w:sz w:val="24"/>
          <w:szCs w:val="24"/>
          <w:lang w:eastAsia="fr-FR"/>
        </w:rPr>
        <w:tab/>
      </w:r>
      <w:r w:rsidRPr="00B4248E">
        <w:rPr>
          <w:rFonts w:eastAsia="Times New Roman" w:cs="Times New Roman"/>
          <w:sz w:val="24"/>
          <w:szCs w:val="24"/>
          <w:lang w:eastAsia="fr-FR"/>
        </w:rPr>
        <w:tab/>
      </w:r>
      <w:r w:rsidRPr="00B4248E">
        <w:rPr>
          <w:rFonts w:eastAsia="Times New Roman" w:cs="Times New Roman"/>
          <w:sz w:val="24"/>
          <w:szCs w:val="24"/>
          <w:lang w:eastAsia="fr-FR"/>
        </w:rPr>
        <w:tab/>
      </w:r>
      <w:r w:rsidRPr="00B4248E">
        <w:rPr>
          <w:rFonts w:eastAsia="Times New Roman" w:cs="Times New Roman"/>
          <w:sz w:val="24"/>
          <w:szCs w:val="24"/>
          <w:lang w:eastAsia="fr-FR"/>
        </w:rPr>
        <w:tab/>
      </w:r>
      <w:r w:rsidRPr="00B4248E">
        <w:rPr>
          <w:rFonts w:eastAsia="Times New Roman" w:cs="Times New Roman"/>
          <w:sz w:val="24"/>
          <w:szCs w:val="24"/>
          <w:lang w:eastAsia="fr-FR"/>
        </w:rPr>
        <w:tab/>
      </w:r>
      <w:r w:rsidRPr="00B4248E">
        <w:rPr>
          <w:rFonts w:eastAsia="Times New Roman" w:cs="Times New Roman"/>
          <w:sz w:val="24"/>
          <w:szCs w:val="24"/>
          <w:lang w:eastAsia="fr-FR"/>
        </w:rPr>
        <w:tab/>
      </w:r>
      <w:r w:rsidRPr="00B4248E">
        <w:rPr>
          <w:rFonts w:eastAsia="Times New Roman" w:cs="Times New Roman"/>
          <w:sz w:val="24"/>
          <w:szCs w:val="24"/>
          <w:lang w:eastAsia="fr-FR"/>
        </w:rPr>
        <w:tab/>
      </w:r>
      <w:r w:rsidRPr="00B4248E">
        <w:rPr>
          <w:rFonts w:eastAsia="Times New Roman" w:cs="Times New Roman"/>
          <w:sz w:val="24"/>
          <w:szCs w:val="24"/>
          <w:lang w:eastAsia="fr-FR"/>
        </w:rPr>
        <w:tab/>
      </w:r>
      <w:r w:rsidRPr="00B4248E">
        <w:rPr>
          <w:rFonts w:eastAsia="Times New Roman" w:cs="Times New Roman"/>
          <w:sz w:val="24"/>
          <w:szCs w:val="24"/>
          <w:lang w:eastAsia="fr-FR"/>
        </w:rPr>
        <w:tab/>
      </w:r>
      <w:r w:rsidRPr="00B4248E">
        <w:rPr>
          <w:rFonts w:eastAsia="Times New Roman" w:cs="Times New Roman"/>
          <w:sz w:val="24"/>
          <w:szCs w:val="24"/>
          <w:lang w:eastAsia="fr-FR"/>
        </w:rPr>
        <w:tab/>
        <w:t>500 000 $ JVM</w:t>
      </w:r>
    </w:p>
    <w:p w:rsidR="00B4248E" w:rsidRPr="00B4248E" w:rsidRDefault="00B4248E" w:rsidP="00B4248E">
      <w:pPr>
        <w:spacing w:line="240" w:lineRule="auto"/>
        <w:jc w:val="left"/>
        <w:rPr>
          <w:rFonts w:ascii="Times" w:eastAsia="Times New Roman" w:hAnsi="Times" w:cs="Times New Roman"/>
          <w:sz w:val="24"/>
          <w:szCs w:val="20"/>
          <w:lang w:eastAsia="fr-FR"/>
        </w:rPr>
      </w:pPr>
      <w:r w:rsidRPr="00B4248E">
        <w:rPr>
          <w:rFonts w:eastAsia="Times New Roman" w:cs="Times New Roman"/>
          <w:sz w:val="24"/>
          <w:szCs w:val="24"/>
          <w:lang w:eastAsia="fr-FR"/>
        </w:rPr>
        <w:tab/>
      </w:r>
      <w:r w:rsidRPr="00B4248E">
        <w:rPr>
          <w:rFonts w:eastAsia="Times New Roman" w:cs="Times New Roman"/>
          <w:sz w:val="24"/>
          <w:szCs w:val="24"/>
          <w:lang w:eastAsia="fr-FR"/>
        </w:rPr>
        <w:tab/>
      </w:r>
      <w:r w:rsidRPr="00B4248E">
        <w:rPr>
          <w:rFonts w:eastAsia="Times New Roman" w:cs="Times New Roman"/>
          <w:sz w:val="24"/>
          <w:szCs w:val="24"/>
          <w:lang w:eastAsia="fr-FR"/>
        </w:rPr>
        <w:tab/>
      </w:r>
      <w:r w:rsidRPr="00B4248E">
        <w:rPr>
          <w:rFonts w:eastAsia="Times New Roman" w:cs="Times New Roman"/>
          <w:sz w:val="24"/>
          <w:szCs w:val="24"/>
          <w:lang w:eastAsia="fr-FR"/>
        </w:rPr>
        <w:tab/>
      </w:r>
      <w:r w:rsidRPr="00B4248E">
        <w:rPr>
          <w:rFonts w:eastAsia="Times New Roman" w:cs="Times New Roman"/>
          <w:sz w:val="24"/>
          <w:szCs w:val="24"/>
          <w:lang w:eastAsia="fr-FR"/>
        </w:rPr>
        <w:tab/>
      </w:r>
      <w:r w:rsidRPr="00B4248E">
        <w:rPr>
          <w:rFonts w:eastAsia="Times New Roman" w:cs="Times New Roman"/>
          <w:sz w:val="24"/>
          <w:szCs w:val="24"/>
          <w:lang w:eastAsia="fr-FR"/>
        </w:rPr>
        <w:tab/>
      </w:r>
      <w:r w:rsidRPr="00B4248E">
        <w:rPr>
          <w:rFonts w:eastAsia="Times New Roman" w:cs="Times New Roman"/>
          <w:sz w:val="24"/>
          <w:szCs w:val="24"/>
          <w:lang w:eastAsia="fr-FR"/>
        </w:rPr>
        <w:tab/>
        <w:t>100 A</w:t>
      </w:r>
      <w:r w:rsidRPr="00B4248E">
        <w:rPr>
          <w:rFonts w:eastAsia="Times New Roman" w:cs="Times New Roman"/>
          <w:sz w:val="24"/>
          <w:szCs w:val="24"/>
          <w:lang w:eastAsia="fr-FR"/>
        </w:rPr>
        <w:tab/>
      </w:r>
      <w:r w:rsidRPr="00B4248E">
        <w:rPr>
          <w:rFonts w:eastAsia="Times New Roman" w:cs="Times New Roman"/>
          <w:sz w:val="24"/>
          <w:szCs w:val="24"/>
          <w:lang w:eastAsia="fr-FR"/>
        </w:rPr>
        <w:tab/>
        <w:t>100 000 $ PBR</w:t>
      </w:r>
    </w:p>
    <w:p w:rsidR="00B4248E" w:rsidRPr="00B4248E" w:rsidRDefault="00B4248E" w:rsidP="00B4248E">
      <w:pPr>
        <w:tabs>
          <w:tab w:val="left" w:pos="720"/>
          <w:tab w:val="left" w:pos="1260"/>
        </w:tabs>
        <w:spacing w:line="360" w:lineRule="atLeast"/>
        <w:rPr>
          <w:rFonts w:eastAsia="Times New Roman" w:cs="Times New Roman"/>
          <w:sz w:val="24"/>
          <w:szCs w:val="24"/>
          <w:lang w:eastAsia="fr-FR"/>
        </w:rPr>
      </w:pPr>
      <w:r w:rsidRPr="00B4248E">
        <w:rPr>
          <w:rFonts w:eastAsia="Times New Roman" w:cs="Times New Roman"/>
          <w:sz w:val="24"/>
          <w:szCs w:val="24"/>
          <w:lang w:eastAsia="fr-FR"/>
        </w:rPr>
        <w:tab/>
      </w:r>
      <w:r w:rsidRPr="00B4248E">
        <w:rPr>
          <w:rFonts w:eastAsia="Times New Roman" w:cs="Times New Roman"/>
          <w:sz w:val="24"/>
          <w:szCs w:val="24"/>
          <w:lang w:eastAsia="fr-FR"/>
        </w:rPr>
        <w:tab/>
      </w:r>
      <w:r w:rsidRPr="00B4248E">
        <w:rPr>
          <w:rFonts w:eastAsia="Times New Roman" w:cs="Times New Roman"/>
          <w:sz w:val="24"/>
          <w:szCs w:val="24"/>
          <w:lang w:eastAsia="fr-FR"/>
        </w:rPr>
        <w:tab/>
      </w:r>
      <w:r w:rsidRPr="00B4248E">
        <w:rPr>
          <w:rFonts w:eastAsia="Times New Roman" w:cs="Times New Roman"/>
          <w:sz w:val="24"/>
          <w:szCs w:val="24"/>
          <w:lang w:eastAsia="fr-FR"/>
        </w:rPr>
        <w:tab/>
      </w:r>
      <w:r w:rsidRPr="00B4248E">
        <w:rPr>
          <w:rFonts w:eastAsia="Times New Roman" w:cs="Times New Roman"/>
          <w:sz w:val="24"/>
          <w:szCs w:val="24"/>
          <w:lang w:eastAsia="fr-FR"/>
        </w:rPr>
        <w:tab/>
      </w:r>
      <w:r w:rsidRPr="00B4248E">
        <w:rPr>
          <w:rFonts w:eastAsia="Times New Roman" w:cs="Times New Roman"/>
          <w:sz w:val="24"/>
          <w:szCs w:val="24"/>
          <w:lang w:eastAsia="fr-FR"/>
        </w:rPr>
        <w:tab/>
      </w:r>
      <w:r w:rsidRPr="00B4248E">
        <w:rPr>
          <w:rFonts w:eastAsia="Times New Roman" w:cs="Times New Roman"/>
          <w:sz w:val="24"/>
          <w:szCs w:val="24"/>
          <w:lang w:eastAsia="fr-FR"/>
        </w:rPr>
        <w:tab/>
      </w:r>
      <w:r w:rsidRPr="00B4248E">
        <w:rPr>
          <w:rFonts w:eastAsia="Times New Roman" w:cs="Times New Roman"/>
          <w:sz w:val="24"/>
          <w:szCs w:val="24"/>
          <w:lang w:eastAsia="fr-FR"/>
        </w:rPr>
        <w:tab/>
      </w:r>
      <w:r w:rsidRPr="00B4248E">
        <w:rPr>
          <w:rFonts w:eastAsia="Times New Roman" w:cs="Times New Roman"/>
          <w:sz w:val="24"/>
          <w:szCs w:val="24"/>
          <w:lang w:eastAsia="fr-FR"/>
        </w:rPr>
        <w:tab/>
      </w:r>
      <w:r w:rsidRPr="00B4248E">
        <w:rPr>
          <w:rFonts w:eastAsia="Times New Roman" w:cs="Times New Roman"/>
          <w:sz w:val="24"/>
          <w:szCs w:val="24"/>
          <w:lang w:eastAsia="fr-FR"/>
        </w:rPr>
        <w:tab/>
        <w:t xml:space="preserve">  20 000 $ CV</w:t>
      </w:r>
    </w:p>
    <w:p w:rsidR="00B4248E" w:rsidRPr="00B4248E" w:rsidRDefault="00B4248E" w:rsidP="00B4248E">
      <w:pPr>
        <w:tabs>
          <w:tab w:val="left" w:pos="720"/>
          <w:tab w:val="left" w:pos="1260"/>
        </w:tabs>
        <w:spacing w:line="360" w:lineRule="atLeast"/>
        <w:rPr>
          <w:rFonts w:eastAsia="Times New Roman" w:cs="Times New Roman"/>
          <w:sz w:val="24"/>
          <w:szCs w:val="24"/>
          <w:lang w:eastAsia="fr-FR"/>
        </w:rPr>
      </w:pPr>
    </w:p>
    <w:p w:rsidR="00B4248E" w:rsidRPr="00B4248E" w:rsidRDefault="00B4248E" w:rsidP="00B4248E">
      <w:pPr>
        <w:tabs>
          <w:tab w:val="left" w:pos="720"/>
          <w:tab w:val="left" w:pos="1260"/>
        </w:tabs>
        <w:spacing w:line="360" w:lineRule="atLeast"/>
        <w:rPr>
          <w:rFonts w:eastAsia="Times New Roman" w:cs="Times New Roman"/>
          <w:sz w:val="24"/>
          <w:szCs w:val="24"/>
          <w:lang w:eastAsia="fr-FR"/>
        </w:rPr>
      </w:pPr>
    </w:p>
    <w:p w:rsidR="00B4248E" w:rsidRPr="00B4248E" w:rsidRDefault="00B4248E" w:rsidP="00B4248E">
      <w:pPr>
        <w:tabs>
          <w:tab w:val="left" w:pos="720"/>
          <w:tab w:val="left" w:pos="1260"/>
        </w:tabs>
        <w:spacing w:line="360" w:lineRule="atLeast"/>
        <w:rPr>
          <w:rFonts w:eastAsia="Times New Roman" w:cs="Times New Roman"/>
          <w:sz w:val="24"/>
          <w:szCs w:val="24"/>
          <w:lang w:eastAsia="fr-FR"/>
        </w:rPr>
      </w:pPr>
    </w:p>
    <w:p w:rsidR="00B4248E" w:rsidRPr="00B4248E" w:rsidRDefault="00B4248E" w:rsidP="00B4248E">
      <w:pPr>
        <w:tabs>
          <w:tab w:val="left" w:pos="720"/>
          <w:tab w:val="left" w:pos="1260"/>
        </w:tabs>
        <w:spacing w:line="360" w:lineRule="atLeast"/>
        <w:rPr>
          <w:rFonts w:eastAsia="Times New Roman" w:cs="Times New Roman"/>
          <w:sz w:val="24"/>
          <w:szCs w:val="24"/>
          <w:lang w:eastAsia="fr-FR"/>
        </w:rPr>
      </w:pPr>
    </w:p>
    <w:p w:rsidR="00DB6854" w:rsidRDefault="00DB6854" w:rsidP="006117B0">
      <w:pPr>
        <w:spacing w:line="360" w:lineRule="atLeast"/>
        <w:rPr>
          <w:rFonts w:eastAsia="Times New Roman" w:cs="Times New Roman"/>
          <w:sz w:val="24"/>
          <w:szCs w:val="24"/>
          <w:lang w:eastAsia="fr-FR"/>
        </w:rPr>
      </w:pPr>
    </w:p>
    <w:p w:rsidR="00B4248E" w:rsidRDefault="00B4248E" w:rsidP="006117B0">
      <w:pPr>
        <w:spacing w:line="360" w:lineRule="atLeast"/>
        <w:rPr>
          <w:rFonts w:eastAsia="Times New Roman" w:cs="Times New Roman"/>
          <w:sz w:val="24"/>
          <w:szCs w:val="24"/>
          <w:lang w:eastAsia="fr-FR"/>
        </w:rPr>
      </w:pPr>
    </w:p>
    <w:p w:rsidR="00B4248E" w:rsidRPr="00B4248E" w:rsidRDefault="00B4248E" w:rsidP="00B4248E">
      <w:pPr>
        <w:tabs>
          <w:tab w:val="left" w:pos="720"/>
          <w:tab w:val="left" w:pos="1260"/>
        </w:tabs>
        <w:spacing w:line="360" w:lineRule="atLeast"/>
        <w:rPr>
          <w:rFonts w:eastAsia="Times New Roman" w:cs="Times New Roman"/>
          <w:sz w:val="24"/>
          <w:szCs w:val="24"/>
          <w:lang w:eastAsia="fr-FR"/>
        </w:rPr>
      </w:pPr>
    </w:p>
    <w:p w:rsidR="00B4248E" w:rsidRPr="00B4248E" w:rsidRDefault="00B4248E" w:rsidP="00B4248E">
      <w:pPr>
        <w:tabs>
          <w:tab w:val="left" w:pos="720"/>
          <w:tab w:val="left" w:pos="1260"/>
        </w:tabs>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685888" behindDoc="1" locked="0" layoutInCell="1" allowOverlap="1">
                <wp:simplePos x="0" y="0"/>
                <wp:positionH relativeFrom="column">
                  <wp:posOffset>-200025</wp:posOffset>
                </wp:positionH>
                <wp:positionV relativeFrom="paragraph">
                  <wp:posOffset>95250</wp:posOffset>
                </wp:positionV>
                <wp:extent cx="6076950" cy="1521460"/>
                <wp:effectExtent l="0" t="0" r="0" b="0"/>
                <wp:wrapNone/>
                <wp:docPr id="25" name="Rectangle à coins arrondi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1521460"/>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5B3868" id="Rectangle à coins arrondis 25" o:spid="_x0000_s1026" style="position:absolute;margin-left:-15.75pt;margin-top:7.5pt;width:478.5pt;height:119.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SxunAIAAB0FAAAOAAAAZHJzL2Uyb0RvYy54bWysVNuO0zAQfUfiHyy/s7m0Tduo6WqvCGmB&#10;FQvi2bWdxODYxnablq/hX/gxxk66dFmeEK1keTIzZ+bMxavzfSfRjlsntKpwdpZixBXVTKimwp8+&#10;3r5aYOQ8UYxIrXiFD9zh8/XLF6velDzXrZaMWwQgypW9qXDrvSmTxNGWd8SdacMVKGttO+JBtE3C&#10;LOkBvZNJnqZF0mvLjNWUOwdfrwclXkf8uubUv69rxz2SFYbcfDxtPDfhTNYrUjaWmFbQMQ3yD1l0&#10;RCgI+gh1TTxBWyueQXWCWu107c+o7hJd14LyyAHYZOkfbB5aYnjkAsVx5rFM7v/B0ne7e4sEq3A+&#10;w0iRDnr0AapGVCM5+vkDUS2UQ8RarZhwCKygZL1xJXg+mHsbSDtzp+lXh5S+asGRX4B133LCINEs&#10;2CdPHILgwBVt+reaQUCy9TpWb1/bLgBCXdA+Nunw2CS+94jCxyKdF8sZ9JKCLpvl2bSIbUxIeXQ3&#10;1vnXXHcoXCps9VaxQCrGILs752Or2MiXsC8Y1Z2Exu+IRFlRFPOYNSlHY8A+Yka+Wgp2K6SMgm02&#10;V9IicK3w8vLycrYcnd2pmVSor/BkkaVpTOOJ0p1i3Obh/zeMSCRObCjujWLx7omQwx3SlCrkxOPk&#10;jzz11nP70LIeQQOhHPlisoStZALWYLJIi3Q5x4jIBvaXeouR1f6z8G0cvlD9ZySnN0WWL4ZiStOS&#10;gfoshd8x64EPNB56eQwfpZPM4lCEORjmaaPZAWYCosfGw5sCl1bb7xj1sJ8Vdt+2xHKM5BsFc7XM&#10;ptOw0FGYzuY5CPZUsznVEEUBqsIemMbrlR8ega2xomkhUhb5KH0Bs1gLfxzaIatxgmEHI4nxvQhL&#10;fipHq9+v2voXAAAA//8DAFBLAwQUAAYACAAAACEAhB1uI90AAAAKAQAADwAAAGRycy9kb3ducmV2&#10;LnhtbEyPwU7DMBBE70j8g7VI3FqnoalKiFNBpN64UKDnbbLEEfE6xG6b8vUsJzjuzNPsTLGZXK9O&#10;NIbOs4HFPAFFXPum49bA2+t2tgYVInKDvWcycKEAm/L6qsC88Wd+odMutkpCOORowMY45FqH2pLD&#10;MPcDsXgffnQY5Rxb3Yx4lnDX6zRJVtphx/LB4kCVpfpzd3QGvgNt951dVl/vHp/2/rLGKnk25vZm&#10;enwAFWmKfzD81pfqUEqngz9yE1RvYHa3yAQVI5NNAtynmQgHA2m2XIEuC/1/QvkDAAD//wMAUEsB&#10;Ai0AFAAGAAgAAAAhALaDOJL+AAAA4QEAABMAAAAAAAAAAAAAAAAAAAAAAFtDb250ZW50X1R5cGVz&#10;XS54bWxQSwECLQAUAAYACAAAACEAOP0h/9YAAACUAQAACwAAAAAAAAAAAAAAAAAvAQAAX3JlbHMv&#10;LnJlbHNQSwECLQAUAAYACAAAACEASCEsbpwCAAAdBQAADgAAAAAAAAAAAAAAAAAuAgAAZHJzL2Uy&#10;b0RvYy54bWxQSwECLQAUAAYACAAAACEAhB1uI90AAAAKAQAADwAAAAAAAAAAAAAAAAD2BAAAZHJz&#10;L2Rvd25yZXYueG1sUEsFBgAAAAAEAAQA8wAAAAAGAAAAAA==&#10;" fillcolor="#9bbb59" strokecolor="#f2f2f2" strokeweight="3pt">
                <v:shadow on="t" color="#4e6128" opacity=".5" offset="1pt"/>
              </v:roundrect>
            </w:pict>
          </mc:Fallback>
        </mc:AlternateContent>
      </w:r>
    </w:p>
    <w:p w:rsidR="00B4248E" w:rsidRPr="00B4248E" w:rsidRDefault="00B4248E" w:rsidP="00B4248E">
      <w:pPr>
        <w:tabs>
          <w:tab w:val="left" w:pos="720"/>
          <w:tab w:val="left" w:pos="1260"/>
        </w:tabs>
        <w:spacing w:line="360" w:lineRule="atLeast"/>
        <w:rPr>
          <w:rFonts w:eastAsia="Times New Roman" w:cs="Times New Roman"/>
          <w:sz w:val="24"/>
          <w:szCs w:val="24"/>
          <w:lang w:eastAsia="fr-FR"/>
        </w:rPr>
      </w:pPr>
      <w:r w:rsidRPr="00B4248E">
        <w:rPr>
          <w:rFonts w:eastAsia="Times New Roman" w:cs="Times New Roman"/>
          <w:sz w:val="24"/>
          <w:szCs w:val="24"/>
          <w:lang w:eastAsia="fr-FR"/>
        </w:rPr>
        <w:t xml:space="preserve">Suite à cette transaction, Monsieur X </w:t>
      </w:r>
      <w:r w:rsidRPr="00B4248E">
        <w:rPr>
          <w:rFonts w:eastAsia="Times New Roman" w:cs="Times New Roman"/>
          <w:b/>
          <w:sz w:val="24"/>
          <w:szCs w:val="24"/>
          <w:lang w:eastAsia="fr-FR"/>
        </w:rPr>
        <w:t>pourra libérer 100 000 $</w:t>
      </w:r>
      <w:r w:rsidRPr="00B4248E">
        <w:rPr>
          <w:rFonts w:eastAsia="Times New Roman" w:cs="Times New Roman"/>
          <w:sz w:val="24"/>
          <w:szCs w:val="24"/>
          <w:lang w:eastAsia="fr-FR"/>
        </w:rPr>
        <w:t xml:space="preserve"> sans payer d’impôts à même la réduction de son CV fiscal (en vertu de 84(4)) dans </w:t>
      </w:r>
      <w:proofErr w:type="spellStart"/>
      <w:r w:rsidRPr="00B4248E">
        <w:rPr>
          <w:rFonts w:eastAsia="Times New Roman" w:cs="Times New Roman"/>
          <w:sz w:val="24"/>
          <w:szCs w:val="24"/>
          <w:lang w:eastAsia="fr-FR"/>
        </w:rPr>
        <w:t>Gesco</w:t>
      </w:r>
      <w:proofErr w:type="spellEnd"/>
      <w:r w:rsidRPr="00B4248E">
        <w:rPr>
          <w:rFonts w:eastAsia="Times New Roman" w:cs="Times New Roman"/>
          <w:sz w:val="24"/>
          <w:szCs w:val="24"/>
          <w:lang w:eastAsia="fr-FR"/>
        </w:rPr>
        <w:t xml:space="preserve">. Ce résultat est logique et équitable et </w:t>
      </w:r>
      <w:r w:rsidRPr="00B4248E">
        <w:rPr>
          <w:rFonts w:eastAsia="Times New Roman" w:cs="Times New Roman"/>
          <w:b/>
          <w:sz w:val="24"/>
          <w:szCs w:val="24"/>
          <w:lang w:eastAsia="fr-FR"/>
        </w:rPr>
        <w:t>les règles de 84.1 (même si elles s’appliqueront) ne viseront pas à empêcher une telle opération</w:t>
      </w:r>
      <w:r w:rsidRPr="00B4248E">
        <w:rPr>
          <w:rFonts w:eastAsia="Times New Roman" w:cs="Times New Roman"/>
          <w:sz w:val="24"/>
          <w:szCs w:val="24"/>
          <w:lang w:eastAsia="fr-FR"/>
        </w:rPr>
        <w:t>. L’équité envers l’actionnaire (la possibilité de sortir son 100 000 $ d’investissement initial) est donc rétablie.</w:t>
      </w:r>
    </w:p>
    <w:p w:rsidR="00B4248E" w:rsidRPr="00B4248E" w:rsidRDefault="00B4248E" w:rsidP="00B4248E">
      <w:pPr>
        <w:tabs>
          <w:tab w:val="left" w:pos="720"/>
          <w:tab w:val="left" w:pos="1260"/>
        </w:tabs>
        <w:spacing w:line="360" w:lineRule="atLeast"/>
        <w:rPr>
          <w:rFonts w:eastAsia="Times New Roman" w:cs="Times New Roman"/>
          <w:sz w:val="24"/>
          <w:szCs w:val="24"/>
          <w:lang w:eastAsia="fr-FR"/>
        </w:rPr>
      </w:pPr>
    </w:p>
    <w:p w:rsidR="00B4248E" w:rsidRDefault="00B4248E" w:rsidP="006117B0">
      <w:pPr>
        <w:spacing w:line="360" w:lineRule="atLeast"/>
        <w:rPr>
          <w:rFonts w:eastAsia="Times New Roman" w:cs="Times New Roman"/>
          <w:sz w:val="24"/>
          <w:szCs w:val="24"/>
          <w:lang w:eastAsia="fr-FR"/>
        </w:rPr>
      </w:pPr>
    </w:p>
    <w:p w:rsidR="00664B12" w:rsidRDefault="00664B12">
      <w:pPr>
        <w:spacing w:after="200"/>
        <w:jc w:val="left"/>
        <w:rPr>
          <w:rFonts w:eastAsia="Times New Roman" w:cs="Times New Roman"/>
          <w:sz w:val="24"/>
          <w:szCs w:val="24"/>
          <w:lang w:eastAsia="fr-FR"/>
        </w:rPr>
      </w:pPr>
      <w:r>
        <w:rPr>
          <w:rFonts w:eastAsia="Times New Roman" w:cs="Times New Roman"/>
          <w:sz w:val="24"/>
          <w:szCs w:val="24"/>
          <w:lang w:eastAsia="fr-FR"/>
        </w:rPr>
        <w:br w:type="page"/>
      </w:r>
    </w:p>
    <w:p w:rsidR="00664B12" w:rsidRPr="00664B12" w:rsidRDefault="00664B12" w:rsidP="00664B12">
      <w:pPr>
        <w:tabs>
          <w:tab w:val="left" w:pos="720"/>
          <w:tab w:val="left" w:pos="1260"/>
        </w:tabs>
        <w:spacing w:line="360" w:lineRule="atLeast"/>
        <w:rPr>
          <w:rFonts w:eastAsia="Times New Roman" w:cs="Times New Roman"/>
          <w:sz w:val="24"/>
          <w:szCs w:val="24"/>
          <w:lang w:eastAsia="fr-FR"/>
        </w:rPr>
      </w:pPr>
    </w:p>
    <w:p w:rsidR="00664B12" w:rsidRPr="00664B12" w:rsidRDefault="00664B12" w:rsidP="00664B12">
      <w:pPr>
        <w:tabs>
          <w:tab w:val="left" w:pos="720"/>
          <w:tab w:val="left" w:pos="1260"/>
        </w:tabs>
        <w:spacing w:line="360" w:lineRule="atLeast"/>
        <w:rPr>
          <w:rFonts w:eastAsia="Times New Roman" w:cs="Times New Roman"/>
          <w:b/>
          <w:sz w:val="24"/>
          <w:szCs w:val="24"/>
          <w:lang w:eastAsia="fr-FR"/>
        </w:rPr>
      </w:pPr>
      <w:r w:rsidRPr="00664B12">
        <w:rPr>
          <w:rFonts w:eastAsia="Times New Roman" w:cs="Times New Roman"/>
          <w:b/>
          <w:sz w:val="24"/>
          <w:szCs w:val="24"/>
          <w:bdr w:val="single" w:sz="4" w:space="0" w:color="auto"/>
          <w:lang w:eastAsia="fr-FR"/>
        </w:rPr>
        <w:t>Voici un deuxième exemple où Monsieur X pousse « l’audace fiscale </w:t>
      </w:r>
      <w:proofErr w:type="gramStart"/>
      <w:r w:rsidRPr="00664B12">
        <w:rPr>
          <w:rFonts w:eastAsia="Times New Roman" w:cs="Times New Roman"/>
          <w:b/>
          <w:sz w:val="24"/>
          <w:szCs w:val="24"/>
          <w:bdr w:val="single" w:sz="4" w:space="0" w:color="auto"/>
          <w:lang w:eastAsia="fr-FR"/>
        </w:rPr>
        <w:t>»  plus</w:t>
      </w:r>
      <w:proofErr w:type="gramEnd"/>
      <w:r w:rsidRPr="00664B12">
        <w:rPr>
          <w:rFonts w:eastAsia="Times New Roman" w:cs="Times New Roman"/>
          <w:b/>
          <w:sz w:val="24"/>
          <w:szCs w:val="24"/>
          <w:bdr w:val="single" w:sz="4" w:space="0" w:color="auto"/>
          <w:lang w:eastAsia="fr-FR"/>
        </w:rPr>
        <w:t xml:space="preserve"> loin</w:t>
      </w:r>
    </w:p>
    <w:p w:rsidR="00664B12" w:rsidRPr="00664B12" w:rsidRDefault="00664B12" w:rsidP="00664B12">
      <w:pPr>
        <w:tabs>
          <w:tab w:val="left" w:pos="720"/>
          <w:tab w:val="left" w:pos="1260"/>
        </w:tabs>
        <w:spacing w:line="360" w:lineRule="atLeast"/>
        <w:rPr>
          <w:rFonts w:eastAsia="Times New Roman" w:cs="Times New Roman"/>
          <w:sz w:val="24"/>
          <w:szCs w:val="24"/>
          <w:lang w:eastAsia="fr-FR"/>
        </w:rPr>
      </w:pPr>
    </w:p>
    <w:p w:rsidR="00664B12" w:rsidRPr="00664B12" w:rsidRDefault="00664B12" w:rsidP="00664B12">
      <w:pPr>
        <w:tabs>
          <w:tab w:val="left" w:pos="720"/>
          <w:tab w:val="left" w:pos="1260"/>
        </w:tabs>
        <w:spacing w:line="360" w:lineRule="atLeast"/>
        <w:rPr>
          <w:rFonts w:eastAsia="Times New Roman" w:cs="Times New Roman"/>
          <w:b/>
          <w:i/>
          <w:sz w:val="24"/>
          <w:szCs w:val="24"/>
          <w:u w:val="single"/>
          <w:lang w:eastAsia="fr-FR"/>
        </w:rPr>
      </w:pPr>
      <w:r w:rsidRPr="00664B12">
        <w:rPr>
          <w:rFonts w:eastAsia="Times New Roman" w:cs="Times New Roman"/>
          <w:b/>
          <w:i/>
          <w:sz w:val="24"/>
          <w:szCs w:val="24"/>
          <w:u w:val="single"/>
          <w:lang w:eastAsia="fr-FR"/>
        </w:rPr>
        <w:t>Situation de départ</w:t>
      </w:r>
    </w:p>
    <w:p w:rsidR="00664B12" w:rsidRPr="00664B12" w:rsidRDefault="00664B12" w:rsidP="00664B12">
      <w:pPr>
        <w:tabs>
          <w:tab w:val="left" w:pos="720"/>
          <w:tab w:val="left" w:pos="1260"/>
        </w:tabs>
        <w:spacing w:line="360" w:lineRule="atLeast"/>
        <w:rPr>
          <w:rFonts w:eastAsia="Times New Roman" w:cs="Times New Roman"/>
          <w:sz w:val="24"/>
          <w:szCs w:val="24"/>
          <w:lang w:eastAsia="fr-FR"/>
        </w:rPr>
      </w:pPr>
      <w:r w:rsidRPr="00664B12">
        <w:rPr>
          <w:rFonts w:eastAsia="Times New Roman" w:cs="Times New Roman"/>
          <w:sz w:val="24"/>
          <w:szCs w:val="24"/>
          <w:lang w:eastAsia="fr-FR"/>
        </w:rPr>
        <w:tab/>
      </w:r>
      <w:r w:rsidRPr="00664B12">
        <w:rPr>
          <w:rFonts w:eastAsia="Times New Roman" w:cs="Times New Roman"/>
          <w:sz w:val="24"/>
          <w:szCs w:val="24"/>
          <w:lang w:eastAsia="fr-FR"/>
        </w:rPr>
        <w:tab/>
      </w:r>
      <w:r w:rsidRPr="00664B12">
        <w:rPr>
          <w:rFonts w:eastAsia="Times New Roman" w:cs="Times New Roman"/>
          <w:sz w:val="24"/>
          <w:szCs w:val="24"/>
          <w:lang w:eastAsia="fr-FR"/>
        </w:rPr>
        <w:tab/>
      </w:r>
      <w:r w:rsidRPr="00664B12">
        <w:rPr>
          <w:rFonts w:eastAsia="Times New Roman" w:cs="Times New Roman"/>
          <w:sz w:val="24"/>
          <w:szCs w:val="24"/>
          <w:lang w:eastAsia="fr-FR"/>
        </w:rPr>
        <w:tab/>
      </w:r>
      <w:r w:rsidRPr="00664B12">
        <w:rPr>
          <w:rFonts w:eastAsia="Times New Roman" w:cs="Times New Roman"/>
          <w:sz w:val="24"/>
          <w:szCs w:val="24"/>
          <w:lang w:eastAsia="fr-FR"/>
        </w:rPr>
        <w:tab/>
      </w:r>
      <w:r w:rsidRPr="00664B12">
        <w:rPr>
          <w:rFonts w:eastAsia="Times New Roman" w:cs="Times New Roman"/>
          <w:sz w:val="24"/>
          <w:szCs w:val="24"/>
          <w:lang w:eastAsia="fr-FR"/>
        </w:rPr>
        <w:tab/>
      </w:r>
      <w:r w:rsidRPr="00664B12">
        <w:rPr>
          <w:rFonts w:eastAsia="Times New Roman" w:cs="Times New Roman"/>
          <w:sz w:val="24"/>
          <w:szCs w:val="24"/>
          <w:lang w:eastAsia="fr-FR"/>
        </w:rPr>
        <w:tab/>
        <w:t>Monsieur X</w:t>
      </w:r>
    </w:p>
    <w:p w:rsidR="00664B12" w:rsidRPr="00664B12" w:rsidRDefault="00664B12" w:rsidP="00664B12">
      <w:pPr>
        <w:tabs>
          <w:tab w:val="left" w:pos="720"/>
          <w:tab w:val="left" w:pos="1260"/>
        </w:tabs>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689984" behindDoc="0" locked="0" layoutInCell="1" allowOverlap="1">
                <wp:simplePos x="0" y="0"/>
                <wp:positionH relativeFrom="column">
                  <wp:posOffset>3581400</wp:posOffset>
                </wp:positionH>
                <wp:positionV relativeFrom="paragraph">
                  <wp:posOffset>149860</wp:posOffset>
                </wp:positionV>
                <wp:extent cx="371475" cy="200025"/>
                <wp:effectExtent l="9525" t="57150" r="38100" b="9525"/>
                <wp:wrapNone/>
                <wp:docPr id="31" name="Connecteur droit avec flèch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147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1BF350" id="Connecteur droit avec flèche 31" o:spid="_x0000_s1026" type="#_x0000_t32" style="position:absolute;margin-left:282pt;margin-top:11.8pt;width:29.25pt;height:15.7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4q3TgIAAIEEAAAOAAAAZHJzL2Uyb0RvYy54bWysVMGO0zAQvSPxD5bvbZJu2u1Gm65Q0nJZ&#10;oNIu3F3baSwc27LdphXif/gPfoyxkxYWLgiRgzPOeN68mXnO/cOpk+jIrRNalTibphhxRTUTal/i&#10;j8+byRIj54liRGrFS3zmDj+sXr+6703BZ7rVknGLAES5ojclbr03RZI42vKOuKk2XIGz0bYjHrZ2&#10;nzBLekDvZDJL00XSa8uM1ZQ7B1/rwYlXEb9pOPUfmsZxj2SJgZuPq43rLqzJ6p4Ue0tMK+hIg/wD&#10;i44IBUmvUDXxBB2s+AOqE9Rqpxs/pbpLdNMIymMNUE2W/lbNU0sMj7VAc5y5tsn9P1j6/ri1SLAS&#10;32QYKdLBjCqtFDSOHyxiVguPyJFT1Mjv32AqCM5B03rjCoit1NaGsulJPZlHTT87pHTVErXnkfzz&#10;2QBgjEhehISNM5B617/TDM6Qg9exg6fGdpBMmE8hMIBDl9Apjux8HRk/eUTh481tlt/OMaLgAj2k&#10;s3lgl5AiwIRgY51/y3WHglFi5y0R+9aPNWo7pCDHR+eHwEtACFZ6I6SMGpEK9SW+m0OC4HFaChac&#10;cWP3u0padCRBZfEZWbw4ZvVBsQjWcsLWo+2JkGAjH1vlrYDmSY5Dto4zjCSHixWsgZ5UISOUD4RH&#10;axDal7v0br1cL/NJPlusJ3la15M3myqfLDbZ7by+qauqzr4G8lletIIxrgL/i+iz/O9ENV6/Qa5X&#10;2V8blbxEj6MAspd3JB2VEIY/yGin2XlrQ3VBFKDzeHi8k+Ei/bqPp37+OVY/AAAA//8DAFBLAwQU&#10;AAYACAAAACEAy+IpNt8AAAAJAQAADwAAAGRycy9kb3ducmV2LnhtbEyPwU7DMBBE70j8g7VIXBB1&#10;akhUhTgVAgonVBHK3Y2XJGq8jmK3Tf6e5QTH0Yxm3hTryfXihGPoPGlYLhIQSLW3HTUadp+b2xWI&#10;EA1Z03tCDTMGWJeXF4XJrT/TB56q2AguoZAbDW2MQy5lqFt0Jiz8gMTetx+diSzHRtrRnLnc9VIl&#10;SSad6YgXWjPgU4v1oTo6Dc/VNt183ewmNddv79Xr6rCl+UXr66vp8QFExCn+heEXn9GhZKa9P5IN&#10;oteQZvf8JWpQdxkIDmRKpSD27KRLkGUh/z8ofwAAAP//AwBQSwECLQAUAAYACAAAACEAtoM4kv4A&#10;AADhAQAAEwAAAAAAAAAAAAAAAAAAAAAAW0NvbnRlbnRfVHlwZXNdLnhtbFBLAQItABQABgAIAAAA&#10;IQA4/SH/1gAAAJQBAAALAAAAAAAAAAAAAAAAAC8BAABfcmVscy8ucmVsc1BLAQItABQABgAIAAAA&#10;IQDl04q3TgIAAIEEAAAOAAAAAAAAAAAAAAAAAC4CAABkcnMvZTJvRG9jLnhtbFBLAQItABQABgAI&#10;AAAAIQDL4ik23wAAAAkBAAAPAAAAAAAAAAAAAAAAAKgEAABkcnMvZG93bnJldi54bWxQSwUGAAAA&#10;AAQABADzAAAAtAUAAAAA&#10;">
                <v:stroke endarrow="block"/>
              </v:shape>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688960" behindDoc="0" locked="0" layoutInCell="1" allowOverlap="1">
                <wp:simplePos x="0" y="0"/>
                <wp:positionH relativeFrom="column">
                  <wp:posOffset>3076575</wp:posOffset>
                </wp:positionH>
                <wp:positionV relativeFrom="paragraph">
                  <wp:posOffset>149860</wp:posOffset>
                </wp:positionV>
                <wp:extent cx="635" cy="904875"/>
                <wp:effectExtent l="57150" t="9525" r="56515" b="19050"/>
                <wp:wrapNone/>
                <wp:docPr id="30" name="Connecteur droit avec flèch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04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661E77" id="Connecteur droit avec flèche 30" o:spid="_x0000_s1026" type="#_x0000_t32" style="position:absolute;margin-left:242.25pt;margin-top:11.8pt;width:.05pt;height:7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DmRwIAAHQEAAAOAAAAZHJzL2Uyb0RvYy54bWysVMGO2yAQvVfqPyDuWdtZJ5tY66wqO+ll&#10;20ba7QcQwDYqBgQkTlT1f/of/bEdiJN220tVNQcywMybN28G3z8ce4kO3DqhVYmzmxQjrqhmQrUl&#10;/vy8mSwwcp4oRqRWvMQn7vDD6u2b+8EUfKo7LRm3CECUKwZT4s57UySJox3vibvRhiu4bLTtiYet&#10;bRNmyQDovUymaTpPBm2ZsZpy5+C0Pl/iVcRvGk79p6Zx3CNZYuDm42rjugtrsronRWuJ6QQdaZB/&#10;YNEToSDpFaomnqC9FX9A9YJa7XTjb6juE900gvJYA1STpb9V89QRw2MtII4zV5nc/4OlHw9biwQr&#10;8S3Io0gPPaq0UiAc31vErBYekQOnqJE/vkNXEPiBaINxBcRWamtD2fSonsyjpl8cUrrqiGp5JP98&#10;MgCYhYjkVUjYOAOpd8MHzcCH7L2OCh4b2wdI0AYdY6NO10bxo0cUDue3M4wonC/TfHE3i/CkuEQa&#10;6/x7rnsUjBI7b4loOz+WpW0W85DDo/OBFykuASGt0hshZRwLqdAAKWbTWQxwWgoWLoObs+2ukhYd&#10;SBis+BtZvHKzeq9YBOs4YevR9kRIsJGP6ngrQC/JccjWc4aR5PCWgnWmJ1XICLUD4dE6z9bXZbpc&#10;L9aLfJJP5+tJntb15N2myifzTXY3q2/rqqqzb4F8lhedYIyrwP8y51n+d3M0vrjzhF4n/SpU8ho9&#10;KgpkL/+RdGx+6Pd5cnaanbY2VBfmAEY7Oo/PMLydX/fR6+fHYvUCAAD//wMAUEsDBBQABgAIAAAA&#10;IQARifU24AAAAAoBAAAPAAAAZHJzL2Rvd25yZXYueG1sTI9NT8MwDIbvSPyHyEjcWLoxolGaTsCE&#10;6GVIbAhxzBrTVDRO1WRbx6/HnODmj0evHxfL0XfigENsA2mYTjIQSHWwLTUa3rZPVwsQMRmypguE&#10;Gk4YYVmenxUmt+FIr3jYpEZwCMXcaHAp9bmUsXboTZyEHol3n2HwJnE7NNIO5sjhvpOzLFPSm5b4&#10;gjM9PjqsvzZ7ryGtPk5OvdcPt+3L9nmt2u+qqlZaX16M93cgEo7pD4ZffVaHkp12YU82ik7DfDG/&#10;YVTD7FqBYIAHXOyYVGoKsizk/xfKHwAAAP//AwBQSwECLQAUAAYACAAAACEAtoM4kv4AAADhAQAA&#10;EwAAAAAAAAAAAAAAAAAAAAAAW0NvbnRlbnRfVHlwZXNdLnhtbFBLAQItABQABgAIAAAAIQA4/SH/&#10;1gAAAJQBAAALAAAAAAAAAAAAAAAAAC8BAABfcmVscy8ucmVsc1BLAQItABQABgAIAAAAIQApDlDm&#10;RwIAAHQEAAAOAAAAAAAAAAAAAAAAAC4CAABkcnMvZTJvRG9jLnhtbFBLAQItABQABgAIAAAAIQAR&#10;ifU24AAAAAoBAAAPAAAAAAAAAAAAAAAAAKEEAABkcnMvZG93bnJldi54bWxQSwUGAAAAAAQABADz&#10;AAAArgUAAAAA&#10;">
                <v:stroke endarrow="block"/>
              </v:shape>
            </w:pict>
          </mc:Fallback>
        </mc:AlternateContent>
      </w:r>
      <w:r w:rsidRPr="00664B12">
        <w:rPr>
          <w:rFonts w:eastAsia="Times New Roman" w:cs="Times New Roman"/>
          <w:sz w:val="24"/>
          <w:szCs w:val="24"/>
          <w:lang w:eastAsia="fr-FR"/>
        </w:rPr>
        <w:tab/>
      </w:r>
      <w:r w:rsidRPr="00664B12">
        <w:rPr>
          <w:rFonts w:eastAsia="Times New Roman" w:cs="Times New Roman"/>
          <w:sz w:val="24"/>
          <w:szCs w:val="24"/>
          <w:lang w:eastAsia="fr-FR"/>
        </w:rPr>
        <w:tab/>
      </w:r>
      <w:r w:rsidRPr="00664B12">
        <w:rPr>
          <w:rFonts w:eastAsia="Times New Roman" w:cs="Times New Roman"/>
          <w:sz w:val="24"/>
          <w:szCs w:val="24"/>
          <w:lang w:eastAsia="fr-FR"/>
        </w:rPr>
        <w:tab/>
      </w:r>
      <w:r w:rsidRPr="00664B12">
        <w:rPr>
          <w:rFonts w:eastAsia="Times New Roman" w:cs="Times New Roman"/>
          <w:sz w:val="24"/>
          <w:szCs w:val="24"/>
          <w:lang w:eastAsia="fr-FR"/>
        </w:rPr>
        <w:tab/>
      </w:r>
      <w:r w:rsidRPr="00664B12">
        <w:rPr>
          <w:rFonts w:eastAsia="Times New Roman" w:cs="Times New Roman"/>
          <w:sz w:val="24"/>
          <w:szCs w:val="24"/>
          <w:lang w:eastAsia="fr-FR"/>
        </w:rPr>
        <w:tab/>
      </w:r>
      <w:r w:rsidRPr="00664B12">
        <w:rPr>
          <w:rFonts w:eastAsia="Times New Roman" w:cs="Times New Roman"/>
          <w:sz w:val="24"/>
          <w:szCs w:val="24"/>
          <w:lang w:eastAsia="fr-FR"/>
        </w:rPr>
        <w:tab/>
      </w:r>
      <w:r w:rsidRPr="00664B12">
        <w:rPr>
          <w:rFonts w:eastAsia="Times New Roman" w:cs="Times New Roman"/>
          <w:sz w:val="24"/>
          <w:szCs w:val="24"/>
          <w:lang w:eastAsia="fr-FR"/>
        </w:rPr>
        <w:tab/>
      </w:r>
      <w:r w:rsidRPr="00664B12">
        <w:rPr>
          <w:rFonts w:eastAsia="Times New Roman" w:cs="Times New Roman"/>
          <w:sz w:val="24"/>
          <w:szCs w:val="24"/>
          <w:lang w:eastAsia="fr-FR"/>
        </w:rPr>
        <w:tab/>
      </w:r>
      <w:r w:rsidRPr="00664B12">
        <w:rPr>
          <w:rFonts w:eastAsia="Times New Roman" w:cs="Times New Roman"/>
          <w:sz w:val="24"/>
          <w:szCs w:val="24"/>
          <w:lang w:eastAsia="fr-FR"/>
        </w:rPr>
        <w:tab/>
      </w:r>
      <w:r w:rsidRPr="00664B12">
        <w:rPr>
          <w:rFonts w:eastAsia="Times New Roman" w:cs="Times New Roman"/>
          <w:sz w:val="24"/>
          <w:szCs w:val="24"/>
          <w:lang w:eastAsia="fr-FR"/>
        </w:rPr>
        <w:tab/>
        <w:t>500 000 $ JVM</w:t>
      </w:r>
    </w:p>
    <w:p w:rsidR="00664B12" w:rsidRPr="00664B12" w:rsidRDefault="00664B12" w:rsidP="00664B12">
      <w:pPr>
        <w:tabs>
          <w:tab w:val="left" w:pos="720"/>
          <w:tab w:val="left" w:pos="1260"/>
        </w:tabs>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692032" behindDoc="0" locked="0" layoutInCell="1" allowOverlap="1">
                <wp:simplePos x="0" y="0"/>
                <wp:positionH relativeFrom="column">
                  <wp:posOffset>3581400</wp:posOffset>
                </wp:positionH>
                <wp:positionV relativeFrom="paragraph">
                  <wp:posOffset>121285</wp:posOffset>
                </wp:positionV>
                <wp:extent cx="371475" cy="200025"/>
                <wp:effectExtent l="9525" t="9525" r="38100" b="57150"/>
                <wp:wrapNone/>
                <wp:docPr id="29" name="Connecteur droit avec flèch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D725D9" id="Connecteur droit avec flèche 29" o:spid="_x0000_s1026" type="#_x0000_t32" style="position:absolute;margin-left:282pt;margin-top:9.55pt;width:29.25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J7SQIAAHcEAAAOAAAAZHJzL2Uyb0RvYy54bWysVM2O0zAQviPxDpbv3STd9C/adIWSlssC&#10;K+3yAK7tJBaObdlu0wrxPrwHL7ZjNy0sXBAiB2ec8Xzzzczn3N0fe4kO3DqhVYmzmxQjrqhmQrUl&#10;/vy8nSwxcp4oRqRWvMQn7vD9+u2bu8EUfKo7LRm3CECUKwZT4s57UySJox3vibvRhitwNtr2xMPW&#10;tgmzZAD0XibTNJ0ng7bMWE25c/C1PjvxOuI3Daf+U9M47pEsMXDzcbVx3YU1Wd+RorXEdIKONMg/&#10;sOiJUJD0ClUTT9Deij+gekGtdrrxN1T3iW4aQXmsAarJ0t+qeeqI4bEWaI4z1za5/wdLPx4eLRKs&#10;xNMVRor0MKNKKwWN43uLmNXCI3LgFDXyx3eYCoJz0LTBuAJiK/VoQ9n0qJ7Mg6ZfHFK66ohqeST/&#10;fDIAmIWI5FVI2DgDqXfDB83gDNl7HTt4bGwfIKE36BgHdboOih89ovDxdpHlixlGFFyggnQ6ixlI&#10;cQk21vn3XPcoGCV23hLRdn6sTNsspiKHB+cDNVJcAkJmpbdCyqgMqdBQ4tUMEgSP01Kw4Iwb2+4q&#10;adGBBG3FZ2Tx6pjVe8UiWMcJ24y2J0KCjXxskLcCWiY5Dtl6zjCSHK5TsM70pAoZoXwgPFpneX1d&#10;pavNcrPMJ/l0vpnkaV1P3m2rfDLfZotZfVtXVZ19C+SzvOgEY1wF/hepZ/nfSWm8dGeRXsV+bVTy&#10;Gj12FMhe3pF0nH8Y+Vk8O81OjzZUF6QA6o6Hx5sYrs+v+3jq5/9i/QIAAP//AwBQSwMEFAAGAAgA&#10;AAAhADRUMK7fAAAACQEAAA8AAABkcnMvZG93bnJldi54bWxMj8FOwzAQRO9I/IO1SNyo04haNMSp&#10;gAqRC0i0CHF04yWxiNdR7LYpX89yguPqjWbflKvJ9+KAY3SBNMxnGQikJlhHrYa37ePVDYiYDFnT&#10;B0INJ4ywqs7PSlPYcKRXPGxSK7iEYmE0dCkNhZSx6dCbOAsDErPPMHqT+BxbaUdz5HLfyzzLlPTG&#10;EX/ozIAPHTZfm73XkNYfp069N/dL97J9elbuu67rtdaXF9PdLYiEU/oLw68+q0PFTruwJxtFr2Gh&#10;rnlLYrCcg+CAyvMFiB2TTIGsSvl/QfUDAAD//wMAUEsBAi0AFAAGAAgAAAAhALaDOJL+AAAA4QEA&#10;ABMAAAAAAAAAAAAAAAAAAAAAAFtDb250ZW50X1R5cGVzXS54bWxQSwECLQAUAAYACAAAACEAOP0h&#10;/9YAAACUAQAACwAAAAAAAAAAAAAAAAAvAQAAX3JlbHMvLnJlbHNQSwECLQAUAAYACAAAACEAg5Ri&#10;e0kCAAB3BAAADgAAAAAAAAAAAAAAAAAuAgAAZHJzL2Uyb0RvYy54bWxQSwECLQAUAAYACAAAACEA&#10;NFQwrt8AAAAJAQAADwAAAAAAAAAAAAAAAACjBAAAZHJzL2Rvd25yZXYueG1sUEsFBgAAAAAEAAQA&#10;8wAAAK8FAAAAAA==&#10;">
                <v:stroke endarrow="block"/>
              </v:shape>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691008" behindDoc="0" locked="0" layoutInCell="1" allowOverlap="1">
                <wp:simplePos x="0" y="0"/>
                <wp:positionH relativeFrom="column">
                  <wp:posOffset>3581400</wp:posOffset>
                </wp:positionH>
                <wp:positionV relativeFrom="paragraph">
                  <wp:posOffset>121285</wp:posOffset>
                </wp:positionV>
                <wp:extent cx="371475" cy="0"/>
                <wp:effectExtent l="9525" t="57150" r="19050" b="57150"/>
                <wp:wrapNone/>
                <wp:docPr id="28" name="Connecteur droit avec flèch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F18DE3" id="Connecteur droit avec flèche 28" o:spid="_x0000_s1026" type="#_x0000_t32" style="position:absolute;margin-left:282pt;margin-top:9.55pt;width:29.2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SzxRwIAAHIEAAAOAAAAZHJzL2Uyb0RvYy54bWysVEtu2zAQ3RfoHQjubVmO7CRC5KCQ7G7S&#10;NkDSA9AkZRGlOARJWzaK3qf36MU6pD9N2k1RVAtqKM68eTPzqLv7fa/JTjqvwFQ0H08okYaDUGZT&#10;0c/Pq9ENJT4wI5gGIyt6kJ7eL96+uRtsKafQgRbSEQQxvhxsRbsQbJllnneyZ34MVho8bMH1LODW&#10;bTLh2IDovc6mk8k8G8AJ64BL7/Frczyki4TftpKHT23rZSC6osgtpNWldR3XbHHHyo1jtlP8RIP9&#10;A4ueKYNJL1ANC4xsnfoDqlfcgYc2jDn0GbSt4jLVgNXkk9+qeeqYlakWbI63lzb5/wfLP+4eHVGi&#10;olOclGE9zqgGY7BxcuuIcKACYTvJSat/fMepEPTDpg3Wlxhbm0cXy+Z782QfgH/xxEDdMbORifzz&#10;wSJgHiOyVyFx4y2mXg8fQKAP2wZIHdy3ro+Q2BuyT4M6XAYl94Fw/Hh1nRfXM0r4+Shj5TnOOh/e&#10;S+hJNCrqg2Nq04VTUeDylIXtHnyIrFh5DohJDayU1kkU2pChorez6SwFeNBKxMPo5t1mXWtHdizK&#10;Kj2pRDx56eZga0QC6yQTy5MdmNJok5B6E5zCbmlJY7ZeCkq0xJsUrSM9bWJGrBwJn6yjsr7eTm6X&#10;N8ubYlRM58tRMWma0btVXYzmq/x61lw1dd3k3yL5vCg7JYQ0kf9Z5Xnxdyo63bejPi86vzQqe42e&#10;Oopkz+9EOo0+TvuomzWIw6OL1UUVoLCT8+kSxpvzcp+8fv0qFj8BAAD//wMAUEsDBBQABgAIAAAA&#10;IQAwNksO3wAAAAkBAAAPAAAAZHJzL2Rvd25yZXYueG1sTI/BTsMwEETvSPyDtUjcqNOIWjTEqYAK&#10;kQuVaFHVoxsvsUW8jmK3Tfl6jDjAcWdGs2/Kxeg6dsQhWE8SppMMGFLjtaVWwvvm+eYOWIiKtOo8&#10;oYQzBlhUlxelKrQ/0Rse17FlqYRCoSSYGPuC89AYdCpMfI+UvA8/OBXTObRcD+qUyl3H8ywT3ClL&#10;6YNRPT4ZbD7XBychLndnI7bN49yuNi+vwn7Vdb2U8vpqfLgHFnGMf2H4wU/oUCWmvT+QDqyTMBO3&#10;aUtMxnwKLAVEns+A7X8FXpX8/4LqGwAA//8DAFBLAQItABQABgAIAAAAIQC2gziS/gAAAOEBAAAT&#10;AAAAAAAAAAAAAAAAAAAAAABbQ29udGVudF9UeXBlc10ueG1sUEsBAi0AFAAGAAgAAAAhADj9If/W&#10;AAAAlAEAAAsAAAAAAAAAAAAAAAAALwEAAF9yZWxzLy5yZWxzUEsBAi0AFAAGAAgAAAAhAJlVLPFH&#10;AgAAcgQAAA4AAAAAAAAAAAAAAAAALgIAAGRycy9lMm9Eb2MueG1sUEsBAi0AFAAGAAgAAAAhADA2&#10;Sw7fAAAACQEAAA8AAAAAAAAAAAAAAAAAoQQAAGRycy9kb3ducmV2LnhtbFBLBQYAAAAABAAEAPMA&#10;AACtBQAAAAA=&#10;">
                <v:stroke endarrow="block"/>
              </v:shape>
            </w:pict>
          </mc:Fallback>
        </mc:AlternateContent>
      </w:r>
      <w:r w:rsidRPr="00664B12">
        <w:rPr>
          <w:rFonts w:eastAsia="Times New Roman" w:cs="Times New Roman"/>
          <w:sz w:val="24"/>
          <w:szCs w:val="24"/>
          <w:lang w:eastAsia="fr-FR"/>
        </w:rPr>
        <w:tab/>
      </w:r>
      <w:r w:rsidRPr="00664B12">
        <w:rPr>
          <w:rFonts w:eastAsia="Times New Roman" w:cs="Times New Roman"/>
          <w:sz w:val="24"/>
          <w:szCs w:val="24"/>
          <w:lang w:eastAsia="fr-FR"/>
        </w:rPr>
        <w:tab/>
      </w:r>
      <w:r w:rsidRPr="00664B12">
        <w:rPr>
          <w:rFonts w:eastAsia="Times New Roman" w:cs="Times New Roman"/>
          <w:sz w:val="24"/>
          <w:szCs w:val="24"/>
          <w:lang w:eastAsia="fr-FR"/>
        </w:rPr>
        <w:tab/>
      </w:r>
      <w:r w:rsidRPr="00664B12">
        <w:rPr>
          <w:rFonts w:eastAsia="Times New Roman" w:cs="Times New Roman"/>
          <w:sz w:val="24"/>
          <w:szCs w:val="24"/>
          <w:lang w:eastAsia="fr-FR"/>
        </w:rPr>
        <w:tab/>
      </w:r>
      <w:r w:rsidRPr="00664B12">
        <w:rPr>
          <w:rFonts w:eastAsia="Times New Roman" w:cs="Times New Roman"/>
          <w:sz w:val="24"/>
          <w:szCs w:val="24"/>
          <w:lang w:eastAsia="fr-FR"/>
        </w:rPr>
        <w:tab/>
      </w:r>
      <w:r w:rsidRPr="00664B12">
        <w:rPr>
          <w:rFonts w:eastAsia="Times New Roman" w:cs="Times New Roman"/>
          <w:sz w:val="24"/>
          <w:szCs w:val="24"/>
          <w:lang w:eastAsia="fr-FR"/>
        </w:rPr>
        <w:tab/>
      </w:r>
      <w:r w:rsidRPr="00664B12">
        <w:rPr>
          <w:rFonts w:eastAsia="Times New Roman" w:cs="Times New Roman"/>
          <w:sz w:val="24"/>
          <w:szCs w:val="24"/>
          <w:lang w:eastAsia="fr-FR"/>
        </w:rPr>
        <w:tab/>
      </w:r>
      <w:r w:rsidRPr="00664B12">
        <w:rPr>
          <w:rFonts w:eastAsia="Times New Roman" w:cs="Times New Roman"/>
          <w:sz w:val="24"/>
          <w:szCs w:val="24"/>
          <w:lang w:eastAsia="fr-FR"/>
        </w:rPr>
        <w:tab/>
        <w:t xml:space="preserve">100 A </w:t>
      </w:r>
      <w:r w:rsidRPr="00664B12">
        <w:rPr>
          <w:rFonts w:eastAsia="Times New Roman" w:cs="Times New Roman"/>
          <w:sz w:val="24"/>
          <w:szCs w:val="24"/>
          <w:lang w:eastAsia="fr-FR"/>
        </w:rPr>
        <w:tab/>
      </w:r>
      <w:r w:rsidRPr="00664B12">
        <w:rPr>
          <w:rFonts w:eastAsia="Times New Roman" w:cs="Times New Roman"/>
          <w:sz w:val="24"/>
          <w:szCs w:val="24"/>
          <w:lang w:eastAsia="fr-FR"/>
        </w:rPr>
        <w:tab/>
        <w:t>100 000 $ PBR</w:t>
      </w:r>
    </w:p>
    <w:p w:rsidR="00664B12" w:rsidRPr="00664B12" w:rsidRDefault="00664B12" w:rsidP="00664B12">
      <w:pPr>
        <w:tabs>
          <w:tab w:val="left" w:pos="720"/>
          <w:tab w:val="left" w:pos="1260"/>
        </w:tabs>
        <w:spacing w:line="360" w:lineRule="atLeast"/>
        <w:rPr>
          <w:rFonts w:eastAsia="Times New Roman" w:cs="Times New Roman"/>
          <w:sz w:val="24"/>
          <w:szCs w:val="24"/>
          <w:lang w:eastAsia="fr-FR"/>
        </w:rPr>
      </w:pPr>
      <w:r w:rsidRPr="00664B12">
        <w:rPr>
          <w:rFonts w:eastAsia="Times New Roman" w:cs="Times New Roman"/>
          <w:sz w:val="24"/>
          <w:szCs w:val="24"/>
          <w:lang w:eastAsia="fr-FR"/>
        </w:rPr>
        <w:tab/>
      </w:r>
      <w:r w:rsidRPr="00664B12">
        <w:rPr>
          <w:rFonts w:eastAsia="Times New Roman" w:cs="Times New Roman"/>
          <w:sz w:val="24"/>
          <w:szCs w:val="24"/>
          <w:lang w:eastAsia="fr-FR"/>
        </w:rPr>
        <w:tab/>
      </w:r>
      <w:r w:rsidRPr="00664B12">
        <w:rPr>
          <w:rFonts w:eastAsia="Times New Roman" w:cs="Times New Roman"/>
          <w:sz w:val="24"/>
          <w:szCs w:val="24"/>
          <w:lang w:eastAsia="fr-FR"/>
        </w:rPr>
        <w:tab/>
      </w:r>
      <w:r w:rsidRPr="00664B12">
        <w:rPr>
          <w:rFonts w:eastAsia="Times New Roman" w:cs="Times New Roman"/>
          <w:sz w:val="24"/>
          <w:szCs w:val="24"/>
          <w:lang w:eastAsia="fr-FR"/>
        </w:rPr>
        <w:tab/>
      </w:r>
      <w:r w:rsidRPr="00664B12">
        <w:rPr>
          <w:rFonts w:eastAsia="Times New Roman" w:cs="Times New Roman"/>
          <w:sz w:val="24"/>
          <w:szCs w:val="24"/>
          <w:lang w:eastAsia="fr-FR"/>
        </w:rPr>
        <w:tab/>
      </w:r>
      <w:r w:rsidRPr="00664B12">
        <w:rPr>
          <w:rFonts w:eastAsia="Times New Roman" w:cs="Times New Roman"/>
          <w:sz w:val="24"/>
          <w:szCs w:val="24"/>
          <w:lang w:eastAsia="fr-FR"/>
        </w:rPr>
        <w:tab/>
      </w:r>
      <w:r w:rsidRPr="00664B12">
        <w:rPr>
          <w:rFonts w:eastAsia="Times New Roman" w:cs="Times New Roman"/>
          <w:sz w:val="24"/>
          <w:szCs w:val="24"/>
          <w:lang w:eastAsia="fr-FR"/>
        </w:rPr>
        <w:tab/>
      </w:r>
      <w:r w:rsidRPr="00664B12">
        <w:rPr>
          <w:rFonts w:eastAsia="Times New Roman" w:cs="Times New Roman"/>
          <w:sz w:val="24"/>
          <w:szCs w:val="24"/>
          <w:lang w:eastAsia="fr-FR"/>
        </w:rPr>
        <w:tab/>
      </w:r>
      <w:r w:rsidRPr="00664B12">
        <w:rPr>
          <w:rFonts w:eastAsia="Times New Roman" w:cs="Times New Roman"/>
          <w:sz w:val="24"/>
          <w:szCs w:val="24"/>
          <w:lang w:eastAsia="fr-FR"/>
        </w:rPr>
        <w:tab/>
      </w:r>
      <w:r w:rsidRPr="00664B12">
        <w:rPr>
          <w:rFonts w:eastAsia="Times New Roman" w:cs="Times New Roman"/>
          <w:sz w:val="24"/>
          <w:szCs w:val="24"/>
          <w:lang w:eastAsia="fr-FR"/>
        </w:rPr>
        <w:tab/>
        <w:t xml:space="preserve">  20 000 $ CV </w:t>
      </w:r>
    </w:p>
    <w:p w:rsidR="00664B12" w:rsidRPr="00664B12" w:rsidRDefault="00664B12" w:rsidP="00664B12">
      <w:pPr>
        <w:tabs>
          <w:tab w:val="left" w:pos="720"/>
          <w:tab w:val="left" w:pos="1260"/>
        </w:tabs>
        <w:spacing w:line="360" w:lineRule="atLeast"/>
        <w:rPr>
          <w:rFonts w:eastAsia="Times New Roman" w:cs="Times New Roman"/>
          <w:sz w:val="24"/>
          <w:szCs w:val="24"/>
          <w:lang w:eastAsia="fr-FR"/>
        </w:rPr>
      </w:pPr>
    </w:p>
    <w:p w:rsidR="00664B12" w:rsidRPr="00664B12" w:rsidRDefault="00664B12" w:rsidP="00664B12">
      <w:pPr>
        <w:tabs>
          <w:tab w:val="left" w:pos="720"/>
          <w:tab w:val="left" w:pos="1260"/>
        </w:tabs>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687936" behindDoc="0" locked="0" layoutInCell="1" allowOverlap="1">
                <wp:simplePos x="0" y="0"/>
                <wp:positionH relativeFrom="column">
                  <wp:posOffset>1866900</wp:posOffset>
                </wp:positionH>
                <wp:positionV relativeFrom="paragraph">
                  <wp:posOffset>140335</wp:posOffset>
                </wp:positionV>
                <wp:extent cx="2466975" cy="666750"/>
                <wp:effectExtent l="19050" t="19050" r="38100" b="4762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66675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A45D08" w:rsidRDefault="00A45D08" w:rsidP="00664B12">
                            <w:pPr>
                              <w:jc w:val="center"/>
                            </w:pPr>
                            <w:r>
                              <w:t>OPCO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6" style="position:absolute;left:0;text-align:left;margin-left:147pt;margin-top:11.05pt;width:194.25pt;height: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dDgwIAAPkEAAAOAAAAZHJzL2Uyb0RvYy54bWysVNtuEzEQfUfiHyy/07002SSrbqpeEVKB&#10;ioJ4dmzvroXXNraTTfl6xpM0TSlPiERaeTzj43Pm4rPz7aDJRvqgrGlocZJTIg23Qpmuod++3r6b&#10;UxIiM4Jpa2RDH2Wg58u3b85GV8vS9lYL6QmAmFCPrqF9jK7OssB7ObBwYp004GytH1gE03eZ8GwE&#10;9EFnZZ5X2Wi9cN5yGQLsXu+cdIn4bSt5/Ny2QUaiGwrcIn49flfpmy3PWN155nrF9zTYP7AYmDJw&#10;6QHqmkVG1l69ghoU9zbYNp5wO2S2bRWXqAHUFPkfah565iRqgeQEd0hT+H+w/NPm3hMlGlrOKDFs&#10;gBp9gawx02lJYA8SNLpQQ9yDu/dJYnB3lv8IxNirHsLkhfd27CUTQKtI8dmLA8kIcJSsxo9WADxb&#10;R4u52rZ+SICQBbLFkjweSiK3kXDYLCdVtZhNKeHgq6pqNsWaZax+Ou18iO+lHUhaNNQDeURnm7sQ&#10;ExtWP4Uge6uVuFVao+G71ZX2ZMOgPRaXl5fTBQoAkcdh2pCxoafzIs8R+oUzHGPclun/N4xBRWh0&#10;rYaGzvP0S0GsTnm7MQLXkSm9WwNnbZJbYguDkGTYNUA89GIkQiWp5fx0AeMlFPTz6Tyv8gWUkOkO&#10;BpFHT4m38buKPXZRSuwrxZObqijnu2xp17NdHqZP7IDFXhxm8XA9WkfMsN6pxLtWidvVFjuqQI2p&#10;/isrHqEDgBCWGd4LWPTW/6JkhNlraPi5Zl5Soj8Y6KJFMZmkYUVjMp2VYPhjz+rYwwwHqIZGEI/L&#10;q7gb8LXzquvhpgIlGnsBndcqbIpnVvt+hflCXfu3IA3wsY1Rzy/W8jcAAAD//wMAUEsDBBQABgAI&#10;AAAAIQB37QPw4AAAAAoBAAAPAAAAZHJzL2Rvd25yZXYueG1sTI/BToNAEIbvJr7DZky8GLuwsZUi&#10;S9OYmHjwYivpdQtTIGVnkV0ovr3jqd5mMl/++f5sM9tOTDj41pGGeBGBQCpd1VKt4Wv/9piA8MFQ&#10;ZTpHqOEHPWzy25vMpJW70CdOu1ALDiGfGg1NCH0qpS8btMYvXI/Et5MbrAm8DrWsBnPhcNtJFUUr&#10;aU1L/KExPb42WJ53o9XQTsW49w9JrbaFev8ozod4+X3Q+v5u3r6ACDiHKwx/+qwOOTsd3UiVF50G&#10;tX7iLoEHFYNgYJWoJYgjk+o5Bpln8n+F/BcAAP//AwBQSwECLQAUAAYACAAAACEAtoM4kv4AAADh&#10;AQAAEwAAAAAAAAAAAAAAAAAAAAAAW0NvbnRlbnRfVHlwZXNdLnhtbFBLAQItABQABgAIAAAAIQA4&#10;/SH/1gAAAJQBAAALAAAAAAAAAAAAAAAAAC8BAABfcmVscy8ucmVsc1BLAQItABQABgAIAAAAIQBd&#10;BwdDgwIAAPkEAAAOAAAAAAAAAAAAAAAAAC4CAABkcnMvZTJvRG9jLnhtbFBLAQItABQABgAIAAAA&#10;IQB37QPw4AAAAAoBAAAPAAAAAAAAAAAAAAAAAN0EAABkcnMvZG93bnJldi54bWxQSwUGAAAAAAQA&#10;BADzAAAA6gUAAAAA&#10;" fillcolor="#9bbb59" strokecolor="#f2f2f2" strokeweight="3pt">
                <v:shadow on="t" color="#4e6128" opacity=".5" offset="1pt"/>
                <v:textbox>
                  <w:txbxContent>
                    <w:p w:rsidR="00A45D08" w:rsidRDefault="00A45D08" w:rsidP="00664B12">
                      <w:pPr>
                        <w:jc w:val="center"/>
                      </w:pPr>
                      <w:r>
                        <w:t>OPCO</w:t>
                      </w:r>
                    </w:p>
                  </w:txbxContent>
                </v:textbox>
              </v:rect>
            </w:pict>
          </mc:Fallback>
        </mc:AlternateContent>
      </w:r>
    </w:p>
    <w:p w:rsidR="00664B12" w:rsidRPr="00664B12" w:rsidRDefault="00664B12" w:rsidP="00664B12">
      <w:pPr>
        <w:spacing w:line="240" w:lineRule="auto"/>
        <w:jc w:val="left"/>
        <w:rPr>
          <w:rFonts w:eastAsia="Times New Roman" w:cs="Times New Roman"/>
          <w:sz w:val="24"/>
          <w:szCs w:val="24"/>
          <w:lang w:eastAsia="fr-FR"/>
        </w:rPr>
      </w:pPr>
    </w:p>
    <w:p w:rsidR="00664B12" w:rsidRPr="00664B12" w:rsidRDefault="00664B12" w:rsidP="00664B12">
      <w:pPr>
        <w:spacing w:line="240" w:lineRule="auto"/>
        <w:jc w:val="left"/>
        <w:rPr>
          <w:rFonts w:eastAsia="Times New Roman" w:cs="Times New Roman"/>
          <w:sz w:val="24"/>
          <w:szCs w:val="24"/>
          <w:lang w:eastAsia="fr-FR"/>
        </w:rPr>
      </w:pPr>
    </w:p>
    <w:p w:rsidR="00664B12" w:rsidRPr="00664B12" w:rsidRDefault="00664B12" w:rsidP="00664B12">
      <w:pPr>
        <w:spacing w:line="240" w:lineRule="auto"/>
        <w:jc w:val="left"/>
        <w:rPr>
          <w:rFonts w:eastAsia="Times New Roman" w:cs="Times New Roman"/>
          <w:sz w:val="24"/>
          <w:szCs w:val="24"/>
          <w:lang w:eastAsia="fr-FR"/>
        </w:rPr>
      </w:pPr>
    </w:p>
    <w:p w:rsidR="00664B12" w:rsidRPr="00664B12" w:rsidRDefault="00664B12" w:rsidP="00664B12">
      <w:pPr>
        <w:tabs>
          <w:tab w:val="left" w:pos="720"/>
          <w:tab w:val="left" w:pos="1260"/>
        </w:tabs>
        <w:spacing w:line="360" w:lineRule="atLeast"/>
        <w:rPr>
          <w:rFonts w:eastAsia="Times New Roman" w:cs="Times New Roman"/>
          <w:sz w:val="24"/>
          <w:szCs w:val="24"/>
          <w:lang w:eastAsia="fr-FR"/>
        </w:rPr>
      </w:pPr>
    </w:p>
    <w:p w:rsidR="00664B12" w:rsidRPr="00664B12" w:rsidRDefault="00664B12" w:rsidP="00664B12">
      <w:pPr>
        <w:tabs>
          <w:tab w:val="left" w:pos="720"/>
          <w:tab w:val="left" w:pos="1260"/>
        </w:tabs>
        <w:spacing w:line="360" w:lineRule="atLeast"/>
        <w:rPr>
          <w:rFonts w:eastAsia="Times New Roman" w:cs="Times New Roman"/>
          <w:sz w:val="24"/>
          <w:szCs w:val="24"/>
          <w:lang w:eastAsia="fr-FR"/>
        </w:rPr>
      </w:pPr>
    </w:p>
    <w:p w:rsidR="00664B12" w:rsidRPr="00664B12" w:rsidRDefault="00664B12" w:rsidP="00664B12">
      <w:pPr>
        <w:tabs>
          <w:tab w:val="left" w:pos="720"/>
          <w:tab w:val="left" w:pos="1260"/>
        </w:tabs>
        <w:spacing w:line="360" w:lineRule="atLeast"/>
        <w:rPr>
          <w:rFonts w:eastAsia="Times New Roman" w:cs="Times New Roman"/>
          <w:sz w:val="24"/>
          <w:szCs w:val="24"/>
          <w:lang w:eastAsia="fr-FR"/>
        </w:rPr>
      </w:pPr>
    </w:p>
    <w:p w:rsidR="00664B12" w:rsidRPr="00664B12" w:rsidRDefault="00664B12" w:rsidP="00664B12">
      <w:pPr>
        <w:tabs>
          <w:tab w:val="left" w:pos="720"/>
          <w:tab w:val="left" w:pos="1260"/>
        </w:tabs>
        <w:spacing w:line="360" w:lineRule="atLeast"/>
        <w:rPr>
          <w:rFonts w:eastAsia="Times New Roman" w:cs="Times New Roman"/>
          <w:sz w:val="24"/>
          <w:szCs w:val="24"/>
          <w:lang w:eastAsia="fr-FR"/>
        </w:rPr>
      </w:pPr>
    </w:p>
    <w:p w:rsidR="00664B12" w:rsidRPr="00664B12" w:rsidRDefault="00664B12" w:rsidP="00664B12">
      <w:pPr>
        <w:tabs>
          <w:tab w:val="left" w:pos="720"/>
          <w:tab w:val="left" w:pos="1260"/>
        </w:tabs>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693056" behindDoc="1" locked="0" layoutInCell="1" allowOverlap="1">
                <wp:simplePos x="0" y="0"/>
                <wp:positionH relativeFrom="column">
                  <wp:posOffset>-200025</wp:posOffset>
                </wp:positionH>
                <wp:positionV relativeFrom="paragraph">
                  <wp:posOffset>188595</wp:posOffset>
                </wp:positionV>
                <wp:extent cx="6076950" cy="885825"/>
                <wp:effectExtent l="19050" t="19050" r="38100" b="66675"/>
                <wp:wrapNone/>
                <wp:docPr id="26" name="Rectangle à coins arrondi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885825"/>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A45D08" w:rsidRPr="00664B12" w:rsidRDefault="00A45D08" w:rsidP="00664B12">
                            <w:pPr>
                              <w:rPr>
                                <w:sz w:val="24"/>
                                <w:szCs w:val="24"/>
                              </w:rPr>
                            </w:pPr>
                            <w:r w:rsidRPr="00664B12">
                              <w:rPr>
                                <w:sz w:val="24"/>
                                <w:szCs w:val="24"/>
                              </w:rPr>
                              <w:t xml:space="preserve">Monsieur X a </w:t>
                            </w:r>
                            <w:r>
                              <w:rPr>
                                <w:sz w:val="24"/>
                                <w:szCs w:val="24"/>
                              </w:rPr>
                              <w:t>un solde de</w:t>
                            </w:r>
                            <w:r w:rsidRPr="00664B12">
                              <w:rPr>
                                <w:sz w:val="24"/>
                                <w:szCs w:val="24"/>
                              </w:rPr>
                              <w:t xml:space="preserve"> </w:t>
                            </w:r>
                            <w:r>
                              <w:rPr>
                                <w:sz w:val="24"/>
                                <w:szCs w:val="24"/>
                              </w:rPr>
                              <w:t>400</w:t>
                            </w:r>
                            <w:r w:rsidRPr="00664B12">
                              <w:rPr>
                                <w:sz w:val="24"/>
                                <w:szCs w:val="24"/>
                              </w:rPr>
                              <w:t> 000 $ à titre d’exonération du gain en capital, son compte de PNCP est égal à zéro et il n’a pas déduit dans le passé de PDTPE. Finalement les 100 A de OPCO sont des AAPE.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26" o:spid="_x0000_s1037" style="position:absolute;left:0;text-align:left;margin-left:-15.75pt;margin-top:14.85pt;width:478.5pt;height:69.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fz+owIAAC8FAAAOAAAAZHJzL2Uyb0RvYy54bWysVNuO0zAQfUfiHyy/s7lsm6bRpqu9IqQF&#10;ViyIZ9d2EoNjG9ttWr6Gf+HHGDvp0mV5QrSS5clcz8wZn53veom23DqhVY2zkxQjrqhmQrU1/vTx&#10;9lWJkfNEMSK14jXec4fPVy9fnA2m4rnutGTcIgiiXDWYGnfemypJHO14T9yJNlyBstG2Jx5E2ybM&#10;kgGi9zLJ07RIBm2ZsZpy5+Dr9ajEqxi/aTj175vGcY9kjaE2H08bz3U4k9UZqVpLTCfoVAb5hyp6&#10;IhQkfQx1TTxBGyueheoFtdrpxp9Q3Se6aQTlEQOgydI/0Dx0xPCIBZrjzGOb3P8LS99t7y0SrMZ5&#10;gZEiPczoA3SNqFZy9PMHolooh4i1WjHhEFhBywbjKvB8MPc2gHbmTtOvDil91YEjvwDroeOEQaFZ&#10;sE+eOATBgStaD281g4Rk43Xs3q6xfQgIfUG7OKT945D4ziMKH4t0USznMEsKurKcl/k8piDVwdtY&#10;519z3aNwqbHVG8UCppiCbO+cj5NiE1zCvmDU9BLmviUSZUVRLKaIk3FCqkPMCFdLwW6FlFGw7fpK&#10;WgSuNV5eXl7Ol5OzOzaTCg01Pi2zNI1lPFG64xi3efj/LUYEEgkbenujWLx7IuR4hzKlCjXxSPwJ&#10;p954bh86NiCYH7QjL0+XsJRMwBaclmmRLhcYEdnC+lJvMbLafxa+i9wLzX8GcnZTZHk5NlOajozQ&#10;5yn8DlWPeGDuMMpD+igdVRY5EWgw0snv1rvIwywyJnBkrdkeWAIFRSrAKwOXTtvvGA2wsTV23zbE&#10;cozkGwVMW2azWVjxKMzmixwEe6xZH2uIohCqxh7Ax+uVH5+FjbGi7SBTFiEqfQHsbIQ/0HisauI0&#10;bGXENb0gYe2P5Wj1+51b/QIAAP//AwBQSwMEFAAGAAgAAAAhAJFLSTXeAAAACgEAAA8AAABkcnMv&#10;ZG93bnJldi54bWxMj01PwzAMhu9I/IfISNy2dIV9tDSdoNJuXBiws9d4TUWTlCbbOn495jSOth+9&#10;ft5iPdpOnGgIrXcKZtMEBLna69Y1Cj7eN5MViBDRaey8IwUXCrAub28KzLU/uzc6bWMjOMSFHBWY&#10;GPtcylAbshimvifHt4MfLEYeh0bqAc8cbjuZJslCWmwdfzDYU2Wo/toerYKfQJtdax6r70+PLzt/&#10;WWGVvCp1fzc+P4GINMYrDH/6rA4lO+390ekgOgWTh9mcUQVptgTBQJbOebFncpGlIMtC/q9Q/gIA&#10;AP//AwBQSwECLQAUAAYACAAAACEAtoM4kv4AAADhAQAAEwAAAAAAAAAAAAAAAAAAAAAAW0NvbnRl&#10;bnRfVHlwZXNdLnhtbFBLAQItABQABgAIAAAAIQA4/SH/1gAAAJQBAAALAAAAAAAAAAAAAAAAAC8B&#10;AABfcmVscy8ucmVsc1BLAQItABQABgAIAAAAIQAJ8fz+owIAAC8FAAAOAAAAAAAAAAAAAAAAAC4C&#10;AABkcnMvZTJvRG9jLnhtbFBLAQItABQABgAIAAAAIQCRS0k13gAAAAoBAAAPAAAAAAAAAAAAAAAA&#10;AP0EAABkcnMvZG93bnJldi54bWxQSwUGAAAAAAQABADzAAAACAYAAAAA&#10;" fillcolor="#9bbb59" strokecolor="#f2f2f2" strokeweight="3pt">
                <v:shadow on="t" color="#4e6128" opacity=".5" offset="1pt"/>
                <v:textbox>
                  <w:txbxContent>
                    <w:p w:rsidR="00A45D08" w:rsidRPr="00664B12" w:rsidRDefault="00A45D08" w:rsidP="00664B12">
                      <w:pPr>
                        <w:rPr>
                          <w:sz w:val="24"/>
                          <w:szCs w:val="24"/>
                        </w:rPr>
                      </w:pPr>
                      <w:r w:rsidRPr="00664B12">
                        <w:rPr>
                          <w:sz w:val="24"/>
                          <w:szCs w:val="24"/>
                        </w:rPr>
                        <w:t xml:space="preserve">Monsieur X a </w:t>
                      </w:r>
                      <w:r>
                        <w:rPr>
                          <w:sz w:val="24"/>
                          <w:szCs w:val="24"/>
                        </w:rPr>
                        <w:t>un solde de</w:t>
                      </w:r>
                      <w:r w:rsidRPr="00664B12">
                        <w:rPr>
                          <w:sz w:val="24"/>
                          <w:szCs w:val="24"/>
                        </w:rPr>
                        <w:t xml:space="preserve"> </w:t>
                      </w:r>
                      <w:r>
                        <w:rPr>
                          <w:sz w:val="24"/>
                          <w:szCs w:val="24"/>
                        </w:rPr>
                        <w:t>400</w:t>
                      </w:r>
                      <w:r w:rsidRPr="00664B12">
                        <w:rPr>
                          <w:sz w:val="24"/>
                          <w:szCs w:val="24"/>
                        </w:rPr>
                        <w:t> 000 $ à titre d’exonération du gain en capital, son compte de PNCP est égal à zéro et il n’a pas déduit dans le passé de PDTPE. Finalement les 100 A de OPCO sont des AAPE.</w:t>
                      </w:r>
                    </w:p>
                  </w:txbxContent>
                </v:textbox>
              </v:roundrect>
            </w:pict>
          </mc:Fallback>
        </mc:AlternateContent>
      </w:r>
    </w:p>
    <w:p w:rsidR="00664B12" w:rsidRPr="00664B12" w:rsidRDefault="00664B12" w:rsidP="00664B12">
      <w:pPr>
        <w:tabs>
          <w:tab w:val="left" w:pos="720"/>
          <w:tab w:val="left" w:pos="1260"/>
        </w:tabs>
        <w:spacing w:line="360" w:lineRule="atLeast"/>
        <w:rPr>
          <w:rFonts w:eastAsia="Times New Roman" w:cs="Times New Roman"/>
          <w:sz w:val="24"/>
          <w:szCs w:val="24"/>
          <w:lang w:eastAsia="fr-FR"/>
        </w:rPr>
      </w:pPr>
    </w:p>
    <w:p w:rsidR="00664B12" w:rsidRPr="00664B12" w:rsidRDefault="00664B12" w:rsidP="00664B12">
      <w:pPr>
        <w:tabs>
          <w:tab w:val="left" w:pos="720"/>
          <w:tab w:val="left" w:pos="1260"/>
        </w:tabs>
        <w:spacing w:line="360" w:lineRule="atLeast"/>
        <w:rPr>
          <w:rFonts w:eastAsia="Times New Roman" w:cs="Times New Roman"/>
          <w:sz w:val="24"/>
          <w:szCs w:val="24"/>
          <w:lang w:eastAsia="fr-FR"/>
        </w:rPr>
      </w:pPr>
    </w:p>
    <w:p w:rsidR="00664B12" w:rsidRPr="00664B12" w:rsidRDefault="00664B12" w:rsidP="00664B12">
      <w:pPr>
        <w:tabs>
          <w:tab w:val="left" w:pos="720"/>
          <w:tab w:val="left" w:pos="1260"/>
        </w:tabs>
        <w:spacing w:line="360" w:lineRule="atLeast"/>
        <w:rPr>
          <w:rFonts w:eastAsia="Times New Roman" w:cs="Times New Roman"/>
          <w:sz w:val="24"/>
          <w:szCs w:val="24"/>
          <w:lang w:eastAsia="fr-FR"/>
        </w:rPr>
      </w:pPr>
    </w:p>
    <w:p w:rsidR="00664B12" w:rsidRPr="00664B12" w:rsidRDefault="00664B12" w:rsidP="00664B12">
      <w:pPr>
        <w:tabs>
          <w:tab w:val="left" w:pos="720"/>
          <w:tab w:val="left" w:pos="1260"/>
        </w:tabs>
        <w:spacing w:line="360" w:lineRule="atLeast"/>
        <w:rPr>
          <w:rFonts w:eastAsia="Times New Roman" w:cs="Times New Roman"/>
          <w:sz w:val="24"/>
          <w:szCs w:val="24"/>
          <w:lang w:eastAsia="fr-FR"/>
        </w:rPr>
      </w:pPr>
    </w:p>
    <w:p w:rsidR="00664B12" w:rsidRDefault="00664B12" w:rsidP="006117B0">
      <w:pPr>
        <w:spacing w:line="360" w:lineRule="atLeast"/>
        <w:rPr>
          <w:rFonts w:eastAsia="Times New Roman" w:cs="Times New Roman"/>
          <w:sz w:val="24"/>
          <w:szCs w:val="24"/>
          <w:lang w:eastAsia="fr-FR"/>
        </w:rPr>
      </w:pPr>
    </w:p>
    <w:p w:rsidR="00576792" w:rsidRDefault="00576792">
      <w:pPr>
        <w:spacing w:after="200"/>
        <w:jc w:val="left"/>
        <w:rPr>
          <w:rFonts w:eastAsia="Times New Roman" w:cs="Times New Roman"/>
          <w:sz w:val="24"/>
          <w:szCs w:val="24"/>
          <w:lang w:eastAsia="fr-FR"/>
        </w:rPr>
      </w:pPr>
      <w:r>
        <w:rPr>
          <w:rFonts w:eastAsia="Times New Roman" w:cs="Times New Roman"/>
          <w:sz w:val="24"/>
          <w:szCs w:val="24"/>
          <w:lang w:eastAsia="fr-FR"/>
        </w:rPr>
        <w:br w:type="page"/>
      </w:r>
    </w:p>
    <w:p w:rsidR="00576792" w:rsidRPr="00576792" w:rsidRDefault="00576792" w:rsidP="00576792">
      <w:pPr>
        <w:tabs>
          <w:tab w:val="left" w:pos="360"/>
          <w:tab w:val="left" w:pos="720"/>
          <w:tab w:val="right" w:pos="6840"/>
          <w:tab w:val="left" w:pos="7020"/>
          <w:tab w:val="right" w:pos="8280"/>
          <w:tab w:val="left" w:pos="8460"/>
        </w:tabs>
        <w:spacing w:line="360" w:lineRule="atLeast"/>
        <w:rPr>
          <w:rFonts w:eastAsia="Times New Roman" w:cs="Times New Roman"/>
          <w:sz w:val="24"/>
          <w:szCs w:val="24"/>
          <w:lang w:eastAsia="fr-FR"/>
        </w:rPr>
      </w:pPr>
    </w:p>
    <w:p w:rsidR="00576792" w:rsidRPr="00576792" w:rsidRDefault="00576792" w:rsidP="00576792">
      <w:pPr>
        <w:tabs>
          <w:tab w:val="left" w:pos="720"/>
          <w:tab w:val="left" w:pos="1260"/>
        </w:tabs>
        <w:spacing w:line="360" w:lineRule="atLeast"/>
        <w:rPr>
          <w:rFonts w:eastAsia="Times New Roman" w:cs="Times New Roman"/>
          <w:b/>
          <w:i/>
          <w:sz w:val="24"/>
          <w:szCs w:val="24"/>
          <w:u w:val="single"/>
          <w:lang w:eastAsia="fr-FR"/>
        </w:rPr>
      </w:pPr>
      <w:r w:rsidRPr="00576792">
        <w:rPr>
          <w:rFonts w:eastAsia="Times New Roman" w:cs="Times New Roman"/>
          <w:b/>
          <w:i/>
          <w:sz w:val="24"/>
          <w:szCs w:val="24"/>
          <w:u w:val="single"/>
          <w:lang w:eastAsia="fr-FR"/>
        </w:rPr>
        <w:t>La transaction proposée</w:t>
      </w:r>
    </w:p>
    <w:p w:rsidR="00576792" w:rsidRPr="00576792" w:rsidRDefault="00576792" w:rsidP="00576792">
      <w:pPr>
        <w:tabs>
          <w:tab w:val="left" w:pos="720"/>
          <w:tab w:val="left" w:pos="1260"/>
        </w:tabs>
        <w:spacing w:line="360" w:lineRule="atLeast"/>
        <w:rPr>
          <w:rFonts w:eastAsia="Times New Roman" w:cs="Times New Roman"/>
          <w:b/>
          <w:i/>
          <w:sz w:val="24"/>
          <w:szCs w:val="24"/>
          <w:u w:val="single"/>
          <w:lang w:eastAsia="fr-FR"/>
        </w:rPr>
      </w:pPr>
    </w:p>
    <w:p w:rsidR="00576792" w:rsidRPr="00576792" w:rsidRDefault="00576792" w:rsidP="00576792">
      <w:pPr>
        <w:tabs>
          <w:tab w:val="left" w:pos="720"/>
          <w:tab w:val="left" w:pos="1260"/>
        </w:tabs>
        <w:spacing w:line="360" w:lineRule="atLeast"/>
        <w:rPr>
          <w:rFonts w:eastAsia="Times New Roman" w:cs="Times New Roman"/>
          <w:b/>
          <w:i/>
          <w:sz w:val="24"/>
          <w:szCs w:val="24"/>
          <w:u w:val="single"/>
          <w:lang w:eastAsia="fr-FR"/>
        </w:rPr>
      </w:pPr>
    </w:p>
    <w:p w:rsidR="00576792" w:rsidRPr="00576792" w:rsidRDefault="00576792" w:rsidP="00576792">
      <w:pPr>
        <w:tabs>
          <w:tab w:val="left" w:pos="720"/>
          <w:tab w:val="left" w:pos="1260"/>
        </w:tabs>
        <w:spacing w:line="360" w:lineRule="atLeast"/>
        <w:rPr>
          <w:rFonts w:eastAsia="Times New Roman" w:cs="Times New Roman"/>
          <w:b/>
          <w:i/>
          <w:sz w:val="24"/>
          <w:szCs w:val="24"/>
          <w:u w:val="single"/>
          <w:lang w:eastAsia="fr-FR"/>
        </w:rPr>
      </w:pPr>
      <w:r>
        <w:rPr>
          <w:rFonts w:eastAsia="Times New Roman" w:cs="Times New Roman"/>
          <w:noProof/>
          <w:sz w:val="24"/>
          <w:szCs w:val="24"/>
          <w:lang w:eastAsia="fr-CA"/>
        </w:rPr>
        <mc:AlternateContent>
          <mc:Choice Requires="wps">
            <w:drawing>
              <wp:anchor distT="0" distB="0" distL="114300" distR="114300" simplePos="0" relativeHeight="251697152" behindDoc="0" locked="0" layoutInCell="1" allowOverlap="1">
                <wp:simplePos x="0" y="0"/>
                <wp:positionH relativeFrom="column">
                  <wp:posOffset>695325</wp:posOffset>
                </wp:positionH>
                <wp:positionV relativeFrom="paragraph">
                  <wp:posOffset>187960</wp:posOffset>
                </wp:positionV>
                <wp:extent cx="4448175" cy="1190625"/>
                <wp:effectExtent l="19050" t="19050" r="0" b="47625"/>
                <wp:wrapNone/>
                <wp:docPr id="2948" name="Flèche courbée vers le bas 2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175" cy="1190625"/>
                        </a:xfrm>
                        <a:prstGeom prst="curvedDownArrow">
                          <a:avLst>
                            <a:gd name="adj1" fmla="val 74720"/>
                            <a:gd name="adj2" fmla="val 149440"/>
                            <a:gd name="adj3" fmla="val 33333"/>
                          </a:avLst>
                        </a:prstGeom>
                        <a:solidFill>
                          <a:srgbClr val="9BBB59"/>
                        </a:solidFill>
                        <a:ln w="38100">
                          <a:solidFill>
                            <a:srgbClr val="F2F2F2"/>
                          </a:solidFill>
                          <a:miter lim="800000"/>
                          <a:headEnd/>
                          <a:tailEnd/>
                        </a:ln>
                        <a:effectLst/>
                      </wps:spPr>
                      <wps:txbx>
                        <w:txbxContent>
                          <w:p w:rsidR="00A45D08" w:rsidRDefault="00A45D08" w:rsidP="00576792">
                            <w:pPr>
                              <w:jc w:val="center"/>
                              <w:rPr>
                                <w:sz w:val="24"/>
                                <w:szCs w:val="24"/>
                              </w:rPr>
                            </w:pPr>
                          </w:p>
                          <w:p w:rsidR="00A45D08" w:rsidRPr="00576792" w:rsidRDefault="00A45D08" w:rsidP="00576792">
                            <w:pPr>
                              <w:jc w:val="center"/>
                              <w:rPr>
                                <w:sz w:val="24"/>
                                <w:szCs w:val="24"/>
                              </w:rPr>
                            </w:pPr>
                            <w:r w:rsidRPr="00576792">
                              <w:rPr>
                                <w:sz w:val="24"/>
                                <w:szCs w:val="24"/>
                              </w:rPr>
                              <w:t>100 « A » d’OPCO   500 000 $ JVM</w:t>
                            </w:r>
                          </w:p>
                          <w:p w:rsidR="00A45D08" w:rsidRPr="00576792" w:rsidRDefault="00A45D08" w:rsidP="00576792">
                            <w:pPr>
                              <w:jc w:val="center"/>
                              <w:rPr>
                                <w:sz w:val="24"/>
                                <w:szCs w:val="24"/>
                              </w:rPr>
                            </w:pPr>
                            <w:r w:rsidRPr="00576792">
                              <w:rPr>
                                <w:sz w:val="24"/>
                                <w:szCs w:val="24"/>
                              </w:rPr>
                              <w:tab/>
                            </w:r>
                            <w:r w:rsidRPr="00576792">
                              <w:rPr>
                                <w:sz w:val="24"/>
                                <w:szCs w:val="24"/>
                              </w:rPr>
                              <w:tab/>
                            </w:r>
                            <w:r w:rsidRPr="00576792">
                              <w:rPr>
                                <w:sz w:val="24"/>
                                <w:szCs w:val="24"/>
                              </w:rPr>
                              <w:tab/>
                              <w:t>100 000 $ PBR</w:t>
                            </w:r>
                          </w:p>
                          <w:p w:rsidR="00A45D08" w:rsidRPr="00576792" w:rsidRDefault="00A45D08" w:rsidP="00576792">
                            <w:pPr>
                              <w:jc w:val="center"/>
                              <w:rPr>
                                <w:sz w:val="24"/>
                                <w:szCs w:val="24"/>
                              </w:rPr>
                            </w:pPr>
                            <w:r w:rsidRPr="00576792">
                              <w:rPr>
                                <w:sz w:val="24"/>
                                <w:szCs w:val="24"/>
                              </w:rPr>
                              <w:tab/>
                            </w:r>
                            <w:r w:rsidRPr="00576792">
                              <w:rPr>
                                <w:sz w:val="24"/>
                                <w:szCs w:val="24"/>
                              </w:rPr>
                              <w:tab/>
                            </w:r>
                            <w:r w:rsidRPr="00576792">
                              <w:rPr>
                                <w:sz w:val="24"/>
                                <w:szCs w:val="24"/>
                              </w:rPr>
                              <w:tab/>
                              <w:t xml:space="preserve">  20 000 $ CV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èche courbée vers le bas 2948" o:spid="_x0000_s1038" type="#_x0000_t105" style="position:absolute;left:0;text-align:left;margin-left:54.75pt;margin-top:14.8pt;width:350.25pt;height:9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o/egIAAPkEAAAOAAAAZHJzL2Uyb0RvYy54bWysVFlu2zAQ/S/QOxD8b7RETmwhcpClLgp0&#10;CZD2ABRJWWy5laQtpydqz5GLdUjZrtLmq6gEEEPN9mbejC4ud0qiLXdeGN3g4iTHiGtqmNDrBn/+&#10;tHo1x8gHohmRRvMGP3CPL5cvX1wMtual6Y1k3CEIon092Ab3Idg6yzztuSL+xFiuQdkZp0iAq1tn&#10;zJEBoiuZlXl+lg3GMesM5d7D19tRiZcpftdxGj52necByQYDtpBOl842ntnygtRrR2wv6B4G+QcU&#10;iggNSY+hbkkgaOPEX6GUoM5404UTalRmuk5QnmqAaor8j2rue2J5qgWa4+2xTf7/haUftncOCdbg&#10;clEBV5ooYGklH38AA4iajWsff/LEMJIctcSjZAh9G6yvwf3e3rlYubfvDP3qkTY3PdFrfuWcGXpO&#10;GKAtYp+zJw7x4sEVtcN7wyAn2QSTWrjrnIoBoTlol5h6ODLFdwFR+FhV1bw4n2FEQVcUi/ysnKUc&#10;pD64W+fDG24UikKD6cZtObs1g07AUiayfedDYo3tCyfsS4FRpyQMwZZIdF6dl4chmdiUU5uiWlTV&#10;M0anU6PT+OwR7tNmpD5gTP0zUrCVkDJd3Lq9kQ4BhgYvrq+vZ4u9s5+aSY2GBp/OizxPBT1R+mmM&#10;VRnf52IoEWADpVANnufxiUakjsy91izJgQg5yoBZ6qjmabegfQdiI5fjTIRdu0sTVaR8kejWsAeg&#10;2plx/+B/AUJv3HeMBti9BvtvG+I4RvKthnFZFLGhKKRLNYsUIDfVtFMN0RRCNThgNIo3YVzwjXVi&#10;3UOmIjVHmysYsU4cIY+o9oMJ+wXSkwWe3pPV7z/W8hcAAAD//wMAUEsDBBQABgAIAAAAIQCeQ8ic&#10;3AAAAAoBAAAPAAAAZHJzL2Rvd25yZXYueG1sTI/BTsMwEETvSPyDtUjcqJMCpU3jVFUF51K3H7C1&#10;TRI1Xkexm4a/ZznBcWafZmfKzeQ7MbohtoEU5LMMhCMTbEu1gtPx42kJIiYki10gp+DbRdhU93cl&#10;Fjbc6OBGnWrBIRQLVNCk1BdSRtM4j3EWekd8+wqDx8RyqKUd8MbhvpPzLFtIjy3xhwZ7t2ucueir&#10;V2Amc/x80c/jFs0+6tP7rsW9VurxYdquQSQ3pT8Yfutzdai40zlcyUbRsc5Wr4wqmK8WIBhY5hmP&#10;O7ORv+Ugq1L+n1D9AAAA//8DAFBLAQItABQABgAIAAAAIQC2gziS/gAAAOEBAAATAAAAAAAAAAAA&#10;AAAAAAAAAABbQ29udGVudF9UeXBlc10ueG1sUEsBAi0AFAAGAAgAAAAhADj9If/WAAAAlAEAAAsA&#10;AAAAAAAAAAAAAAAALwEAAF9yZWxzLy5yZWxzUEsBAi0AFAAGAAgAAAAhAMb7aj96AgAA+QQAAA4A&#10;AAAAAAAAAAAAAAAALgIAAGRycy9lMm9Eb2MueG1sUEsBAi0AFAAGAAgAAAAhAJ5DyJzcAAAACgEA&#10;AA8AAAAAAAAAAAAAAAAA1AQAAGRycy9kb3ducmV2LnhtbFBLBQYAAAAABAAEAPMAAADdBQAAAAA=&#10;" fillcolor="#9bbb59" strokecolor="#f2f2f2" strokeweight="3pt">
                <v:textbox>
                  <w:txbxContent>
                    <w:p w:rsidR="00A45D08" w:rsidRDefault="00A45D08" w:rsidP="00576792">
                      <w:pPr>
                        <w:jc w:val="center"/>
                        <w:rPr>
                          <w:sz w:val="24"/>
                          <w:szCs w:val="24"/>
                        </w:rPr>
                      </w:pPr>
                    </w:p>
                    <w:p w:rsidR="00A45D08" w:rsidRPr="00576792" w:rsidRDefault="00A45D08" w:rsidP="00576792">
                      <w:pPr>
                        <w:jc w:val="center"/>
                        <w:rPr>
                          <w:sz w:val="24"/>
                          <w:szCs w:val="24"/>
                        </w:rPr>
                      </w:pPr>
                      <w:r w:rsidRPr="00576792">
                        <w:rPr>
                          <w:sz w:val="24"/>
                          <w:szCs w:val="24"/>
                        </w:rPr>
                        <w:t>100 « A » d’OPCO   500 000 $ JVM</w:t>
                      </w:r>
                    </w:p>
                    <w:p w:rsidR="00A45D08" w:rsidRPr="00576792" w:rsidRDefault="00A45D08" w:rsidP="00576792">
                      <w:pPr>
                        <w:jc w:val="center"/>
                        <w:rPr>
                          <w:sz w:val="24"/>
                          <w:szCs w:val="24"/>
                        </w:rPr>
                      </w:pPr>
                      <w:r w:rsidRPr="00576792">
                        <w:rPr>
                          <w:sz w:val="24"/>
                          <w:szCs w:val="24"/>
                        </w:rPr>
                        <w:tab/>
                      </w:r>
                      <w:r w:rsidRPr="00576792">
                        <w:rPr>
                          <w:sz w:val="24"/>
                          <w:szCs w:val="24"/>
                        </w:rPr>
                        <w:tab/>
                      </w:r>
                      <w:r w:rsidRPr="00576792">
                        <w:rPr>
                          <w:sz w:val="24"/>
                          <w:szCs w:val="24"/>
                        </w:rPr>
                        <w:tab/>
                        <w:t>100 000 $ PBR</w:t>
                      </w:r>
                    </w:p>
                    <w:p w:rsidR="00A45D08" w:rsidRPr="00576792" w:rsidRDefault="00A45D08" w:rsidP="00576792">
                      <w:pPr>
                        <w:jc w:val="center"/>
                        <w:rPr>
                          <w:sz w:val="24"/>
                          <w:szCs w:val="24"/>
                        </w:rPr>
                      </w:pPr>
                      <w:r w:rsidRPr="00576792">
                        <w:rPr>
                          <w:sz w:val="24"/>
                          <w:szCs w:val="24"/>
                        </w:rPr>
                        <w:tab/>
                      </w:r>
                      <w:r w:rsidRPr="00576792">
                        <w:rPr>
                          <w:sz w:val="24"/>
                          <w:szCs w:val="24"/>
                        </w:rPr>
                        <w:tab/>
                      </w:r>
                      <w:r w:rsidRPr="00576792">
                        <w:rPr>
                          <w:sz w:val="24"/>
                          <w:szCs w:val="24"/>
                        </w:rPr>
                        <w:tab/>
                        <w:t xml:space="preserve">  20 000 $ CV</w:t>
                      </w:r>
                    </w:p>
                  </w:txbxContent>
                </v:textbox>
              </v:shape>
            </w:pict>
          </mc:Fallback>
        </mc:AlternateContent>
      </w:r>
    </w:p>
    <w:p w:rsidR="00576792" w:rsidRPr="00576792" w:rsidRDefault="00576792" w:rsidP="00576792">
      <w:pPr>
        <w:tabs>
          <w:tab w:val="left" w:pos="720"/>
          <w:tab w:val="left" w:pos="1260"/>
        </w:tabs>
        <w:spacing w:line="360" w:lineRule="atLeast"/>
        <w:rPr>
          <w:rFonts w:eastAsia="Times New Roman" w:cs="Times New Roman"/>
          <w:b/>
          <w:i/>
          <w:sz w:val="24"/>
          <w:szCs w:val="24"/>
          <w:u w:val="single"/>
          <w:lang w:eastAsia="fr-FR"/>
        </w:rPr>
      </w:pPr>
    </w:p>
    <w:p w:rsidR="00576792" w:rsidRPr="00576792" w:rsidRDefault="00576792" w:rsidP="00576792">
      <w:pPr>
        <w:tabs>
          <w:tab w:val="left" w:pos="720"/>
          <w:tab w:val="left" w:pos="1260"/>
        </w:tabs>
        <w:spacing w:line="360" w:lineRule="atLeast"/>
        <w:rPr>
          <w:rFonts w:eastAsia="Times New Roman" w:cs="Times New Roman"/>
          <w:sz w:val="24"/>
          <w:szCs w:val="24"/>
          <w:lang w:eastAsia="fr-FR"/>
        </w:rPr>
      </w:pPr>
    </w:p>
    <w:p w:rsidR="00576792" w:rsidRPr="00576792" w:rsidRDefault="00576792" w:rsidP="00576792">
      <w:pPr>
        <w:tabs>
          <w:tab w:val="left" w:pos="1260"/>
        </w:tabs>
        <w:spacing w:line="360" w:lineRule="atLeast"/>
        <w:rPr>
          <w:rFonts w:eastAsia="Times New Roman" w:cs="Times New Roman"/>
          <w:sz w:val="24"/>
          <w:szCs w:val="24"/>
          <w:lang w:eastAsia="fr-FR"/>
        </w:rPr>
      </w:pPr>
      <w:r w:rsidRPr="00576792">
        <w:rPr>
          <w:rFonts w:eastAsia="Times New Roman" w:cs="Times New Roman"/>
          <w:sz w:val="24"/>
          <w:szCs w:val="24"/>
          <w:lang w:eastAsia="fr-FR"/>
        </w:rPr>
        <w:tab/>
      </w:r>
    </w:p>
    <w:p w:rsidR="00576792" w:rsidRPr="00576792" w:rsidRDefault="00576792" w:rsidP="00576792">
      <w:pPr>
        <w:tabs>
          <w:tab w:val="left" w:pos="720"/>
          <w:tab w:val="left" w:pos="1260"/>
        </w:tabs>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695104" behindDoc="0" locked="0" layoutInCell="1" allowOverlap="1">
                <wp:simplePos x="0" y="0"/>
                <wp:positionH relativeFrom="column">
                  <wp:posOffset>342900</wp:posOffset>
                </wp:positionH>
                <wp:positionV relativeFrom="paragraph">
                  <wp:posOffset>578485</wp:posOffset>
                </wp:positionV>
                <wp:extent cx="1304925" cy="495300"/>
                <wp:effectExtent l="0" t="0" r="0" b="0"/>
                <wp:wrapNone/>
                <wp:docPr id="2947" name="Ellipse 29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495300"/>
                        </a:xfrm>
                        <a:prstGeom prst="ellipse">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A45D08" w:rsidRDefault="00A45D08" w:rsidP="00576792">
                            <w:pPr>
                              <w:jc w:val="center"/>
                            </w:pPr>
                            <w:r>
                              <w:t>Monsieur 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2947" o:spid="_x0000_s1039" style="position:absolute;left:0;text-align:left;margin-left:27pt;margin-top:45.55pt;width:102.75pt;height:3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n1BegIAAPEEAAAOAAAAZHJzL2Uyb0RvYy54bWysVMlu2zAQvRfoPxC8N1psJ5YQOchaFOgS&#10;IC16pklKIkqRLElbTr++w5HjuE3RQ1EbEDhcHt+becPzi92gyVb6oKxpaHGSUyINt0KZrqFfPt+9&#10;WVISIjOCaWtkQx9loBer16/OR1fL0vZWC+kJgJhQj66hfYyuzrLAezmwcGKdNLDYWj+wCKHvMuHZ&#10;COiDzso8P81G64XzlssQYPZmWqQrxG9byeOntg0yEt1Q4Bbx6/G7Tt9sdc7qzjPXK76nwf6BxcCU&#10;gUsPUDcsMrLx6gXUoLi3wbbxhNshs22ruEQNoKbIf1Pz0DMnUQskJ7hDmsL/g+Uft/eeKNHQspqf&#10;UWLYAFW61Vq5IAnOQYpGF2rY+eDufRIZ3HvLvwVi7HXPTCcvvbdjL5kAYkVKafbLgRQEOErW4wcr&#10;AJ5tosVs7Vo/JEDIA9lhUR4PRZG7SDhMFrN8XpULSjiszavFLMeqZax+Ou18iG+lHUgaNFRO5PEC&#10;tn0fYiLE6qddKMBqJe6U1hj4bn2tPdky8Eh1dXW1qFAD6Dzepg0ZGzpbFnD/3zHuyvT/E4a3GyPQ&#10;cilbt/txZEpPY6CpTQKXaF3gngK7idI/9GIkQiWB5XJWQVsJBT6eLfPTvILCMd1BA/LoKfE2flWx&#10;R/ekdL4QOb89LcrllCDtejZJX+Twe2I95QQTd7geoyNmWOVU2MkgcbfeoZOKWUJJVV9b8Qh1B0JY&#10;XHgnYNBb/4OSEXquoeH7hnlJiX5nwDtVMZ+nJsVgvjgrIfDHK+vjFWY4QDU0gngcXsepsTfOq66H&#10;mwqUaOwl+K1V6INnVnuXQl+hrv0bkBr3OMZdzy/V6icAAAD//wMAUEsDBBQABgAIAAAAIQDpPtRH&#10;3wAAAAkBAAAPAAAAZHJzL2Rvd25yZXYueG1sTI9BS8NAFITvgv9heYI3u0kxxaTZlKLkIKLFWqTH&#10;bfaZDWbfhuy2Tf+9z5MehxlmvilXk+vFCcfQeVKQzhIQSI03HbUKdh/13QOIEDUZ3XtCBRcMsKqu&#10;r0pdGH+mdzxtYyu4hEKhFdgYh0LK0Fh0Osz8gMTelx+djizHVppRn7nc9XKeJAvpdEe8YPWAjxab&#10;7+3RKdg/4Vteb8g0l3r9gnY3fL7Wz0rd3kzrJYiIU/wLwy8+o0PFTAd/JBNEryC75ytRQZ6mINif&#10;Z3kG4sDBRZ6CrEr5/0H1AwAA//8DAFBLAQItABQABgAIAAAAIQC2gziS/gAAAOEBAAATAAAAAAAA&#10;AAAAAAAAAAAAAABbQ29udGVudF9UeXBlc10ueG1sUEsBAi0AFAAGAAgAAAAhADj9If/WAAAAlAEA&#10;AAsAAAAAAAAAAAAAAAAALwEAAF9yZWxzLy5yZWxzUEsBAi0AFAAGAAgAAAAhAPDWfUF6AgAA8QQA&#10;AA4AAAAAAAAAAAAAAAAALgIAAGRycy9lMm9Eb2MueG1sUEsBAi0AFAAGAAgAAAAhAOk+1EffAAAA&#10;CQEAAA8AAAAAAAAAAAAAAAAA1AQAAGRycy9kb3ducmV2LnhtbFBLBQYAAAAABAAEAPMAAADgBQAA&#10;AAA=&#10;" fillcolor="#9bbb59" strokecolor="#f2f2f2" strokeweight="3pt">
                <v:shadow on="t" color="#4e6128" opacity=".5" offset="1pt"/>
                <v:textbox>
                  <w:txbxContent>
                    <w:p w:rsidR="00A45D08" w:rsidRDefault="00A45D08" w:rsidP="00576792">
                      <w:pPr>
                        <w:jc w:val="center"/>
                      </w:pPr>
                      <w:r>
                        <w:t>Monsieur X</w:t>
                      </w:r>
                    </w:p>
                  </w:txbxContent>
                </v:textbox>
              </v:oval>
            </w:pict>
          </mc:Fallback>
        </mc:AlternateContent>
      </w:r>
    </w:p>
    <w:p w:rsidR="00576792" w:rsidRPr="00576792" w:rsidRDefault="00576792" w:rsidP="00576792">
      <w:pPr>
        <w:spacing w:line="240" w:lineRule="auto"/>
        <w:jc w:val="left"/>
        <w:rPr>
          <w:rFonts w:eastAsia="Times New Roman" w:cs="Times New Roman"/>
          <w:sz w:val="24"/>
          <w:szCs w:val="24"/>
          <w:lang w:eastAsia="fr-FR"/>
        </w:rPr>
      </w:pPr>
    </w:p>
    <w:p w:rsidR="00576792" w:rsidRPr="00576792" w:rsidRDefault="00576792" w:rsidP="00576792">
      <w:pPr>
        <w:spacing w:line="240" w:lineRule="auto"/>
        <w:jc w:val="left"/>
        <w:rPr>
          <w:rFonts w:eastAsia="Times New Roman" w:cs="Times New Roman"/>
          <w:sz w:val="24"/>
          <w:szCs w:val="24"/>
          <w:lang w:eastAsia="fr-FR"/>
        </w:rPr>
      </w:pPr>
    </w:p>
    <w:p w:rsidR="00576792" w:rsidRPr="00576792" w:rsidRDefault="00576792" w:rsidP="00576792">
      <w:pPr>
        <w:tabs>
          <w:tab w:val="left" w:pos="3420"/>
        </w:tabs>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696128" behindDoc="0" locked="0" layoutInCell="1" allowOverlap="1">
                <wp:simplePos x="0" y="0"/>
                <wp:positionH relativeFrom="column">
                  <wp:posOffset>3486150</wp:posOffset>
                </wp:positionH>
                <wp:positionV relativeFrom="paragraph">
                  <wp:posOffset>2540</wp:posOffset>
                </wp:positionV>
                <wp:extent cx="1800225" cy="419100"/>
                <wp:effectExtent l="19050" t="19050" r="47625" b="57150"/>
                <wp:wrapNone/>
                <wp:docPr id="2946" name="Rectangle 2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41910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A45D08" w:rsidRDefault="00A45D08" w:rsidP="00576792">
                            <w:pPr>
                              <w:jc w:val="center"/>
                            </w:pPr>
                            <w:r>
                              <w:t>GESCO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46" o:spid="_x0000_s1040" style="position:absolute;left:0;text-align:left;margin-left:274.5pt;margin-top:.2pt;width:141.75pt;height:3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Fr4gQIAAP8EAAAOAAAAZHJzL2Uyb0RvYy54bWysVNuO0zAQfUfiHyy/01w27TbRpqu9FSEt&#10;sKIgnl3bSSwc29hu0/L1jJ22W1jEA6KVIo8v43POnPHV9a6XaMutE1rVOJukGHFFNROqrfGXz8s3&#10;c4ycJ4oRqRWv8Z47fL14/epqMBXPdacl4xZBEuWqwdS4895USeJox3viJtpwBYuNtj3xENo2YZYM&#10;kL2XSZ6ms2TQlhmrKXcOZu/HRbyI+ZuGU/+xaRz3SNYYsPn4tfG7Dt9kcUWq1hLTCXqAQf4BRU+E&#10;gktPqe6JJ2hjxYtUvaBWO934CdV9optGUB45AJss/Y3NqiOGRy4gjjMnmdz/S0s/bJ8sEqzGeVnM&#10;MFKkhyp9At2IaiVHcRZEGoyrYO/KPNlA05lHTb85pPRdBxv5jbV66DhhAC0Loia/HAiBg6NoPbzX&#10;DC4gG6+jXrvG9iEhKIF2sSz7U1n4ziMKk9k8TfN8ihGFtSIrszTWLSHV8bSxzr/lukdhUGML8GN2&#10;sn10PqAh1XFLRK+lYEshZQxsu76TFm0JWKS8vb2dlpEAkDzfJhUaanwxD5f/PccyD/8/5eiFB7NL&#10;0dcYKMFvtF/Q7UGxaEVPhBzHgFmqcBOPNgYiIdAbSLHq2ICYCFTz+UUJLcYEePpins7S8hIjIlto&#10;RuotRlb7r8J30UlB2BeMi4dZls9HtaTpyKjD9IgOULhRoKji6foYnSGL9Q4lHq3id+tddFVWBI6h&#10;/mvN9uAAABTLDG8GDDptf2A0QP/V2H3fEMsxku8UuKjMiiI0bAyK6WUOgT1fWZ+vEEUh1YHzGNz5&#10;sc03xoq2g7uySFLpG/BeI6ItnnEdHAtdFpkdXoTQxudx3PX8bi1+AgAA//8DAFBLAwQUAAYACAAA&#10;ACEA+lf2nNsAAAAHAQAADwAAAGRycy9kb3ducmV2LnhtbEyPMW+DMBSE90r9D9ar1K0xIQ5KCY+o&#10;itSlW4Eho4NdQLGfETaE/vu6Uzue7nT3XXFarWGLnvzgCGG7SYBpap0aqENo6veXAzAfJClpHGmE&#10;b+3hVD4+FDJX7k6feqlCx2IJ+Vwi9CGMOee+7bWVfuNGTdH7cpOVIcqp42qS91huDU+TJONWDhQX&#10;ejnqc6/bWzVbhGVtxK69idRl9VzV5vLRnK1EfH5a347Agl7DXxh+8SM6lJHp6mZSnhmEvXiNXwKC&#10;ABbtwy7dA7siZJkAXhb8P3/5AwAA//8DAFBLAQItABQABgAIAAAAIQC2gziS/gAAAOEBAAATAAAA&#10;AAAAAAAAAAAAAAAAAABbQ29udGVudF9UeXBlc10ueG1sUEsBAi0AFAAGAAgAAAAhADj9If/WAAAA&#10;lAEAAAsAAAAAAAAAAAAAAAAALwEAAF9yZWxzLy5yZWxzUEsBAi0AFAAGAAgAAAAhAMyIWviBAgAA&#10;/wQAAA4AAAAAAAAAAAAAAAAALgIAAGRycy9lMm9Eb2MueG1sUEsBAi0AFAAGAAgAAAAhAPpX9pzb&#10;AAAABwEAAA8AAAAAAAAAAAAAAAAA2wQAAGRycy9kb3ducmV2LnhtbFBLBQYAAAAABAAEAPMAAADj&#10;BQAAAAA=&#10;" fillcolor="#9bbb59" strokecolor="#f2f2f2" strokeweight="3pt">
                <v:shadow on="t" color="#4e6128" opacity=".5" offset="1pt"/>
                <v:textbox>
                  <w:txbxContent>
                    <w:p w:rsidR="00A45D08" w:rsidRDefault="00A45D08" w:rsidP="00576792">
                      <w:pPr>
                        <w:jc w:val="center"/>
                      </w:pPr>
                      <w:r>
                        <w:t>GESCO</w:t>
                      </w:r>
                    </w:p>
                  </w:txbxContent>
                </v:textbox>
              </v:rect>
            </w:pict>
          </mc:Fallback>
        </mc:AlternateContent>
      </w:r>
      <w:r w:rsidRPr="00576792">
        <w:rPr>
          <w:rFonts w:eastAsia="Times New Roman" w:cs="Times New Roman"/>
          <w:sz w:val="24"/>
          <w:szCs w:val="24"/>
          <w:lang w:eastAsia="fr-FR"/>
        </w:rPr>
        <w:tab/>
        <w:t>SC = 500 000 $</w:t>
      </w:r>
    </w:p>
    <w:p w:rsidR="00576792" w:rsidRPr="00576792" w:rsidRDefault="00576792" w:rsidP="00576792">
      <w:pPr>
        <w:tabs>
          <w:tab w:val="left" w:pos="720"/>
          <w:tab w:val="left" w:pos="1260"/>
        </w:tabs>
        <w:spacing w:line="360" w:lineRule="atLeast"/>
        <w:rPr>
          <w:rFonts w:eastAsia="Times New Roman" w:cs="Times New Roman"/>
          <w:sz w:val="24"/>
          <w:szCs w:val="24"/>
          <w:lang w:eastAsia="fr-FR"/>
        </w:rPr>
      </w:pPr>
    </w:p>
    <w:p w:rsidR="00576792" w:rsidRPr="00576792" w:rsidRDefault="00576792" w:rsidP="00576792">
      <w:pPr>
        <w:tabs>
          <w:tab w:val="left" w:pos="720"/>
          <w:tab w:val="left" w:pos="1260"/>
        </w:tabs>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698176" behindDoc="0" locked="0" layoutInCell="1" allowOverlap="1">
                <wp:simplePos x="0" y="0"/>
                <wp:positionH relativeFrom="column">
                  <wp:posOffset>-19050</wp:posOffset>
                </wp:positionH>
                <wp:positionV relativeFrom="paragraph">
                  <wp:posOffset>116840</wp:posOffset>
                </wp:positionV>
                <wp:extent cx="4981575" cy="923925"/>
                <wp:effectExtent l="19050" t="38100" r="28575" b="28575"/>
                <wp:wrapNone/>
                <wp:docPr id="2945" name="Flèche courbée vers le haut 2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981575" cy="923925"/>
                        </a:xfrm>
                        <a:prstGeom prst="curvedUpArrow">
                          <a:avLst>
                            <a:gd name="adj1" fmla="val 107835"/>
                            <a:gd name="adj2" fmla="val 215670"/>
                            <a:gd name="adj3" fmla="val 33333"/>
                          </a:avLst>
                        </a:prstGeom>
                        <a:solidFill>
                          <a:srgbClr val="9BBB59"/>
                        </a:solidFill>
                        <a:ln w="38100">
                          <a:solidFill>
                            <a:srgbClr val="F2F2F2"/>
                          </a:solidFill>
                          <a:miter lim="800000"/>
                          <a:headEnd/>
                          <a:tailEnd/>
                        </a:ln>
                        <a:effectLst/>
                      </wps:spPr>
                      <wps:txbx>
                        <w:txbxContent>
                          <w:p w:rsidR="00A45D08" w:rsidRPr="00576792" w:rsidRDefault="00A45D08" w:rsidP="00576792">
                            <w:pPr>
                              <w:jc w:val="center"/>
                              <w:rPr>
                                <w:sz w:val="24"/>
                                <w:szCs w:val="24"/>
                              </w:rPr>
                            </w:pPr>
                            <w:r>
                              <w:rPr>
                                <w:sz w:val="24"/>
                                <w:szCs w:val="24"/>
                              </w:rPr>
                              <w:t xml:space="preserve">     </w:t>
                            </w:r>
                            <w:r w:rsidRPr="00576792">
                              <w:rPr>
                                <w:sz w:val="24"/>
                                <w:szCs w:val="24"/>
                              </w:rPr>
                              <w:t>Actions « P » 500 000 $</w:t>
                            </w:r>
                          </w:p>
                          <w:p w:rsidR="00A45D08" w:rsidRPr="00576792" w:rsidRDefault="00A45D08" w:rsidP="00576792">
                            <w:pPr>
                              <w:jc w:val="center"/>
                              <w:rPr>
                                <w:sz w:val="24"/>
                                <w:szCs w:val="24"/>
                              </w:rPr>
                            </w:pPr>
                            <w:r>
                              <w:rPr>
                                <w:sz w:val="24"/>
                                <w:szCs w:val="24"/>
                              </w:rPr>
                              <w:t xml:space="preserve">     </w:t>
                            </w:r>
                            <w:r w:rsidRPr="00576792">
                              <w:rPr>
                                <w:sz w:val="24"/>
                                <w:szCs w:val="24"/>
                              </w:rPr>
                              <w:t>CV Légal 500 000 $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èche courbée vers le haut 2945" o:spid="_x0000_s1041" type="#_x0000_t104" style="position:absolute;left:0;text-align:left;margin-left:-1.5pt;margin-top:9.2pt;width:392.25pt;height:72.7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BLOhAIAAAIFAAAOAAAAZHJzL2Uyb0RvYy54bWysVNtu2zAMfR+wfxD0vvqSZEmMOkUvyzag&#10;2wp0/QBZkmNtuk1S4nRftH1Hf2yUnKbutqdhNiCQJnlE8pA+PdsriXbceWF0jYuTHCOuqWFCb2p8&#10;93n9aoGRD0QzIo3mNb7nHp+tXr447W3FS9MZybhDAKJ91dsadyHYKss87bgi/sRYrsHYGqdIANVt&#10;MuZID+hKZmWev85645h1hnLv4evVYMSrhN+2nIZPbet5QLLGkFtIp0tnE89sdUqqjSO2E/SQBvmH&#10;LBQRGi49Ql2RQNDWiT+glKDOeNOGE2pUZtpWUJ5qgGqK/LdqbjtieaoFmuPtsU3+/8HSj7sbhwSr&#10;cbmczjDSRAFLa/nwAxhA1Gxd8/CTJ4aR5Kgj24CSJzSut76C+Ft742Lp3l4b+tUjbS47ojf83DnT&#10;d5wwSLeIjc6eBUTFQyhq+g+GwaUAbVIP961TqJXCvouBERr6hPaJtPsjaXwfEIWP0+WimM0hdQq2&#10;ZTlZlrN0GakiToy2zoe33CgUhRrTrdtxdmdTfgme7K59SOyxQwMI+1Jg1CoJw7AjEhX5fDFJuEDx&#10;yKkcO5XF7PX8caRGTpOx0yQ+hwQP92ZPKaY+GinYWkiZFLdpLqVDkARUd3FxMVsegv3YTWrU13iy&#10;KPI8VfTM6McY6zK+f8NQIsAqSqFqvMjjE51IFRl8o1mSAxFykCFnqaOZpyWD/j0SHDkdZiPsm30a&#10;rSJ1LhLeGHYPlDszLCL8OEDojPuOUQ9LWGP/bUscx0i+1zA2y2I6jVublOlsXoLixpZmbCGaAlSN&#10;A0aDeBmGTd9aJzYd3DRMkzbnMGqtOKY8ZHUYUFg0kJ5t8lhPXk+/rtUvAAAA//8DAFBLAwQUAAYA&#10;CAAAACEA5M3PoOAAAAAJAQAADwAAAGRycy9kb3ducmV2LnhtbEyPwW7CMBBE75X4B2uRegMHaCGk&#10;cVBVqVV7QSpFqL2ZeIkjYjuKFwh/3+XUHndmNPsmX/WuEWfsYh28gsk4AYG+DKb2lYLt1+soBRFJ&#10;e6Ob4FHBFSOsisFdrjMTLv4TzxuqBJf4mGkFlqjNpIylRafjOLTo2TuEzmnis6uk6fSFy10jp0ky&#10;l07Xnj9Y3eKLxfK4OTkFS2sDrQ+0fQ+73Yf5WXyv365Bqfth//wEgrCnvzDc8BkdCmbah5M3UTQK&#10;RjOeQqynDyDYX6STRxB7FuazJcgil/8XFL8AAAD//wMAUEsBAi0AFAAGAAgAAAAhALaDOJL+AAAA&#10;4QEAABMAAAAAAAAAAAAAAAAAAAAAAFtDb250ZW50X1R5cGVzXS54bWxQSwECLQAUAAYACAAAACEA&#10;OP0h/9YAAACUAQAACwAAAAAAAAAAAAAAAAAvAQAAX3JlbHMvLnJlbHNQSwECLQAUAAYACAAAACEA&#10;4AgSzoQCAAACBQAADgAAAAAAAAAAAAAAAAAuAgAAZHJzL2Uyb0RvYy54bWxQSwECLQAUAAYACAAA&#10;ACEA5M3PoOAAAAAJAQAADwAAAAAAAAAAAAAAAADeBAAAZHJzL2Rvd25yZXYueG1sUEsFBgAAAAAE&#10;AAQA8wAAAOsFAAAAAA==&#10;" fillcolor="#9bbb59" strokecolor="#f2f2f2" strokeweight="3pt">
                <v:textbox>
                  <w:txbxContent>
                    <w:p w:rsidR="00A45D08" w:rsidRPr="00576792" w:rsidRDefault="00A45D08" w:rsidP="00576792">
                      <w:pPr>
                        <w:jc w:val="center"/>
                        <w:rPr>
                          <w:sz w:val="24"/>
                          <w:szCs w:val="24"/>
                        </w:rPr>
                      </w:pPr>
                      <w:r>
                        <w:rPr>
                          <w:sz w:val="24"/>
                          <w:szCs w:val="24"/>
                        </w:rPr>
                        <w:t xml:space="preserve">     </w:t>
                      </w:r>
                      <w:r w:rsidRPr="00576792">
                        <w:rPr>
                          <w:sz w:val="24"/>
                          <w:szCs w:val="24"/>
                        </w:rPr>
                        <w:t>Actions « P » 500 000 $</w:t>
                      </w:r>
                    </w:p>
                    <w:p w:rsidR="00A45D08" w:rsidRPr="00576792" w:rsidRDefault="00A45D08" w:rsidP="00576792">
                      <w:pPr>
                        <w:jc w:val="center"/>
                        <w:rPr>
                          <w:sz w:val="24"/>
                          <w:szCs w:val="24"/>
                        </w:rPr>
                      </w:pPr>
                      <w:r>
                        <w:rPr>
                          <w:sz w:val="24"/>
                          <w:szCs w:val="24"/>
                        </w:rPr>
                        <w:t xml:space="preserve">     </w:t>
                      </w:r>
                      <w:r w:rsidRPr="00576792">
                        <w:rPr>
                          <w:sz w:val="24"/>
                          <w:szCs w:val="24"/>
                        </w:rPr>
                        <w:t>CV Légal 500 000 $</w:t>
                      </w:r>
                    </w:p>
                  </w:txbxContent>
                </v:textbox>
              </v:shape>
            </w:pict>
          </mc:Fallback>
        </mc:AlternateContent>
      </w:r>
    </w:p>
    <w:p w:rsidR="00576792" w:rsidRPr="00576792" w:rsidRDefault="00576792" w:rsidP="00576792">
      <w:pPr>
        <w:tabs>
          <w:tab w:val="left" w:pos="720"/>
          <w:tab w:val="left" w:pos="1260"/>
        </w:tabs>
        <w:spacing w:line="360" w:lineRule="atLeast"/>
        <w:rPr>
          <w:rFonts w:eastAsia="Times New Roman" w:cs="Times New Roman"/>
          <w:sz w:val="24"/>
          <w:szCs w:val="24"/>
          <w:lang w:eastAsia="fr-FR"/>
        </w:rPr>
      </w:pPr>
    </w:p>
    <w:p w:rsidR="00576792" w:rsidRPr="00576792" w:rsidRDefault="00576792" w:rsidP="00576792">
      <w:pPr>
        <w:tabs>
          <w:tab w:val="left" w:pos="720"/>
          <w:tab w:val="left" w:pos="1260"/>
        </w:tabs>
        <w:spacing w:line="360" w:lineRule="atLeast"/>
        <w:rPr>
          <w:rFonts w:eastAsia="Times New Roman" w:cs="Times New Roman"/>
          <w:sz w:val="24"/>
          <w:szCs w:val="24"/>
          <w:lang w:eastAsia="fr-FR"/>
        </w:rPr>
      </w:pPr>
    </w:p>
    <w:p w:rsidR="00576792" w:rsidRPr="00576792" w:rsidRDefault="00576792" w:rsidP="00576792">
      <w:pPr>
        <w:tabs>
          <w:tab w:val="left" w:pos="720"/>
          <w:tab w:val="left" w:pos="1260"/>
        </w:tabs>
        <w:spacing w:line="360" w:lineRule="atLeast"/>
        <w:rPr>
          <w:rFonts w:eastAsia="Times New Roman" w:cs="Times New Roman"/>
          <w:sz w:val="24"/>
          <w:szCs w:val="24"/>
          <w:lang w:eastAsia="fr-FR"/>
        </w:rPr>
      </w:pPr>
    </w:p>
    <w:p w:rsidR="00576792" w:rsidRPr="00576792" w:rsidRDefault="00576792" w:rsidP="00576792">
      <w:pPr>
        <w:tabs>
          <w:tab w:val="left" w:pos="720"/>
          <w:tab w:val="left" w:pos="1260"/>
        </w:tabs>
        <w:spacing w:line="360" w:lineRule="atLeast"/>
        <w:rPr>
          <w:rFonts w:eastAsia="Times New Roman" w:cs="Times New Roman"/>
          <w:sz w:val="24"/>
          <w:szCs w:val="24"/>
          <w:lang w:eastAsia="fr-FR"/>
        </w:rPr>
      </w:pPr>
    </w:p>
    <w:p w:rsidR="00576792" w:rsidRPr="00576792" w:rsidRDefault="00576792" w:rsidP="00576792">
      <w:pPr>
        <w:tabs>
          <w:tab w:val="left" w:pos="720"/>
          <w:tab w:val="left" w:pos="1260"/>
        </w:tabs>
        <w:spacing w:line="360" w:lineRule="atLeast"/>
        <w:rPr>
          <w:rFonts w:eastAsia="Times New Roman" w:cs="Times New Roman"/>
          <w:sz w:val="24"/>
          <w:szCs w:val="24"/>
          <w:lang w:eastAsia="fr-FR"/>
        </w:rPr>
      </w:pPr>
    </w:p>
    <w:p w:rsidR="00576792" w:rsidRPr="00576792" w:rsidRDefault="00576792" w:rsidP="00576792">
      <w:pPr>
        <w:tabs>
          <w:tab w:val="left" w:pos="720"/>
          <w:tab w:val="left" w:pos="1260"/>
        </w:tabs>
        <w:spacing w:line="360" w:lineRule="atLeast"/>
        <w:rPr>
          <w:rFonts w:eastAsia="Times New Roman" w:cs="Times New Roman"/>
          <w:sz w:val="24"/>
          <w:szCs w:val="24"/>
          <w:lang w:eastAsia="fr-FR"/>
        </w:rPr>
      </w:pPr>
    </w:p>
    <w:p w:rsidR="00576792" w:rsidRPr="00576792" w:rsidRDefault="00576792" w:rsidP="00576792">
      <w:pPr>
        <w:tabs>
          <w:tab w:val="left" w:pos="720"/>
          <w:tab w:val="left" w:pos="1260"/>
        </w:tabs>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699200" behindDoc="1" locked="0" layoutInCell="1" allowOverlap="1">
                <wp:simplePos x="0" y="0"/>
                <wp:positionH relativeFrom="column">
                  <wp:posOffset>-180975</wp:posOffset>
                </wp:positionH>
                <wp:positionV relativeFrom="paragraph">
                  <wp:posOffset>163831</wp:posOffset>
                </wp:positionV>
                <wp:extent cx="6076950" cy="1695450"/>
                <wp:effectExtent l="19050" t="19050" r="38100" b="57150"/>
                <wp:wrapNone/>
                <wp:docPr id="2944" name="Rectangle à coins arrondis 29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1695450"/>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A45D08" w:rsidRPr="00576792" w:rsidRDefault="00A45D08" w:rsidP="00576792">
                            <w:pPr>
                              <w:rPr>
                                <w:sz w:val="24"/>
                                <w:szCs w:val="24"/>
                              </w:rPr>
                            </w:pPr>
                            <w:r w:rsidRPr="00576792">
                              <w:rPr>
                                <w:sz w:val="24"/>
                                <w:szCs w:val="24"/>
                              </w:rPr>
                              <w:t>Suite à cette transaction, Monsieur X doit inclure les éléments suivants dans sa déclaration d’impôts.</w:t>
                            </w:r>
                          </w:p>
                          <w:p w:rsidR="00A45D08" w:rsidRPr="00576792" w:rsidRDefault="00A45D08" w:rsidP="00576792">
                            <w:pPr>
                              <w:rPr>
                                <w:sz w:val="24"/>
                                <w:szCs w:val="24"/>
                              </w:rPr>
                            </w:pPr>
                            <w:r w:rsidRPr="00576792">
                              <w:rPr>
                                <w:sz w:val="24"/>
                                <w:szCs w:val="24"/>
                              </w:rPr>
                              <w:t>PD (100 A d’OPCO)</w:t>
                            </w:r>
                            <w:r w:rsidRPr="00576792">
                              <w:rPr>
                                <w:sz w:val="24"/>
                                <w:szCs w:val="24"/>
                              </w:rPr>
                              <w:tab/>
                            </w:r>
                            <w:r w:rsidRPr="00576792">
                              <w:rPr>
                                <w:sz w:val="24"/>
                                <w:szCs w:val="24"/>
                              </w:rPr>
                              <w:tab/>
                              <w:t>500 000 $</w:t>
                            </w:r>
                          </w:p>
                          <w:p w:rsidR="00A45D08" w:rsidRPr="00576792" w:rsidRDefault="00A45D08" w:rsidP="00576792">
                            <w:pPr>
                              <w:rPr>
                                <w:sz w:val="24"/>
                                <w:szCs w:val="24"/>
                                <w:u w:val="single"/>
                              </w:rPr>
                            </w:pPr>
                            <w:r w:rsidRPr="00576792">
                              <w:rPr>
                                <w:sz w:val="24"/>
                                <w:szCs w:val="24"/>
                              </w:rPr>
                              <w:t>PBR</w:t>
                            </w:r>
                            <w:r w:rsidRPr="00576792">
                              <w:rPr>
                                <w:sz w:val="24"/>
                                <w:szCs w:val="24"/>
                              </w:rPr>
                              <w:tab/>
                            </w:r>
                            <w:r w:rsidRPr="00576792">
                              <w:rPr>
                                <w:sz w:val="24"/>
                                <w:szCs w:val="24"/>
                              </w:rPr>
                              <w:tab/>
                            </w:r>
                            <w:r w:rsidRPr="00576792">
                              <w:rPr>
                                <w:sz w:val="24"/>
                                <w:szCs w:val="24"/>
                              </w:rPr>
                              <w:tab/>
                            </w:r>
                            <w:r w:rsidRPr="00576792">
                              <w:rPr>
                                <w:sz w:val="24"/>
                                <w:szCs w:val="24"/>
                              </w:rPr>
                              <w:tab/>
                            </w:r>
                            <w:r w:rsidRPr="00576792">
                              <w:rPr>
                                <w:sz w:val="24"/>
                                <w:szCs w:val="24"/>
                                <w:u w:val="single"/>
                              </w:rPr>
                              <w:t>100 000 $</w:t>
                            </w:r>
                          </w:p>
                          <w:p w:rsidR="00A45D08" w:rsidRPr="00576792" w:rsidRDefault="00A45D08" w:rsidP="00576792">
                            <w:pPr>
                              <w:rPr>
                                <w:sz w:val="24"/>
                                <w:szCs w:val="24"/>
                              </w:rPr>
                            </w:pPr>
                            <w:r w:rsidRPr="00576792">
                              <w:rPr>
                                <w:sz w:val="24"/>
                                <w:szCs w:val="24"/>
                              </w:rPr>
                              <w:t>Gain en capital</w:t>
                            </w:r>
                            <w:r w:rsidRPr="00576792">
                              <w:rPr>
                                <w:sz w:val="24"/>
                                <w:szCs w:val="24"/>
                              </w:rPr>
                              <w:tab/>
                            </w:r>
                            <w:r w:rsidRPr="00576792">
                              <w:rPr>
                                <w:sz w:val="24"/>
                                <w:szCs w:val="24"/>
                              </w:rPr>
                              <w:tab/>
                              <w:t>400 000 $</w:t>
                            </w:r>
                          </w:p>
                          <w:p w:rsidR="00A45D08" w:rsidRPr="00576792" w:rsidRDefault="00A45D08" w:rsidP="00576792">
                            <w:pPr>
                              <w:rPr>
                                <w:b/>
                                <w:sz w:val="24"/>
                                <w:szCs w:val="24"/>
                                <w:u w:val="single"/>
                              </w:rPr>
                            </w:pPr>
                            <w:r w:rsidRPr="00576792">
                              <w:rPr>
                                <w:b/>
                                <w:sz w:val="24"/>
                                <w:szCs w:val="24"/>
                              </w:rPr>
                              <w:t>Prise de l’exonération</w:t>
                            </w:r>
                            <w:r w:rsidRPr="00576792">
                              <w:rPr>
                                <w:b/>
                                <w:sz w:val="24"/>
                                <w:szCs w:val="24"/>
                              </w:rPr>
                              <w:tab/>
                            </w:r>
                            <w:r w:rsidRPr="00576792">
                              <w:rPr>
                                <w:b/>
                                <w:sz w:val="24"/>
                                <w:szCs w:val="24"/>
                                <w:u w:val="single"/>
                              </w:rPr>
                              <w:t>400 000 $</w:t>
                            </w:r>
                          </w:p>
                          <w:p w:rsidR="00A45D08" w:rsidRPr="00576792" w:rsidRDefault="00A45D08" w:rsidP="00576792">
                            <w:pPr>
                              <w:rPr>
                                <w:sz w:val="24"/>
                                <w:szCs w:val="24"/>
                              </w:rPr>
                            </w:pPr>
                            <w:r w:rsidRPr="00576792">
                              <w:rPr>
                                <w:sz w:val="24"/>
                                <w:szCs w:val="24"/>
                              </w:rPr>
                              <w:t>Somme imposable</w:t>
                            </w:r>
                            <w:r w:rsidRPr="00576792">
                              <w:rPr>
                                <w:sz w:val="24"/>
                                <w:szCs w:val="24"/>
                              </w:rPr>
                              <w:tab/>
                            </w:r>
                            <w:r w:rsidRPr="00576792">
                              <w:rPr>
                                <w:sz w:val="24"/>
                                <w:szCs w:val="24"/>
                              </w:rPr>
                              <w:tab/>
                              <w:t>Nul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2944" o:spid="_x0000_s1042" style="position:absolute;left:0;text-align:left;margin-left:-14.25pt;margin-top:12.9pt;width:478.5pt;height:133.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KspAIAADQFAAAOAAAAZHJzL2Uyb0RvYy54bWysVNtu1DAQfUfiHyy/01yazW5WzVa9IqQW&#10;Kgri2Ws7icGxje3dbPka/oUfY+yk2y3lCbErWTOx53jOzBmfnO56ibbcOqFVjbOjFCOuqGZCtTX+&#10;/On6zQIj54liRGrFa/zAHT5dvX51Mpglz3WnJeMWAYhyy8HUuPPeLJPE0Y73xB1pwxVsNtr2xINr&#10;24RZMgB6L5M8Tctk0JYZqyl3Dr5ejpt4FfGbhlP/oWkc90jWGHLzcbVxXYc1WZ2QZWuJ6QSd0iD/&#10;kEVPhIJL91CXxBO0seIFVC+o1U43/ojqPtFNIyiPHIBNlv7B5r4jhkcuUBxn9mVy/w+Wvt/eWSRY&#10;jfOqKDBSpIcufYS6EdVKjn79RFQL5RCxVismHIrnoGyDcUuIvjd3NhB35kbTbw4pfdFBKD+D80PH&#10;CYNks1Dm5FlAcByEovVwqxlcSTZexwruGtsHQKgN2sVGPewbxXceUfhYpvOymkE/KexlYBbghDvI&#10;8jHcWOffct2jYNTY6o1igVa8g2xvnI/tYhNjwr5i1PQSmr8lEmVlWc4nxOkwYD9iRr5aCnYtpIyO&#10;bdcX0iIIrXF1fn4+q6Zgd3hMKjTU+HiRpWlM49mmO8S4zsP/bxiRSFRtKO6VYtH2RMjRhjSlCjnx&#10;qP6Jp954bu87NiBoIZQjXxxXMJlMwCgcL9IyreYYEdnCDFNvMbLafxG+iwIM1X9Bsrgqs3wxFlOa&#10;jozUZyn8HrMe+cSm7K+P3kFmURRBB6Oe/G69i2LMyoASRLLW7AFkAglFLcBTA0an7Q+MBhjbGrvv&#10;G2I5RvKdAqlVWVGEOY9OMZvn4NjDnfXhDlEUoGrsgXw0L/z4NmyMFW0HN2WRotJnIM9G+KCxp6wm&#10;B0Yz8pqekTD7h3489fTYrX4DAAD//wMAUEsDBBQABgAIAAAAIQA0FK3P2wAAAAoBAAAPAAAAZHJz&#10;L2Rvd25yZXYueG1sTI9BT8MwDIXvSPyHyEjctnQVQ6U0naDSblwYY2evNU21xilNtnX8egwXuNnP&#10;T8/fK1aT69WJxtB5NrCYJ6CIa9903BrYvq1nGagQkRvsPZOBCwVYlddXBeaNP/MrnTaxVRLCIUcD&#10;NsYh1zrUlhyGuR+I5fbhR4dR1rHVzYhnCXe9TpPkXjvsWD5YHKiyVB82R2fgK9B619m76vPd4/PO&#10;XzKskhdjbm+mp0dQkab4Z4YffEGHUpj2/shNUL2BWZotxWogXUoFMTz8CnsRZAJdFvp/hfIbAAD/&#10;/wMAUEsBAi0AFAAGAAgAAAAhALaDOJL+AAAA4QEAABMAAAAAAAAAAAAAAAAAAAAAAFtDb250ZW50&#10;X1R5cGVzXS54bWxQSwECLQAUAAYACAAAACEAOP0h/9YAAACUAQAACwAAAAAAAAAAAAAAAAAvAQAA&#10;X3JlbHMvLnJlbHNQSwECLQAUAAYACAAAACEACWgCrKQCAAA0BQAADgAAAAAAAAAAAAAAAAAuAgAA&#10;ZHJzL2Uyb0RvYy54bWxQSwECLQAUAAYACAAAACEANBStz9sAAAAKAQAADwAAAAAAAAAAAAAAAAD+&#10;BAAAZHJzL2Rvd25yZXYueG1sUEsFBgAAAAAEAAQA8wAAAAYGAAAAAA==&#10;" fillcolor="#9bbb59" strokecolor="#f2f2f2" strokeweight="3pt">
                <v:shadow on="t" color="#4e6128" opacity=".5" offset="1pt"/>
                <v:textbox>
                  <w:txbxContent>
                    <w:p w:rsidR="00A45D08" w:rsidRPr="00576792" w:rsidRDefault="00A45D08" w:rsidP="00576792">
                      <w:pPr>
                        <w:rPr>
                          <w:sz w:val="24"/>
                          <w:szCs w:val="24"/>
                        </w:rPr>
                      </w:pPr>
                      <w:r w:rsidRPr="00576792">
                        <w:rPr>
                          <w:sz w:val="24"/>
                          <w:szCs w:val="24"/>
                        </w:rPr>
                        <w:t>Suite à cette transaction, Monsieur X doit inclure les éléments suivants dans sa déclaration d’impôts.</w:t>
                      </w:r>
                    </w:p>
                    <w:p w:rsidR="00A45D08" w:rsidRPr="00576792" w:rsidRDefault="00A45D08" w:rsidP="00576792">
                      <w:pPr>
                        <w:rPr>
                          <w:sz w:val="24"/>
                          <w:szCs w:val="24"/>
                        </w:rPr>
                      </w:pPr>
                      <w:r w:rsidRPr="00576792">
                        <w:rPr>
                          <w:sz w:val="24"/>
                          <w:szCs w:val="24"/>
                        </w:rPr>
                        <w:t>PD (100 A d’OPCO)</w:t>
                      </w:r>
                      <w:r w:rsidRPr="00576792">
                        <w:rPr>
                          <w:sz w:val="24"/>
                          <w:szCs w:val="24"/>
                        </w:rPr>
                        <w:tab/>
                      </w:r>
                      <w:r w:rsidRPr="00576792">
                        <w:rPr>
                          <w:sz w:val="24"/>
                          <w:szCs w:val="24"/>
                        </w:rPr>
                        <w:tab/>
                        <w:t>500 000 $</w:t>
                      </w:r>
                    </w:p>
                    <w:p w:rsidR="00A45D08" w:rsidRPr="00576792" w:rsidRDefault="00A45D08" w:rsidP="00576792">
                      <w:pPr>
                        <w:rPr>
                          <w:sz w:val="24"/>
                          <w:szCs w:val="24"/>
                          <w:u w:val="single"/>
                        </w:rPr>
                      </w:pPr>
                      <w:r w:rsidRPr="00576792">
                        <w:rPr>
                          <w:sz w:val="24"/>
                          <w:szCs w:val="24"/>
                        </w:rPr>
                        <w:t>PBR</w:t>
                      </w:r>
                      <w:r w:rsidRPr="00576792">
                        <w:rPr>
                          <w:sz w:val="24"/>
                          <w:szCs w:val="24"/>
                        </w:rPr>
                        <w:tab/>
                      </w:r>
                      <w:r w:rsidRPr="00576792">
                        <w:rPr>
                          <w:sz w:val="24"/>
                          <w:szCs w:val="24"/>
                        </w:rPr>
                        <w:tab/>
                      </w:r>
                      <w:r w:rsidRPr="00576792">
                        <w:rPr>
                          <w:sz w:val="24"/>
                          <w:szCs w:val="24"/>
                        </w:rPr>
                        <w:tab/>
                      </w:r>
                      <w:r w:rsidRPr="00576792">
                        <w:rPr>
                          <w:sz w:val="24"/>
                          <w:szCs w:val="24"/>
                        </w:rPr>
                        <w:tab/>
                      </w:r>
                      <w:r w:rsidRPr="00576792">
                        <w:rPr>
                          <w:sz w:val="24"/>
                          <w:szCs w:val="24"/>
                          <w:u w:val="single"/>
                        </w:rPr>
                        <w:t>100 000 $</w:t>
                      </w:r>
                    </w:p>
                    <w:p w:rsidR="00A45D08" w:rsidRPr="00576792" w:rsidRDefault="00A45D08" w:rsidP="00576792">
                      <w:pPr>
                        <w:rPr>
                          <w:sz w:val="24"/>
                          <w:szCs w:val="24"/>
                        </w:rPr>
                      </w:pPr>
                      <w:r w:rsidRPr="00576792">
                        <w:rPr>
                          <w:sz w:val="24"/>
                          <w:szCs w:val="24"/>
                        </w:rPr>
                        <w:t>Gain en capital</w:t>
                      </w:r>
                      <w:r w:rsidRPr="00576792">
                        <w:rPr>
                          <w:sz w:val="24"/>
                          <w:szCs w:val="24"/>
                        </w:rPr>
                        <w:tab/>
                      </w:r>
                      <w:r w:rsidRPr="00576792">
                        <w:rPr>
                          <w:sz w:val="24"/>
                          <w:szCs w:val="24"/>
                        </w:rPr>
                        <w:tab/>
                        <w:t>400 000 $</w:t>
                      </w:r>
                    </w:p>
                    <w:p w:rsidR="00A45D08" w:rsidRPr="00576792" w:rsidRDefault="00A45D08" w:rsidP="00576792">
                      <w:pPr>
                        <w:rPr>
                          <w:b/>
                          <w:sz w:val="24"/>
                          <w:szCs w:val="24"/>
                          <w:u w:val="single"/>
                        </w:rPr>
                      </w:pPr>
                      <w:r w:rsidRPr="00576792">
                        <w:rPr>
                          <w:b/>
                          <w:sz w:val="24"/>
                          <w:szCs w:val="24"/>
                        </w:rPr>
                        <w:t>Prise de l’exonération</w:t>
                      </w:r>
                      <w:r w:rsidRPr="00576792">
                        <w:rPr>
                          <w:b/>
                          <w:sz w:val="24"/>
                          <w:szCs w:val="24"/>
                        </w:rPr>
                        <w:tab/>
                      </w:r>
                      <w:r w:rsidRPr="00576792">
                        <w:rPr>
                          <w:b/>
                          <w:sz w:val="24"/>
                          <w:szCs w:val="24"/>
                          <w:u w:val="single"/>
                        </w:rPr>
                        <w:t>400 000 $</w:t>
                      </w:r>
                    </w:p>
                    <w:p w:rsidR="00A45D08" w:rsidRPr="00576792" w:rsidRDefault="00A45D08" w:rsidP="00576792">
                      <w:pPr>
                        <w:rPr>
                          <w:sz w:val="24"/>
                          <w:szCs w:val="24"/>
                        </w:rPr>
                      </w:pPr>
                      <w:r w:rsidRPr="00576792">
                        <w:rPr>
                          <w:sz w:val="24"/>
                          <w:szCs w:val="24"/>
                        </w:rPr>
                        <w:t>Somme imposable</w:t>
                      </w:r>
                      <w:r w:rsidRPr="00576792">
                        <w:rPr>
                          <w:sz w:val="24"/>
                          <w:szCs w:val="24"/>
                        </w:rPr>
                        <w:tab/>
                      </w:r>
                      <w:r w:rsidRPr="00576792">
                        <w:rPr>
                          <w:sz w:val="24"/>
                          <w:szCs w:val="24"/>
                        </w:rPr>
                        <w:tab/>
                        <w:t>Nul</w:t>
                      </w:r>
                    </w:p>
                  </w:txbxContent>
                </v:textbox>
              </v:roundrect>
            </w:pict>
          </mc:Fallback>
        </mc:AlternateContent>
      </w:r>
    </w:p>
    <w:p w:rsidR="00576792" w:rsidRPr="00576792" w:rsidRDefault="00576792" w:rsidP="00576792">
      <w:pPr>
        <w:tabs>
          <w:tab w:val="left" w:pos="720"/>
          <w:tab w:val="left" w:pos="1260"/>
        </w:tabs>
        <w:spacing w:line="360" w:lineRule="atLeast"/>
        <w:rPr>
          <w:rFonts w:eastAsia="Times New Roman" w:cs="Times New Roman"/>
          <w:sz w:val="24"/>
          <w:szCs w:val="24"/>
          <w:lang w:eastAsia="fr-FR"/>
        </w:rPr>
      </w:pPr>
    </w:p>
    <w:p w:rsidR="00576792" w:rsidRPr="00576792" w:rsidRDefault="00576792" w:rsidP="00576792">
      <w:pPr>
        <w:tabs>
          <w:tab w:val="left" w:pos="720"/>
          <w:tab w:val="left" w:pos="1260"/>
        </w:tabs>
        <w:spacing w:line="360" w:lineRule="atLeast"/>
        <w:rPr>
          <w:rFonts w:eastAsia="Times New Roman" w:cs="Times New Roman"/>
          <w:sz w:val="24"/>
          <w:szCs w:val="24"/>
          <w:lang w:eastAsia="fr-FR"/>
        </w:rPr>
      </w:pPr>
    </w:p>
    <w:p w:rsidR="00576792" w:rsidRPr="00576792" w:rsidRDefault="00576792" w:rsidP="00576792">
      <w:pPr>
        <w:tabs>
          <w:tab w:val="left" w:pos="720"/>
          <w:tab w:val="left" w:pos="1260"/>
        </w:tabs>
        <w:spacing w:line="360" w:lineRule="atLeast"/>
        <w:rPr>
          <w:rFonts w:eastAsia="Times New Roman" w:cs="Times New Roman"/>
          <w:sz w:val="24"/>
          <w:szCs w:val="24"/>
          <w:lang w:eastAsia="fr-FR"/>
        </w:rPr>
      </w:pPr>
    </w:p>
    <w:p w:rsidR="00576792" w:rsidRPr="00576792" w:rsidRDefault="00576792" w:rsidP="00576792">
      <w:pPr>
        <w:tabs>
          <w:tab w:val="left" w:pos="720"/>
          <w:tab w:val="left" w:pos="1260"/>
        </w:tabs>
        <w:spacing w:line="360" w:lineRule="atLeast"/>
        <w:rPr>
          <w:rFonts w:eastAsia="Times New Roman" w:cs="Times New Roman"/>
          <w:sz w:val="24"/>
          <w:szCs w:val="24"/>
          <w:lang w:eastAsia="fr-FR"/>
        </w:rPr>
      </w:pPr>
    </w:p>
    <w:p w:rsidR="00576792" w:rsidRPr="00576792" w:rsidRDefault="00576792" w:rsidP="00576792">
      <w:pPr>
        <w:tabs>
          <w:tab w:val="left" w:pos="720"/>
          <w:tab w:val="left" w:pos="1260"/>
        </w:tabs>
        <w:spacing w:line="360" w:lineRule="atLeast"/>
        <w:rPr>
          <w:rFonts w:eastAsia="Times New Roman" w:cs="Times New Roman"/>
          <w:sz w:val="24"/>
          <w:szCs w:val="24"/>
          <w:lang w:eastAsia="fr-FR"/>
        </w:rPr>
      </w:pPr>
    </w:p>
    <w:p w:rsidR="00576792" w:rsidRPr="00576792" w:rsidRDefault="00576792" w:rsidP="00576792">
      <w:pPr>
        <w:tabs>
          <w:tab w:val="left" w:pos="720"/>
          <w:tab w:val="left" w:pos="1260"/>
        </w:tabs>
        <w:spacing w:line="360" w:lineRule="atLeast"/>
        <w:rPr>
          <w:rFonts w:eastAsia="Times New Roman" w:cs="Times New Roman"/>
          <w:sz w:val="24"/>
          <w:szCs w:val="24"/>
          <w:lang w:eastAsia="fr-FR"/>
        </w:rPr>
      </w:pPr>
    </w:p>
    <w:p w:rsidR="00576792" w:rsidRPr="00576792" w:rsidRDefault="00576792" w:rsidP="00576792">
      <w:pPr>
        <w:tabs>
          <w:tab w:val="left" w:pos="720"/>
          <w:tab w:val="left" w:pos="1260"/>
        </w:tabs>
        <w:spacing w:line="360" w:lineRule="atLeast"/>
        <w:rPr>
          <w:rFonts w:eastAsia="Times New Roman" w:cs="Times New Roman"/>
          <w:sz w:val="24"/>
          <w:szCs w:val="24"/>
          <w:lang w:eastAsia="fr-FR"/>
        </w:rPr>
      </w:pPr>
    </w:p>
    <w:p w:rsidR="00576792" w:rsidRPr="00576792" w:rsidRDefault="00576792" w:rsidP="00576792">
      <w:pPr>
        <w:tabs>
          <w:tab w:val="left" w:pos="720"/>
          <w:tab w:val="left" w:pos="1260"/>
        </w:tabs>
        <w:spacing w:line="360" w:lineRule="atLeast"/>
        <w:rPr>
          <w:rFonts w:eastAsia="Times New Roman" w:cs="Times New Roman"/>
          <w:sz w:val="24"/>
          <w:szCs w:val="24"/>
          <w:lang w:eastAsia="fr-FR"/>
        </w:rPr>
      </w:pPr>
    </w:p>
    <w:p w:rsidR="00576792" w:rsidRPr="00576792" w:rsidRDefault="00576792" w:rsidP="00576792">
      <w:pPr>
        <w:tabs>
          <w:tab w:val="left" w:pos="720"/>
          <w:tab w:val="left" w:pos="1260"/>
        </w:tabs>
        <w:spacing w:line="360" w:lineRule="atLeast"/>
        <w:rPr>
          <w:rFonts w:eastAsia="Times New Roman" w:cs="Times New Roman"/>
          <w:sz w:val="24"/>
          <w:szCs w:val="24"/>
          <w:lang w:eastAsia="fr-FR"/>
        </w:rPr>
      </w:pPr>
    </w:p>
    <w:p w:rsidR="00576792" w:rsidRPr="00576792" w:rsidRDefault="00576792" w:rsidP="00576792">
      <w:pPr>
        <w:tabs>
          <w:tab w:val="left" w:pos="720"/>
          <w:tab w:val="left" w:pos="1260"/>
        </w:tabs>
        <w:spacing w:line="360" w:lineRule="atLeast"/>
        <w:rPr>
          <w:rFonts w:eastAsia="Times New Roman" w:cs="Times New Roman"/>
          <w:sz w:val="24"/>
          <w:szCs w:val="24"/>
          <w:lang w:eastAsia="fr-FR"/>
        </w:rPr>
      </w:pPr>
    </w:p>
    <w:p w:rsidR="008C6506" w:rsidRDefault="008C6506">
      <w:pPr>
        <w:spacing w:after="200"/>
        <w:jc w:val="left"/>
        <w:rPr>
          <w:rFonts w:eastAsia="Times New Roman" w:cs="Times New Roman"/>
          <w:sz w:val="24"/>
          <w:szCs w:val="24"/>
          <w:lang w:eastAsia="fr-FR"/>
        </w:rPr>
      </w:pPr>
      <w:r>
        <w:rPr>
          <w:rFonts w:eastAsia="Times New Roman" w:cs="Times New Roman"/>
          <w:sz w:val="24"/>
          <w:szCs w:val="24"/>
          <w:lang w:eastAsia="fr-FR"/>
        </w:rPr>
        <w:br w:type="page"/>
      </w:r>
    </w:p>
    <w:p w:rsidR="008C6506" w:rsidRPr="008C6506" w:rsidRDefault="008C6506" w:rsidP="008C6506">
      <w:pPr>
        <w:tabs>
          <w:tab w:val="left" w:pos="720"/>
          <w:tab w:val="left" w:pos="1260"/>
        </w:tabs>
        <w:spacing w:line="360" w:lineRule="atLeast"/>
        <w:rPr>
          <w:rFonts w:eastAsia="Times New Roman" w:cs="Times New Roman"/>
          <w:sz w:val="24"/>
          <w:szCs w:val="24"/>
          <w:lang w:eastAsia="fr-FR"/>
        </w:rPr>
      </w:pPr>
    </w:p>
    <w:p w:rsidR="008C6506" w:rsidRPr="008C6506" w:rsidRDefault="008C6506" w:rsidP="008C6506">
      <w:pPr>
        <w:tabs>
          <w:tab w:val="left" w:pos="720"/>
          <w:tab w:val="left" w:pos="1260"/>
        </w:tabs>
        <w:spacing w:line="360" w:lineRule="atLeast"/>
        <w:rPr>
          <w:rFonts w:eastAsia="Times New Roman" w:cs="Times New Roman"/>
          <w:b/>
          <w:i/>
          <w:sz w:val="24"/>
          <w:szCs w:val="24"/>
          <w:u w:val="single"/>
          <w:lang w:eastAsia="fr-FR"/>
        </w:rPr>
      </w:pPr>
      <w:r w:rsidRPr="008C6506">
        <w:rPr>
          <w:rFonts w:eastAsia="Times New Roman" w:cs="Times New Roman"/>
          <w:b/>
          <w:i/>
          <w:sz w:val="24"/>
          <w:szCs w:val="24"/>
          <w:u w:val="single"/>
          <w:lang w:eastAsia="fr-FR"/>
        </w:rPr>
        <w:t>Le résultat après la transaction proposée</w:t>
      </w:r>
      <w:r w:rsidRPr="008C6506">
        <w:rPr>
          <w:rFonts w:eastAsia="Times New Roman" w:cs="Times New Roman"/>
          <w:b/>
          <w:i/>
          <w:sz w:val="24"/>
          <w:szCs w:val="24"/>
          <w:u w:val="single"/>
          <w:vertAlign w:val="superscript"/>
          <w:lang w:eastAsia="fr-FR"/>
        </w:rPr>
        <w:footnoteReference w:id="2"/>
      </w:r>
    </w:p>
    <w:p w:rsidR="008C6506" w:rsidRPr="008C6506" w:rsidRDefault="008C6506" w:rsidP="008C6506">
      <w:pPr>
        <w:tabs>
          <w:tab w:val="left" w:pos="360"/>
          <w:tab w:val="left" w:pos="720"/>
          <w:tab w:val="right" w:pos="6840"/>
          <w:tab w:val="left" w:pos="7020"/>
          <w:tab w:val="right" w:pos="8280"/>
          <w:tab w:val="left" w:pos="8460"/>
        </w:tabs>
        <w:spacing w:line="360" w:lineRule="atLeast"/>
        <w:rPr>
          <w:rFonts w:eastAsia="Times New Roman" w:cs="Times New Roman"/>
          <w:sz w:val="24"/>
          <w:szCs w:val="24"/>
          <w:lang w:eastAsia="fr-FR"/>
        </w:rPr>
      </w:pPr>
    </w:p>
    <w:p w:rsidR="008C6506" w:rsidRPr="008C6506" w:rsidRDefault="008C6506" w:rsidP="008C6506">
      <w:pPr>
        <w:tabs>
          <w:tab w:val="left" w:pos="720"/>
          <w:tab w:val="left" w:pos="1260"/>
        </w:tabs>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711488" behindDoc="0" locked="0" layoutInCell="1" allowOverlap="1">
                <wp:simplePos x="0" y="0"/>
                <wp:positionH relativeFrom="column">
                  <wp:posOffset>-1047750</wp:posOffset>
                </wp:positionH>
                <wp:positionV relativeFrom="paragraph">
                  <wp:posOffset>180975</wp:posOffset>
                </wp:positionV>
                <wp:extent cx="4399915" cy="1343025"/>
                <wp:effectExtent l="0" t="19050" r="57785" b="66675"/>
                <wp:wrapNone/>
                <wp:docPr id="2963" name="Flèche droite 29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9915" cy="1343025"/>
                        </a:xfrm>
                        <a:prstGeom prst="rightArrow">
                          <a:avLst>
                            <a:gd name="adj1" fmla="val 50000"/>
                            <a:gd name="adj2" fmla="val 88155"/>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A45D08" w:rsidRPr="008C6506" w:rsidRDefault="00A45D08" w:rsidP="008C6506">
                            <w:pPr>
                              <w:rPr>
                                <w:sz w:val="24"/>
                                <w:szCs w:val="24"/>
                              </w:rPr>
                            </w:pPr>
                            <w:r>
                              <w:rPr>
                                <w:sz w:val="24"/>
                                <w:szCs w:val="24"/>
                              </w:rPr>
                              <w:t xml:space="preserve">   </w:t>
                            </w:r>
                            <w:r w:rsidRPr="008C6506">
                              <w:rPr>
                                <w:sz w:val="24"/>
                                <w:szCs w:val="24"/>
                              </w:rPr>
                              <w:t xml:space="preserve">CV légal     500 000 $ </w:t>
                            </w:r>
                          </w:p>
                          <w:p w:rsidR="00A45D08" w:rsidRPr="008C6506" w:rsidRDefault="00A45D08" w:rsidP="008C6506">
                            <w:pPr>
                              <w:rPr>
                                <w:sz w:val="24"/>
                                <w:szCs w:val="24"/>
                              </w:rPr>
                            </w:pPr>
                            <w:r>
                              <w:rPr>
                                <w:sz w:val="24"/>
                                <w:szCs w:val="24"/>
                              </w:rPr>
                              <w:t xml:space="preserve">   </w:t>
                            </w:r>
                            <w:r w:rsidRPr="008C6506">
                              <w:rPr>
                                <w:sz w:val="24"/>
                                <w:szCs w:val="24"/>
                              </w:rPr>
                              <w:t xml:space="preserve">85(2.1)         </w:t>
                            </w:r>
                            <w:r w:rsidRPr="008C6506">
                              <w:rPr>
                                <w:sz w:val="24"/>
                                <w:szCs w:val="24"/>
                                <w:u w:val="single"/>
                              </w:rPr>
                              <w:t xml:space="preserve">          0 $</w:t>
                            </w:r>
                            <w:r w:rsidRPr="008C6506">
                              <w:rPr>
                                <w:sz w:val="24"/>
                                <w:szCs w:val="24"/>
                              </w:rPr>
                              <w:t xml:space="preserve"> </w:t>
                            </w:r>
                            <w:r w:rsidRPr="008C6506">
                              <w:rPr>
                                <w:sz w:val="24"/>
                                <w:szCs w:val="24"/>
                              </w:rPr>
                              <w:tab/>
                              <w:t>(500 000 – (500 000 – 0))</w:t>
                            </w:r>
                          </w:p>
                          <w:p w:rsidR="00A45D08" w:rsidRPr="008C6506" w:rsidRDefault="00A45D08" w:rsidP="008C6506">
                            <w:pPr>
                              <w:rPr>
                                <w:b/>
                                <w:sz w:val="24"/>
                                <w:szCs w:val="24"/>
                                <w:u w:val="single"/>
                              </w:rPr>
                            </w:pPr>
                            <w:r>
                              <w:rPr>
                                <w:b/>
                                <w:sz w:val="24"/>
                                <w:szCs w:val="24"/>
                              </w:rPr>
                              <w:t xml:space="preserve">   </w:t>
                            </w:r>
                            <w:r w:rsidRPr="008C6506">
                              <w:rPr>
                                <w:b/>
                                <w:sz w:val="24"/>
                                <w:szCs w:val="24"/>
                              </w:rPr>
                              <w:t xml:space="preserve">CV fiscal    </w:t>
                            </w:r>
                            <w:r w:rsidRPr="008C6506">
                              <w:rPr>
                                <w:b/>
                                <w:sz w:val="24"/>
                                <w:szCs w:val="24"/>
                                <w:u w:val="single"/>
                              </w:rPr>
                              <w:t>500 000 $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èche droite 2963" o:spid="_x0000_s1043" type="#_x0000_t13" style="position:absolute;left:0;text-align:left;margin-left:-82.5pt;margin-top:14.25pt;width:346.45pt;height:10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jpS7QIAABgGAAAOAAAAZHJzL2Uyb0RvYy54bWysVNuO0zAQfUfiHyy/s7n0llSbrpZ2i5C4&#10;rLQgnt3YSQyObWy36fJF/Ac/xthJSgv7gBB5iDwez8yZOTNzfXNsBTowY7mSBU6uYoyYLBXlsi7w&#10;xw/bFxlG1hFJiVCSFfiRWXyzev7sutNLlqpGCcoMAifSLjtd4MY5vYwiWzasJfZKaSZBWSnTEgei&#10;qSNqSAfeWxGlcTyPOmWoNqpk1sLtplfiVfBfVax076vKModEgQGbC38T/jv/j1bXZFkbohteDjDI&#10;P6BoCZcQ9ORqQxxBe8P/cNXy0iirKndVqjZSVcVLFnKAbJL4t2weGqJZyAWKY/WpTPb/uS3fHe4N&#10;4rTAaT6fYCRJCyxtxY/vwACiRnHHUFBBpTptl2DwoO+Nz9XqN6r8YpFU64bImt0ao7qGEQr4El/Z&#10;6MLACxZM0a57qyhEIXunQtGOlWm9QygHOgZuHk/csKNDJVxOJ3meJzOMStAlk+kkTmchBlmO5tpY&#10;94qpFvlDgQ2vGxcwhSDk8Ma6QBEdsiT0c4JR1Qpg/EAEmsXwDR1x9iY9f5NlyWyMO3iMyHKMPHQA&#10;3XIhkFHuE3dNINGnE5R2BGGRVlCn/tqaercWBgGKAq/TzTx/OeRW296sf90j9DcXFne322SzedIi&#10;8Tn9TRDIoh7BCS4REAp1zvLeHtmSCAZd0vMa+jxk6bEIiTrQpIsxkBL8pLwAepGaPX/WQp8ZJHhb&#10;4KwPGSbTd9OdpOHsCBf9GbAK6SOzMOFDSdUeXDw0tEOUe/7TbJLD9qEcxn2SxfM4X2BERA17qnQG&#10;P8nPBdrp3TxJs755hG5IT8+pSwDF8Bw6HZp3DB+kM2RhCnzj9wPkjrtjGLhk4RnzU7FT9BHmAhrG&#10;N4Rfp3BolPmGUQerqcD2654YhpF4LaFn8mQ69bssCNPZIgXBnGt25xoiS3BVYAfJh+Pa9ftvr8OE&#10;eE59LaW6hXmsuBsHt0c1TDGsn5DXsCr9fjuXw6tfC331EwAA//8DAFBLAwQUAAYACAAAACEAz55q&#10;YOAAAAALAQAADwAAAGRycy9kb3ducmV2LnhtbEyPwU7DMBBE70j8g7VI3Fq7EUlLGqdCRRT1VFH4&#10;gG3sJoF4HcVuE/6e5QTH3Z2ZfVNsJteJqx1C60nDYq5AWKq8aanW8PH+MluBCBHJYOfJavi2ATbl&#10;7U2BufEjvdnrMdaCQyjkqKGJsc+lDFVjHYa57y3x7ewHh5HHoZZmwJHDXScTpTLpsCX+0GBvt42t&#10;vo4XxxivMft8bvf7pl9u1XjY4bTLUOv7u+lpDSLaKf6J4RefPVAy08lfyATRaZgtspTLRA3JKgXB&#10;ijRZPoI48eJBKZBlIf93KH8AAAD//wMAUEsBAi0AFAAGAAgAAAAhALaDOJL+AAAA4QEAABMAAAAA&#10;AAAAAAAAAAAAAAAAAFtDb250ZW50X1R5cGVzXS54bWxQSwECLQAUAAYACAAAACEAOP0h/9YAAACU&#10;AQAACwAAAAAAAAAAAAAAAAAvAQAAX3JlbHMvLnJlbHNQSwECLQAUAAYACAAAACEA5b46Uu0CAAAY&#10;BgAADgAAAAAAAAAAAAAAAAAuAgAAZHJzL2Uyb0RvYy54bWxQSwECLQAUAAYACAAAACEAz55qYOAA&#10;AAALAQAADwAAAAAAAAAAAAAAAABHBQAAZHJzL2Rvd25yZXYueG1sUEsFBgAAAAAEAAQA8wAAAFQG&#10;AAAAAA==&#10;" adj="15788" fillcolor="#c2d69b" strokecolor="#c2d69b" strokeweight="1pt">
                <v:fill color2="#eaf1dd" angle="135" focus="50%" type="gradient"/>
                <v:shadow on="t" color="#4e6128" opacity=".5" offset="1pt"/>
                <v:textbox>
                  <w:txbxContent>
                    <w:p w:rsidR="00A45D08" w:rsidRPr="008C6506" w:rsidRDefault="00A45D08" w:rsidP="008C6506">
                      <w:pPr>
                        <w:rPr>
                          <w:sz w:val="24"/>
                          <w:szCs w:val="24"/>
                        </w:rPr>
                      </w:pPr>
                      <w:r>
                        <w:rPr>
                          <w:sz w:val="24"/>
                          <w:szCs w:val="24"/>
                        </w:rPr>
                        <w:t xml:space="preserve">   </w:t>
                      </w:r>
                      <w:r w:rsidRPr="008C6506">
                        <w:rPr>
                          <w:sz w:val="24"/>
                          <w:szCs w:val="24"/>
                        </w:rPr>
                        <w:t xml:space="preserve">CV légal     500 000 $ </w:t>
                      </w:r>
                    </w:p>
                    <w:p w:rsidR="00A45D08" w:rsidRPr="008C6506" w:rsidRDefault="00A45D08" w:rsidP="008C6506">
                      <w:pPr>
                        <w:rPr>
                          <w:sz w:val="24"/>
                          <w:szCs w:val="24"/>
                        </w:rPr>
                      </w:pPr>
                      <w:r>
                        <w:rPr>
                          <w:sz w:val="24"/>
                          <w:szCs w:val="24"/>
                        </w:rPr>
                        <w:t xml:space="preserve">   </w:t>
                      </w:r>
                      <w:r w:rsidRPr="008C6506">
                        <w:rPr>
                          <w:sz w:val="24"/>
                          <w:szCs w:val="24"/>
                        </w:rPr>
                        <w:t xml:space="preserve">85(2.1)         </w:t>
                      </w:r>
                      <w:r w:rsidRPr="008C6506">
                        <w:rPr>
                          <w:sz w:val="24"/>
                          <w:szCs w:val="24"/>
                          <w:u w:val="single"/>
                        </w:rPr>
                        <w:t xml:space="preserve">          0 $</w:t>
                      </w:r>
                      <w:r w:rsidRPr="008C6506">
                        <w:rPr>
                          <w:sz w:val="24"/>
                          <w:szCs w:val="24"/>
                        </w:rPr>
                        <w:t xml:space="preserve"> </w:t>
                      </w:r>
                      <w:r w:rsidRPr="008C6506">
                        <w:rPr>
                          <w:sz w:val="24"/>
                          <w:szCs w:val="24"/>
                        </w:rPr>
                        <w:tab/>
                        <w:t>(500 000 – (500 000 – 0))</w:t>
                      </w:r>
                    </w:p>
                    <w:p w:rsidR="00A45D08" w:rsidRPr="008C6506" w:rsidRDefault="00A45D08" w:rsidP="008C6506">
                      <w:pPr>
                        <w:rPr>
                          <w:b/>
                          <w:sz w:val="24"/>
                          <w:szCs w:val="24"/>
                          <w:u w:val="single"/>
                        </w:rPr>
                      </w:pPr>
                      <w:r>
                        <w:rPr>
                          <w:b/>
                          <w:sz w:val="24"/>
                          <w:szCs w:val="24"/>
                        </w:rPr>
                        <w:t xml:space="preserve">   </w:t>
                      </w:r>
                      <w:r w:rsidRPr="008C6506">
                        <w:rPr>
                          <w:b/>
                          <w:sz w:val="24"/>
                          <w:szCs w:val="24"/>
                        </w:rPr>
                        <w:t xml:space="preserve">CV fiscal    </w:t>
                      </w:r>
                      <w:r w:rsidRPr="008C6506">
                        <w:rPr>
                          <w:b/>
                          <w:sz w:val="24"/>
                          <w:szCs w:val="24"/>
                          <w:u w:val="single"/>
                        </w:rPr>
                        <w:t>500 000 $ (1)</w:t>
                      </w:r>
                    </w:p>
                  </w:txbxContent>
                </v:textbox>
              </v:shape>
            </w:pict>
          </mc:Fallback>
        </mc:AlternateContent>
      </w:r>
      <w:r w:rsidRPr="008C6506">
        <w:rPr>
          <w:rFonts w:eastAsia="Times New Roman" w:cs="Times New Roman"/>
          <w:sz w:val="24"/>
          <w:szCs w:val="24"/>
          <w:lang w:eastAsia="fr-FR"/>
        </w:rPr>
        <w:tab/>
      </w:r>
      <w:r w:rsidRPr="008C6506">
        <w:rPr>
          <w:rFonts w:eastAsia="Times New Roman" w:cs="Times New Roman"/>
          <w:sz w:val="24"/>
          <w:szCs w:val="24"/>
          <w:lang w:eastAsia="fr-FR"/>
        </w:rPr>
        <w:tab/>
      </w:r>
      <w:r w:rsidRPr="008C6506">
        <w:rPr>
          <w:rFonts w:eastAsia="Times New Roman" w:cs="Times New Roman"/>
          <w:sz w:val="24"/>
          <w:szCs w:val="24"/>
          <w:lang w:eastAsia="fr-FR"/>
        </w:rPr>
        <w:tab/>
      </w:r>
      <w:r w:rsidRPr="008C6506">
        <w:rPr>
          <w:rFonts w:eastAsia="Times New Roman" w:cs="Times New Roman"/>
          <w:sz w:val="24"/>
          <w:szCs w:val="24"/>
          <w:lang w:eastAsia="fr-FR"/>
        </w:rPr>
        <w:tab/>
      </w:r>
      <w:r w:rsidRPr="008C6506">
        <w:rPr>
          <w:rFonts w:eastAsia="Times New Roman" w:cs="Times New Roman"/>
          <w:sz w:val="24"/>
          <w:szCs w:val="24"/>
          <w:lang w:eastAsia="fr-FR"/>
        </w:rPr>
        <w:tab/>
      </w:r>
      <w:r w:rsidRPr="008C6506">
        <w:rPr>
          <w:rFonts w:eastAsia="Times New Roman" w:cs="Times New Roman"/>
          <w:sz w:val="24"/>
          <w:szCs w:val="24"/>
          <w:lang w:eastAsia="fr-FR"/>
        </w:rPr>
        <w:tab/>
      </w:r>
      <w:r w:rsidRPr="008C6506">
        <w:rPr>
          <w:rFonts w:eastAsia="Times New Roman" w:cs="Times New Roman"/>
          <w:sz w:val="24"/>
          <w:szCs w:val="24"/>
          <w:lang w:eastAsia="fr-FR"/>
        </w:rPr>
        <w:tab/>
        <w:t>Monsieur X</w:t>
      </w:r>
    </w:p>
    <w:p w:rsidR="008C6506" w:rsidRPr="008C6506" w:rsidRDefault="008C6506" w:rsidP="008C6506">
      <w:pPr>
        <w:tabs>
          <w:tab w:val="left" w:pos="720"/>
          <w:tab w:val="left" w:pos="1260"/>
        </w:tabs>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709440" behindDoc="0" locked="0" layoutInCell="1" allowOverlap="1">
                <wp:simplePos x="0" y="0"/>
                <wp:positionH relativeFrom="column">
                  <wp:posOffset>3581400</wp:posOffset>
                </wp:positionH>
                <wp:positionV relativeFrom="paragraph">
                  <wp:posOffset>2131060</wp:posOffset>
                </wp:positionV>
                <wp:extent cx="371475" cy="0"/>
                <wp:effectExtent l="0" t="0" r="0" b="0"/>
                <wp:wrapNone/>
                <wp:docPr id="2962" name="Connecteur droit avec flèche 29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0D0B8D" id="Connecteur droit avec flèche 2962" o:spid="_x0000_s1026" type="#_x0000_t32" style="position:absolute;margin-left:282pt;margin-top:167.8pt;width:29.2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ekSQIAAHYEAAAOAAAAZHJzL2Uyb0RvYy54bWysVEtu2zAQ3RfoHQjuHVmO7MRC5KCQ7G7S&#10;NkDSA9AkZRGlOARJWzaK3qf36MU6pD9N2k1RVAtqKM68mXnzqLv7fa/JTjqvwFQ0vxpTIg0Hocym&#10;op+fV6NbSnxgRjANRlb0ID29X7x9czfYUk6gAy2kIwhifDnYinYh2DLLPO9kz/wVWGnwsAXXs4Bb&#10;t8mEYwOi9zqbjMezbAAnrAMuvcevzfGQLhJ+20oePrWtl4HoimJtIa0ureu4Zos7Vm4cs53ipzLY&#10;P1TRM2Uw6QWqYYGRrVN/QPWKO/DQhisOfQZtq7hMPWA3+fi3bp46ZmXqBcnx9kKT/3+w/OPu0REl&#10;KjqZzyaUGNbjlGowBqmTW0eEAxUI20lOWv3jO86FJE8kbrC+xPjaPLrYOt+bJ/sA/IsnBuqOmY1M&#10;DTwfLELmkersVUjceIvp18MHEOjDtgESi/vW9RES+SH7NKzDZVhyHwjHj9c3eXEzpYSfjzJWnuOs&#10;8+G9hJ5Eo6I+OKY2XTi1BS5PWdjuwYdYFSvPATGpgZXSOglDGzJUdD6dTFOAB61EPIxu3m3WtXZk&#10;x6K00pNaxJOXbg62RiSwTjKxPNmBKY02CYmb4BSypSWN2XopKNESb1O0juVpEzNi51jwyTqq6+t8&#10;PF/eLm+LUTGZLUfFuGlG71Z1MZqt8ptpc93UdZN/i8XnRdkpIaSJ9Z+Vnhd/p6TTnTtq9KL1C1HZ&#10;a/TEKBZ7fqei0+jjtI+6WYM4PLrYXVQBijs5ny5ivD0v98nr1+9i8RMAAP//AwBQSwMEFAAGAAgA&#10;AAAhAFhHZnngAAAACwEAAA8AAABkcnMvZG93bnJldi54bWxMj1FLwzAUhd8F/0O4gm8utbNBa9Oh&#10;DrEvE9xEfMyaaxNsbkqTbZ2/3giCPp57Dud+p1pMrmd7HIP1JOFylgFDar221El43TxeXAMLUZFW&#10;vSeUcMQAi/r0pFKl9gd6wf06diyVUCiVBBPjUHIeWoNOhZkfkJL34UenYpJjx/WoDqnc9TzPMsGd&#10;spQ+GDXgg8H2c71zEuLy/WjEW3t/Y583Tythv5qmWUp5fjbd3QKLOMW/MPzgJ3SoE9PW70gH1kso&#10;xFXaEiXM54UAlhIizwtg298Lryv+f0P9DQAA//8DAFBLAQItABQABgAIAAAAIQC2gziS/gAAAOEB&#10;AAATAAAAAAAAAAAAAAAAAAAAAABbQ29udGVudF9UeXBlc10ueG1sUEsBAi0AFAAGAAgAAAAhADj9&#10;If/WAAAAlAEAAAsAAAAAAAAAAAAAAAAALwEAAF9yZWxzLy5yZWxzUEsBAi0AFAAGAAgAAAAhAD9z&#10;F6RJAgAAdgQAAA4AAAAAAAAAAAAAAAAALgIAAGRycy9lMm9Eb2MueG1sUEsBAi0AFAAGAAgAAAAh&#10;AFhHZnngAAAACwEAAA8AAAAAAAAAAAAAAAAAowQAAGRycy9kb3ducmV2LnhtbFBLBQYAAAAABAAE&#10;APMAAACwBQAAAAA=&#10;">
                <v:stroke endarrow="block"/>
              </v:shape>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708416" behindDoc="0" locked="0" layoutInCell="1" allowOverlap="1">
                <wp:simplePos x="0" y="0"/>
                <wp:positionH relativeFrom="column">
                  <wp:posOffset>3581400</wp:posOffset>
                </wp:positionH>
                <wp:positionV relativeFrom="paragraph">
                  <wp:posOffset>1931035</wp:posOffset>
                </wp:positionV>
                <wp:extent cx="371475" cy="200025"/>
                <wp:effectExtent l="0" t="0" r="0" b="0"/>
                <wp:wrapNone/>
                <wp:docPr id="2961" name="Connecteur droit avec flèche 29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147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B74C38" id="Connecteur droit avec flèche 2961" o:spid="_x0000_s1026" type="#_x0000_t32" style="position:absolute;margin-left:282pt;margin-top:152.05pt;width:29.25pt;height:15.7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PzqUAIAAIUEAAAOAAAAZHJzL2Uyb0RvYy54bWysVNFu2yAUfZ+0f0C8p7ZTJ02sOtVkJ3vp&#10;tkjt9k4Ax2gYEJA40bT/2X/0x3bBbrpuL9M0P+CL4Z577uHg27tTJ9GRWye0KnF2lWLEFdVMqH2J&#10;Pz9uJguMnCeKEakVL/GZO3y3evvmtjcFn+pWS8YtAhDlit6UuPXeFEniaMs74q604QoWG2074mFq&#10;9wmzpAf0TibTNJ0nvbbMWE25c/C1HhbxKuI3Daf+U9M47pEsMXDzcbRx3IUxWd2SYm+JaQUdaZB/&#10;YNERoaDoBaomnqCDFX9AdYJa7XTjr6juEt00gvLYA3STpb9189ASw2MvII4zF5nc/4OlH49biwQr&#10;8XQ5zzBSpINTqrRSIB0/WMSsFh6RI6eokU8/4FxQ3AnC9cYVkF+prQ2t05N6MPeafnVI6aolas9j&#10;A49nA5BZkDp5lRImzkD5Xf9BM9hDDl5HFU+N7aCcMF9CYgAHpdApHtv5cmz85BGFj9c3WX4zw4jC&#10;Enginc5iLVIEmJBsrPPvue5QCErsvCVi3/qxS22HEuR473wg+ZIQkpXeCCmjT6RCfYmXMygQVpyW&#10;goXFOLH7XSUtOpLgtPiMLF5ts/qgWARrOWHrMfZESIiRj1J5K0A8yXGo1nGGkeRwuUI00JMqVIT2&#10;gfAYDWb7tkyX68V6kU/y6Xw9ydO6nrzbVPlkvsluZvV1XVV19j2Qz/KiFYxxFfg/Gz/L/85Y4xUc&#10;LHux/kWo5DV6VBTIPr8j6eiEcPiDjXaanbc2dBdMAV6Pm8d7GS7Tr/O46+XvsfoJAAD//wMAUEsD&#10;BBQABgAIAAAAIQCpwCI44gAAAAsBAAAPAAAAZHJzL2Rvd25yZXYueG1sTI/BTsMwEETvSPyDtUhc&#10;EHWaNlEV4lQIKJxQRdre3XhJosbrKHbb5O9ZTnCcndHsm3w92k5ccPCtIwXzWQQCqXKmpVrBfrd5&#10;XIHwQZPRnSNUMKGHdXF7k+vMuCt94aUMteAS8plW0ITQZ1L6qkGr/cz1SOx9u8HqwHKopRn0lctt&#10;J+MoSqXVLfGHRvf40mB1Ks9WwWu5TTaHh/0YT9XHZ/m+Om1pelPq/m58fgIRcAx/YfjFZ3QomOno&#10;zmS86BQk6ZK3BAWLaDkHwYk0jhMQR74skhRkkcv/G4ofAAAA//8DAFBLAQItABQABgAIAAAAIQC2&#10;gziS/gAAAOEBAAATAAAAAAAAAAAAAAAAAAAAAABbQ29udGVudF9UeXBlc10ueG1sUEsBAi0AFAAG&#10;AAgAAAAhADj9If/WAAAAlAEAAAsAAAAAAAAAAAAAAAAALwEAAF9yZWxzLy5yZWxzUEsBAi0AFAAG&#10;AAgAAAAhAJ/M/OpQAgAAhQQAAA4AAAAAAAAAAAAAAAAALgIAAGRycy9lMm9Eb2MueG1sUEsBAi0A&#10;FAAGAAgAAAAhAKnAIjjiAAAACwEAAA8AAAAAAAAAAAAAAAAAqgQAAGRycy9kb3ducmV2LnhtbFBL&#10;BQYAAAAABAAEAPMAAAC5BQAAAAA=&#10;">
                <v:stroke endarrow="block"/>
              </v:shape>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706368" behindDoc="0" locked="0" layoutInCell="1" allowOverlap="1">
                <wp:simplePos x="0" y="0"/>
                <wp:positionH relativeFrom="column">
                  <wp:posOffset>3075940</wp:posOffset>
                </wp:positionH>
                <wp:positionV relativeFrom="paragraph">
                  <wp:posOffset>1774190</wp:posOffset>
                </wp:positionV>
                <wp:extent cx="635" cy="904875"/>
                <wp:effectExtent l="0" t="0" r="0" b="0"/>
                <wp:wrapNone/>
                <wp:docPr id="2958" name="Connecteur droit avec flèche 29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04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E399C9" id="Connecteur droit avec flèche 2958" o:spid="_x0000_s1026" type="#_x0000_t32" style="position:absolute;margin-left:242.2pt;margin-top:139.7pt;width:.05pt;height:7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FpSQIAAHgEAAAOAAAAZHJzL2Uyb0RvYy54bWysVMGO2jAQvVfqP1i+s0nYwEJEWFUJ9LJt&#10;kXb7AcZ2iFXHtmxDQFX/p//RH9uxCbS0l6oqBzO2Z968eTPO4vHYSXTg1gmtSpzdpRhxRTUTalfi&#10;zy/r0Qwj54liRGrFS3ziDj8u375Z9KbgY91qybhFAKJc0ZsSt96bIkkcbXlH3J02XMFlo21HPGzt&#10;LmGW9IDeyWScptOk15YZqyl3Dk7r8yVeRvym4dR/ahrHPZIlBm4+rjau27AmywUpdpaYVtCBBvkH&#10;Fh0RCpJeoWriCdpb8QdUJ6jVTjf+juou0U0jKI81QDVZ+ls1zy0xPNYC4jhzlcn9P1j68bCxSLAS&#10;j+cT6JUiHXSp0kqBdHxvEbNaeEQOnKJG/vgOfUHRE4TrjSsgvlIbG0qnR/VsnjT94pDSVUvUjscC&#10;Xk4GILMgdXITEjbOQPpt/0Ez8CF7r6OKx8Z2ARL0QcfYrNO1WfzoEYXD6f0EIwrn8zSfPUwiPCku&#10;kcY6/57rDgWjxM5bInatHwrTNot5yOHJ+cCLFJeAkFbptZAyjoZUqIcUk/EkBjgtBQuXwc3Z3baS&#10;Fh1IGK74G1jcuFm9VyyCtZyw1WB7IiTYyEd1vBWgl+Q4ZOs4w0hyeE/BOtOTKmSE2oHwYJ3n6+s8&#10;na9mq1k+ysfT1ShP63r0bl3lo+k6e5jU93VV1dm3QD7Li1YwxlXgf5n1LP+7WRpe3XlKr9N+FSq5&#10;RY+KAtnLfyQdmx/6fZ6crWanjQ3VhTmA8Y7Ow1MM7+fXffT6+cFYvgIAAP//AwBQSwMEFAAGAAgA&#10;AAAhAEyGCiriAAAACwEAAA8AAABkcnMvZG93bnJldi54bWxMj8FOwzAQRO9I/IO1SNyo0yiEJsSp&#10;gAqRC0i0CHF04yW2iO0odtu0X89yKrfZndHs22o52Z7tcQzGOwHzWQIMXeuVcZ2Aj83zzQJYiNIp&#10;2XuHAo4YYFlfXlSyVP7g3nG/jh2jEhdKKUDHOJSch1ajlWHmB3TkffvRykjj2HE1ygOV256nSZJz&#10;K42jC1oO+KSx/VnvrIC4+jrq/LN9LMzb5uU1N6emaVZCXF9ND/fAIk7xHIY/fEKHmpi2fudUYL2A&#10;bJFlFBWQ3hUkKEGbW2BbEum8AF5X/P8P9S8AAAD//wMAUEsBAi0AFAAGAAgAAAAhALaDOJL+AAAA&#10;4QEAABMAAAAAAAAAAAAAAAAAAAAAAFtDb250ZW50X1R5cGVzXS54bWxQSwECLQAUAAYACAAAACEA&#10;OP0h/9YAAACUAQAACwAAAAAAAAAAAAAAAAAvAQAAX3JlbHMvLnJlbHNQSwECLQAUAAYACAAAACEA&#10;vsBBaUkCAAB4BAAADgAAAAAAAAAAAAAAAAAuAgAAZHJzL2Uyb0RvYy54bWxQSwECLQAUAAYACAAA&#10;ACEATIYKKuIAAAALAQAADwAAAAAAAAAAAAAAAACjBAAAZHJzL2Rvd25yZXYueG1sUEsFBgAAAAAE&#10;AAQA8wAAALIFAAAAAA==&#10;">
                <v:stroke endarrow="block"/>
              </v:shape>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703296" behindDoc="0" locked="0" layoutInCell="1" allowOverlap="1">
                <wp:simplePos x="0" y="0"/>
                <wp:positionH relativeFrom="column">
                  <wp:posOffset>3581400</wp:posOffset>
                </wp:positionH>
                <wp:positionV relativeFrom="paragraph">
                  <wp:posOffset>149860</wp:posOffset>
                </wp:positionV>
                <wp:extent cx="371475" cy="200025"/>
                <wp:effectExtent l="0" t="0" r="0" b="0"/>
                <wp:wrapNone/>
                <wp:docPr id="2956" name="Connecteur droit avec flèche 29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147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4997F" id="Connecteur droit avec flèche 2956" o:spid="_x0000_s1026" type="#_x0000_t32" style="position:absolute;margin-left:282pt;margin-top:11.8pt;width:29.25pt;height:15.7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f3UAIAAIUEAAAOAAAAZHJzL2Uyb0RvYy54bWysVNFu2yAUfZ+0f0C8p7ZTJ02sOtVkJ3vp&#10;tkjt9k4Ax2gYEJA40bT/2X/0x3bBbrpuL9M0P+CL4Z577uHg27tTJ9GRWye0KnF2lWLEFdVMqH2J&#10;Pz9uJguMnCeKEakVL/GZO3y3evvmtjcFn+pWS8YtAhDlit6UuPXeFEniaMs74q604QoWG2074mFq&#10;9wmzpAf0TibTNJ0nvbbMWE25c/C1HhbxKuI3Daf+U9M47pEsMXDzcbRx3IUxWd2SYm+JaQUdaZB/&#10;YNERoaDoBaomnqCDFX9AdYJa7XTjr6juEt00gvLYA3STpb9189ASw2MvII4zF5nc/4OlH49biwQr&#10;8XQ5m2OkSAenVGmlQDp+sIhZLTwiR05RI59+wLmguBOE640rIL9SWxtapyf1YO41/eqQ0lVL1J7H&#10;Bh7PBiCzIHXyKiVMnIHyu/6DZrCHHLyOKp4a20E5Yb6ExAAOSqFTPLbz5dj4ySMKH69vsvxmhhGF&#10;JfBEOp3FWqQIMCHZWOffc92hEJTYeUvEvvVjl9oOJcjx3vlA8iUhJCu9EVJGn0iF+hIvZ1AgrDgt&#10;BQuLcWL3u0padCTBafEZWbzaZvVBsQjWcsLWY+yJkBAjH6XyVoB4kuNQreMMI8nhcoVooCdVqAjt&#10;A+ExGsz2bZku14v1Ip/k0/l6kqd1PXm3qfLJfJPdzOrruqrq7Hsgn+VFKxjjKvB/Nn6W/52xxis4&#10;WPZi/YtQyWv0qCiQfX5H0tEJ4fAHG+00O29t6C6YArweN4/3MlymX+dx18vfY/UTAAD//wMAUEsD&#10;BBQABgAIAAAAIQDL4ik23wAAAAkBAAAPAAAAZHJzL2Rvd25yZXYueG1sTI/BTsMwEETvSPyDtUhc&#10;EHVqSFSFOBUCCidUEcrdjZckaryOYrdN/p7lBMfRjGbeFOvJ9eKEY+g8aVguEhBItbcdNRp2n5vb&#10;FYgQDVnTe0INMwZYl5cXhcmtP9MHnqrYCC6hkBsNbYxDLmWoW3QmLPyAxN63H52JLMdG2tGcudz1&#10;UiVJJp3piBdaM+BTi/WhOjoNz9U23Xzd7CY112/v1evqsKX5Revrq+nxAUTEKf6F4Ref0aFkpr0/&#10;kg2i15Bm9/wlalB3GQgOZEqlIPbspEuQZSH/Pyh/AAAA//8DAFBLAQItABQABgAIAAAAIQC2gziS&#10;/gAAAOEBAAATAAAAAAAAAAAAAAAAAAAAAABbQ29udGVudF9UeXBlc10ueG1sUEsBAi0AFAAGAAgA&#10;AAAhADj9If/WAAAAlAEAAAsAAAAAAAAAAAAAAAAALwEAAF9yZWxzLy5yZWxzUEsBAi0AFAAGAAgA&#10;AAAhAKAPR/dQAgAAhQQAAA4AAAAAAAAAAAAAAAAALgIAAGRycy9lMm9Eb2MueG1sUEsBAi0AFAAG&#10;AAgAAAAhAMviKTbfAAAACQEAAA8AAAAAAAAAAAAAAAAAqgQAAGRycy9kb3ducmV2LnhtbFBLBQYA&#10;AAAABAAEAPMAAAC2BQAAAAA=&#10;">
                <v:stroke endarrow="block"/>
              </v:shape>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702272" behindDoc="0" locked="0" layoutInCell="1" allowOverlap="1">
                <wp:simplePos x="0" y="0"/>
                <wp:positionH relativeFrom="column">
                  <wp:posOffset>3076575</wp:posOffset>
                </wp:positionH>
                <wp:positionV relativeFrom="paragraph">
                  <wp:posOffset>149860</wp:posOffset>
                </wp:positionV>
                <wp:extent cx="635" cy="904875"/>
                <wp:effectExtent l="0" t="0" r="0" b="0"/>
                <wp:wrapNone/>
                <wp:docPr id="2955" name="Connecteur droit avec flèche 29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04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2D2F40" id="Connecteur droit avec flèche 2955" o:spid="_x0000_s1026" type="#_x0000_t32" style="position:absolute;margin-left:242.25pt;margin-top:11.8pt;width:.05pt;height:7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K8dSQIAAHgEAAAOAAAAZHJzL2Uyb0RvYy54bWysVMGO2jAQvVfqP1i+s0nYwEJEWFUJ9LJt&#10;kXb7AcZ2iFXHtmxDQFX/p//RH9uxCbS0l6oqBzO2Z968eTPO4vHYSXTg1gmtSpzdpRhxRTUTalfi&#10;zy/r0Qwj54liRGrFS3ziDj8u375Z9KbgY91qybhFAKJc0ZsSt96bIkkcbXlH3J02XMFlo21HPGzt&#10;LmGW9IDeyWScptOk15YZqyl3Dk7r8yVeRvym4dR/ahrHPZIlBm4+rjau27AmywUpdpaYVtCBBvkH&#10;Fh0RCpJeoWriCdpb8QdUJ6jVTjf+juou0U0jKI81QDVZ+ls1zy0xPNYC4jhzlcn9P1j68bCxSLAS&#10;j+eTCUaKdNClSisF0vG9Rcxq4RE5cIoa+eM79AVFTxCuN66A+EptbCidHtWzedL0i0NKVy1ROx4L&#10;eDkZgMyC1MlNSNg4A+m3/QfNwIfsvY4qHhvbBUjQBx1js07XZvGjRxQOp/dAl8L5PM1nD5MIT4pL&#10;pLHOv+e6Q8EosfOWiF3rh8K0zWIecnhyPvAixSUgpFV6LaSMoyEV6iHFZDyJAU5LwcJlcHN2t62k&#10;RQcShiv+BhY3blbvFYtgLSdsNdieCAk28lEdbwXoJTkO2TrOMJIc3lOwzvSkChmhdiA8WOf5+jpP&#10;56vZapaP8vF0NcrTuh69W1f5aLrOHib1fV1VdfYtkM/yohWMcRX4X2Y9y/9uloZXd57S67RfhUpu&#10;0aOiQPbyH0nH5od+nydnq9lpY0N1YQ5gvKPz8BTD+/l1H71+fjCWrwAAAP//AwBQSwMEFAAGAAgA&#10;AAAhABGJ9TbgAAAACgEAAA8AAABkcnMvZG93bnJldi54bWxMj01PwzAMhu9I/IfISNxYujGiUZpO&#10;wIToZUhsCHHMGtNUNE7VZFvHr8ec4OaPR68fF8vRd+KAQ2wDaZhOMhBIdbAtNRretk9XCxAxGbKm&#10;C4QaThhhWZ6fFSa34UiveNikRnAIxdxocCn1uZSxduhNnIQeiXefYfAmcTs00g7myOG+k7MsU9Kb&#10;lviCMz0+Oqy/NnuvIa0+Tk691w+37cv2ea3a76qqVlpfXoz3dyASjukPhl99VoeSnXZhTzaKTsN8&#10;Mb9hVMPsWoFggAdc7JhUagqyLOT/F8ofAAAA//8DAFBLAQItABQABgAIAAAAIQC2gziS/gAAAOEB&#10;AAATAAAAAAAAAAAAAAAAAAAAAABbQ29udGVudF9UeXBlc10ueG1sUEsBAi0AFAAGAAgAAAAhADj9&#10;If/WAAAAlAEAAAsAAAAAAAAAAAAAAAAALwEAAF9yZWxzLy5yZWxzUEsBAi0AFAAGAAgAAAAhANbA&#10;rx1JAgAAeAQAAA4AAAAAAAAAAAAAAAAALgIAAGRycy9lMm9Eb2MueG1sUEsBAi0AFAAGAAgAAAAh&#10;ABGJ9TbgAAAACgEAAA8AAAAAAAAAAAAAAAAAowQAAGRycy9kb3ducmV2LnhtbFBLBQYAAAAABAAE&#10;APMAAACwBQAAAAA=&#10;">
                <v:stroke endarrow="block"/>
              </v:shape>
            </w:pict>
          </mc:Fallback>
        </mc:AlternateContent>
      </w:r>
      <w:r w:rsidRPr="008C6506">
        <w:rPr>
          <w:rFonts w:eastAsia="Times New Roman" w:cs="Times New Roman"/>
          <w:sz w:val="24"/>
          <w:szCs w:val="24"/>
          <w:lang w:eastAsia="fr-FR"/>
        </w:rPr>
        <w:tab/>
      </w:r>
      <w:r w:rsidRPr="008C6506">
        <w:rPr>
          <w:rFonts w:eastAsia="Times New Roman" w:cs="Times New Roman"/>
          <w:sz w:val="24"/>
          <w:szCs w:val="24"/>
          <w:lang w:eastAsia="fr-FR"/>
        </w:rPr>
        <w:tab/>
      </w:r>
      <w:r w:rsidRPr="008C6506">
        <w:rPr>
          <w:rFonts w:eastAsia="Times New Roman" w:cs="Times New Roman"/>
          <w:sz w:val="24"/>
          <w:szCs w:val="24"/>
          <w:lang w:eastAsia="fr-FR"/>
        </w:rPr>
        <w:tab/>
      </w:r>
      <w:r w:rsidRPr="008C6506">
        <w:rPr>
          <w:rFonts w:eastAsia="Times New Roman" w:cs="Times New Roman"/>
          <w:sz w:val="24"/>
          <w:szCs w:val="24"/>
          <w:lang w:eastAsia="fr-FR"/>
        </w:rPr>
        <w:tab/>
      </w:r>
      <w:r w:rsidRPr="008C6506">
        <w:rPr>
          <w:rFonts w:eastAsia="Times New Roman" w:cs="Times New Roman"/>
          <w:sz w:val="24"/>
          <w:szCs w:val="24"/>
          <w:lang w:eastAsia="fr-FR"/>
        </w:rPr>
        <w:tab/>
      </w:r>
      <w:r w:rsidRPr="008C6506">
        <w:rPr>
          <w:rFonts w:eastAsia="Times New Roman" w:cs="Times New Roman"/>
          <w:sz w:val="24"/>
          <w:szCs w:val="24"/>
          <w:lang w:eastAsia="fr-FR"/>
        </w:rPr>
        <w:tab/>
      </w:r>
      <w:r w:rsidRPr="008C6506">
        <w:rPr>
          <w:rFonts w:eastAsia="Times New Roman" w:cs="Times New Roman"/>
          <w:sz w:val="24"/>
          <w:szCs w:val="24"/>
          <w:lang w:eastAsia="fr-FR"/>
        </w:rPr>
        <w:tab/>
      </w:r>
      <w:r w:rsidRPr="008C6506">
        <w:rPr>
          <w:rFonts w:eastAsia="Times New Roman" w:cs="Times New Roman"/>
          <w:sz w:val="24"/>
          <w:szCs w:val="24"/>
          <w:lang w:eastAsia="fr-FR"/>
        </w:rPr>
        <w:tab/>
      </w:r>
      <w:r w:rsidRPr="008C6506">
        <w:rPr>
          <w:rFonts w:eastAsia="Times New Roman" w:cs="Times New Roman"/>
          <w:sz w:val="24"/>
          <w:szCs w:val="24"/>
          <w:lang w:eastAsia="fr-FR"/>
        </w:rPr>
        <w:tab/>
      </w:r>
      <w:r w:rsidRPr="008C6506">
        <w:rPr>
          <w:rFonts w:eastAsia="Times New Roman" w:cs="Times New Roman"/>
          <w:sz w:val="24"/>
          <w:szCs w:val="24"/>
          <w:lang w:eastAsia="fr-FR"/>
        </w:rPr>
        <w:tab/>
        <w:t>500 000 $ JVM</w:t>
      </w:r>
    </w:p>
    <w:p w:rsidR="008C6506" w:rsidRPr="008C6506" w:rsidRDefault="008C6506" w:rsidP="008C6506">
      <w:pPr>
        <w:tabs>
          <w:tab w:val="left" w:pos="720"/>
          <w:tab w:val="left" w:pos="1260"/>
        </w:tabs>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710464" behindDoc="0" locked="0" layoutInCell="1" allowOverlap="1">
                <wp:simplePos x="0" y="0"/>
                <wp:positionH relativeFrom="column">
                  <wp:posOffset>3581400</wp:posOffset>
                </wp:positionH>
                <wp:positionV relativeFrom="paragraph">
                  <wp:posOffset>1902460</wp:posOffset>
                </wp:positionV>
                <wp:extent cx="371475" cy="200025"/>
                <wp:effectExtent l="0" t="0" r="0" b="0"/>
                <wp:wrapNone/>
                <wp:docPr id="2954" name="Connecteur droit avec flèche 29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3E02D6" id="Connecteur droit avec flèche 2954" o:spid="_x0000_s1026" type="#_x0000_t32" style="position:absolute;margin-left:282pt;margin-top:149.8pt;width:29.25pt;height:1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NsuSwIAAHsEAAAOAAAAZHJzL2Uyb0RvYy54bWysVM2O0zAQviPxDpbv3STd9C/adIWSlssC&#10;K+3yAK7tJBaObdlu0wrxPrwHL7ZjNy0sXBAiB2ecGc98883n3N0fe4kO3DqhVYmzmxQjrqhmQrUl&#10;/vy8nSwxcp4oRqRWvMQn7vD9+u2bu8EUfKo7LRm3CJIoVwymxJ33pkgSRzveE3ejDVfgbLTtiYet&#10;bRNmyQDZe5lM03SeDNoyYzXlzsHX+uzE65i/aTj1n5rGcY9kiQGbj6uN6y6syfqOFK0lphN0hEH+&#10;AUVPhIKi11Q18QTtrfgjVS+o1U43/obqPtFNIyiPPUA3WfpbN08dMTz2AuQ4c6XJ/b+09OPh0SLB&#10;SjxdzXKMFOlhSpVWCqjje4uY1cIjcuAUNfLHd5gLipFA3GBcAecr9WhD6/SonsyDpl8cUrrqiGp5&#10;bOD5ZCBlFqhOXh0JG2eg/G74oBnEkL3XkcVjY/uQEvhBxzis03VY/OgRhY+3iyxfzDCi4AIlpNNZ&#10;rECKy2FjnX/PdY+CUWLnLRFt58fetM1iKXJ4cD5AI8XlQKis9FZIGdUhFRpKvJpBgeBxWgoWnHFj&#10;210lLTqQoK/4jChehVm9Vywm6zhhm9H2REiwkY8EeSuAMslxqNZzhpHkcKWCdYYnVagI7QPg0TpL&#10;7OsqXW2Wm2U+yafzzSRP63ryblvlk/k2W8zq27qq6uxbAJ/lRScY4yrgv8g9y/9OTuPFOwv1Kvgr&#10;Ucnr7JFRAHt5R9Bx/mHkZ/HsNDs92tBdkAIoPAaPtzFcoV/3MernP2P9AgAA//8DAFBLAwQUAAYA&#10;CAAAACEACfLpuuMAAAALAQAADwAAAGRycy9kb3ducmV2LnhtbEyPwU7DMBBE70j8g7VI3KiTlFok&#10;ZFMBFSIXkGiriqMbL3FEbEex26Z8PeYEx9GMZt6Uy8n07Eij75xFSGcJMLKNU51tEbab55s7YD5I&#10;q2TvLCGcycOyurwoZaHcyb7TcR1aFkusLySCDmEoOPeNJiP9zA1ko/fpRiNDlGPL1ShPsdz0PEsS&#10;wY3sbFzQcqAnTc3X+mAQwurjrMWuecy7t83Lq+i+67peIV5fTQ/3wAJN4S8Mv/gRHarItHcHqzzr&#10;ERbiNn4JCFmeC2AxIbJsAWyPMJ+nKfCq5P8/VD8AAAD//wMAUEsBAi0AFAAGAAgAAAAhALaDOJL+&#10;AAAA4QEAABMAAAAAAAAAAAAAAAAAAAAAAFtDb250ZW50X1R5cGVzXS54bWxQSwECLQAUAAYACAAA&#10;ACEAOP0h/9YAAACUAQAACwAAAAAAAAAAAAAAAAAvAQAAX3JlbHMvLnJlbHNQSwECLQAUAAYACAAA&#10;ACEA7djbLksCAAB7BAAADgAAAAAAAAAAAAAAAAAuAgAAZHJzL2Uyb0RvYy54bWxQSwECLQAUAAYA&#10;CAAAACEACfLpuuMAAAALAQAADwAAAAAAAAAAAAAAAAClBAAAZHJzL2Rvd25yZXYueG1sUEsFBgAA&#10;AAAEAAQA8wAAALUFAAAAAA==&#10;">
                <v:stroke endarrow="block"/>
              </v:shape>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705344" behindDoc="0" locked="0" layoutInCell="1" allowOverlap="1">
                <wp:simplePos x="0" y="0"/>
                <wp:positionH relativeFrom="column">
                  <wp:posOffset>3581400</wp:posOffset>
                </wp:positionH>
                <wp:positionV relativeFrom="paragraph">
                  <wp:posOffset>121285</wp:posOffset>
                </wp:positionV>
                <wp:extent cx="371475" cy="200025"/>
                <wp:effectExtent l="0" t="0" r="0" b="0"/>
                <wp:wrapNone/>
                <wp:docPr id="2953" name="Connecteur droit avec flèche 29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C6FC0E" id="Connecteur droit avec flèche 2953" o:spid="_x0000_s1026" type="#_x0000_t32" style="position:absolute;margin-left:282pt;margin-top:9.55pt;width:29.25pt;height:1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WqTAIAAHsEAAAOAAAAZHJzL2Uyb0RvYy54bWysVMGO2yAQvVfqPyDuie2sk02sdVaVnfSy&#10;bVfa7QcQwDYqBgQkTlT1f/of/bEdiJN220tV1Qc8eIaZN28evrs/9hIduHVCqxJn0xQjrqhmQrUl&#10;/vy8nSwxcp4oRqRWvMQn7vD9+u2bu8EUfKY7LRm3CJIoVwymxJ33pkgSRzveEzfVhitwNtr2xMPW&#10;tgmzZIDsvUxmabpIBm2ZsZpy5+BrfXbidczfNJz6T03juEeyxIDNx9XGdRfWZH1HitYS0wk6wiD/&#10;gKInQkHRa6qaeIL2VvyRqhfUaqcbP6W6T3TTCMpjD9BNlv7WzVNHDI+9ADnOXGly/y8t/Xh4tEiw&#10;Es9W8xuMFOlhSpVWCqjje4uY1cIjcuAUNfLHd5gLipFA3GBcAecr9WhD6/SonsyDpl8cUrrqiGp5&#10;bOD5ZCBlFqhOXh0JG2eg/G74oBnEkL3XkcVjY/uQEvhBxzis03VY/OgRhY83t1l+O8eIgguUkM7m&#10;sQIpLoeNdf491z0KRomdt0S0nR970zaLpcjhwfkAjRSXA6Gy0lshZVSHVGgo8WoOBYLHaSlYcMaN&#10;bXeVtOhAgr7iM6J4FWb1XrGYrOOEbUbbEyHBRj4S5K0AyiTHoVrPGUaSw5UK1hmeVKEitA+AR+ss&#10;sa+rdLVZbpb5JJ8tNpM8revJu22VTxbb7HZe39RVVWffAvgsLzrBGFcB/0XuWf53chov3lmoV8Ff&#10;iUpeZ4+MAtjLO4KO8w8jP4tnp9np0YbughRA4TF4vI3hCv26j1E//xnrFwAAAP//AwBQSwMEFAAG&#10;AAgAAAAhADRUMK7fAAAACQEAAA8AAABkcnMvZG93bnJldi54bWxMj8FOwzAQRO9I/IO1SNyo04ha&#10;NMSpgAqRC0i0CHF04yWxiNdR7LYpX89yguPqjWbflKvJ9+KAY3SBNMxnGQikJlhHrYa37ePVDYiY&#10;DFnTB0INJ4ywqs7PSlPYcKRXPGxSK7iEYmE0dCkNhZSx6dCbOAsDErPPMHqT+BxbaUdz5HLfyzzL&#10;lPTGEX/ozIAPHTZfm73XkNYfp069N/dL97J9elbuu67rtdaXF9PdLYiEU/oLw68+q0PFTruwJxtF&#10;r2GhrnlLYrCcg+CAyvMFiB2TTIGsSvl/QfUDAAD//wMAUEsBAi0AFAAGAAgAAAAhALaDOJL+AAAA&#10;4QEAABMAAAAAAAAAAAAAAAAAAAAAAFtDb250ZW50X1R5cGVzXS54bWxQSwECLQAUAAYACAAAACEA&#10;OP0h/9YAAACUAQAACwAAAAAAAAAAAAAAAAAvAQAAX3JlbHMvLnJlbHNQSwECLQAUAAYACAAAACEA&#10;gcElqkwCAAB7BAAADgAAAAAAAAAAAAAAAAAuAgAAZHJzL2Uyb0RvYy54bWxQSwECLQAUAAYACAAA&#10;ACEANFQwrt8AAAAJAQAADwAAAAAAAAAAAAAAAACmBAAAZHJzL2Rvd25yZXYueG1sUEsFBgAAAAAE&#10;AAQA8wAAALIFAAAAAA==&#10;">
                <v:stroke endarrow="block"/>
              </v:shape>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704320" behindDoc="0" locked="0" layoutInCell="1" allowOverlap="1">
                <wp:simplePos x="0" y="0"/>
                <wp:positionH relativeFrom="column">
                  <wp:posOffset>3581400</wp:posOffset>
                </wp:positionH>
                <wp:positionV relativeFrom="paragraph">
                  <wp:posOffset>121285</wp:posOffset>
                </wp:positionV>
                <wp:extent cx="371475" cy="0"/>
                <wp:effectExtent l="0" t="0" r="0" b="0"/>
                <wp:wrapNone/>
                <wp:docPr id="2952" name="Connecteur droit avec flèche 29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A2A118" id="Connecteur droit avec flèche 2952" o:spid="_x0000_s1026" type="#_x0000_t32" style="position:absolute;margin-left:282pt;margin-top:9.55pt;width:29.2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RebSQIAAHYEAAAOAAAAZHJzL2Uyb0RvYy54bWysVEtu2zAQ3RfoHQjubVmO7CRC5KCQ7G7S&#10;NkDSA9AkZRGlOARJWzaK3qf36MU6pD9N2k1RVAtqKM68mXnzqLv7fa/JTjqvwFQ0H08okYaDUGZT&#10;0c/Pq9ENJT4wI5gGIyt6kJ7eL96+uRtsKafQgRbSEQQxvhxsRbsQbJllnneyZ34MVho8bMH1LODW&#10;bTLh2IDovc6mk8k8G8AJ64BL7/Frczyki4TftpKHT23rZSC6olhbSKtL6zqu2eKOlRvHbKf4qQz2&#10;D1X0TBlMeoFqWGBk69QfUL3iDjy0Ycyhz6BtFZepB+wmn/zWzVPHrEy9IDneXmjy/w+Wf9w9OqJE&#10;Rae3syklhvU4pRqMQerk1hHhQAXCdpKTVv/4jnMhyROJG6wvMb42jy62zvfmyT4A/+KJgbpjZiNT&#10;A88Hi5B5pDp7FRI33mL69fABBPqwbYDE4r51fYREfsg+DetwGZbcB8Lx49V1XlzPKOHno4yV5zjr&#10;fHgvoSfRqKgPjqlNF05tgctTFrZ78CFWxcpzQExqYKW0TsLQhgwVRWJmKcCDViIeRjfvNutaO7Jj&#10;UVrpSS3iyUs3B1sjElgnmVie7MCURpuExE1wCtnSksZsvRSUaIm3KVrH8rSJGbFzLPhkHdX19XZy&#10;u7xZ3hSjYjpfjopJ04zerepiNF/l17PmqqnrJv8Wi8+LslNCSBPrPys9L/5OSac7d9ToResXorLX&#10;6IlRLPb8TkWn0cdpH3WzBnF4dLG7qAIUd3I+XcR4e17uk9ev38XiJwAAAP//AwBQSwMEFAAGAAgA&#10;AAAhADA2Sw7fAAAACQEAAA8AAABkcnMvZG93bnJldi54bWxMj8FOwzAQRO9I/IO1SNyo04haNMSp&#10;gAqRC5VoUdWjGy+xRbyOYrdN+XqMOMBxZ0azb8rF6Dp2xCFYTxKmkwwYUuO1pVbC++b55g5YiIq0&#10;6jyhhDMGWFSXF6UqtD/RGx7XsWWphEKhJJgY+4Lz0Bh0Kkx8j5S8Dz84FdM5tFwP6pTKXcfzLBPc&#10;KUvpg1E9PhlsPtcHJyEud2cjts3j3K42L6/CftV1vZTy+mp8uAcWcYx/YfjBT+hQJaa9P5AOrJMw&#10;E7dpS0zGfAosBUSez4DtfwVelfz/guobAAD//wMAUEsBAi0AFAAGAAgAAAAhALaDOJL+AAAA4QEA&#10;ABMAAAAAAAAAAAAAAAAAAAAAAFtDb250ZW50X1R5cGVzXS54bWxQSwECLQAUAAYACAAAACEAOP0h&#10;/9YAAACUAQAACwAAAAAAAAAAAAAAAAAvAQAAX3JlbHMvLnJlbHNQSwECLQAUAAYACAAAACEAi+0X&#10;m0kCAAB2BAAADgAAAAAAAAAAAAAAAAAuAgAAZHJzL2Uyb0RvYy54bWxQSwECLQAUAAYACAAAACEA&#10;MDZLDt8AAAAJAQAADwAAAAAAAAAAAAAAAACjBAAAZHJzL2Rvd25yZXYueG1sUEsFBgAAAAAEAAQA&#10;8wAAAK8FAAAAAA==&#10;">
                <v:stroke endarrow="block"/>
              </v:shape>
            </w:pict>
          </mc:Fallback>
        </mc:AlternateContent>
      </w:r>
      <w:r w:rsidRPr="008C6506">
        <w:rPr>
          <w:rFonts w:eastAsia="Times New Roman" w:cs="Times New Roman"/>
          <w:sz w:val="24"/>
          <w:szCs w:val="24"/>
          <w:lang w:eastAsia="fr-FR"/>
        </w:rPr>
        <w:tab/>
      </w:r>
      <w:r w:rsidRPr="008C6506">
        <w:rPr>
          <w:rFonts w:eastAsia="Times New Roman" w:cs="Times New Roman"/>
          <w:sz w:val="24"/>
          <w:szCs w:val="24"/>
          <w:lang w:eastAsia="fr-FR"/>
        </w:rPr>
        <w:tab/>
      </w:r>
      <w:r w:rsidRPr="008C6506">
        <w:rPr>
          <w:rFonts w:eastAsia="Times New Roman" w:cs="Times New Roman"/>
          <w:sz w:val="24"/>
          <w:szCs w:val="24"/>
          <w:lang w:eastAsia="fr-FR"/>
        </w:rPr>
        <w:tab/>
      </w:r>
      <w:r w:rsidRPr="008C6506">
        <w:rPr>
          <w:rFonts w:eastAsia="Times New Roman" w:cs="Times New Roman"/>
          <w:sz w:val="24"/>
          <w:szCs w:val="24"/>
          <w:lang w:eastAsia="fr-FR"/>
        </w:rPr>
        <w:tab/>
      </w:r>
      <w:r w:rsidRPr="008C6506">
        <w:rPr>
          <w:rFonts w:eastAsia="Times New Roman" w:cs="Times New Roman"/>
          <w:sz w:val="24"/>
          <w:szCs w:val="24"/>
          <w:lang w:eastAsia="fr-FR"/>
        </w:rPr>
        <w:tab/>
      </w:r>
      <w:r w:rsidRPr="008C6506">
        <w:rPr>
          <w:rFonts w:eastAsia="Times New Roman" w:cs="Times New Roman"/>
          <w:sz w:val="24"/>
          <w:szCs w:val="24"/>
          <w:lang w:eastAsia="fr-FR"/>
        </w:rPr>
        <w:tab/>
      </w:r>
      <w:r w:rsidRPr="008C6506">
        <w:rPr>
          <w:rFonts w:eastAsia="Times New Roman" w:cs="Times New Roman"/>
          <w:sz w:val="24"/>
          <w:szCs w:val="24"/>
          <w:lang w:eastAsia="fr-FR"/>
        </w:rPr>
        <w:tab/>
      </w:r>
      <w:r w:rsidRPr="008C6506">
        <w:rPr>
          <w:rFonts w:eastAsia="Times New Roman" w:cs="Times New Roman"/>
          <w:sz w:val="24"/>
          <w:szCs w:val="24"/>
          <w:lang w:eastAsia="fr-FR"/>
        </w:rPr>
        <w:tab/>
        <w:t xml:space="preserve">100 P </w:t>
      </w:r>
      <w:r w:rsidRPr="008C6506">
        <w:rPr>
          <w:rFonts w:eastAsia="Times New Roman" w:cs="Times New Roman"/>
          <w:sz w:val="24"/>
          <w:szCs w:val="24"/>
          <w:lang w:eastAsia="fr-FR"/>
        </w:rPr>
        <w:tab/>
      </w:r>
      <w:r w:rsidRPr="008C6506">
        <w:rPr>
          <w:rFonts w:eastAsia="Times New Roman" w:cs="Times New Roman"/>
          <w:sz w:val="24"/>
          <w:szCs w:val="24"/>
          <w:lang w:eastAsia="fr-FR"/>
        </w:rPr>
        <w:tab/>
        <w:t>500 000 $ PBR</w:t>
      </w:r>
    </w:p>
    <w:p w:rsidR="008C6506" w:rsidRPr="008C6506" w:rsidRDefault="008C6506" w:rsidP="008C6506">
      <w:pPr>
        <w:tabs>
          <w:tab w:val="left" w:pos="720"/>
          <w:tab w:val="left" w:pos="1260"/>
        </w:tabs>
        <w:spacing w:line="360" w:lineRule="atLeast"/>
        <w:rPr>
          <w:rFonts w:eastAsia="Times New Roman" w:cs="Times New Roman"/>
          <w:b/>
          <w:sz w:val="24"/>
          <w:szCs w:val="24"/>
          <w:lang w:eastAsia="fr-FR"/>
        </w:rPr>
      </w:pPr>
      <w:r w:rsidRPr="008C6506">
        <w:rPr>
          <w:rFonts w:eastAsia="Times New Roman" w:cs="Times New Roman"/>
          <w:sz w:val="24"/>
          <w:szCs w:val="24"/>
          <w:lang w:eastAsia="fr-FR"/>
        </w:rPr>
        <w:tab/>
      </w:r>
      <w:r w:rsidRPr="008C6506">
        <w:rPr>
          <w:rFonts w:eastAsia="Times New Roman" w:cs="Times New Roman"/>
          <w:sz w:val="24"/>
          <w:szCs w:val="24"/>
          <w:lang w:eastAsia="fr-FR"/>
        </w:rPr>
        <w:tab/>
      </w:r>
      <w:r w:rsidRPr="008C6506">
        <w:rPr>
          <w:rFonts w:eastAsia="Times New Roman" w:cs="Times New Roman"/>
          <w:sz w:val="24"/>
          <w:szCs w:val="24"/>
          <w:lang w:eastAsia="fr-FR"/>
        </w:rPr>
        <w:tab/>
      </w:r>
      <w:r w:rsidRPr="008C6506">
        <w:rPr>
          <w:rFonts w:eastAsia="Times New Roman" w:cs="Times New Roman"/>
          <w:sz w:val="24"/>
          <w:szCs w:val="24"/>
          <w:lang w:eastAsia="fr-FR"/>
        </w:rPr>
        <w:tab/>
      </w:r>
      <w:r w:rsidRPr="008C6506">
        <w:rPr>
          <w:rFonts w:eastAsia="Times New Roman" w:cs="Times New Roman"/>
          <w:sz w:val="24"/>
          <w:szCs w:val="24"/>
          <w:lang w:eastAsia="fr-FR"/>
        </w:rPr>
        <w:tab/>
      </w:r>
      <w:r w:rsidRPr="008C6506">
        <w:rPr>
          <w:rFonts w:eastAsia="Times New Roman" w:cs="Times New Roman"/>
          <w:sz w:val="24"/>
          <w:szCs w:val="24"/>
          <w:lang w:eastAsia="fr-FR"/>
        </w:rPr>
        <w:tab/>
      </w:r>
      <w:r w:rsidRPr="008C6506">
        <w:rPr>
          <w:rFonts w:eastAsia="Times New Roman" w:cs="Times New Roman"/>
          <w:sz w:val="24"/>
          <w:szCs w:val="24"/>
          <w:lang w:eastAsia="fr-FR"/>
        </w:rPr>
        <w:tab/>
      </w:r>
      <w:r w:rsidRPr="008C6506">
        <w:rPr>
          <w:rFonts w:eastAsia="Times New Roman" w:cs="Times New Roman"/>
          <w:sz w:val="24"/>
          <w:szCs w:val="24"/>
          <w:lang w:eastAsia="fr-FR"/>
        </w:rPr>
        <w:tab/>
      </w:r>
      <w:r w:rsidRPr="008C6506">
        <w:rPr>
          <w:rFonts w:eastAsia="Times New Roman" w:cs="Times New Roman"/>
          <w:sz w:val="24"/>
          <w:szCs w:val="24"/>
          <w:lang w:eastAsia="fr-FR"/>
        </w:rPr>
        <w:tab/>
      </w:r>
      <w:r w:rsidRPr="008C6506">
        <w:rPr>
          <w:rFonts w:eastAsia="Times New Roman" w:cs="Times New Roman"/>
          <w:sz w:val="24"/>
          <w:szCs w:val="24"/>
          <w:lang w:eastAsia="fr-FR"/>
        </w:rPr>
        <w:tab/>
      </w:r>
      <w:r w:rsidRPr="008C6506">
        <w:rPr>
          <w:rFonts w:eastAsia="Times New Roman" w:cs="Times New Roman"/>
          <w:b/>
          <w:sz w:val="24"/>
          <w:szCs w:val="24"/>
          <w:lang w:eastAsia="fr-FR"/>
        </w:rPr>
        <w:t>500 000 $ CV (1)</w:t>
      </w:r>
    </w:p>
    <w:p w:rsidR="008C6506" w:rsidRPr="008C6506" w:rsidRDefault="008C6506" w:rsidP="008C6506">
      <w:pPr>
        <w:tabs>
          <w:tab w:val="left" w:pos="720"/>
          <w:tab w:val="left" w:pos="1260"/>
        </w:tabs>
        <w:spacing w:line="360" w:lineRule="atLeast"/>
        <w:rPr>
          <w:rFonts w:eastAsia="Times New Roman" w:cs="Times New Roman"/>
          <w:sz w:val="24"/>
          <w:szCs w:val="24"/>
          <w:lang w:eastAsia="fr-FR"/>
        </w:rPr>
      </w:pPr>
    </w:p>
    <w:p w:rsidR="008C6506" w:rsidRPr="008C6506" w:rsidRDefault="008C6506" w:rsidP="008C6506">
      <w:pPr>
        <w:tabs>
          <w:tab w:val="left" w:pos="720"/>
          <w:tab w:val="left" w:pos="1260"/>
        </w:tabs>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707392" behindDoc="0" locked="0" layoutInCell="1" allowOverlap="1" wp14:anchorId="35B2E59C" wp14:editId="2B1F5509">
                <wp:simplePos x="0" y="0"/>
                <wp:positionH relativeFrom="column">
                  <wp:posOffset>1866900</wp:posOffset>
                </wp:positionH>
                <wp:positionV relativeFrom="paragraph">
                  <wp:posOffset>1821815</wp:posOffset>
                </wp:positionV>
                <wp:extent cx="2466975" cy="666750"/>
                <wp:effectExtent l="19050" t="19050" r="47625" b="57150"/>
                <wp:wrapNone/>
                <wp:docPr id="2951" name="Rectangle 29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66675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A45D08" w:rsidRDefault="00A45D08" w:rsidP="008C6506">
                            <w:pPr>
                              <w:jc w:val="center"/>
                            </w:pPr>
                            <w:r>
                              <w:t>OPCO</w:t>
                            </w:r>
                          </w:p>
                          <w:p w:rsidR="00A45D08" w:rsidRDefault="00A45D08" w:rsidP="008C6506"/>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B2E59C" id="Rectangle 2951" o:spid="_x0000_s1044" style="position:absolute;left:0;text-align:left;margin-left:147pt;margin-top:143.45pt;width:194.25pt;height: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bl5hQIAAP8EAAAOAAAAZHJzL2Uyb0RvYy54bWysVF1v0zAUfUfiP1h+Z/lYmzbR0mmfCGnA&#10;xEA8u46TWDi2sd2m49dzfdNuHeMJ0UpRbuwcn3PuuTk73w2KbIXz0uiaZicpJUJz00jd1fTb19t3&#10;S0p8YLphymhR00fh6fnq7Zuz0VYiN71RjXAEQLSvRlvTPgRbJYnnvRiYPzFWaFhsjRtYgNJ1SePY&#10;COiDSvI0LZLRuMY6w4X38PR6WqQrxG9bwcPntvUiEFVT4Bbw6vC6jtdkdcaqzjHbS76nwf6BxcCk&#10;hkOfoK5ZYGTj5CuoQXJnvGnDCTdDYtpWcoEaQE2W/qHmoWdWoBYwx9snm/z/g+WftveOyKameTnP&#10;KNFsgC59Ad+Y7pQg+BRMGq2vYO+DvXdRprd3hv/wRJurHjaKC+fM2AvWALUsmpq8eCEWHl4l6/Gj&#10;aeAAtgkG/dq1boiA4ATZYVsen9oidoFweJjPiqJczCnhsFYUxWKOfUtYdXjbOh/eCzOQeFNTB/QR&#10;nW3vfIhsWHXYguyNks2tVAoL162vlCNbBhEpLy8v5yUKAJHH25QmY01Pl1maIvSLRX+McZvH/98w&#10;Bhkg7EoONV2m8TfFL/p2oxuMYmBSTffAWelIUGCMQQj6tAGIh74ZSSOj1Hx5WsKINRIyfbpMi7Rc&#10;UMJUB8PIg6PEmfBdhh6TFI19pXh2U2T5cnJL2Z5NPswP7IDFXhy6aA7HY3XEDPsdWzxFJezWO0xV&#10;towaY//XpnmEBAAhbDN8M+CmN+4XJSPMX039zw1zghL1QUOKymw2iwOLxWy+yKFwxyvr4xWmOUDt&#10;NU/FVZjGfGOd7Ho4K0OR2lxA9lqJsXjmtU8sTBkq238R4hgf17jr+bu1+g0AAP//AwBQSwMEFAAG&#10;AAgAAAAhAAmF9DPfAAAACwEAAA8AAABkcnMvZG93bnJldi54bWxMj71ug0AQhPtIeYfTWkoXH8YE&#10;AeawIktp0gUoUq65DSDfD+IOTN4+lyrpZjWj2W/K86YVW2l2ozUCDvsIGJnOytH0Atrm7TkD5jwa&#10;icoaEvBNDs7V40OJhbR380Fr7XsWSowrUMDg/VRw7rqBNLq9ncgE78vOGn04557LGe+hXCseR1HK&#10;NY4mfBhwostA3a1etIB1a5Njd0timzZL3ajP9/aiUYin3fZ6AuZp839h+MUP6FAFpqtdjHRMCYjz&#10;JGzxQWRpDiwk0ix+AXYVcMwPOfCq5P83VD8AAAD//wMAUEsBAi0AFAAGAAgAAAAhALaDOJL+AAAA&#10;4QEAABMAAAAAAAAAAAAAAAAAAAAAAFtDb250ZW50X1R5cGVzXS54bWxQSwECLQAUAAYACAAAACEA&#10;OP0h/9YAAACUAQAACwAAAAAAAAAAAAAAAAAvAQAAX3JlbHMvLnJlbHNQSwECLQAUAAYACAAAACEA&#10;jc25eYUCAAD/BAAADgAAAAAAAAAAAAAAAAAuAgAAZHJzL2Uyb0RvYy54bWxQSwECLQAUAAYACAAA&#10;ACEACYX0M98AAAALAQAADwAAAAAAAAAAAAAAAADfBAAAZHJzL2Rvd25yZXYueG1sUEsFBgAAAAAE&#10;AAQA8wAAAOsFAAAAAA==&#10;" fillcolor="#9bbb59" strokecolor="#f2f2f2" strokeweight="3pt">
                <v:shadow on="t" color="#4e6128" opacity=".5" offset="1pt"/>
                <v:textbox>
                  <w:txbxContent>
                    <w:p w:rsidR="00A45D08" w:rsidRDefault="00A45D08" w:rsidP="008C6506">
                      <w:pPr>
                        <w:jc w:val="center"/>
                      </w:pPr>
                      <w:r>
                        <w:t>OPCO</w:t>
                      </w:r>
                    </w:p>
                    <w:p w:rsidR="00A45D08" w:rsidRDefault="00A45D08" w:rsidP="008C6506"/>
                  </w:txbxContent>
                </v:textbox>
              </v:rect>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701248" behindDoc="0" locked="0" layoutInCell="1" allowOverlap="1" wp14:anchorId="6C0DF90F" wp14:editId="6F189687">
                <wp:simplePos x="0" y="0"/>
                <wp:positionH relativeFrom="column">
                  <wp:posOffset>1866900</wp:posOffset>
                </wp:positionH>
                <wp:positionV relativeFrom="paragraph">
                  <wp:posOffset>140335</wp:posOffset>
                </wp:positionV>
                <wp:extent cx="2466975" cy="666750"/>
                <wp:effectExtent l="19050" t="19050" r="47625" b="57150"/>
                <wp:wrapNone/>
                <wp:docPr id="2950" name="Rectangle 29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66675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A45D08" w:rsidRDefault="00A45D08" w:rsidP="008C6506">
                            <w:pPr>
                              <w:jc w:val="center"/>
                            </w:pPr>
                            <w:r>
                              <w:t>GESCO</w:t>
                            </w:r>
                          </w:p>
                          <w:p w:rsidR="00A45D08" w:rsidRDefault="00A45D08" w:rsidP="008C6506"/>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0DF90F" id="Rectangle 2950" o:spid="_x0000_s1045" style="position:absolute;left:0;text-align:left;margin-left:147pt;margin-top:11.05pt;width:194.25pt;height: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EhXgwIAAP8EAAAOAAAAZHJzL2Uyb0RvYy54bWysVN9v2yAQfp+0/wHxvvhHEye26lRt2k6T&#10;uq1aN+2ZALbRMDAgcbK/fgdO0nTd07REsjju+Ljvuzsur3a9RFtundCqxtkkxYgrqplQbY2/fb1/&#10;t8DIeaIYkVrxGu+5w1fLt28uB1PxXHdaMm4RgChXDabGnfemShJHO94TN9GGK3A22vbEg2nbhFky&#10;AHovkzxNi2TQlhmrKXcOdm9HJ15G/Kbh1H9uGsc9kjWG3Hz82vhdh2+yvCRVa4npBD2kQf4hi54I&#10;BZeeoG6JJ2hjxSuoXlCrnW78hOo+0U0jKI8cgE2W/sHmqSOGRy4gjjMnmdz/g6Wfto8WCVbjvJyB&#10;QIr0UKUvoBtRreQo7oJIg3EVxD6ZRxtoOvOg6Q+HlF51EMivrdVDxwmD1LIgavLiQDAcHEXr4aNm&#10;cAHZeB312jW2D4CgBNrFsuxPZeE7jyhs5tOiKOczjCj4iqKYQ6LhClIdTxvr/HuuexQWNbaQfkQn&#10;2wfnx9BjSMxeS8HuhZTRsO16JS3aEmiR8ubmZlYe0N15mFRoqPHFIkvTCP3C6c4x7vPw/xtGLzw0&#10;uxR9jRdp+IUgUgXd7hSLa0+EHNdAT6rg5rGNgUgw9AYgnjo2ICYC1XxxUcKIMQE9fbFIi7ScY0Rk&#10;C8NIvcXIav9d+C52UhD2FePpXZHli1EtaToy6jA7ZgdZHMhFwU/XR+sss1jvUOKxVfxuvYtdlUUx&#10;Q/3Xmu2hAyChWGZ4M2DRafsLowHmr8bu54ZYjpH8oKCLymw6DQMbjelsnoNhzz3rcw9RFKAOnEdj&#10;5ccx3xgr2g7uyiJJpa+h9xoR2+I5r0PHwpRFZocXIYzxuR2jnt+t5W8AAAD//wMAUEsDBBQABgAI&#10;AAAAIQBeE8f13QAAAAoBAAAPAAAAZHJzL2Rvd25yZXYueG1sTI9NT4QwEIbvJv6HZky8uYWKuCJl&#10;Yzbx4k3gsMdZWoFsPwgtLP57x5PeZjJP3nne8rBZw1Y9h9E7CekuAaZd59Xoeglt8/6wBxYiOoXG&#10;Oy3hWwc4VLc3JRbKX92nXuvYMwpxoUAJQ4xTwXnoBm0x7PykHd2+/Gwx0jr3XM14pXBruEiSnFsc&#10;HX0YcNLHQXeXerES1q3NHrtLJnzeLHVjTh/t0aKU93fb2yuwqLf4B8OvPqlDRU5nvzgVmJEgXjLq&#10;EmkQKTAC8r14AnYmUjynwKuS/69Q/QAAAP//AwBQSwECLQAUAAYACAAAACEAtoM4kv4AAADhAQAA&#10;EwAAAAAAAAAAAAAAAAAAAAAAW0NvbnRlbnRfVHlwZXNdLnhtbFBLAQItABQABgAIAAAAIQA4/SH/&#10;1gAAAJQBAAALAAAAAAAAAAAAAAAAAC8BAABfcmVscy8ucmVsc1BLAQItABQABgAIAAAAIQAF4EhX&#10;gwIAAP8EAAAOAAAAAAAAAAAAAAAAAC4CAABkcnMvZTJvRG9jLnhtbFBLAQItABQABgAIAAAAIQBe&#10;E8f13QAAAAoBAAAPAAAAAAAAAAAAAAAAAN0EAABkcnMvZG93bnJldi54bWxQSwUGAAAAAAQABADz&#10;AAAA5wUAAAAA&#10;" fillcolor="#9bbb59" strokecolor="#f2f2f2" strokeweight="3pt">
                <v:shadow on="t" color="#4e6128" opacity=".5" offset="1pt"/>
                <v:textbox>
                  <w:txbxContent>
                    <w:p w:rsidR="00A45D08" w:rsidRDefault="00A45D08" w:rsidP="008C6506">
                      <w:pPr>
                        <w:jc w:val="center"/>
                      </w:pPr>
                      <w:r>
                        <w:t>GESCO</w:t>
                      </w:r>
                    </w:p>
                    <w:p w:rsidR="00A45D08" w:rsidRDefault="00A45D08" w:rsidP="008C6506"/>
                  </w:txbxContent>
                </v:textbox>
              </v:rect>
            </w:pict>
          </mc:Fallback>
        </mc:AlternateContent>
      </w:r>
    </w:p>
    <w:p w:rsidR="008C6506" w:rsidRPr="008C6506" w:rsidRDefault="008C6506" w:rsidP="008C6506">
      <w:pPr>
        <w:spacing w:line="240" w:lineRule="auto"/>
        <w:jc w:val="lef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714560" behindDoc="0" locked="0" layoutInCell="1" allowOverlap="1" wp14:anchorId="21D5A423" wp14:editId="1C069E3F">
                <wp:simplePos x="0" y="0"/>
                <wp:positionH relativeFrom="column">
                  <wp:posOffset>-904240</wp:posOffset>
                </wp:positionH>
                <wp:positionV relativeFrom="paragraph">
                  <wp:posOffset>0</wp:posOffset>
                </wp:positionV>
                <wp:extent cx="2266950" cy="1181100"/>
                <wp:effectExtent l="0" t="0" r="19050" b="19050"/>
                <wp:wrapNone/>
                <wp:docPr id="512" name="Zone de texte 512"/>
                <wp:cNvGraphicFramePr/>
                <a:graphic xmlns:a="http://schemas.openxmlformats.org/drawingml/2006/main">
                  <a:graphicData uri="http://schemas.microsoft.com/office/word/2010/wordprocessingShape">
                    <wps:wsp>
                      <wps:cNvSpPr txBox="1"/>
                      <wps:spPr>
                        <a:xfrm>
                          <a:off x="0" y="0"/>
                          <a:ext cx="2266950" cy="1181100"/>
                        </a:xfrm>
                        <a:prstGeom prst="rect">
                          <a:avLst/>
                        </a:prstGeom>
                        <a:noFill/>
                        <a:ln w="6350">
                          <a:solidFill>
                            <a:schemeClr val="tx1"/>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A45D08" w:rsidRPr="00B4248E" w:rsidRDefault="00A45D08" w:rsidP="008C6506">
                            <w:pPr>
                              <w:rPr>
                                <w:u w:val="single"/>
                              </w:rPr>
                            </w:pPr>
                            <w:r w:rsidRPr="00B4248E">
                              <w:rPr>
                                <w:u w:val="single"/>
                              </w:rPr>
                              <w:t>Réduction de 85(2.1) :</w:t>
                            </w:r>
                          </w:p>
                          <w:p w:rsidR="00A45D08" w:rsidRDefault="00A45D08" w:rsidP="008C6506">
                            <w:r>
                              <w:t xml:space="preserve">(A – B) </w:t>
                            </w:r>
                            <w:r>
                              <w:rPr>
                                <w:rFonts w:cs="Times New Roman"/>
                              </w:rPr>
                              <w:t>×</w:t>
                            </w:r>
                            <w:r>
                              <w:t xml:space="preserve"> C/A</w:t>
                            </w:r>
                          </w:p>
                          <w:p w:rsidR="00A45D08" w:rsidRDefault="00A45D08" w:rsidP="008C6506">
                            <w:r>
                              <w:t>A :</w:t>
                            </w:r>
                            <w:r>
                              <w:tab/>
                              <w:t>500 000</w:t>
                            </w:r>
                          </w:p>
                          <w:p w:rsidR="00A45D08" w:rsidRDefault="00A45D08" w:rsidP="008C6506">
                            <w:r>
                              <w:t>B :</w:t>
                            </w:r>
                            <w:r>
                              <w:tab/>
                              <w:t>(500 000 – 0) = 500 000</w:t>
                            </w:r>
                          </w:p>
                          <w:p w:rsidR="00A45D08" w:rsidRDefault="00A45D08" w:rsidP="008C6506">
                            <w:r>
                              <w:t>C :</w:t>
                            </w:r>
                            <w:r>
                              <w:tab/>
                              <w:t>500 000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5A423" id="Zone de texte 512" o:spid="_x0000_s1046" type="#_x0000_t202" style="position:absolute;margin-left:-71.2pt;margin-top:0;width:178.5pt;height:9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xl9owIAALcFAAAOAAAAZHJzL2Uyb0RvYy54bWysVN9P2zAQfp+0/8Hy+0jTQQcVKeqomCYh&#10;QIMJaW+uY5Nojs+z3TbdX787J2kL44VpL8nZ99357rsf5xdtY9ha+VCDLXh+NOJMWQllbZ8K/v3h&#10;6sMpZyEKWwoDVhV8qwK/mL1/d75xUzWGCkypPEMnNkw3ruBVjG6aZUFWqhHhCJyyqNTgGxHx6J+y&#10;0osNem9MNh6NJtkGfOk8SBUC3i46JZ8l/1orGW+1DioyU3CMLaavT98lfbPZuZg+eeGqWvZhiH+I&#10;ohG1xUd3rhYiCrby9V+umlp6CKDjkYQmA61rqVIOmE0+epHNfSWcSrkgOcHtaAr/z628Wd95VpcF&#10;P8nHnFnRYJF+YKlYqVhUbVSMFEjTxoUpou8d4mP7GVos93Af8JKyb7Vv6I95MdQj4dsdyeiLSbwc&#10;jyeTsxNUSdTl+Wmej1IZsr258yF+UdAwEgrusYqJXLG+DhFDQegAodcsXNXGpEoayzYFn3xE/6QJ&#10;YOqSlOlAPaUujWdrgd0Q2xQ++nqGIscLEaoOVKK0gEh5ItBY8qNSW/WRECtd9kmKW6MIY+w3pZHW&#10;RMIrjwsplY1DAAlNKI2hvsWwx++jeotxlwdapJfBxp1xU1vwHYHPOSt/DiHrDo+0HORNYmyXbeqn&#10;caoqXS2h3GLTeOimLzh5VSPL1yLEO+Fx3LAZcIXEW/xoA1hA6CXOKvC/X7snPE4Bajnb4PgWPPxa&#10;Ca84M18tzsdZfnxM854OxyefMBrmDzXLQ41dNZeAPZHjsnIyiYSPZhC1h+YRN82cXkWVsBLfxiYa&#10;xMvYLRXcVFLN5wmEE+5EvLb3TpJropm666F9FN71vU0jdgPDoIvpixbvsGRpYb6KoOvU/3tW+wLg&#10;dkgd2m8yWj+H54Ta79vZHwAAAP//AwBQSwMEFAAGAAgAAAAhAKaKROTeAAAACQEAAA8AAABkcnMv&#10;ZG93bnJldi54bWxMj8tugzAQRfeV+g/WVOouMSBkEYqJ+lAW7aJSoN1PsAso2Ea2Q+jfd7pql6N7&#10;dOfcar+aiS3ah9FZCek2AaZt59Roewkf7WFTAAsRrcLJWS3hWwfY17c3FZbKXe1RL03sGZXYUKKE&#10;Ica55Dx0gzYYtm7WlrIv5w1GOn3PlccrlZuJZ0kiuMHR0ocBZ/086O7cXIyEQ/t2Pu7WzL98LkXa&#10;vjfiVTyhlPd36+MDsKjX+AfDrz6pQ01OJ3exKrBJwibNs5xYCTSJ8izNBbATgYVIgNcV/7+g/gEA&#10;AP//AwBQSwECLQAUAAYACAAAACEAtoM4kv4AAADhAQAAEwAAAAAAAAAAAAAAAAAAAAAAW0NvbnRl&#10;bnRfVHlwZXNdLnhtbFBLAQItABQABgAIAAAAIQA4/SH/1gAAAJQBAAALAAAAAAAAAAAAAAAAAC8B&#10;AABfcmVscy8ucmVsc1BLAQItABQABgAIAAAAIQAgfxl9owIAALcFAAAOAAAAAAAAAAAAAAAAAC4C&#10;AABkcnMvZTJvRG9jLnhtbFBLAQItABQABgAIAAAAIQCmikTk3gAAAAkBAAAPAAAAAAAAAAAAAAAA&#10;AP0EAABkcnMvZG93bnJldi54bWxQSwUGAAAAAAQABADzAAAACAYAAAAA&#10;" filled="f" strokecolor="black [3213]" strokeweight=".5pt">
                <v:stroke dashstyle="dashDot"/>
                <v:textbox>
                  <w:txbxContent>
                    <w:p w:rsidR="00A45D08" w:rsidRPr="00B4248E" w:rsidRDefault="00A45D08" w:rsidP="008C6506">
                      <w:pPr>
                        <w:rPr>
                          <w:u w:val="single"/>
                        </w:rPr>
                      </w:pPr>
                      <w:r w:rsidRPr="00B4248E">
                        <w:rPr>
                          <w:u w:val="single"/>
                        </w:rPr>
                        <w:t>Réduction de 85(2.1) :</w:t>
                      </w:r>
                    </w:p>
                    <w:p w:rsidR="00A45D08" w:rsidRDefault="00A45D08" w:rsidP="008C6506">
                      <w:r>
                        <w:t xml:space="preserve">(A – B) </w:t>
                      </w:r>
                      <w:r>
                        <w:rPr>
                          <w:rFonts w:cs="Times New Roman"/>
                        </w:rPr>
                        <w:t>×</w:t>
                      </w:r>
                      <w:r>
                        <w:t xml:space="preserve"> C/A</w:t>
                      </w:r>
                    </w:p>
                    <w:p w:rsidR="00A45D08" w:rsidRDefault="00A45D08" w:rsidP="008C6506">
                      <w:r>
                        <w:t>A :</w:t>
                      </w:r>
                      <w:r>
                        <w:tab/>
                        <w:t>500 000</w:t>
                      </w:r>
                    </w:p>
                    <w:p w:rsidR="00A45D08" w:rsidRDefault="00A45D08" w:rsidP="008C6506">
                      <w:r>
                        <w:t>B :</w:t>
                      </w:r>
                      <w:r>
                        <w:tab/>
                        <w:t>(500 000 – 0) = 500 000</w:t>
                      </w:r>
                    </w:p>
                    <w:p w:rsidR="00A45D08" w:rsidRDefault="00A45D08" w:rsidP="008C6506">
                      <w:r>
                        <w:t>C :</w:t>
                      </w:r>
                      <w:r>
                        <w:tab/>
                        <w:t>500 000</w:t>
                      </w:r>
                    </w:p>
                  </w:txbxContent>
                </v:textbox>
              </v:shape>
            </w:pict>
          </mc:Fallback>
        </mc:AlternateContent>
      </w:r>
    </w:p>
    <w:p w:rsidR="008C6506" w:rsidRPr="008C6506" w:rsidRDefault="008C6506" w:rsidP="008C6506">
      <w:pPr>
        <w:spacing w:line="240" w:lineRule="auto"/>
        <w:jc w:val="left"/>
        <w:rPr>
          <w:rFonts w:eastAsia="Times New Roman" w:cs="Times New Roman"/>
          <w:sz w:val="24"/>
          <w:szCs w:val="24"/>
          <w:lang w:eastAsia="fr-FR"/>
        </w:rPr>
      </w:pPr>
    </w:p>
    <w:p w:rsidR="008C6506" w:rsidRPr="008C6506" w:rsidRDefault="008C6506" w:rsidP="008C6506">
      <w:pPr>
        <w:spacing w:line="240" w:lineRule="auto"/>
        <w:jc w:val="left"/>
        <w:rPr>
          <w:rFonts w:eastAsia="Times New Roman" w:cs="Times New Roman"/>
          <w:sz w:val="24"/>
          <w:szCs w:val="24"/>
          <w:lang w:eastAsia="fr-FR"/>
        </w:rPr>
      </w:pPr>
    </w:p>
    <w:p w:rsidR="008C6506" w:rsidRPr="008C6506" w:rsidRDefault="008C6506" w:rsidP="008C6506">
      <w:pPr>
        <w:spacing w:line="240" w:lineRule="auto"/>
        <w:jc w:val="left"/>
        <w:rPr>
          <w:rFonts w:eastAsia="Times New Roman" w:cs="Times New Roman"/>
          <w:sz w:val="24"/>
          <w:szCs w:val="24"/>
          <w:lang w:eastAsia="fr-FR"/>
        </w:rPr>
      </w:pPr>
    </w:p>
    <w:p w:rsidR="008C6506" w:rsidRPr="008C6506" w:rsidRDefault="008C6506" w:rsidP="008C6506">
      <w:pPr>
        <w:tabs>
          <w:tab w:val="left" w:pos="720"/>
          <w:tab w:val="left" w:pos="1260"/>
        </w:tabs>
        <w:spacing w:line="360" w:lineRule="atLeast"/>
        <w:rPr>
          <w:rFonts w:eastAsia="Times New Roman" w:cs="Times New Roman"/>
          <w:sz w:val="24"/>
          <w:szCs w:val="24"/>
          <w:lang w:eastAsia="fr-FR"/>
        </w:rPr>
      </w:pPr>
      <w:r w:rsidRPr="008C6506">
        <w:rPr>
          <w:rFonts w:eastAsia="Times New Roman" w:cs="Times New Roman"/>
          <w:sz w:val="24"/>
          <w:szCs w:val="24"/>
          <w:lang w:eastAsia="fr-FR"/>
        </w:rPr>
        <w:tab/>
      </w:r>
      <w:r w:rsidRPr="008C6506">
        <w:rPr>
          <w:rFonts w:eastAsia="Times New Roman" w:cs="Times New Roman"/>
          <w:sz w:val="24"/>
          <w:szCs w:val="24"/>
          <w:lang w:eastAsia="fr-FR"/>
        </w:rPr>
        <w:tab/>
      </w:r>
      <w:r w:rsidRPr="008C6506">
        <w:rPr>
          <w:rFonts w:eastAsia="Times New Roman" w:cs="Times New Roman"/>
          <w:sz w:val="24"/>
          <w:szCs w:val="24"/>
          <w:lang w:eastAsia="fr-FR"/>
        </w:rPr>
        <w:tab/>
      </w:r>
      <w:r w:rsidRPr="008C6506">
        <w:rPr>
          <w:rFonts w:eastAsia="Times New Roman" w:cs="Times New Roman"/>
          <w:sz w:val="24"/>
          <w:szCs w:val="24"/>
          <w:lang w:eastAsia="fr-FR"/>
        </w:rPr>
        <w:tab/>
      </w:r>
      <w:r w:rsidRPr="008C6506">
        <w:rPr>
          <w:rFonts w:eastAsia="Times New Roman" w:cs="Times New Roman"/>
          <w:sz w:val="24"/>
          <w:szCs w:val="24"/>
          <w:lang w:eastAsia="fr-FR"/>
        </w:rPr>
        <w:tab/>
      </w:r>
      <w:r w:rsidRPr="008C6506">
        <w:rPr>
          <w:rFonts w:eastAsia="Times New Roman" w:cs="Times New Roman"/>
          <w:sz w:val="24"/>
          <w:szCs w:val="24"/>
          <w:lang w:eastAsia="fr-FR"/>
        </w:rPr>
        <w:tab/>
      </w:r>
      <w:r w:rsidRPr="008C6506">
        <w:rPr>
          <w:rFonts w:eastAsia="Times New Roman" w:cs="Times New Roman"/>
          <w:sz w:val="24"/>
          <w:szCs w:val="24"/>
          <w:lang w:eastAsia="fr-FR"/>
        </w:rPr>
        <w:tab/>
      </w:r>
      <w:r w:rsidRPr="008C6506">
        <w:rPr>
          <w:rFonts w:eastAsia="Times New Roman" w:cs="Times New Roman"/>
          <w:sz w:val="24"/>
          <w:szCs w:val="24"/>
          <w:lang w:eastAsia="fr-FR"/>
        </w:rPr>
        <w:tab/>
      </w:r>
      <w:r w:rsidRPr="008C6506">
        <w:rPr>
          <w:rFonts w:eastAsia="Times New Roman" w:cs="Times New Roman"/>
          <w:sz w:val="24"/>
          <w:szCs w:val="24"/>
          <w:lang w:eastAsia="fr-FR"/>
        </w:rPr>
        <w:tab/>
      </w:r>
      <w:r w:rsidRPr="008C6506">
        <w:rPr>
          <w:rFonts w:eastAsia="Times New Roman" w:cs="Times New Roman"/>
          <w:sz w:val="24"/>
          <w:szCs w:val="24"/>
          <w:lang w:eastAsia="fr-FR"/>
        </w:rPr>
        <w:tab/>
        <w:t>500 000 $ JVM</w:t>
      </w:r>
    </w:p>
    <w:p w:rsidR="008C6506" w:rsidRPr="008C6506" w:rsidRDefault="008C6506" w:rsidP="008C6506">
      <w:pPr>
        <w:spacing w:line="240" w:lineRule="auto"/>
        <w:jc w:val="left"/>
        <w:rPr>
          <w:rFonts w:ascii="Times" w:eastAsia="Times New Roman" w:hAnsi="Times" w:cs="Times New Roman"/>
          <w:sz w:val="24"/>
          <w:szCs w:val="20"/>
          <w:lang w:eastAsia="fr-FR"/>
        </w:rPr>
      </w:pPr>
      <w:r w:rsidRPr="008C6506">
        <w:rPr>
          <w:rFonts w:eastAsia="Times New Roman" w:cs="Times New Roman"/>
          <w:sz w:val="24"/>
          <w:szCs w:val="24"/>
          <w:lang w:eastAsia="fr-FR"/>
        </w:rPr>
        <w:tab/>
      </w:r>
      <w:r w:rsidRPr="008C6506">
        <w:rPr>
          <w:rFonts w:eastAsia="Times New Roman" w:cs="Times New Roman"/>
          <w:sz w:val="24"/>
          <w:szCs w:val="24"/>
          <w:lang w:eastAsia="fr-FR"/>
        </w:rPr>
        <w:tab/>
      </w:r>
      <w:r w:rsidRPr="008C6506">
        <w:rPr>
          <w:rFonts w:eastAsia="Times New Roman" w:cs="Times New Roman"/>
          <w:sz w:val="24"/>
          <w:szCs w:val="24"/>
          <w:lang w:eastAsia="fr-FR"/>
        </w:rPr>
        <w:tab/>
      </w:r>
      <w:r w:rsidRPr="008C6506">
        <w:rPr>
          <w:rFonts w:eastAsia="Times New Roman" w:cs="Times New Roman"/>
          <w:sz w:val="24"/>
          <w:szCs w:val="24"/>
          <w:lang w:eastAsia="fr-FR"/>
        </w:rPr>
        <w:tab/>
      </w:r>
      <w:r w:rsidRPr="008C6506">
        <w:rPr>
          <w:rFonts w:eastAsia="Times New Roman" w:cs="Times New Roman"/>
          <w:sz w:val="24"/>
          <w:szCs w:val="24"/>
          <w:lang w:eastAsia="fr-FR"/>
        </w:rPr>
        <w:tab/>
      </w:r>
      <w:r w:rsidRPr="008C6506">
        <w:rPr>
          <w:rFonts w:eastAsia="Times New Roman" w:cs="Times New Roman"/>
          <w:sz w:val="24"/>
          <w:szCs w:val="24"/>
          <w:lang w:eastAsia="fr-FR"/>
        </w:rPr>
        <w:tab/>
      </w:r>
      <w:r w:rsidRPr="008C6506">
        <w:rPr>
          <w:rFonts w:eastAsia="Times New Roman" w:cs="Times New Roman"/>
          <w:sz w:val="24"/>
          <w:szCs w:val="24"/>
          <w:lang w:eastAsia="fr-FR"/>
        </w:rPr>
        <w:tab/>
        <w:t>100 A</w:t>
      </w:r>
      <w:r w:rsidRPr="008C6506">
        <w:rPr>
          <w:rFonts w:eastAsia="Times New Roman" w:cs="Times New Roman"/>
          <w:sz w:val="24"/>
          <w:szCs w:val="24"/>
          <w:lang w:eastAsia="fr-FR"/>
        </w:rPr>
        <w:tab/>
      </w:r>
      <w:r w:rsidRPr="008C6506">
        <w:rPr>
          <w:rFonts w:eastAsia="Times New Roman" w:cs="Times New Roman"/>
          <w:sz w:val="24"/>
          <w:szCs w:val="24"/>
          <w:lang w:eastAsia="fr-FR"/>
        </w:rPr>
        <w:tab/>
        <w:t>500 </w:t>
      </w:r>
      <w:proofErr w:type="gramStart"/>
      <w:r w:rsidRPr="008C6506">
        <w:rPr>
          <w:rFonts w:eastAsia="Times New Roman" w:cs="Times New Roman"/>
          <w:sz w:val="24"/>
          <w:szCs w:val="24"/>
          <w:lang w:eastAsia="fr-FR"/>
        </w:rPr>
        <w:t>000  $</w:t>
      </w:r>
      <w:proofErr w:type="gramEnd"/>
      <w:r w:rsidRPr="008C6506">
        <w:rPr>
          <w:rFonts w:eastAsia="Times New Roman" w:cs="Times New Roman"/>
          <w:sz w:val="24"/>
          <w:szCs w:val="24"/>
          <w:lang w:eastAsia="fr-FR"/>
        </w:rPr>
        <w:t xml:space="preserve"> PBR</w:t>
      </w:r>
    </w:p>
    <w:p w:rsidR="008C6506" w:rsidRPr="008C6506" w:rsidRDefault="008C6506" w:rsidP="008C6506">
      <w:pPr>
        <w:tabs>
          <w:tab w:val="left" w:pos="720"/>
          <w:tab w:val="left" w:pos="1260"/>
        </w:tabs>
        <w:spacing w:line="360" w:lineRule="atLeast"/>
        <w:rPr>
          <w:rFonts w:eastAsia="Times New Roman" w:cs="Times New Roman"/>
          <w:sz w:val="24"/>
          <w:szCs w:val="24"/>
          <w:lang w:eastAsia="fr-FR"/>
        </w:rPr>
      </w:pPr>
      <w:r w:rsidRPr="008C6506">
        <w:rPr>
          <w:rFonts w:eastAsia="Times New Roman" w:cs="Times New Roman"/>
          <w:sz w:val="24"/>
          <w:szCs w:val="24"/>
          <w:lang w:eastAsia="fr-FR"/>
        </w:rPr>
        <w:tab/>
      </w:r>
      <w:r w:rsidRPr="008C6506">
        <w:rPr>
          <w:rFonts w:eastAsia="Times New Roman" w:cs="Times New Roman"/>
          <w:sz w:val="24"/>
          <w:szCs w:val="24"/>
          <w:lang w:eastAsia="fr-FR"/>
        </w:rPr>
        <w:tab/>
      </w:r>
      <w:r w:rsidRPr="008C6506">
        <w:rPr>
          <w:rFonts w:eastAsia="Times New Roman" w:cs="Times New Roman"/>
          <w:sz w:val="24"/>
          <w:szCs w:val="24"/>
          <w:lang w:eastAsia="fr-FR"/>
        </w:rPr>
        <w:tab/>
      </w:r>
      <w:r w:rsidRPr="008C6506">
        <w:rPr>
          <w:rFonts w:eastAsia="Times New Roman" w:cs="Times New Roman"/>
          <w:sz w:val="24"/>
          <w:szCs w:val="24"/>
          <w:lang w:eastAsia="fr-FR"/>
        </w:rPr>
        <w:tab/>
      </w:r>
      <w:r w:rsidRPr="008C6506">
        <w:rPr>
          <w:rFonts w:eastAsia="Times New Roman" w:cs="Times New Roman"/>
          <w:sz w:val="24"/>
          <w:szCs w:val="24"/>
          <w:lang w:eastAsia="fr-FR"/>
        </w:rPr>
        <w:tab/>
      </w:r>
      <w:r w:rsidRPr="008C6506">
        <w:rPr>
          <w:rFonts w:eastAsia="Times New Roman" w:cs="Times New Roman"/>
          <w:sz w:val="24"/>
          <w:szCs w:val="24"/>
          <w:lang w:eastAsia="fr-FR"/>
        </w:rPr>
        <w:tab/>
      </w:r>
      <w:r w:rsidRPr="008C6506">
        <w:rPr>
          <w:rFonts w:eastAsia="Times New Roman" w:cs="Times New Roman"/>
          <w:sz w:val="24"/>
          <w:szCs w:val="24"/>
          <w:lang w:eastAsia="fr-FR"/>
        </w:rPr>
        <w:tab/>
      </w:r>
      <w:r w:rsidRPr="008C6506">
        <w:rPr>
          <w:rFonts w:eastAsia="Times New Roman" w:cs="Times New Roman"/>
          <w:sz w:val="24"/>
          <w:szCs w:val="24"/>
          <w:lang w:eastAsia="fr-FR"/>
        </w:rPr>
        <w:tab/>
      </w:r>
      <w:r w:rsidRPr="008C6506">
        <w:rPr>
          <w:rFonts w:eastAsia="Times New Roman" w:cs="Times New Roman"/>
          <w:sz w:val="24"/>
          <w:szCs w:val="24"/>
          <w:lang w:eastAsia="fr-FR"/>
        </w:rPr>
        <w:tab/>
      </w:r>
      <w:r w:rsidRPr="008C6506">
        <w:rPr>
          <w:rFonts w:eastAsia="Times New Roman" w:cs="Times New Roman"/>
          <w:sz w:val="24"/>
          <w:szCs w:val="24"/>
          <w:lang w:eastAsia="fr-FR"/>
        </w:rPr>
        <w:tab/>
        <w:t xml:space="preserve">  20 000 $ CV</w:t>
      </w:r>
    </w:p>
    <w:p w:rsidR="008C6506" w:rsidRPr="008C6506" w:rsidRDefault="008C6506" w:rsidP="008C6506">
      <w:pPr>
        <w:tabs>
          <w:tab w:val="left" w:pos="720"/>
          <w:tab w:val="left" w:pos="1260"/>
        </w:tabs>
        <w:spacing w:line="360" w:lineRule="atLeast"/>
        <w:rPr>
          <w:rFonts w:eastAsia="Times New Roman" w:cs="Times New Roman"/>
          <w:sz w:val="24"/>
          <w:szCs w:val="24"/>
          <w:lang w:eastAsia="fr-FR"/>
        </w:rPr>
      </w:pPr>
    </w:p>
    <w:p w:rsidR="008C6506" w:rsidRPr="008C6506" w:rsidRDefault="008C6506" w:rsidP="008C6506">
      <w:pPr>
        <w:tabs>
          <w:tab w:val="left" w:pos="720"/>
          <w:tab w:val="left" w:pos="1260"/>
        </w:tabs>
        <w:spacing w:line="360" w:lineRule="atLeast"/>
        <w:rPr>
          <w:rFonts w:eastAsia="Times New Roman" w:cs="Times New Roman"/>
          <w:sz w:val="24"/>
          <w:szCs w:val="24"/>
          <w:lang w:eastAsia="fr-FR"/>
        </w:rPr>
      </w:pPr>
    </w:p>
    <w:p w:rsidR="008C6506" w:rsidRPr="008C6506" w:rsidRDefault="008C6506" w:rsidP="008C6506">
      <w:pPr>
        <w:tabs>
          <w:tab w:val="left" w:pos="720"/>
          <w:tab w:val="left" w:pos="1260"/>
        </w:tabs>
        <w:spacing w:line="360" w:lineRule="atLeast"/>
        <w:rPr>
          <w:rFonts w:eastAsia="Times New Roman" w:cs="Times New Roman"/>
          <w:sz w:val="24"/>
          <w:szCs w:val="24"/>
          <w:lang w:eastAsia="fr-FR"/>
        </w:rPr>
      </w:pPr>
    </w:p>
    <w:p w:rsidR="008C6506" w:rsidRPr="008C6506" w:rsidRDefault="008C6506" w:rsidP="008C6506">
      <w:pPr>
        <w:tabs>
          <w:tab w:val="left" w:pos="720"/>
          <w:tab w:val="left" w:pos="1260"/>
        </w:tabs>
        <w:spacing w:line="360" w:lineRule="atLeast"/>
        <w:rPr>
          <w:rFonts w:eastAsia="Times New Roman" w:cs="Times New Roman"/>
          <w:sz w:val="24"/>
          <w:szCs w:val="24"/>
          <w:lang w:eastAsia="fr-FR"/>
        </w:rPr>
      </w:pPr>
    </w:p>
    <w:p w:rsidR="008C6506" w:rsidRPr="008C6506" w:rsidRDefault="008C6506" w:rsidP="008C6506">
      <w:pPr>
        <w:tabs>
          <w:tab w:val="left" w:pos="720"/>
          <w:tab w:val="left" w:pos="1260"/>
        </w:tabs>
        <w:spacing w:line="360" w:lineRule="atLeast"/>
        <w:rPr>
          <w:rFonts w:eastAsia="Times New Roman" w:cs="Times New Roman"/>
          <w:sz w:val="24"/>
          <w:szCs w:val="24"/>
          <w:lang w:eastAsia="fr-FR"/>
        </w:rPr>
      </w:pPr>
    </w:p>
    <w:p w:rsidR="008C6506" w:rsidRPr="008C6506" w:rsidRDefault="008C6506" w:rsidP="008C6506">
      <w:pPr>
        <w:tabs>
          <w:tab w:val="left" w:pos="360"/>
          <w:tab w:val="left" w:pos="720"/>
          <w:tab w:val="right" w:pos="6840"/>
          <w:tab w:val="left" w:pos="7020"/>
          <w:tab w:val="right" w:pos="8280"/>
          <w:tab w:val="left" w:pos="8460"/>
        </w:tabs>
        <w:spacing w:line="360" w:lineRule="atLeast"/>
        <w:rPr>
          <w:rFonts w:eastAsia="Times New Roman" w:cs="Times New Roman"/>
          <w:sz w:val="24"/>
          <w:szCs w:val="24"/>
          <w:lang w:eastAsia="fr-FR"/>
        </w:rPr>
      </w:pPr>
    </w:p>
    <w:p w:rsidR="008C6506" w:rsidRPr="008C6506" w:rsidRDefault="008C6506" w:rsidP="008C6506">
      <w:pPr>
        <w:tabs>
          <w:tab w:val="left" w:pos="360"/>
          <w:tab w:val="left" w:pos="720"/>
          <w:tab w:val="right" w:pos="6840"/>
          <w:tab w:val="left" w:pos="7020"/>
          <w:tab w:val="right" w:pos="8280"/>
          <w:tab w:val="left" w:pos="8460"/>
        </w:tabs>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712512" behindDoc="1" locked="0" layoutInCell="1" allowOverlap="1">
                <wp:simplePos x="0" y="0"/>
                <wp:positionH relativeFrom="column">
                  <wp:posOffset>-372110</wp:posOffset>
                </wp:positionH>
                <wp:positionV relativeFrom="paragraph">
                  <wp:posOffset>150495</wp:posOffset>
                </wp:positionV>
                <wp:extent cx="6076950" cy="2559685"/>
                <wp:effectExtent l="0" t="0" r="0" b="0"/>
                <wp:wrapNone/>
                <wp:docPr id="2949" name="Rectangle à coins arrondis 29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559685"/>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B5B6E9" id="Rectangle à coins arrondis 2949" o:spid="_x0000_s1026" style="position:absolute;margin-left:-29.3pt;margin-top:11.85pt;width:478.5pt;height:201.5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FcnQIAACEFAAAOAAAAZHJzL2Uyb0RvYy54bWysVNuO0zAQfUfiHyy/s7lsmzbRpqu9IqQF&#10;ViyIZ9d2EoNjG9ttWr6Gf+HHGDvp0mV5QrSS5cnMnJkzF5+d73qJttw6oVWNs5MUI66oZkK1Nf70&#10;8fbVEiPniWJEasVrvOcOn69evjgbTMVz3WnJuEUAolw1mBp33psqSRzteE/ciTZcgbLRticeRNsm&#10;zJIB0HuZ5GlaJIO2zFhNuXPw9XpU4lXEbxpO/fumcdwjWWPIzcfTxnMdzmR1RqrWEtMJOqVB/iGL&#10;nggFQR+hroknaGPFM6heUKudbvwJ1X2im0ZQHjkAmyz9g81DRwyPXKA4zjyWyf0/WPpue2+RYDXO&#10;y1mJkSI9dOkD1I2oVnL08weiWiiHiLVaMeFQtIOyDcZV4P1g7m0g7sydpl8dUvqqA1d+AfZDxwmD&#10;ZLNQ5uSJQxAcuKL18FYzCEk2XscK7hrbB0CoDdrFRu0fG8V3HlH4WKSLopxDPyno8vm8LJbzGINU&#10;B3djnX/NdY/CpcZWbxQLtGIMsr1zPraLTYwJ+4JR00to/pZIlBVFsZgQJ+OEVAfMyFdLwW6FlFGw&#10;7fpKWgSuNS4vLy/n5eTsjs2kQkONT5dZmsY0nijdMcZtHv5/w4hE4tSG4t4oFu+eCDneIU2pQk48&#10;Tv/EU288tw8dGxC0EMqRL09L2EwmYBVOl2mRlguMiGxhh6m3GFntPwvfxQEM1X9GcnZTZPlyLKY0&#10;HRmpz1P4HbIe+UDjoZeH8FE6yiwORZiDcZ7Wmu1hJiB6bDy8K3DptP2O0QA7WmP3bUMsx0i+UTBX&#10;ZTabhaWOwmy+yEGwx5r1sYYoClA19sA0Xq/8+BBsjBVtB5GyyEfpC5jFRvjD0I5ZTRMMexhJTG9G&#10;WPRjOVr9ftlWvwAAAP//AwBQSwMEFAAGAAgAAAAhAC2MSVfeAAAACgEAAA8AAABkcnMvZG93bnJl&#10;di54bWxMj8FOwzAQRO9I/IO1SNxahxCCCdlUEKk3LhToeZsscURsh9htU74ecyrH1TzNvC1XsxnE&#10;gSffO4tws0xAsG1c29sO4f1tvVAgfCDb0uAsI5zYw6q6vCipaN3RvvJhEzoRS6wvCEGHMBZS+kaz&#10;Ib90I9uYfbrJUIjn1Ml2omMsN4NMkySXhnobFzSNXGtuvjZ7g/Djeb3tdVZ/fzh63rqTojp5Qby+&#10;mp8eQQSewxmGP/2oDlV02rm9bb0YEBZ3Ko8oQnp7DyIC6kFlIHYIWZorkFUp/79Q/QIAAP//AwBQ&#10;SwECLQAUAAYACAAAACEAtoM4kv4AAADhAQAAEwAAAAAAAAAAAAAAAAAAAAAAW0NvbnRlbnRfVHlw&#10;ZXNdLnhtbFBLAQItABQABgAIAAAAIQA4/SH/1gAAAJQBAAALAAAAAAAAAAAAAAAAAC8BAABfcmVs&#10;cy8ucmVsc1BLAQItABQABgAIAAAAIQDQmbFcnQIAACEFAAAOAAAAAAAAAAAAAAAAAC4CAABkcnMv&#10;ZTJvRG9jLnhtbFBLAQItABQABgAIAAAAIQAtjElX3gAAAAoBAAAPAAAAAAAAAAAAAAAAAPcEAABk&#10;cnMvZG93bnJldi54bWxQSwUGAAAAAAQABADzAAAAAgYAAAAA&#10;" fillcolor="#9bbb59" strokecolor="#f2f2f2" strokeweight="3pt">
                <v:shadow on="t" color="#4e6128" opacity=".5" offset="1pt"/>
              </v:roundrect>
            </w:pict>
          </mc:Fallback>
        </mc:AlternateContent>
      </w:r>
    </w:p>
    <w:p w:rsidR="008C6506" w:rsidRPr="008C6506" w:rsidRDefault="008C6506" w:rsidP="008C6506">
      <w:pPr>
        <w:tabs>
          <w:tab w:val="left" w:pos="720"/>
          <w:tab w:val="left" w:pos="1260"/>
        </w:tabs>
        <w:spacing w:line="360" w:lineRule="atLeast"/>
        <w:rPr>
          <w:rFonts w:eastAsia="Times New Roman" w:cs="Times New Roman"/>
          <w:b/>
          <w:sz w:val="24"/>
          <w:szCs w:val="24"/>
          <w:lang w:eastAsia="fr-FR"/>
        </w:rPr>
      </w:pPr>
      <w:r w:rsidRPr="008C6506">
        <w:rPr>
          <w:rFonts w:eastAsia="Times New Roman" w:cs="Times New Roman"/>
          <w:sz w:val="24"/>
          <w:szCs w:val="24"/>
          <w:lang w:eastAsia="fr-FR"/>
        </w:rPr>
        <w:t xml:space="preserve">Suite à cette transaction, Monsieur X </w:t>
      </w:r>
      <w:r w:rsidRPr="008C6506">
        <w:rPr>
          <w:rFonts w:eastAsia="Times New Roman" w:cs="Times New Roman"/>
          <w:b/>
          <w:sz w:val="24"/>
          <w:szCs w:val="24"/>
          <w:lang w:eastAsia="fr-FR"/>
        </w:rPr>
        <w:t>pourrait libérer 500 000 $</w:t>
      </w:r>
      <w:r w:rsidRPr="008C6506">
        <w:rPr>
          <w:rFonts w:eastAsia="Times New Roman" w:cs="Times New Roman"/>
          <w:sz w:val="24"/>
          <w:szCs w:val="24"/>
          <w:lang w:eastAsia="fr-FR"/>
        </w:rPr>
        <w:t xml:space="preserve"> sans payer d’impôts à même la réduction de son CV fiscal (en vertu de 84(4)) dans </w:t>
      </w:r>
      <w:proofErr w:type="spellStart"/>
      <w:r w:rsidRPr="008C6506">
        <w:rPr>
          <w:rFonts w:eastAsia="Times New Roman" w:cs="Times New Roman"/>
          <w:sz w:val="24"/>
          <w:szCs w:val="24"/>
          <w:lang w:eastAsia="fr-FR"/>
        </w:rPr>
        <w:t>Gesco</w:t>
      </w:r>
      <w:proofErr w:type="spellEnd"/>
      <w:r w:rsidRPr="008C6506">
        <w:rPr>
          <w:rFonts w:eastAsia="Times New Roman" w:cs="Times New Roman"/>
          <w:sz w:val="24"/>
          <w:szCs w:val="24"/>
          <w:lang w:eastAsia="fr-FR"/>
        </w:rPr>
        <w:t xml:space="preserve">. Ce résultat serait obtenu suite à une cristallisation et viserait à convertir l’utilisation de l’exonération du gain en capital en $ libres d’impôts. Ce résultat est inéquitable aux yeux du législateur. Ce dernier ne souhaite pas voir un contribuable encaisser son « exo » libre d’impôts lors d’une disposition à sa propre société. Pour arriver à contrer ce type de transaction le législateur a dû introduire une nouvelle règle plus musclée que celles déjà en vigueur puisque, par exemple, 85(2.1) permettait l’opération présentée plus haut. </w:t>
      </w:r>
      <w:r w:rsidRPr="008C6506">
        <w:rPr>
          <w:rFonts w:eastAsia="Times New Roman" w:cs="Times New Roman"/>
          <w:b/>
          <w:sz w:val="24"/>
          <w:szCs w:val="24"/>
          <w:lang w:eastAsia="fr-FR"/>
        </w:rPr>
        <w:t>C’est donc dans ces circonstances que l’article 84.1 prend tout son sens, du moins aux yeux des autorités fiscales.</w:t>
      </w:r>
    </w:p>
    <w:p w:rsidR="008C6506" w:rsidRPr="008C6506" w:rsidRDefault="008C6506" w:rsidP="008C6506">
      <w:pPr>
        <w:tabs>
          <w:tab w:val="left" w:pos="360"/>
          <w:tab w:val="left" w:pos="720"/>
          <w:tab w:val="right" w:pos="6840"/>
          <w:tab w:val="left" w:pos="7020"/>
          <w:tab w:val="right" w:pos="8280"/>
          <w:tab w:val="left" w:pos="8460"/>
        </w:tabs>
        <w:spacing w:line="360" w:lineRule="atLeast"/>
        <w:rPr>
          <w:rFonts w:eastAsia="Times New Roman" w:cs="Times New Roman"/>
          <w:sz w:val="24"/>
          <w:szCs w:val="24"/>
          <w:lang w:eastAsia="fr-FR"/>
        </w:rPr>
      </w:pPr>
    </w:p>
    <w:p w:rsidR="008C6506" w:rsidRDefault="008C6506">
      <w:pPr>
        <w:spacing w:after="200"/>
        <w:jc w:val="left"/>
        <w:rPr>
          <w:rFonts w:eastAsia="Times New Roman" w:cs="Times New Roman"/>
          <w:sz w:val="24"/>
          <w:szCs w:val="24"/>
          <w:lang w:eastAsia="fr-FR"/>
        </w:rPr>
      </w:pPr>
      <w:r>
        <w:rPr>
          <w:rFonts w:eastAsia="Times New Roman" w:cs="Times New Roman"/>
          <w:sz w:val="24"/>
          <w:szCs w:val="24"/>
          <w:lang w:eastAsia="fr-FR"/>
        </w:rPr>
        <w:br w:type="page"/>
      </w:r>
    </w:p>
    <w:p w:rsidR="00576792" w:rsidRDefault="00DC1072" w:rsidP="00DC1072">
      <w:pPr>
        <w:pStyle w:val="Titre1"/>
        <w:rPr>
          <w:rFonts w:eastAsia="Times New Roman"/>
          <w:lang w:eastAsia="fr-FR"/>
        </w:rPr>
      </w:pPr>
      <w:bookmarkStart w:id="2" w:name="_Toc139959625"/>
      <w:r>
        <w:rPr>
          <w:rFonts w:eastAsia="Times New Roman"/>
          <w:lang w:eastAsia="fr-FR"/>
        </w:rPr>
        <w:lastRenderedPageBreak/>
        <w:t xml:space="preserve">3. </w:t>
      </w:r>
      <w:r w:rsidR="009615FA">
        <w:rPr>
          <w:rFonts w:eastAsia="Times New Roman"/>
          <w:lang w:eastAsia="fr-FR"/>
        </w:rPr>
        <w:t>Généralités et c</w:t>
      </w:r>
      <w:r>
        <w:rPr>
          <w:rFonts w:eastAsia="Times New Roman"/>
          <w:lang w:eastAsia="fr-FR"/>
        </w:rPr>
        <w:t>onditions d’applications</w:t>
      </w:r>
      <w:bookmarkEnd w:id="2"/>
    </w:p>
    <w:p w:rsidR="00DC1072" w:rsidRDefault="00DC1072" w:rsidP="006117B0">
      <w:pPr>
        <w:spacing w:line="360" w:lineRule="atLeast"/>
        <w:rPr>
          <w:rFonts w:eastAsia="Times New Roman" w:cs="Times New Roman"/>
          <w:sz w:val="24"/>
          <w:szCs w:val="24"/>
          <w:lang w:eastAsia="fr-FR"/>
        </w:rPr>
      </w:pPr>
    </w:p>
    <w:p w:rsidR="00DC1072" w:rsidRDefault="009615FA" w:rsidP="009615FA">
      <w:pPr>
        <w:pStyle w:val="Titre2"/>
        <w:rPr>
          <w:rFonts w:eastAsia="Times New Roman"/>
          <w:lang w:eastAsia="fr-FR"/>
        </w:rPr>
      </w:pPr>
      <w:bookmarkStart w:id="3" w:name="_Toc139959626"/>
      <w:r>
        <w:rPr>
          <w:rFonts w:eastAsia="Times New Roman"/>
          <w:lang w:eastAsia="fr-FR"/>
        </w:rPr>
        <w:t>3.1 Généralités</w:t>
      </w:r>
      <w:bookmarkEnd w:id="3"/>
    </w:p>
    <w:p w:rsidR="009615FA" w:rsidRDefault="009615FA" w:rsidP="006117B0">
      <w:pPr>
        <w:spacing w:line="360" w:lineRule="atLeast"/>
        <w:rPr>
          <w:rFonts w:eastAsia="Times New Roman" w:cs="Times New Roman"/>
          <w:sz w:val="24"/>
          <w:szCs w:val="24"/>
          <w:lang w:eastAsia="fr-FR"/>
        </w:rPr>
      </w:pPr>
    </w:p>
    <w:p w:rsidR="009615FA" w:rsidRPr="009615FA" w:rsidRDefault="009615FA" w:rsidP="009615FA">
      <w:pPr>
        <w:pBdr>
          <w:top w:val="double" w:sz="6" w:space="0" w:color="auto" w:shadow="1"/>
          <w:left w:val="double" w:sz="6" w:space="0" w:color="auto" w:shadow="1"/>
          <w:bottom w:val="double" w:sz="6" w:space="0" w:color="auto" w:shadow="1"/>
          <w:right w:val="double" w:sz="6" w:space="0" w:color="auto" w:shadow="1"/>
        </w:pBdr>
        <w:shd w:val="pct20" w:color="000000" w:fill="FFFFFF"/>
        <w:spacing w:line="360" w:lineRule="atLeast"/>
        <w:jc w:val="left"/>
        <w:rPr>
          <w:rFonts w:eastAsia="Times New Roman" w:cs="Times New Roman"/>
          <w:sz w:val="24"/>
          <w:szCs w:val="24"/>
          <w:lang w:eastAsia="fr-FR"/>
        </w:rPr>
      </w:pPr>
    </w:p>
    <w:p w:rsidR="009615FA" w:rsidRPr="009615FA" w:rsidRDefault="009615FA" w:rsidP="009615FA">
      <w:pPr>
        <w:pBdr>
          <w:top w:val="double" w:sz="6" w:space="0" w:color="auto" w:shadow="1"/>
          <w:left w:val="double" w:sz="6" w:space="0" w:color="auto" w:shadow="1"/>
          <w:bottom w:val="double" w:sz="6" w:space="0" w:color="auto" w:shadow="1"/>
          <w:right w:val="double" w:sz="6" w:space="0" w:color="auto" w:shadow="1"/>
        </w:pBdr>
        <w:shd w:val="pct20" w:color="000000" w:fill="FFFFFF"/>
        <w:spacing w:line="360" w:lineRule="atLeast"/>
        <w:jc w:val="left"/>
        <w:rPr>
          <w:rFonts w:eastAsia="Times New Roman" w:cs="Times New Roman"/>
          <w:b/>
          <w:sz w:val="24"/>
          <w:szCs w:val="24"/>
          <w:lang w:eastAsia="fr-FR"/>
        </w:rPr>
      </w:pPr>
      <w:r w:rsidRPr="009615FA">
        <w:rPr>
          <w:rFonts w:eastAsia="Times New Roman" w:cs="Times New Roman"/>
          <w:sz w:val="24"/>
          <w:szCs w:val="24"/>
          <w:lang w:eastAsia="fr-FR"/>
        </w:rPr>
        <w:t xml:space="preserve">S'applique aux </w:t>
      </w:r>
      <w:r w:rsidRPr="009615FA">
        <w:rPr>
          <w:rFonts w:eastAsia="Times New Roman" w:cs="Times New Roman"/>
          <w:b/>
          <w:sz w:val="24"/>
          <w:szCs w:val="24"/>
          <w:lang w:eastAsia="fr-FR"/>
        </w:rPr>
        <w:t>dispositions d'actions</w:t>
      </w:r>
      <w:r w:rsidRPr="009615FA">
        <w:rPr>
          <w:rFonts w:eastAsia="Times New Roman" w:cs="Times New Roman"/>
          <w:sz w:val="24"/>
          <w:szCs w:val="24"/>
          <w:lang w:eastAsia="fr-FR"/>
        </w:rPr>
        <w:t xml:space="preserve"> faites </w:t>
      </w:r>
      <w:r w:rsidRPr="009615FA">
        <w:rPr>
          <w:rFonts w:eastAsia="Times New Roman" w:cs="Times New Roman"/>
          <w:b/>
          <w:sz w:val="24"/>
          <w:szCs w:val="24"/>
          <w:lang w:eastAsia="fr-FR"/>
        </w:rPr>
        <w:t>après</w:t>
      </w:r>
      <w:r w:rsidRPr="009615FA">
        <w:rPr>
          <w:rFonts w:eastAsia="Times New Roman" w:cs="Times New Roman"/>
          <w:sz w:val="24"/>
          <w:szCs w:val="24"/>
          <w:lang w:eastAsia="fr-FR"/>
        </w:rPr>
        <w:t xml:space="preserve"> le 22 mai 1985 dans le cadre d'une transaction avec </w:t>
      </w:r>
      <w:r w:rsidRPr="009615FA">
        <w:rPr>
          <w:rFonts w:eastAsia="Times New Roman" w:cs="Times New Roman"/>
          <w:b/>
          <w:sz w:val="24"/>
          <w:szCs w:val="24"/>
          <w:lang w:eastAsia="fr-FR"/>
        </w:rPr>
        <w:t>lien de dépendance</w:t>
      </w:r>
      <w:r w:rsidRPr="009615FA">
        <w:rPr>
          <w:rFonts w:eastAsia="Times New Roman" w:cs="Times New Roman"/>
          <w:sz w:val="24"/>
          <w:szCs w:val="24"/>
          <w:lang w:eastAsia="fr-FR"/>
        </w:rPr>
        <w:t xml:space="preserve">.  </w:t>
      </w:r>
      <w:r w:rsidRPr="009615FA">
        <w:rPr>
          <w:rFonts w:eastAsia="Times New Roman" w:cs="Times New Roman"/>
          <w:b/>
          <w:sz w:val="24"/>
          <w:szCs w:val="24"/>
          <w:lang w:eastAsia="fr-FR"/>
        </w:rPr>
        <w:t xml:space="preserve">Les actions détenues par </w:t>
      </w:r>
      <w:r w:rsidRPr="009615FA">
        <w:rPr>
          <w:rFonts w:eastAsia="Times New Roman" w:cs="Times New Roman"/>
          <w:b/>
          <w:sz w:val="24"/>
          <w:szCs w:val="24"/>
          <w:u w:val="single"/>
          <w:lang w:eastAsia="fr-FR"/>
        </w:rPr>
        <w:t>un particulier</w:t>
      </w:r>
      <w:r w:rsidRPr="009615FA">
        <w:rPr>
          <w:rFonts w:eastAsia="Times New Roman" w:cs="Times New Roman"/>
          <w:b/>
          <w:sz w:val="24"/>
          <w:szCs w:val="24"/>
          <w:lang w:eastAsia="fr-FR"/>
        </w:rPr>
        <w:t xml:space="preserve"> sont vendues à </w:t>
      </w:r>
      <w:r w:rsidRPr="009615FA">
        <w:rPr>
          <w:rFonts w:eastAsia="Times New Roman" w:cs="Times New Roman"/>
          <w:b/>
          <w:sz w:val="24"/>
          <w:szCs w:val="24"/>
          <w:u w:val="single"/>
          <w:lang w:eastAsia="fr-FR"/>
        </w:rPr>
        <w:t>une société</w:t>
      </w:r>
      <w:r w:rsidRPr="009615FA">
        <w:rPr>
          <w:rFonts w:eastAsia="Times New Roman" w:cs="Times New Roman"/>
          <w:b/>
          <w:sz w:val="24"/>
          <w:szCs w:val="24"/>
          <w:lang w:eastAsia="fr-FR"/>
        </w:rPr>
        <w:t>.  Le vendeur et l'acheteur ont un lien de dépendance. Après la transaction les deux sociétés sont rattachées.</w:t>
      </w:r>
    </w:p>
    <w:p w:rsidR="009615FA" w:rsidRPr="009615FA" w:rsidRDefault="009615FA" w:rsidP="009615FA">
      <w:pPr>
        <w:pBdr>
          <w:top w:val="double" w:sz="6" w:space="0" w:color="auto" w:shadow="1"/>
          <w:left w:val="double" w:sz="6" w:space="0" w:color="auto" w:shadow="1"/>
          <w:bottom w:val="double" w:sz="6" w:space="0" w:color="auto" w:shadow="1"/>
          <w:right w:val="double" w:sz="6" w:space="0" w:color="auto" w:shadow="1"/>
        </w:pBdr>
        <w:shd w:val="pct20" w:color="000000" w:fill="FFFFFF"/>
        <w:spacing w:line="360" w:lineRule="atLeast"/>
        <w:jc w:val="left"/>
        <w:rPr>
          <w:rFonts w:eastAsia="Times New Roman" w:cs="Times New Roman"/>
          <w:sz w:val="24"/>
          <w:szCs w:val="24"/>
          <w:lang w:eastAsia="fr-FR"/>
        </w:rPr>
      </w:pPr>
    </w:p>
    <w:p w:rsidR="009615FA" w:rsidRPr="009615FA" w:rsidRDefault="009615FA" w:rsidP="009615FA">
      <w:pPr>
        <w:spacing w:line="360" w:lineRule="atLeast"/>
        <w:jc w:val="left"/>
        <w:rPr>
          <w:rFonts w:eastAsia="Times New Roman" w:cs="Times New Roman"/>
          <w:b/>
          <w:sz w:val="24"/>
          <w:szCs w:val="24"/>
          <w:lang w:eastAsia="fr-FR"/>
        </w:rPr>
      </w:pPr>
    </w:p>
    <w:p w:rsidR="009615FA" w:rsidRPr="009615FA" w:rsidRDefault="009615FA" w:rsidP="009615FA">
      <w:pPr>
        <w:pBdr>
          <w:top w:val="single" w:sz="12" w:space="0" w:color="auto" w:shadow="1"/>
          <w:left w:val="single" w:sz="12" w:space="0" w:color="auto" w:shadow="1"/>
          <w:bottom w:val="single" w:sz="12" w:space="0" w:color="auto" w:shadow="1"/>
          <w:right w:val="single" w:sz="12" w:space="0" w:color="auto" w:shadow="1"/>
        </w:pBdr>
        <w:shd w:val="pct20" w:color="000000" w:fill="FFFFFF"/>
        <w:tabs>
          <w:tab w:val="left" w:pos="720"/>
          <w:tab w:val="left" w:pos="1260"/>
        </w:tabs>
        <w:spacing w:line="360" w:lineRule="atLeast"/>
        <w:rPr>
          <w:rFonts w:eastAsia="Times New Roman" w:cs="Times New Roman"/>
          <w:sz w:val="24"/>
          <w:szCs w:val="24"/>
          <w:u w:val="single"/>
          <w:lang w:eastAsia="fr-FR"/>
        </w:rPr>
      </w:pPr>
      <w:r w:rsidRPr="009615FA">
        <w:rPr>
          <w:rFonts w:eastAsia="Times New Roman" w:cs="Times New Roman"/>
          <w:sz w:val="24"/>
          <w:szCs w:val="24"/>
          <w:u w:val="single"/>
          <w:lang w:eastAsia="fr-FR"/>
        </w:rPr>
        <w:t>Dans ce sujet, nous utiliserons régulièrement les termes suivants :</w:t>
      </w:r>
    </w:p>
    <w:p w:rsidR="009615FA" w:rsidRPr="009615FA" w:rsidRDefault="009615FA" w:rsidP="009615FA">
      <w:pPr>
        <w:pBdr>
          <w:top w:val="single" w:sz="12" w:space="0" w:color="auto" w:shadow="1"/>
          <w:left w:val="single" w:sz="12" w:space="0" w:color="auto" w:shadow="1"/>
          <w:bottom w:val="single" w:sz="12" w:space="0" w:color="auto" w:shadow="1"/>
          <w:right w:val="single" w:sz="12" w:space="0" w:color="auto" w:shadow="1"/>
        </w:pBdr>
        <w:shd w:val="pct20" w:color="000000" w:fill="FFFFFF"/>
        <w:tabs>
          <w:tab w:val="left" w:pos="720"/>
          <w:tab w:val="left" w:pos="1260"/>
        </w:tabs>
        <w:spacing w:line="360" w:lineRule="atLeast"/>
        <w:rPr>
          <w:rFonts w:eastAsia="Times New Roman" w:cs="Times New Roman"/>
          <w:sz w:val="24"/>
          <w:szCs w:val="24"/>
          <w:lang w:eastAsia="fr-FR"/>
        </w:rPr>
      </w:pPr>
      <w:r w:rsidRPr="009615FA">
        <w:rPr>
          <w:rFonts w:eastAsia="Times New Roman" w:cs="Times New Roman"/>
          <w:b/>
          <w:sz w:val="24"/>
          <w:szCs w:val="24"/>
          <w:lang w:eastAsia="fr-FR"/>
        </w:rPr>
        <w:t>Société cessionnaire :</w:t>
      </w:r>
      <w:r w:rsidRPr="009615FA">
        <w:rPr>
          <w:rFonts w:eastAsia="Times New Roman" w:cs="Times New Roman"/>
          <w:sz w:val="24"/>
          <w:szCs w:val="24"/>
          <w:lang w:eastAsia="fr-FR"/>
        </w:rPr>
        <w:t xml:space="preserve"> Cela signifie la société qui a acquis les actions.</w:t>
      </w:r>
    </w:p>
    <w:p w:rsidR="009615FA" w:rsidRPr="009615FA" w:rsidRDefault="009615FA" w:rsidP="009615FA">
      <w:pPr>
        <w:pBdr>
          <w:top w:val="single" w:sz="12" w:space="0" w:color="auto" w:shadow="1"/>
          <w:left w:val="single" w:sz="12" w:space="0" w:color="auto" w:shadow="1"/>
          <w:bottom w:val="single" w:sz="12" w:space="0" w:color="auto" w:shadow="1"/>
          <w:right w:val="single" w:sz="12" w:space="0" w:color="auto" w:shadow="1"/>
        </w:pBdr>
        <w:shd w:val="pct20" w:color="000000" w:fill="FFFFFF"/>
        <w:tabs>
          <w:tab w:val="left" w:pos="720"/>
          <w:tab w:val="left" w:pos="1260"/>
        </w:tabs>
        <w:spacing w:line="360" w:lineRule="atLeast"/>
        <w:rPr>
          <w:rFonts w:eastAsia="Times New Roman" w:cs="Times New Roman"/>
          <w:sz w:val="24"/>
          <w:szCs w:val="24"/>
          <w:lang w:eastAsia="fr-FR"/>
        </w:rPr>
      </w:pPr>
      <w:r w:rsidRPr="009615FA">
        <w:rPr>
          <w:rFonts w:eastAsia="Times New Roman" w:cs="Times New Roman"/>
          <w:b/>
          <w:sz w:val="24"/>
          <w:szCs w:val="24"/>
          <w:lang w:eastAsia="fr-FR"/>
        </w:rPr>
        <w:t>Le cessionnaire :</w:t>
      </w:r>
      <w:r w:rsidRPr="009615FA">
        <w:rPr>
          <w:rFonts w:eastAsia="Times New Roman" w:cs="Times New Roman"/>
          <w:sz w:val="24"/>
          <w:szCs w:val="24"/>
          <w:lang w:eastAsia="fr-FR"/>
        </w:rPr>
        <w:t xml:space="preserve"> Celui qui acquiert un bien.</w:t>
      </w:r>
    </w:p>
    <w:p w:rsidR="009615FA" w:rsidRPr="009615FA" w:rsidRDefault="009615FA" w:rsidP="009615FA">
      <w:pPr>
        <w:pBdr>
          <w:top w:val="single" w:sz="12" w:space="0" w:color="auto" w:shadow="1"/>
          <w:left w:val="single" w:sz="12" w:space="0" w:color="auto" w:shadow="1"/>
          <w:bottom w:val="single" w:sz="12" w:space="0" w:color="auto" w:shadow="1"/>
          <w:right w:val="single" w:sz="12" w:space="0" w:color="auto" w:shadow="1"/>
        </w:pBdr>
        <w:shd w:val="pct20" w:color="000000" w:fill="FFFFFF"/>
        <w:tabs>
          <w:tab w:val="left" w:pos="720"/>
          <w:tab w:val="left" w:pos="1260"/>
        </w:tabs>
        <w:spacing w:line="360" w:lineRule="atLeast"/>
        <w:rPr>
          <w:rFonts w:eastAsia="Times New Roman" w:cs="Times New Roman"/>
          <w:sz w:val="24"/>
          <w:szCs w:val="24"/>
          <w:lang w:eastAsia="fr-FR"/>
        </w:rPr>
      </w:pPr>
      <w:r w:rsidRPr="009615FA">
        <w:rPr>
          <w:rFonts w:eastAsia="Times New Roman" w:cs="Times New Roman"/>
          <w:b/>
          <w:sz w:val="24"/>
          <w:szCs w:val="24"/>
          <w:lang w:eastAsia="fr-FR"/>
        </w:rPr>
        <w:t>Le vendeur ou le cédant :</w:t>
      </w:r>
      <w:r w:rsidRPr="009615FA">
        <w:rPr>
          <w:rFonts w:eastAsia="Times New Roman" w:cs="Times New Roman"/>
          <w:sz w:val="24"/>
          <w:szCs w:val="24"/>
          <w:lang w:eastAsia="fr-FR"/>
        </w:rPr>
        <w:t xml:space="preserve"> Celui qui dispose des actions</w:t>
      </w:r>
    </w:p>
    <w:p w:rsidR="009615FA" w:rsidRPr="009615FA" w:rsidRDefault="009615FA" w:rsidP="009615FA">
      <w:pPr>
        <w:tabs>
          <w:tab w:val="left" w:pos="360"/>
          <w:tab w:val="left" w:pos="720"/>
          <w:tab w:val="right" w:pos="6840"/>
          <w:tab w:val="left" w:pos="7020"/>
          <w:tab w:val="right" w:pos="8280"/>
          <w:tab w:val="left" w:pos="8460"/>
        </w:tabs>
        <w:spacing w:line="360" w:lineRule="atLeast"/>
        <w:rPr>
          <w:rFonts w:eastAsia="Times New Roman" w:cs="Times New Roman"/>
          <w:sz w:val="24"/>
          <w:szCs w:val="24"/>
          <w:lang w:eastAsia="fr-FR"/>
        </w:rPr>
      </w:pPr>
    </w:p>
    <w:p w:rsidR="009615FA" w:rsidRPr="009615FA" w:rsidRDefault="009615FA" w:rsidP="006117B0">
      <w:pPr>
        <w:spacing w:line="360" w:lineRule="atLeast"/>
        <w:rPr>
          <w:b/>
          <w:sz w:val="24"/>
          <w:szCs w:val="24"/>
        </w:rPr>
      </w:pPr>
      <w:r w:rsidRPr="009615FA">
        <w:rPr>
          <w:sz w:val="24"/>
          <w:szCs w:val="24"/>
        </w:rPr>
        <w:t xml:space="preserve">Les dispositions de l'article 84.1 sont en fait une </w:t>
      </w:r>
      <w:r w:rsidRPr="009615FA">
        <w:rPr>
          <w:b/>
          <w:sz w:val="24"/>
          <w:szCs w:val="24"/>
          <w:u w:val="single"/>
        </w:rPr>
        <w:t>règle anti-évitement</w:t>
      </w:r>
      <w:r w:rsidRPr="009615FA">
        <w:rPr>
          <w:sz w:val="24"/>
          <w:szCs w:val="24"/>
        </w:rPr>
        <w:t xml:space="preserve"> pour prévenir le retrait des surplus imposables d'une société en le transférant en remboursement de capital exempt d'impôt lors d'un </w:t>
      </w:r>
      <w:r w:rsidRPr="009615FA">
        <w:rPr>
          <w:b/>
          <w:sz w:val="24"/>
          <w:szCs w:val="24"/>
        </w:rPr>
        <w:t>transfert d'actions avec lien de dépendance par un particulier résidant au Canada à une société qu'il contrôle.</w:t>
      </w:r>
    </w:p>
    <w:p w:rsidR="009615FA" w:rsidRDefault="009615FA" w:rsidP="006117B0">
      <w:pPr>
        <w:spacing w:line="360" w:lineRule="atLeast"/>
        <w:rPr>
          <w:b/>
          <w:szCs w:val="24"/>
        </w:rPr>
      </w:pPr>
    </w:p>
    <w:p w:rsidR="009615FA" w:rsidRPr="009615FA" w:rsidRDefault="009615FA" w:rsidP="009615FA">
      <w:pPr>
        <w:tabs>
          <w:tab w:val="left" w:pos="360"/>
          <w:tab w:val="left" w:pos="720"/>
          <w:tab w:val="right" w:pos="6840"/>
          <w:tab w:val="left" w:pos="7020"/>
          <w:tab w:val="right" w:pos="8280"/>
          <w:tab w:val="left" w:pos="8460"/>
        </w:tabs>
        <w:spacing w:line="360" w:lineRule="atLeast"/>
        <w:rPr>
          <w:rFonts w:eastAsia="Times New Roman" w:cs="Times New Roman"/>
          <w:sz w:val="24"/>
          <w:szCs w:val="24"/>
          <w:u w:val="single"/>
          <w:lang w:eastAsia="fr-FR"/>
        </w:rPr>
      </w:pPr>
      <w:r w:rsidRPr="009615FA">
        <w:rPr>
          <w:rFonts w:eastAsia="Times New Roman" w:cs="Times New Roman"/>
          <w:sz w:val="24"/>
          <w:szCs w:val="24"/>
          <w:u w:val="single"/>
          <w:lang w:eastAsia="fr-FR"/>
        </w:rPr>
        <w:t xml:space="preserve">Lorsque les dispositions de 84.1 s'appliquent, il pourrait en résulter </w:t>
      </w:r>
      <w:r w:rsidRPr="009615FA">
        <w:rPr>
          <w:rFonts w:eastAsia="Times New Roman" w:cs="Times New Roman"/>
          <w:b/>
          <w:sz w:val="24"/>
          <w:szCs w:val="24"/>
          <w:u w:val="single"/>
          <w:lang w:eastAsia="fr-FR"/>
        </w:rPr>
        <w:t>l'un ou les deux effets</w:t>
      </w:r>
      <w:r w:rsidRPr="009615FA">
        <w:rPr>
          <w:rFonts w:eastAsia="Times New Roman" w:cs="Times New Roman"/>
          <w:sz w:val="24"/>
          <w:szCs w:val="24"/>
          <w:u w:val="single"/>
          <w:lang w:eastAsia="fr-FR"/>
        </w:rPr>
        <w:t xml:space="preserve"> suivants :</w:t>
      </w:r>
    </w:p>
    <w:p w:rsidR="009615FA" w:rsidRPr="009615FA" w:rsidRDefault="009615FA" w:rsidP="009615FA">
      <w:pPr>
        <w:pStyle w:val="Paragraphedeliste"/>
        <w:numPr>
          <w:ilvl w:val="0"/>
          <w:numId w:val="28"/>
        </w:numPr>
        <w:tabs>
          <w:tab w:val="left" w:pos="360"/>
          <w:tab w:val="left" w:pos="720"/>
          <w:tab w:val="right" w:pos="6840"/>
          <w:tab w:val="left" w:pos="7020"/>
          <w:tab w:val="right" w:pos="8280"/>
          <w:tab w:val="left" w:pos="8460"/>
        </w:tabs>
        <w:spacing w:line="360" w:lineRule="atLeast"/>
        <w:rPr>
          <w:rFonts w:eastAsia="Times New Roman" w:cs="Times New Roman"/>
          <w:sz w:val="24"/>
          <w:szCs w:val="24"/>
          <w:u w:val="single"/>
          <w:lang w:eastAsia="fr-FR"/>
        </w:rPr>
      </w:pPr>
      <w:proofErr w:type="gramStart"/>
      <w:r w:rsidRPr="009615FA">
        <w:rPr>
          <w:rFonts w:eastAsia="Times New Roman" w:cs="Times New Roman"/>
          <w:sz w:val="24"/>
          <w:szCs w:val="24"/>
          <w:lang w:eastAsia="fr-FR"/>
        </w:rPr>
        <w:t>il</w:t>
      </w:r>
      <w:proofErr w:type="gramEnd"/>
      <w:r w:rsidRPr="009615FA">
        <w:rPr>
          <w:rFonts w:eastAsia="Times New Roman" w:cs="Times New Roman"/>
          <w:sz w:val="24"/>
          <w:szCs w:val="24"/>
          <w:lang w:eastAsia="fr-FR"/>
        </w:rPr>
        <w:t xml:space="preserve"> y aurait </w:t>
      </w:r>
      <w:r w:rsidRPr="009615FA">
        <w:rPr>
          <w:rFonts w:eastAsia="Times New Roman" w:cs="Times New Roman"/>
          <w:sz w:val="24"/>
          <w:szCs w:val="24"/>
          <w:u w:val="single"/>
          <w:lang w:eastAsia="fr-FR"/>
        </w:rPr>
        <w:t>réduction du capital versé fiscal</w:t>
      </w:r>
      <w:r w:rsidRPr="009615FA">
        <w:rPr>
          <w:rFonts w:eastAsia="Times New Roman" w:cs="Times New Roman"/>
          <w:sz w:val="24"/>
          <w:szCs w:val="24"/>
          <w:lang w:eastAsia="fr-FR"/>
        </w:rPr>
        <w:t xml:space="preserve"> des actions de la société cessionnaire qui acquiert les actions du cédant.  C'est-à-dire que le CV fiscal des actions émises par le cessionnaire sera réduit. </w:t>
      </w:r>
    </w:p>
    <w:p w:rsidR="009615FA" w:rsidRDefault="009615FA" w:rsidP="009615FA">
      <w:pPr>
        <w:pStyle w:val="Paragraphedeliste"/>
        <w:tabs>
          <w:tab w:val="left" w:pos="360"/>
          <w:tab w:val="left" w:pos="720"/>
          <w:tab w:val="right" w:pos="6840"/>
          <w:tab w:val="left" w:pos="7020"/>
          <w:tab w:val="right" w:pos="8280"/>
          <w:tab w:val="left" w:pos="8460"/>
        </w:tabs>
        <w:spacing w:line="360" w:lineRule="atLeast"/>
        <w:rPr>
          <w:rFonts w:eastAsia="Times New Roman" w:cs="Times New Roman"/>
          <w:sz w:val="24"/>
          <w:szCs w:val="24"/>
          <w:u w:val="single"/>
          <w:lang w:eastAsia="fr-FR"/>
        </w:rPr>
      </w:pPr>
      <w:r w:rsidRPr="009615FA">
        <w:rPr>
          <w:rFonts w:eastAsia="Times New Roman" w:cs="Times New Roman"/>
          <w:b/>
          <w:sz w:val="24"/>
          <w:szCs w:val="24"/>
          <w:u w:val="single"/>
          <w:lang w:eastAsia="fr-FR"/>
        </w:rPr>
        <w:t>Cette situation ne peut s’appliquer que s’il y a une nouvelle émission d’actions à titre de contrepartie</w:t>
      </w:r>
      <w:r w:rsidRPr="009615FA">
        <w:rPr>
          <w:rFonts w:eastAsia="Times New Roman" w:cs="Times New Roman"/>
          <w:sz w:val="24"/>
          <w:szCs w:val="24"/>
          <w:u w:val="single"/>
          <w:lang w:eastAsia="fr-FR"/>
        </w:rPr>
        <w:t>;</w:t>
      </w:r>
    </w:p>
    <w:p w:rsidR="009615FA" w:rsidRPr="009615FA" w:rsidRDefault="009615FA" w:rsidP="009615FA">
      <w:pPr>
        <w:pStyle w:val="Paragraphedeliste"/>
        <w:tabs>
          <w:tab w:val="left" w:pos="360"/>
          <w:tab w:val="left" w:pos="720"/>
          <w:tab w:val="right" w:pos="6840"/>
          <w:tab w:val="left" w:pos="7020"/>
          <w:tab w:val="right" w:pos="8280"/>
          <w:tab w:val="left" w:pos="8460"/>
        </w:tabs>
        <w:spacing w:line="360" w:lineRule="atLeast"/>
        <w:rPr>
          <w:rFonts w:eastAsia="Times New Roman" w:cs="Times New Roman"/>
          <w:sz w:val="24"/>
          <w:szCs w:val="24"/>
          <w:u w:val="single"/>
          <w:lang w:eastAsia="fr-FR"/>
        </w:rPr>
      </w:pPr>
    </w:p>
    <w:p w:rsidR="009615FA" w:rsidRDefault="009615FA" w:rsidP="009615FA">
      <w:pPr>
        <w:pStyle w:val="Paragraphedeliste"/>
        <w:numPr>
          <w:ilvl w:val="0"/>
          <w:numId w:val="28"/>
        </w:numPr>
        <w:spacing w:line="360" w:lineRule="atLeast"/>
        <w:rPr>
          <w:rFonts w:eastAsia="Times New Roman" w:cs="Times New Roman"/>
          <w:sz w:val="24"/>
          <w:szCs w:val="24"/>
          <w:lang w:eastAsia="fr-FR"/>
        </w:rPr>
      </w:pPr>
      <w:proofErr w:type="gramStart"/>
      <w:r w:rsidRPr="009615FA">
        <w:rPr>
          <w:rFonts w:eastAsia="Times New Roman" w:cs="Times New Roman"/>
          <w:sz w:val="24"/>
          <w:szCs w:val="24"/>
          <w:lang w:eastAsia="fr-FR"/>
        </w:rPr>
        <w:t>la</w:t>
      </w:r>
      <w:proofErr w:type="gramEnd"/>
      <w:r w:rsidRPr="009615FA">
        <w:rPr>
          <w:rFonts w:eastAsia="Times New Roman" w:cs="Times New Roman"/>
          <w:sz w:val="24"/>
          <w:szCs w:val="24"/>
          <w:lang w:eastAsia="fr-FR"/>
        </w:rPr>
        <w:t xml:space="preserve"> société cessionnaire (l'acquéreur) serait réputée avoir versé un </w:t>
      </w:r>
      <w:r w:rsidRPr="009615FA">
        <w:rPr>
          <w:rFonts w:eastAsia="Times New Roman" w:cs="Times New Roman"/>
          <w:sz w:val="24"/>
          <w:szCs w:val="24"/>
          <w:u w:val="single"/>
          <w:lang w:eastAsia="fr-FR"/>
        </w:rPr>
        <w:t>dividende</w:t>
      </w:r>
      <w:r w:rsidRPr="009615FA">
        <w:rPr>
          <w:rFonts w:eastAsia="Times New Roman" w:cs="Times New Roman"/>
          <w:sz w:val="24"/>
          <w:szCs w:val="24"/>
          <w:lang w:eastAsia="fr-FR"/>
        </w:rPr>
        <w:t xml:space="preserve"> au contribuable cédant. </w:t>
      </w:r>
    </w:p>
    <w:p w:rsidR="009615FA" w:rsidRDefault="009615FA" w:rsidP="009615FA">
      <w:pPr>
        <w:pStyle w:val="Paragraphedeliste"/>
        <w:spacing w:line="360" w:lineRule="atLeast"/>
        <w:rPr>
          <w:rFonts w:eastAsia="Times New Roman" w:cs="Times New Roman"/>
          <w:sz w:val="24"/>
          <w:szCs w:val="24"/>
          <w:u w:val="single"/>
          <w:lang w:eastAsia="fr-FR"/>
        </w:rPr>
      </w:pPr>
      <w:r w:rsidRPr="009615FA">
        <w:rPr>
          <w:rFonts w:eastAsia="Times New Roman" w:cs="Times New Roman"/>
          <w:b/>
          <w:sz w:val="24"/>
          <w:szCs w:val="24"/>
          <w:u w:val="single"/>
          <w:lang w:eastAsia="fr-FR"/>
        </w:rPr>
        <w:t xml:space="preserve">Cette situation ne peut s’appliquer que s’il y a une contrepartie autre que des actions </w:t>
      </w:r>
      <w:r w:rsidR="00602E8D">
        <w:rPr>
          <w:rFonts w:eastAsia="Times New Roman" w:cs="Times New Roman"/>
          <w:b/>
          <w:sz w:val="24"/>
          <w:szCs w:val="24"/>
          <w:u w:val="single"/>
          <w:lang w:eastAsia="fr-FR"/>
        </w:rPr>
        <w:t>émises</w:t>
      </w:r>
      <w:r w:rsidRPr="009615FA">
        <w:rPr>
          <w:rFonts w:eastAsia="Times New Roman" w:cs="Times New Roman"/>
          <w:b/>
          <w:sz w:val="24"/>
          <w:szCs w:val="24"/>
          <w:u w:val="single"/>
          <w:lang w:eastAsia="fr-FR"/>
        </w:rPr>
        <w:t xml:space="preserve"> à titre de contrepartie</w:t>
      </w:r>
      <w:r w:rsidRPr="009615FA">
        <w:rPr>
          <w:rFonts w:eastAsia="Times New Roman" w:cs="Times New Roman"/>
          <w:sz w:val="24"/>
          <w:szCs w:val="24"/>
          <w:u w:val="single"/>
          <w:lang w:eastAsia="fr-FR"/>
        </w:rPr>
        <w:t>.</w:t>
      </w:r>
    </w:p>
    <w:p w:rsidR="009615FA" w:rsidRDefault="009615FA">
      <w:pPr>
        <w:spacing w:after="200"/>
        <w:jc w:val="left"/>
        <w:rPr>
          <w:rFonts w:eastAsia="Times New Roman" w:cs="Times New Roman"/>
          <w:sz w:val="24"/>
          <w:szCs w:val="24"/>
          <w:u w:val="single"/>
          <w:lang w:eastAsia="fr-FR"/>
        </w:rPr>
      </w:pPr>
      <w:r>
        <w:rPr>
          <w:rFonts w:eastAsia="Times New Roman" w:cs="Times New Roman"/>
          <w:sz w:val="24"/>
          <w:szCs w:val="24"/>
          <w:u w:val="single"/>
          <w:lang w:eastAsia="fr-FR"/>
        </w:rPr>
        <w:br w:type="page"/>
      </w:r>
    </w:p>
    <w:p w:rsidR="009615FA" w:rsidRPr="009615FA" w:rsidRDefault="009615FA" w:rsidP="009615FA">
      <w:pPr>
        <w:pBdr>
          <w:top w:val="double" w:sz="6" w:space="0" w:color="auto" w:shadow="1"/>
          <w:left w:val="double" w:sz="6" w:space="0" w:color="auto" w:shadow="1"/>
          <w:bottom w:val="double" w:sz="6" w:space="0" w:color="auto" w:shadow="1"/>
          <w:right w:val="double" w:sz="6" w:space="0" w:color="auto" w:shadow="1"/>
        </w:pBdr>
        <w:shd w:val="pct20" w:color="000000" w:fill="FFFFFF"/>
        <w:spacing w:line="360" w:lineRule="atLeast"/>
        <w:jc w:val="left"/>
        <w:rPr>
          <w:rFonts w:eastAsia="Times New Roman" w:cs="Times New Roman"/>
          <w:b/>
          <w:sz w:val="24"/>
          <w:szCs w:val="24"/>
          <w:lang w:eastAsia="fr-FR"/>
        </w:rPr>
      </w:pPr>
    </w:p>
    <w:p w:rsidR="009615FA" w:rsidRPr="009615FA" w:rsidRDefault="009615FA" w:rsidP="009615FA">
      <w:pPr>
        <w:pBdr>
          <w:top w:val="double" w:sz="6" w:space="0" w:color="auto" w:shadow="1"/>
          <w:left w:val="double" w:sz="6" w:space="0" w:color="auto" w:shadow="1"/>
          <w:bottom w:val="double" w:sz="6" w:space="0" w:color="auto" w:shadow="1"/>
          <w:right w:val="double" w:sz="6" w:space="0" w:color="auto" w:shadow="1"/>
        </w:pBdr>
        <w:shd w:val="pct20" w:color="000000" w:fill="FFFFFF"/>
        <w:spacing w:line="360" w:lineRule="atLeast"/>
        <w:jc w:val="left"/>
        <w:rPr>
          <w:rFonts w:eastAsia="Times New Roman" w:cs="Times New Roman"/>
          <w:b/>
          <w:sz w:val="24"/>
          <w:szCs w:val="24"/>
          <w:lang w:eastAsia="fr-FR"/>
        </w:rPr>
      </w:pPr>
      <w:r w:rsidRPr="009615FA">
        <w:rPr>
          <w:rFonts w:eastAsia="Times New Roman" w:cs="Times New Roman"/>
          <w:b/>
          <w:sz w:val="24"/>
          <w:szCs w:val="24"/>
          <w:lang w:eastAsia="fr-FR"/>
        </w:rPr>
        <w:t xml:space="preserve">Les dispositions de 84.1 </w:t>
      </w:r>
      <w:r w:rsidRPr="009615FA">
        <w:rPr>
          <w:rFonts w:eastAsia="Times New Roman" w:cs="Times New Roman"/>
          <w:b/>
          <w:sz w:val="24"/>
          <w:szCs w:val="24"/>
          <w:u w:val="single"/>
          <w:lang w:eastAsia="fr-FR"/>
        </w:rPr>
        <w:t xml:space="preserve">n'auront pas d'effet immédiat </w:t>
      </w:r>
      <w:r w:rsidRPr="009615FA">
        <w:rPr>
          <w:rFonts w:eastAsia="Times New Roman" w:cs="Times New Roman"/>
          <w:b/>
          <w:sz w:val="24"/>
          <w:szCs w:val="24"/>
          <w:lang w:eastAsia="fr-FR"/>
        </w:rPr>
        <w:t>sur un résident du Canada lorsque :</w:t>
      </w:r>
    </w:p>
    <w:p w:rsidR="009615FA" w:rsidRPr="009615FA" w:rsidRDefault="009615FA" w:rsidP="009615FA">
      <w:pPr>
        <w:pBdr>
          <w:top w:val="double" w:sz="6" w:space="0" w:color="auto" w:shadow="1"/>
          <w:left w:val="double" w:sz="6" w:space="0" w:color="auto" w:shadow="1"/>
          <w:bottom w:val="double" w:sz="6" w:space="0" w:color="auto" w:shadow="1"/>
          <w:right w:val="double" w:sz="6" w:space="0" w:color="auto" w:shadow="1"/>
        </w:pBdr>
        <w:shd w:val="pct20" w:color="000000" w:fill="FFFFFF"/>
        <w:spacing w:line="360" w:lineRule="atLeast"/>
        <w:jc w:val="left"/>
        <w:rPr>
          <w:rFonts w:eastAsia="Times New Roman" w:cs="Times New Roman"/>
          <w:sz w:val="24"/>
          <w:szCs w:val="24"/>
          <w:lang w:eastAsia="fr-FR"/>
        </w:rPr>
      </w:pPr>
      <w:proofErr w:type="gramStart"/>
      <w:r w:rsidRPr="009615FA">
        <w:rPr>
          <w:rFonts w:eastAsia="Times New Roman" w:cs="Times New Roman"/>
          <w:sz w:val="24"/>
          <w:szCs w:val="24"/>
          <w:lang w:eastAsia="fr-FR"/>
        </w:rPr>
        <w:t>la</w:t>
      </w:r>
      <w:proofErr w:type="gramEnd"/>
      <w:r w:rsidRPr="009615FA">
        <w:rPr>
          <w:rFonts w:eastAsia="Times New Roman" w:cs="Times New Roman"/>
          <w:sz w:val="24"/>
          <w:szCs w:val="24"/>
          <w:lang w:eastAsia="fr-FR"/>
        </w:rPr>
        <w:t xml:space="preserve"> contrepartie autre que des actions reçues par le vendeur  lors de la transaction ne dépasse pas le plus élevé des montants suivants :</w:t>
      </w:r>
    </w:p>
    <w:p w:rsidR="009615FA" w:rsidRPr="009615FA" w:rsidRDefault="009615FA" w:rsidP="009615FA">
      <w:pPr>
        <w:pBdr>
          <w:top w:val="double" w:sz="6" w:space="0" w:color="auto" w:shadow="1"/>
          <w:left w:val="double" w:sz="6" w:space="0" w:color="auto" w:shadow="1"/>
          <w:bottom w:val="double" w:sz="6" w:space="0" w:color="auto" w:shadow="1"/>
          <w:right w:val="double" w:sz="6" w:space="0" w:color="auto" w:shadow="1"/>
        </w:pBdr>
        <w:shd w:val="pct20" w:color="000000" w:fill="FFFFFF"/>
        <w:spacing w:line="360" w:lineRule="atLeast"/>
        <w:ind w:left="360" w:hanging="360"/>
        <w:jc w:val="left"/>
        <w:rPr>
          <w:rFonts w:eastAsia="Times New Roman" w:cs="Times New Roman"/>
          <w:sz w:val="24"/>
          <w:szCs w:val="24"/>
          <w:lang w:eastAsia="fr-FR"/>
        </w:rPr>
      </w:pPr>
      <w:r w:rsidRPr="009615FA">
        <w:rPr>
          <w:rFonts w:eastAsia="Times New Roman" w:cs="Times New Roman"/>
          <w:sz w:val="24"/>
          <w:szCs w:val="24"/>
          <w:lang w:eastAsia="fr-FR"/>
        </w:rPr>
        <w:t>•</w:t>
      </w:r>
      <w:r w:rsidRPr="009615FA">
        <w:rPr>
          <w:rFonts w:eastAsia="Times New Roman" w:cs="Times New Roman"/>
          <w:sz w:val="24"/>
          <w:szCs w:val="24"/>
          <w:lang w:eastAsia="fr-FR"/>
        </w:rPr>
        <w:tab/>
        <w:t>le capital versé des actions cédées;</w:t>
      </w:r>
    </w:p>
    <w:p w:rsidR="009615FA" w:rsidRPr="009615FA" w:rsidRDefault="009615FA" w:rsidP="009615FA">
      <w:pPr>
        <w:pBdr>
          <w:top w:val="double" w:sz="6" w:space="0" w:color="auto" w:shadow="1"/>
          <w:left w:val="double" w:sz="6" w:space="0" w:color="auto" w:shadow="1"/>
          <w:bottom w:val="double" w:sz="6" w:space="0" w:color="auto" w:shadow="1"/>
          <w:right w:val="double" w:sz="6" w:space="0" w:color="auto" w:shadow="1"/>
        </w:pBdr>
        <w:shd w:val="pct20" w:color="000000" w:fill="FFFFFF"/>
        <w:spacing w:line="360" w:lineRule="atLeast"/>
        <w:ind w:left="360" w:hanging="360"/>
        <w:jc w:val="left"/>
        <w:rPr>
          <w:rFonts w:eastAsia="Times New Roman" w:cs="Times New Roman"/>
          <w:sz w:val="24"/>
          <w:szCs w:val="24"/>
          <w:lang w:eastAsia="fr-FR"/>
        </w:rPr>
      </w:pPr>
      <w:r w:rsidRPr="009615FA">
        <w:rPr>
          <w:rFonts w:eastAsia="Times New Roman" w:cs="Times New Roman"/>
          <w:sz w:val="24"/>
          <w:szCs w:val="24"/>
          <w:lang w:eastAsia="fr-FR"/>
        </w:rPr>
        <w:t>•</w:t>
      </w:r>
      <w:r w:rsidRPr="009615FA">
        <w:rPr>
          <w:rFonts w:eastAsia="Times New Roman" w:cs="Times New Roman"/>
          <w:sz w:val="24"/>
          <w:szCs w:val="24"/>
          <w:lang w:eastAsia="fr-FR"/>
        </w:rPr>
        <w:tab/>
        <w:t xml:space="preserve">le </w:t>
      </w:r>
      <w:r w:rsidRPr="009615FA">
        <w:rPr>
          <w:rFonts w:eastAsia="Times New Roman" w:cs="Times New Roman"/>
          <w:b/>
          <w:sz w:val="24"/>
          <w:szCs w:val="24"/>
          <w:lang w:eastAsia="fr-FR"/>
        </w:rPr>
        <w:t>prix de base rajusté à distance</w:t>
      </w:r>
      <w:r w:rsidRPr="009615FA">
        <w:rPr>
          <w:rFonts w:eastAsia="Times New Roman" w:cs="Times New Roman"/>
          <w:sz w:val="24"/>
          <w:szCs w:val="24"/>
          <w:lang w:eastAsia="fr-FR"/>
        </w:rPr>
        <w:t xml:space="preserve"> des actions cédées.</w:t>
      </w:r>
    </w:p>
    <w:p w:rsidR="009615FA" w:rsidRPr="009615FA" w:rsidRDefault="009615FA" w:rsidP="009615FA">
      <w:pPr>
        <w:pBdr>
          <w:top w:val="double" w:sz="6" w:space="0" w:color="auto" w:shadow="1"/>
          <w:left w:val="double" w:sz="6" w:space="0" w:color="auto" w:shadow="1"/>
          <w:bottom w:val="double" w:sz="6" w:space="0" w:color="auto" w:shadow="1"/>
          <w:right w:val="double" w:sz="6" w:space="0" w:color="auto" w:shadow="1"/>
        </w:pBdr>
        <w:shd w:val="pct20" w:color="000000" w:fill="FFFFFF"/>
        <w:spacing w:line="360" w:lineRule="atLeast"/>
        <w:ind w:left="360" w:hanging="360"/>
        <w:jc w:val="left"/>
        <w:rPr>
          <w:rFonts w:eastAsia="Times New Roman" w:cs="Times New Roman"/>
          <w:sz w:val="24"/>
          <w:szCs w:val="24"/>
          <w:lang w:eastAsia="fr-FR"/>
        </w:rPr>
      </w:pPr>
    </w:p>
    <w:p w:rsidR="009615FA" w:rsidRDefault="009615FA" w:rsidP="009615FA">
      <w:pPr>
        <w:spacing w:line="360" w:lineRule="atLeast"/>
        <w:rPr>
          <w:rFonts w:eastAsia="Times New Roman" w:cs="Times New Roman"/>
          <w:sz w:val="24"/>
          <w:szCs w:val="24"/>
          <w:lang w:eastAsia="fr-FR"/>
        </w:rPr>
      </w:pPr>
    </w:p>
    <w:p w:rsidR="009615FA" w:rsidRDefault="009615FA" w:rsidP="009615FA">
      <w:pPr>
        <w:spacing w:line="360" w:lineRule="atLeast"/>
        <w:rPr>
          <w:rFonts w:eastAsia="Times New Roman" w:cs="Times New Roman"/>
          <w:sz w:val="24"/>
          <w:szCs w:val="24"/>
          <w:lang w:eastAsia="fr-FR"/>
        </w:rPr>
      </w:pPr>
    </w:p>
    <w:p w:rsidR="009615FA" w:rsidRDefault="009615FA" w:rsidP="009615FA">
      <w:pPr>
        <w:spacing w:line="360" w:lineRule="atLeast"/>
        <w:rPr>
          <w:rFonts w:eastAsia="Times New Roman" w:cs="Times New Roman"/>
          <w:sz w:val="24"/>
          <w:szCs w:val="24"/>
          <w:lang w:eastAsia="fr-FR"/>
        </w:rPr>
      </w:pPr>
      <w:r>
        <w:rPr>
          <w:rFonts w:eastAsia="Times New Roman" w:cs="Times New Roman"/>
          <w:sz w:val="24"/>
          <w:szCs w:val="24"/>
          <w:lang w:eastAsia="fr-FR"/>
        </w:rPr>
        <w:t>Dividende réputé si :</w:t>
      </w:r>
    </w:p>
    <w:p w:rsidR="009615FA" w:rsidRDefault="009615FA" w:rsidP="009615FA">
      <w:pPr>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718656" behindDoc="0" locked="0" layoutInCell="1" allowOverlap="1">
                <wp:simplePos x="0" y="0"/>
                <wp:positionH relativeFrom="column">
                  <wp:posOffset>1485900</wp:posOffset>
                </wp:positionH>
                <wp:positionV relativeFrom="paragraph">
                  <wp:posOffset>171450</wp:posOffset>
                </wp:positionV>
                <wp:extent cx="295275" cy="161925"/>
                <wp:effectExtent l="0" t="38100" r="66675" b="28575"/>
                <wp:wrapNone/>
                <wp:docPr id="515" name="Connecteur droit avec flèche 515"/>
                <wp:cNvGraphicFramePr/>
                <a:graphic xmlns:a="http://schemas.openxmlformats.org/drawingml/2006/main">
                  <a:graphicData uri="http://schemas.microsoft.com/office/word/2010/wordprocessingShape">
                    <wps:wsp>
                      <wps:cNvCnPr/>
                      <wps:spPr>
                        <a:xfrm flipV="1">
                          <a:off x="0" y="0"/>
                          <a:ext cx="295275" cy="161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AE8FEE" id="Connecteur droit avec flèche 515" o:spid="_x0000_s1026" type="#_x0000_t32" style="position:absolute;margin-left:117pt;margin-top:13.5pt;width:23.25pt;height:12.75pt;flip:y;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gfk6QEAAAgEAAAOAAAAZHJzL2Uyb0RvYy54bWysU8GO0zAQvSPxD5bvNE2kLmzVdA9d4IKg&#10;goW717EbC9tjjb1N+kf8Bz/G2GkDAlZaIS6W7Zn3Zt7zeHMzOsuOCqMB3/J6seRMeQmd8YeWf757&#10;8+IVZzEJ3wkLXrX8pCK/2T5/thnCWjXQg+0UMiLxcT2ElvcphXVVRdkrJ+ICgvIU1IBOJDrioepQ&#10;DMTubNUsl1fVANgFBKlipNvbKci3hV9rJdMHraNKzLacektlxbLe57XabsT6gCL0Rp7bEP/QhRPG&#10;U9GZ6lYkwR7Q/EHljESIoNNCgqtAayNV0UBq6uVvaj71IqiihcyJYbYp/j9a+f64R2a6lq/qFWde&#10;OHqkHXhPzqkHZB2CSUwclWTafv9Gz8JyItk2hLgm9M7v8XyKYY/Zg1Gjo2wTvtBEFFdIJxuL6afZ&#10;dDUmJumyuV41L6m0pFB9VV83hb2aaDJdwJjeKnAsb1oeEwpz6NO5ScCphDi+i4kaIeAFkMHW5zUJ&#10;Y1/7jqVTIHkCEYYsgXJzvMpSpubLLp2smrAflSZvqMmpRplKtbPIjoLmqftazyyUmSHaWDuDlkX7&#10;o6BzboapMqlPBc7ZpSL4NAOd8YB/q5rGS6t6yr+onrRm2ffQncpTFjto3Io/56+R5/nXc4H//MDb&#10;HwAAAP//AwBQSwMEFAAGAAgAAAAhAKxnE2HgAAAACQEAAA8AAABkcnMvZG93bnJldi54bWxMj0FP&#10;wzAMhe9I/IfISNxYSkfH1DWd0CQOIBVtg8OObpO1FYlTNdlW/j3mNE629Z6ev1esJ2fF2Yyh96Tg&#10;cZaAMNR43VOr4Ovz9WEJIkQkjdaTUfBjAqzL25sCc+0vtDPnfWwFh1DIUUEX45BLGZrOOAwzPxhi&#10;7ehHh5HPsZV6xAuHOyvTJFlIhz3xhw4Hs+lM870/OQXV4mNT747tAcP2zW/fdTXZeaXU/d30sgIR&#10;zRSvZvjDZ3Qoman2J9JBWAXp/Im7RF6eebIhXSYZiFpBlmYgy0L+b1D+AgAA//8DAFBLAQItABQA&#10;BgAIAAAAIQC2gziS/gAAAOEBAAATAAAAAAAAAAAAAAAAAAAAAABbQ29udGVudF9UeXBlc10ueG1s&#10;UEsBAi0AFAAGAAgAAAAhADj9If/WAAAAlAEAAAsAAAAAAAAAAAAAAAAALwEAAF9yZWxzLy5yZWxz&#10;UEsBAi0AFAAGAAgAAAAhAJfmB+TpAQAACAQAAA4AAAAAAAAAAAAAAAAALgIAAGRycy9lMm9Eb2Mu&#10;eG1sUEsBAi0AFAAGAAgAAAAhAKxnE2HgAAAACQEAAA8AAAAAAAAAAAAAAAAAQwQAAGRycy9kb3du&#10;cmV2LnhtbFBLBQYAAAAABAAEAPMAAABQBQAAAAA=&#10;" strokecolor="black [3040]">
                <v:stroke endarrow="open"/>
              </v:shape>
            </w:pict>
          </mc:Fallback>
        </mc:AlternateContent>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t>CV des actions vendues</w:t>
      </w:r>
    </w:p>
    <w:p w:rsidR="009615FA" w:rsidRDefault="009615FA" w:rsidP="009615FA">
      <w:pPr>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719680" behindDoc="0" locked="0" layoutInCell="1" allowOverlap="1">
                <wp:simplePos x="0" y="0"/>
                <wp:positionH relativeFrom="column">
                  <wp:posOffset>1485900</wp:posOffset>
                </wp:positionH>
                <wp:positionV relativeFrom="paragraph">
                  <wp:posOffset>152400</wp:posOffset>
                </wp:positionV>
                <wp:extent cx="295275" cy="200025"/>
                <wp:effectExtent l="0" t="0" r="66675" b="47625"/>
                <wp:wrapNone/>
                <wp:docPr id="516" name="Connecteur droit avec flèche 516"/>
                <wp:cNvGraphicFramePr/>
                <a:graphic xmlns:a="http://schemas.openxmlformats.org/drawingml/2006/main">
                  <a:graphicData uri="http://schemas.microsoft.com/office/word/2010/wordprocessingShape">
                    <wps:wsp>
                      <wps:cNvCnPr/>
                      <wps:spPr>
                        <a:xfrm>
                          <a:off x="0" y="0"/>
                          <a:ext cx="295275"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6594A8" id="Connecteur droit avec flèche 516" o:spid="_x0000_s1026" type="#_x0000_t32" style="position:absolute;margin-left:117pt;margin-top:12pt;width:23.25pt;height:15.7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84AEAAP4DAAAOAAAAZHJzL2Uyb0RvYy54bWysU9uO0zAQfUfiHyy/06SVukDUdB+6wAuC&#10;issHeJ1xY+Gbxt6k/SP+gx9j7KRZxEVCiJdJ7JkzM+fMeHd7toYNgFF71/L1quYMnPSddqeWf/70&#10;+tkLzmISrhPGO2j5BSK/3T99shtDAxvfe9MBMkriYjOGlvcphaaqouzBirjyARw5lUcrEh3xVHUo&#10;RspuTbWp65tq9NgF9BJipNu7ycn3Jb9SINN7pSIkZlpOvaVisdj7bKv9TjQnFKHXcm5D/EMXVmhH&#10;RZdUdyIJ9oD6l1RWS/TRq7SS3lZeKS2hcCA26/onNh97EaBwIXFiWGSK/y+tfDcckemu5dv1DWdO&#10;WBrSwTtHysEDsg69TkwMIJky377SWFgOJNnGEBtCH9wR51MMR8wanBXa/CV27FykvixSwzkxSZeb&#10;l9vN8y1nklw0x3qzzTmrR3DAmN6Atyz/tDwmFPrUp7k1j+sitxjexjQBr4Bc2bhsk9DmletYugQi&#10;JRD9OBfJ/ioTmFouf+liYMJ+AEWKUJNTjbKLcDDIBkFb1H1ZL1koMkOUNmYB1aWxP4Lm2AyDsp9/&#10;C1yiS0Xv0gK02nn8XdV0vraqpvgr64lrpn3vu0sZYJGDlqwMYX4QeYt/PBf447PdfwcAAP//AwBQ&#10;SwMEFAAGAAgAAAAhAG8REz/fAAAACQEAAA8AAABkcnMvZG93bnJldi54bWxMj0FPwzAMhe9I/IfI&#10;SNxYSiHTVJpOgFQhIS4bcNgta0xTrXGqJuvKv8c7sZNtvafn75Xr2fdiwjF2gTTcLzIQSE2wHbUa&#10;vj7ruxWImAxZ0wdCDb8YYV1dX5WmsOFEG5y2qRUcQrEwGlxKQyFlbBx6ExdhQGLtJ4zeJD7HVtrR&#10;nDjc9zLPsqX0piP+4MyArw6bw/boNdT4duiWPe428651flL1x/vLt9a3N/PzE4iEc/o3wxmf0aFi&#10;pn04ko2i15A/PHKXxMt5siFfZQrEXoNSCmRVyssG1R8AAAD//wMAUEsBAi0AFAAGAAgAAAAhALaD&#10;OJL+AAAA4QEAABMAAAAAAAAAAAAAAAAAAAAAAFtDb250ZW50X1R5cGVzXS54bWxQSwECLQAUAAYA&#10;CAAAACEAOP0h/9YAAACUAQAACwAAAAAAAAAAAAAAAAAvAQAAX3JlbHMvLnJlbHNQSwECLQAUAAYA&#10;CAAAACEAP52bPOABAAD+AwAADgAAAAAAAAAAAAAAAAAuAgAAZHJzL2Uyb0RvYy54bWxQSwECLQAU&#10;AAYACAAAACEAbxETP98AAAAJAQAADwAAAAAAAAAAAAAAAAA6BAAAZHJzL2Rvd25yZXYueG1sUEsF&#10;BgAAAAAEAAQA8wAAAEYFAAAAAA==&#10;" strokecolor="black [3040]">
                <v:stroke endarrow="open"/>
              </v:shape>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717632" behindDoc="0" locked="0" layoutInCell="1" allowOverlap="1">
                <wp:simplePos x="0" y="0"/>
                <wp:positionH relativeFrom="column">
                  <wp:posOffset>1276351</wp:posOffset>
                </wp:positionH>
                <wp:positionV relativeFrom="paragraph">
                  <wp:posOffset>38101</wp:posOffset>
                </wp:positionV>
                <wp:extent cx="209550" cy="190500"/>
                <wp:effectExtent l="0" t="0" r="19050" b="19050"/>
                <wp:wrapNone/>
                <wp:docPr id="514" name="Ellipse 514"/>
                <wp:cNvGraphicFramePr/>
                <a:graphic xmlns:a="http://schemas.openxmlformats.org/drawingml/2006/main">
                  <a:graphicData uri="http://schemas.microsoft.com/office/word/2010/wordprocessingShape">
                    <wps:wsp>
                      <wps:cNvSpPr/>
                      <wps:spPr>
                        <a:xfrm>
                          <a:off x="0" y="0"/>
                          <a:ext cx="209550" cy="1905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FDAEB1" id="Ellipse 514" o:spid="_x0000_s1026" style="position:absolute;margin-left:100.5pt;margin-top:3pt;width:16.5pt;height: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SCylgIAAJEFAAAOAAAAZHJzL2Uyb0RvYy54bWysVMFu2zAMvQ/YPwi6r7azZF2DOkXQrsOA&#10;oi3WDj0rshQLkEVNUuJkXz9KcpygK3YYdrFFkXwkn0heXu06TbbCeQWmptVZSYkwHBpl1jX98Xz7&#10;4TMlPjDTMA1G1HQvPL1avH932du5mEALuhGOIIjx897WtA3BzovC81Z0zJ+BFQaVElzHAopuXTSO&#10;9Yje6WJSlp+KHlxjHXDhPd7eZCVdJHwpBQ8PUnoRiK4p5hbS16XvKn6LxSWbrx2zreJDGuwfsuiY&#10;Mhh0hLphgZGNU39AdYo78CDDGYeuACkVF6kGrKYqX1Xz1DIrUi1IjrcjTf7/wfL77aMjqqnprJpS&#10;YliHj/RFa2W9IPEKCeqtn6Pdk310g+TxGKvdSdfFP9ZBdonU/Uiq2AXC8XJSXsxmSD1HVXVRzspE&#10;enF0ts6HrwI6Eg81FTl4YpNt73zAmGh9sIrhDNwqrdPTaUP6mn6szmfJwYNWTVRGs9RE4lo7smX4&#10;/GFXxWoQ68QKJW3wMtaYq0qnsNciQmjzXUikJ9aRA8TGPGIyzoUJVVa1rBE5FBY5ljlmkUInwIgs&#10;MckRewB4GzvnPNhHV5H6enQu/5ZYdh49UmQwYXTulAH3FoDGqobI2f5AUqYmsrSCZo/N4yBPlbf8&#10;VuET3jEfHpnDMcJXx9UQHvAjNeA7wXCipAX36637aI/djVpKehzLmvqfG+YEJfqbwb6/qKbTOMdJ&#10;mM7OJyi4U83qVGM23TXg01e4hCxPx2gf9OEoHXQvuEGWMSqqmOEYu6Y8uINwHfK6wB3ExXKZzHB2&#10;LQt35snyCB5Zjf35vHthzg59HHAA7uEwwmz+qpezbfQ0sNwEkCo1+pHXgW+c+9Q4w46Ki+VUTlbH&#10;Tbr4DQAA//8DAFBLAwQUAAYACAAAACEAumhJRd0AAAAIAQAADwAAAGRycy9kb3ducmV2LnhtbEyP&#10;zU7DMBCE70i8g7VI3KidpKqqEKdCVMAFVaJF4urGSxxhr6PYbcPbs5zgtD+zmv2m2czBizNOaYik&#10;oVgoEEhdtAP1Gt4PT3drECkbssZHQg3fmGDTXl81prbxQm943udesAml2mhwOY+1lKlzGExaxBGJ&#10;tc84BZN5nHppJ3Nh8+BlqdRKBjMQf3BmxEeH3df+FDQc1LLYfrzusi8LXz2/7Ny62jqtb2/mh3sQ&#10;Gef8dwy/+IwOLTMd44lsEl5DqQrOkjWsuLBeVktujhoqXsi2kf8DtD8AAAD//wMAUEsBAi0AFAAG&#10;AAgAAAAhALaDOJL+AAAA4QEAABMAAAAAAAAAAAAAAAAAAAAAAFtDb250ZW50X1R5cGVzXS54bWxQ&#10;SwECLQAUAAYACAAAACEAOP0h/9YAAACUAQAACwAAAAAAAAAAAAAAAAAvAQAAX3JlbHMvLnJlbHNQ&#10;SwECLQAUAAYACAAAACEAnBEgspYCAACRBQAADgAAAAAAAAAAAAAAAAAuAgAAZHJzL2Uyb0RvYy54&#10;bWxQSwECLQAUAAYACAAAACEAumhJRd0AAAAIAQAADwAAAAAAAAAAAAAAAADwBAAAZHJzL2Rvd25y&#10;ZXYueG1sUEsFBgAAAAAEAAQA8wAAAPoFAAAAAA==&#10;" filled="f" strokecolor="black [3213]" strokeweight=".25pt"/>
            </w:pict>
          </mc:Fallback>
        </mc:AlternateContent>
      </w:r>
      <w:r>
        <w:rPr>
          <w:rFonts w:eastAsia="Times New Roman" w:cs="Times New Roman"/>
          <w:sz w:val="24"/>
          <w:szCs w:val="24"/>
          <w:lang w:eastAsia="fr-FR"/>
        </w:rPr>
        <w:tab/>
        <w:t>CAA</w:t>
      </w:r>
      <w:r>
        <w:rPr>
          <w:rFonts w:eastAsia="Times New Roman" w:cs="Times New Roman"/>
          <w:sz w:val="24"/>
          <w:szCs w:val="24"/>
          <w:lang w:eastAsia="fr-FR"/>
        </w:rPr>
        <w:tab/>
        <w:t>&gt;</w:t>
      </w:r>
      <w:r>
        <w:rPr>
          <w:rFonts w:eastAsia="Times New Roman" w:cs="Times New Roman"/>
          <w:sz w:val="24"/>
          <w:szCs w:val="24"/>
          <w:lang w:eastAsia="fr-FR"/>
        </w:rPr>
        <w:tab/>
        <w:t>+</w:t>
      </w:r>
    </w:p>
    <w:p w:rsidR="009615FA" w:rsidRDefault="009615FA" w:rsidP="009615FA">
      <w:pPr>
        <w:spacing w:line="360" w:lineRule="atLeast"/>
        <w:rPr>
          <w:rFonts w:eastAsia="Times New Roman" w:cs="Times New Roman"/>
          <w:sz w:val="24"/>
          <w:szCs w:val="24"/>
          <w:lang w:eastAsia="fr-FR"/>
        </w:rPr>
      </w:pP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t>PBR à distance des actions vendues</w:t>
      </w:r>
    </w:p>
    <w:p w:rsidR="009615FA" w:rsidRDefault="009615FA" w:rsidP="009615FA">
      <w:pPr>
        <w:spacing w:line="360" w:lineRule="atLeast"/>
        <w:rPr>
          <w:rFonts w:eastAsia="Times New Roman" w:cs="Times New Roman"/>
          <w:sz w:val="24"/>
          <w:szCs w:val="24"/>
          <w:lang w:eastAsia="fr-FR"/>
        </w:rPr>
      </w:pPr>
    </w:p>
    <w:p w:rsidR="009615FA" w:rsidRDefault="009615FA" w:rsidP="002B2966">
      <w:pPr>
        <w:pStyle w:val="Titre2"/>
        <w:rPr>
          <w:rFonts w:eastAsia="Times New Roman"/>
          <w:lang w:eastAsia="fr-FR"/>
        </w:rPr>
      </w:pPr>
      <w:bookmarkStart w:id="4" w:name="_Toc139959627"/>
      <w:r>
        <w:rPr>
          <w:rFonts w:eastAsia="Times New Roman"/>
          <w:noProof/>
          <w:lang w:eastAsia="fr-CA"/>
        </w:rPr>
        <mc:AlternateContent>
          <mc:Choice Requires="wps">
            <w:drawing>
              <wp:anchor distT="0" distB="0" distL="114300" distR="114300" simplePos="0" relativeHeight="251716608" behindDoc="0" locked="0" layoutInCell="1" allowOverlap="1" wp14:anchorId="59FCC977" wp14:editId="51C9B617">
                <wp:simplePos x="0" y="0"/>
                <wp:positionH relativeFrom="column">
                  <wp:posOffset>-133350</wp:posOffset>
                </wp:positionH>
                <wp:positionV relativeFrom="paragraph">
                  <wp:posOffset>723900</wp:posOffset>
                </wp:positionV>
                <wp:extent cx="5838825" cy="2276475"/>
                <wp:effectExtent l="0" t="914400" r="47625" b="66675"/>
                <wp:wrapNone/>
                <wp:docPr id="513" name="Pensées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276475"/>
                        </a:xfrm>
                        <a:prstGeom prst="cloudCallout">
                          <a:avLst>
                            <a:gd name="adj1" fmla="val -13566"/>
                            <a:gd name="adj2" fmla="val -86850"/>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txbx>
                        <w:txbxContent>
                          <w:p w:rsidR="00A45D08" w:rsidRPr="0098181F" w:rsidRDefault="00A45D08" w:rsidP="009615FA">
                            <w:pPr>
                              <w:rPr>
                                <w:sz w:val="20"/>
                              </w:rPr>
                            </w:pPr>
                            <w:r>
                              <w:rPr>
                                <w:sz w:val="20"/>
                              </w:rPr>
                              <w:t>C’est donc dire qu’à ce stade-ci de notre étude nous pouvons réévaluer à la lumière de nos nouvelles connaissances ce que constitue la « base fiscale » (quel est le montant qu’on peut libérer libre d’impôts sans vendre à un tiers) d’un contribuable qui est actionnaire d’une société. Nous avons donc initialement vu que cette « base fiscale » était le CV. Maintenant, tout en tenant compte de l’application de 84.1, nous allons prendre connaissance qu’il est possible de retirer libre d’impôts l’équivalent du PBR à distance.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CC977" id="Pensées 513" o:spid="_x0000_s1047" type="#_x0000_t106" style="position:absolute;left:0;text-align:left;margin-left:-10.5pt;margin-top:57pt;width:459.75pt;height:179.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94gIAANQFAAAOAAAAZHJzL2Uyb0RvYy54bWysVM2O0zAQviPxDpbvu2nSJk2rTVe77S5C&#10;4melBXF2bScxOLax3U2XN+I5eDHGTlpa4ITIwRl7/uebmavrfSfRE7dOaFXh9HKCEVdUM6GaCn/8&#10;cH9RYuQ8UYxIrXiFn7nD16uXL656s+SZbrVk3CIwotyyNxVuvTfLJHG05R1xl9pwBcxa2454uNom&#10;YZb0YL2TSTaZFEmvLTNWU+4cvG4GJl5F+3XNqX9f1457JCsMsfl42nhuw5msrsiyscS0go5hkH+I&#10;oiNCgdOjqQ3xBO2s+MNUJ6jVTtf+kuou0XUtKI85QDbp5LdsHltieMwFiuPMsUzu/5ml754eLBKs&#10;wnk6xUiRDkB64Mr9+M4dCm9Qod64JQg+mgcbcnTmjaZfHFJ63RLV8Btrdd9ywiCuNMgnZwrh4kAV&#10;bfu3moF5svM6Fmtf2y4YhDKgfcTk+YgJ33tE4TEvp2WZ5RhR4GXZvJjN8+iDLA/qxjr/iusOBaLC&#10;VOodWxMJPx/dkKc3zkdw2JggYZ9TjOpOAtZPRKKLdJoXxdgMJ0LZmVBZlHnsmIQsR5tAHbyP6LN7&#10;ISWy2n8Svo0AhpQi0x3CcMhoqNXw7GyzXUuLII4K38dvzK9xg9ognU7CFy2dqWyKu+nt+kQFYmoO&#10;rqRQCCCCMs4GdeQokRzgHoCKDRtDDq6kQj1wsvnBj5biyDxzus42xeJ2dOpOxazeKRanKnTE3Uh7&#10;IuRAQ3RSBWc8TudYEoCK28eW9YiJgGFWThewOZiAUZ2Wk2KymGNEZAM7hnqL/1rfswBnd0WalQP8&#10;0rRkKG8eSxg6FLp4qHukj+7j7SSy2MmheYch8PvtPg5LFssXOnur2TP0NgAeAA2rEIhW228Y9bBW&#10;Kuy+7ojlGMnXCjBfpLNZ2EPxMsvnGVzsKWd7yiGKgqkKe0g+kms/7K6dsaJpwVMaU1T6BmaqFv4w&#10;fENU4yTC6oh5jWsu7KbTe5T6tYxXPwEAAP//AwBQSwMEFAAGAAgAAAAhANcP1ZvgAAAACwEAAA8A&#10;AABkcnMvZG93bnJldi54bWxMj81OwzAQhO9IvIO1SNxaJ1ELIcSpUIAbHFoqcXXjJTH4J7KdNuXp&#10;WU5w29GMZr+pN7M17Ighau8E5MsMGLrOK+16Afu350UJLCbplDTeoYAzRtg0lxe1rJQ/uS0ed6ln&#10;VOJiJQUMKY0V57Eb0Mq49CM68j58sDKRDD1XQZ6o3BpeZNkNt1I7+jDIEdsBu6/dZAW0Sk9BP5bb&#10;V3yx5vv9/NR9tnshrq/mh3tgCef0F4ZffEKHhpgOfnIqMiNgUeS0JZGRr+igRHlXroEdBKxuizXw&#10;pub/NzQ/AAAA//8DAFBLAQItABQABgAIAAAAIQC2gziS/gAAAOEBAAATAAAAAAAAAAAAAAAAAAAA&#10;AABbQ29udGVudF9UeXBlc10ueG1sUEsBAi0AFAAGAAgAAAAhADj9If/WAAAAlAEAAAsAAAAAAAAA&#10;AAAAAAAALwEAAF9yZWxzLy5yZWxzUEsBAi0AFAAGAAgAAAAhAD/DBD3iAgAA1AUAAA4AAAAAAAAA&#10;AAAAAAAALgIAAGRycy9lMm9Eb2MueG1sUEsBAi0AFAAGAAgAAAAhANcP1ZvgAAAACwEAAA8AAAAA&#10;AAAAAAAAAAAAPAUAAGRycy9kb3ducmV2LnhtbFBLBQYAAAAABAAEAPMAAABJBgAAAAA=&#10;" adj="7870,-7960" strokecolor="#c2d69b" strokeweight="1pt">
                <v:fill color2="#d6e3bc" focus="100%" type="gradient"/>
                <v:shadow on="t" color="#4e6128" opacity=".5" offset="1pt"/>
                <v:textbox>
                  <w:txbxContent>
                    <w:p w:rsidR="00A45D08" w:rsidRPr="0098181F" w:rsidRDefault="00A45D08" w:rsidP="009615FA">
                      <w:pPr>
                        <w:rPr>
                          <w:sz w:val="20"/>
                        </w:rPr>
                      </w:pPr>
                      <w:r>
                        <w:rPr>
                          <w:sz w:val="20"/>
                        </w:rPr>
                        <w:t>C’est donc dire qu’à ce stade-ci de notre étude nous pouvons réévaluer à la lumière de nos nouvelles connaissances ce que constitue la « base fiscale » (quel est le montant qu’on peut libérer libre d’impôts sans vendre à un tiers) d’un contribuable qui est actionnaire d’une société. Nous avons donc initialement vu que cette « base fiscale » était le CV. Maintenant, tout en tenant compte de l’application de 84.1, nous allons prendre connaissance qu’il est possible de retirer libre d’impôts l’équivalent du PBR à distance.</w:t>
                      </w:r>
                    </w:p>
                  </w:txbxContent>
                </v:textbox>
              </v:shape>
            </w:pict>
          </mc:Fallback>
        </mc:AlternateContent>
      </w:r>
      <w:r w:rsidRPr="009615FA">
        <w:rPr>
          <w:rFonts w:eastAsia="Times New Roman"/>
          <w:lang w:eastAsia="fr-FR"/>
        </w:rPr>
        <w:br w:type="page"/>
      </w:r>
      <w:r w:rsidR="002B2966">
        <w:rPr>
          <w:rFonts w:eastAsia="Times New Roman"/>
          <w:lang w:eastAsia="fr-FR"/>
        </w:rPr>
        <w:lastRenderedPageBreak/>
        <w:t>3.2 Les conditions d’application</w:t>
      </w:r>
      <w:bookmarkEnd w:id="4"/>
    </w:p>
    <w:p w:rsidR="002B2966" w:rsidRDefault="002B2966" w:rsidP="002B2966">
      <w:pPr>
        <w:spacing w:line="240" w:lineRule="auto"/>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731968" behindDoc="0" locked="0" layoutInCell="1" allowOverlap="1" wp14:anchorId="24686720" wp14:editId="5448EFB8">
                <wp:simplePos x="0" y="0"/>
                <wp:positionH relativeFrom="column">
                  <wp:posOffset>2838450</wp:posOffset>
                </wp:positionH>
                <wp:positionV relativeFrom="paragraph">
                  <wp:posOffset>-608965</wp:posOffset>
                </wp:positionV>
                <wp:extent cx="2990850" cy="923925"/>
                <wp:effectExtent l="0" t="0" r="19050" b="28575"/>
                <wp:wrapNone/>
                <wp:docPr id="2982" name="Zone de texte 2982"/>
                <wp:cNvGraphicFramePr/>
                <a:graphic xmlns:a="http://schemas.openxmlformats.org/drawingml/2006/main">
                  <a:graphicData uri="http://schemas.microsoft.com/office/word/2010/wordprocessingShape">
                    <wps:wsp>
                      <wps:cNvSpPr txBox="1"/>
                      <wps:spPr>
                        <a:xfrm>
                          <a:off x="0" y="0"/>
                          <a:ext cx="2990850" cy="923925"/>
                        </a:xfrm>
                        <a:prstGeom prst="rect">
                          <a:avLst/>
                        </a:prstGeom>
                        <a:noFill/>
                        <a:ln w="6350">
                          <a:solidFill>
                            <a:schemeClr val="tx1"/>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A45D08" w:rsidRPr="002B2966" w:rsidRDefault="00A45D08" w:rsidP="002B2966">
                            <w:pPr>
                              <w:rPr>
                                <w:b/>
                                <w:sz w:val="24"/>
                                <w:szCs w:val="24"/>
                              </w:rPr>
                            </w:pPr>
                            <w:r w:rsidRPr="002B2966">
                              <w:rPr>
                                <w:b/>
                                <w:sz w:val="24"/>
                                <w:szCs w:val="24"/>
                                <w:u w:val="single"/>
                              </w:rPr>
                              <w:t>CONSTAT IMPORTANT</w:t>
                            </w:r>
                          </w:p>
                          <w:p w:rsidR="00A45D08" w:rsidRPr="002B2966" w:rsidRDefault="00A45D08" w:rsidP="002B2966">
                            <w:pPr>
                              <w:rPr>
                                <w:sz w:val="24"/>
                                <w:szCs w:val="24"/>
                              </w:rPr>
                            </w:pPr>
                            <w:r w:rsidRPr="002B2966">
                              <w:rPr>
                                <w:sz w:val="24"/>
                                <w:szCs w:val="24"/>
                              </w:rPr>
                              <w:t>84.1 s’applique peu importe que le transfert ait fait l’objet d’une transaction à la JVM ou d’un roulement en vertu de l’article 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86720" id="Zone de texte 2982" o:spid="_x0000_s1048" type="#_x0000_t202" style="position:absolute;left:0;text-align:left;margin-left:223.5pt;margin-top:-47.95pt;width:235.5pt;height:7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QBoQIAALgFAAAOAAAAZHJzL2Uyb0RvYy54bWysVMlu2zAQvRfoPxC8N7KVpbEQOXBjpCgQ&#10;NEGTIkBvNEVGRCkOS9KW3K/vkJJsJ80lRS/SkPM4y5vl4rJrNNkI5xWYkk6PJpQIw6FS5qmk3x+u&#10;P5xT4gMzFdNgREm3wtPL+ft3F60tRA416Eo4gkaML1pb0joEW2SZ57VomD8CKwwqJbiGBTy6p6xy&#10;rEXrjc7yyeQsa8FV1gEX3uPtslfSebIvpeDhVkovAtElxdhC+rr0XcVvNr9gxZNjtlZ8CIP9QxQN&#10;Uwad7kwtWWBk7dRfphrFHXiQ4YhDk4GUiouUA2YznbzI5r5mVqRckBxvdzT5/2eWf93cOaKqkuaz&#10;85wSwxqs0g+sFakECaILgiQNEtVaXyD+3uKL0H2CDgseCYz3Hi9j/p10TfxjZgT1SPl2RzMaIxwv&#10;89lscn6KKo66WX48y0+jmWz/2jofPgtoSBRK6rCMiV22ufGhh46Q6MzAtdIa71mhDWlLenaM5uPR&#10;g1ZVVKZDbCpxpR3ZMGyH0KXo0e0zVDS8ZL7uQRVKSwhDfNpEOyL11RDJPvkkha0WfRzfhEReEwev&#10;OGecCxPGALRBdERJDPUtDwf8Pqq3PO7zGD2DCbvHjTLgegKfc1b9HEOWPR7LdpB3FEO36vqGysfm&#10;WEG1xZ5x0I+ft/xaIcs3zIc75nDesBdwh4Rb/EgNWEAYJEpqcL9fu494HAPUUtLi/JbU/1ozJyjR&#10;XwwOyGx6chIHPh1OTj/meHCHmtWhxqybK8CemOK2sjyJER/0KEoHzSOumkX0iipmOPrGJhrFq9Bv&#10;FVxVXCwWCYQjblm4MfeWR9OxSrG7HrpH5uzQ23HEvsI46ax40eI9Nr40sFgHkCr1fyS6Z3UoAK6H&#10;NEHDKov75/CcUPuFO/8DAAD//wMAUEsDBBQABgAIAAAAIQArz2BR4AAAAAoBAAAPAAAAZHJzL2Rv&#10;d25yZXYueG1sTI/NTsMwEITvSLyDtUjcWidVCXGIU/GjHuCA1ATubrwkUWM7st00vD3LCY47M5r9&#10;ptwtZmQz+jA4KyFdJ8DQtk4PtpPw0exXObAQldVqdBYlfGOAXXV9VapCu4s94FzHjlGJDYWS0Mc4&#10;FZyHtkejwtpNaMn7ct6oSKfvuPbqQuVm5JskybhRg6UPvZrwucf2VJ+NhH3zdjqIZeNfPuc8bd7r&#10;7DV7UlLe3iyPD8AiLvEvDL/4hA4VMR3d2erARgnb7T1tiRJW4k4Ao4RIc1KOZIkMeFXy/xOqHwAA&#10;AP//AwBQSwECLQAUAAYACAAAACEAtoM4kv4AAADhAQAAEwAAAAAAAAAAAAAAAAAAAAAAW0NvbnRl&#10;bnRfVHlwZXNdLnhtbFBLAQItABQABgAIAAAAIQA4/SH/1gAAAJQBAAALAAAAAAAAAAAAAAAAAC8B&#10;AABfcmVscy8ucmVsc1BLAQItABQABgAIAAAAIQCFUMQBoQIAALgFAAAOAAAAAAAAAAAAAAAAAC4C&#10;AABkcnMvZTJvRG9jLnhtbFBLAQItABQABgAIAAAAIQArz2BR4AAAAAoBAAAPAAAAAAAAAAAAAAAA&#10;APsEAABkcnMvZG93bnJldi54bWxQSwUGAAAAAAQABADzAAAACAYAAAAA&#10;" filled="f" strokecolor="black [3213]" strokeweight=".5pt">
                <v:stroke dashstyle="dashDot"/>
                <v:textbox>
                  <w:txbxContent>
                    <w:p w:rsidR="00A45D08" w:rsidRPr="002B2966" w:rsidRDefault="00A45D08" w:rsidP="002B2966">
                      <w:pPr>
                        <w:rPr>
                          <w:b/>
                          <w:sz w:val="24"/>
                          <w:szCs w:val="24"/>
                        </w:rPr>
                      </w:pPr>
                      <w:r w:rsidRPr="002B2966">
                        <w:rPr>
                          <w:b/>
                          <w:sz w:val="24"/>
                          <w:szCs w:val="24"/>
                          <w:u w:val="single"/>
                        </w:rPr>
                        <w:t>CONSTAT IMPORTANT</w:t>
                      </w:r>
                    </w:p>
                    <w:p w:rsidR="00A45D08" w:rsidRPr="002B2966" w:rsidRDefault="00A45D08" w:rsidP="002B2966">
                      <w:pPr>
                        <w:rPr>
                          <w:sz w:val="24"/>
                          <w:szCs w:val="24"/>
                        </w:rPr>
                      </w:pPr>
                      <w:r w:rsidRPr="002B2966">
                        <w:rPr>
                          <w:sz w:val="24"/>
                          <w:szCs w:val="24"/>
                        </w:rPr>
                        <w:t>84.1 s’applique peu importe que le transfert ait fait l’objet d’une transaction à la JVM ou d’un roulement en vertu de l’article 85.</w:t>
                      </w:r>
                    </w:p>
                  </w:txbxContent>
                </v:textbox>
              </v:shape>
            </w:pict>
          </mc:Fallback>
        </mc:AlternateContent>
      </w:r>
    </w:p>
    <w:p w:rsidR="002B2966" w:rsidRDefault="002B2966" w:rsidP="002B2966">
      <w:pPr>
        <w:spacing w:line="240" w:lineRule="auto"/>
        <w:rPr>
          <w:rFonts w:eastAsia="Times New Roman" w:cs="Times New Roman"/>
          <w:sz w:val="24"/>
          <w:szCs w:val="24"/>
          <w:lang w:eastAsia="fr-FR"/>
        </w:rPr>
      </w:pPr>
    </w:p>
    <w:p w:rsidR="002B2966" w:rsidRPr="002B2966" w:rsidRDefault="002B2966" w:rsidP="002B2966">
      <w:pPr>
        <w:spacing w:line="360" w:lineRule="atLeast"/>
        <w:jc w:val="left"/>
        <w:rPr>
          <w:rFonts w:eastAsia="Times New Roman" w:cs="Times New Roman"/>
          <w:b/>
          <w:sz w:val="24"/>
          <w:szCs w:val="24"/>
          <w:lang w:eastAsia="fr-FR"/>
        </w:rPr>
      </w:pPr>
      <w:r w:rsidRPr="002B2966">
        <w:rPr>
          <w:rFonts w:eastAsia="Times New Roman" w:cs="Times New Roman"/>
          <w:b/>
          <w:sz w:val="24"/>
          <w:szCs w:val="24"/>
          <w:u w:val="single"/>
          <w:lang w:eastAsia="fr-FR"/>
        </w:rPr>
        <w:t>Voici les 6 conditions</w:t>
      </w:r>
      <w:r w:rsidRPr="002B2966">
        <w:rPr>
          <w:rFonts w:eastAsia="Times New Roman" w:cs="Times New Roman"/>
          <w:b/>
          <w:sz w:val="24"/>
          <w:szCs w:val="24"/>
          <w:lang w:eastAsia="fr-FR"/>
        </w:rPr>
        <w:t xml:space="preserve"> qui doivent être rencontrées pour que 84.1 s'applique :</w:t>
      </w:r>
    </w:p>
    <w:p w:rsidR="002B2966" w:rsidRPr="002B2966" w:rsidRDefault="002B2966" w:rsidP="002B2966">
      <w:pPr>
        <w:spacing w:line="360" w:lineRule="atLeast"/>
        <w:jc w:val="left"/>
        <w:rPr>
          <w:rFonts w:eastAsia="Times New Roman" w:cs="Times New Roman"/>
          <w:b/>
          <w:sz w:val="24"/>
          <w:szCs w:val="24"/>
          <w:lang w:eastAsia="fr-FR"/>
        </w:rPr>
      </w:pPr>
    </w:p>
    <w:p w:rsidR="002B2966" w:rsidRPr="002B2966" w:rsidRDefault="002B2966" w:rsidP="002B2966">
      <w:pPr>
        <w:numPr>
          <w:ilvl w:val="0"/>
          <w:numId w:val="30"/>
        </w:numPr>
        <w:pBdr>
          <w:top w:val="double" w:sz="4" w:space="1" w:color="auto"/>
          <w:left w:val="double" w:sz="4" w:space="4" w:color="auto"/>
          <w:bottom w:val="double" w:sz="4" w:space="1" w:color="auto"/>
          <w:right w:val="double" w:sz="4" w:space="4" w:color="auto"/>
        </w:pBdr>
        <w:shd w:val="pct20" w:color="000000" w:fill="FFFFFF"/>
        <w:spacing w:line="360" w:lineRule="atLeast"/>
        <w:jc w:val="left"/>
        <w:rPr>
          <w:rFonts w:eastAsia="Times New Roman" w:cs="Times New Roman"/>
          <w:sz w:val="24"/>
          <w:szCs w:val="24"/>
          <w:lang w:eastAsia="fr-FR"/>
        </w:rPr>
      </w:pPr>
      <w:r w:rsidRPr="002B2966">
        <w:rPr>
          <w:rFonts w:eastAsia="Times New Roman" w:cs="Times New Roman"/>
          <w:b/>
          <w:sz w:val="24"/>
          <w:szCs w:val="24"/>
          <w:lang w:eastAsia="fr-FR"/>
        </w:rPr>
        <w:t>(1)</w:t>
      </w:r>
      <w:r w:rsidRPr="002B2966">
        <w:rPr>
          <w:rFonts w:eastAsia="Times New Roman" w:cs="Times New Roman"/>
          <w:sz w:val="24"/>
          <w:szCs w:val="24"/>
          <w:lang w:eastAsia="fr-FR"/>
        </w:rPr>
        <w:t xml:space="preserve"> Le vendeur est un résident du Canada et </w:t>
      </w:r>
      <w:r w:rsidRPr="002B2966">
        <w:rPr>
          <w:rFonts w:eastAsia="Times New Roman" w:cs="Times New Roman"/>
          <w:b/>
          <w:sz w:val="24"/>
          <w:szCs w:val="24"/>
          <w:lang w:eastAsia="fr-FR"/>
        </w:rPr>
        <w:t>est un particulier; ET</w:t>
      </w:r>
    </w:p>
    <w:p w:rsidR="002B2966" w:rsidRPr="002B2966" w:rsidRDefault="002B2966" w:rsidP="002B2966">
      <w:pPr>
        <w:numPr>
          <w:ilvl w:val="0"/>
          <w:numId w:val="31"/>
        </w:numPr>
        <w:pBdr>
          <w:top w:val="double" w:sz="4" w:space="1" w:color="auto"/>
          <w:left w:val="double" w:sz="4" w:space="4" w:color="auto"/>
          <w:bottom w:val="double" w:sz="4" w:space="1" w:color="auto"/>
          <w:right w:val="double" w:sz="4" w:space="4" w:color="auto"/>
        </w:pBdr>
        <w:shd w:val="pct20" w:color="000000" w:fill="FFFFFF"/>
        <w:spacing w:line="360" w:lineRule="atLeast"/>
        <w:jc w:val="left"/>
        <w:rPr>
          <w:rFonts w:eastAsia="Times New Roman" w:cs="Times New Roman"/>
          <w:sz w:val="24"/>
          <w:szCs w:val="24"/>
          <w:lang w:eastAsia="fr-FR"/>
        </w:rPr>
      </w:pPr>
      <w:r w:rsidRPr="002B2966">
        <w:rPr>
          <w:rFonts w:eastAsia="Times New Roman" w:cs="Times New Roman"/>
          <w:b/>
          <w:sz w:val="24"/>
          <w:szCs w:val="24"/>
          <w:lang w:eastAsia="fr-FR"/>
        </w:rPr>
        <w:t>(2)</w:t>
      </w:r>
      <w:r w:rsidRPr="002B2966">
        <w:rPr>
          <w:rFonts w:eastAsia="Times New Roman" w:cs="Times New Roman"/>
          <w:sz w:val="24"/>
          <w:szCs w:val="24"/>
          <w:lang w:eastAsia="fr-FR"/>
        </w:rPr>
        <w:t xml:space="preserve"> les actions vendues sont un </w:t>
      </w:r>
      <w:r w:rsidRPr="002B2966">
        <w:rPr>
          <w:rFonts w:eastAsia="Times New Roman" w:cs="Times New Roman"/>
          <w:b/>
          <w:sz w:val="24"/>
          <w:szCs w:val="24"/>
          <w:lang w:eastAsia="fr-FR"/>
        </w:rPr>
        <w:t>bien en immobilisation</w:t>
      </w:r>
      <w:r w:rsidRPr="002B2966">
        <w:rPr>
          <w:rFonts w:eastAsia="Times New Roman" w:cs="Times New Roman"/>
          <w:sz w:val="24"/>
          <w:szCs w:val="24"/>
          <w:lang w:eastAsia="fr-FR"/>
        </w:rPr>
        <w:t xml:space="preserve"> pour le vendeur; </w:t>
      </w:r>
      <w:r w:rsidRPr="002B2966">
        <w:rPr>
          <w:rFonts w:eastAsia="Times New Roman" w:cs="Times New Roman"/>
          <w:b/>
          <w:sz w:val="24"/>
          <w:szCs w:val="24"/>
          <w:lang w:eastAsia="fr-FR"/>
        </w:rPr>
        <w:t>ET</w:t>
      </w:r>
    </w:p>
    <w:p w:rsidR="002B2966" w:rsidRPr="002B2966" w:rsidRDefault="002B2966" w:rsidP="002B2966">
      <w:pPr>
        <w:numPr>
          <w:ilvl w:val="0"/>
          <w:numId w:val="29"/>
        </w:numPr>
        <w:pBdr>
          <w:top w:val="double" w:sz="4" w:space="1" w:color="auto"/>
          <w:left w:val="double" w:sz="4" w:space="4" w:color="auto"/>
          <w:bottom w:val="double" w:sz="4" w:space="1" w:color="auto"/>
          <w:right w:val="double" w:sz="4" w:space="4" w:color="auto"/>
        </w:pBdr>
        <w:shd w:val="pct20" w:color="000000" w:fill="FFFFFF"/>
        <w:spacing w:line="360" w:lineRule="atLeast"/>
        <w:jc w:val="left"/>
        <w:rPr>
          <w:rFonts w:eastAsia="Times New Roman" w:cs="Times New Roman"/>
          <w:sz w:val="24"/>
          <w:szCs w:val="24"/>
          <w:lang w:eastAsia="fr-FR"/>
        </w:rPr>
      </w:pPr>
      <w:r w:rsidRPr="002B2966">
        <w:rPr>
          <w:rFonts w:eastAsia="Times New Roman" w:cs="Times New Roman"/>
          <w:b/>
          <w:sz w:val="24"/>
          <w:szCs w:val="24"/>
          <w:lang w:eastAsia="fr-FR"/>
        </w:rPr>
        <w:t>(3)</w:t>
      </w:r>
      <w:r w:rsidRPr="002B2966">
        <w:rPr>
          <w:rFonts w:eastAsia="Times New Roman" w:cs="Times New Roman"/>
          <w:sz w:val="24"/>
          <w:szCs w:val="24"/>
          <w:lang w:eastAsia="fr-FR"/>
        </w:rPr>
        <w:t xml:space="preserve"> l’acheteur est une société; </w:t>
      </w:r>
      <w:r w:rsidRPr="002B2966">
        <w:rPr>
          <w:rFonts w:eastAsia="Times New Roman" w:cs="Times New Roman"/>
          <w:b/>
          <w:sz w:val="24"/>
          <w:szCs w:val="24"/>
          <w:lang w:eastAsia="fr-FR"/>
        </w:rPr>
        <w:t>ET</w:t>
      </w:r>
    </w:p>
    <w:p w:rsidR="002B2966" w:rsidRPr="002B2966" w:rsidRDefault="002B2966" w:rsidP="002B2966">
      <w:pPr>
        <w:numPr>
          <w:ilvl w:val="0"/>
          <w:numId w:val="32"/>
        </w:numPr>
        <w:pBdr>
          <w:top w:val="double" w:sz="4" w:space="1" w:color="auto"/>
          <w:left w:val="double" w:sz="4" w:space="4" w:color="auto"/>
          <w:bottom w:val="double" w:sz="4" w:space="1" w:color="auto"/>
          <w:right w:val="double" w:sz="4" w:space="4" w:color="auto"/>
        </w:pBdr>
        <w:shd w:val="pct20" w:color="000000" w:fill="FFFFFF"/>
        <w:spacing w:line="360" w:lineRule="atLeast"/>
        <w:jc w:val="left"/>
        <w:rPr>
          <w:rFonts w:eastAsia="Times New Roman" w:cs="Times New Roman"/>
          <w:sz w:val="24"/>
          <w:szCs w:val="24"/>
          <w:lang w:eastAsia="fr-FR"/>
        </w:rPr>
      </w:pPr>
      <w:r w:rsidRPr="002B2966">
        <w:rPr>
          <w:rFonts w:eastAsia="Times New Roman" w:cs="Times New Roman"/>
          <w:b/>
          <w:sz w:val="24"/>
          <w:szCs w:val="24"/>
          <w:lang w:eastAsia="fr-FR"/>
        </w:rPr>
        <w:t>(4)</w:t>
      </w:r>
      <w:r w:rsidRPr="002B2966">
        <w:rPr>
          <w:rFonts w:eastAsia="Times New Roman" w:cs="Times New Roman"/>
          <w:sz w:val="24"/>
          <w:szCs w:val="24"/>
          <w:lang w:eastAsia="fr-FR"/>
        </w:rPr>
        <w:t xml:space="preserve"> le vendeur et l'acheteur ont un </w:t>
      </w:r>
      <w:r w:rsidRPr="002B2966">
        <w:rPr>
          <w:rFonts w:eastAsia="Times New Roman" w:cs="Times New Roman"/>
          <w:b/>
          <w:sz w:val="24"/>
          <w:szCs w:val="24"/>
          <w:lang w:eastAsia="fr-FR"/>
        </w:rPr>
        <w:t>lien de dépendance</w:t>
      </w:r>
      <w:r w:rsidRPr="002B2966">
        <w:rPr>
          <w:rFonts w:eastAsia="Times New Roman" w:cs="Times New Roman"/>
          <w:sz w:val="24"/>
          <w:szCs w:val="24"/>
          <w:lang w:eastAsia="fr-FR"/>
        </w:rPr>
        <w:t xml:space="preserve">; (notion générale art.251 + extension 84.1(2)b)); </w:t>
      </w:r>
      <w:r w:rsidRPr="002B2966">
        <w:rPr>
          <w:rFonts w:eastAsia="Times New Roman" w:cs="Times New Roman"/>
          <w:b/>
          <w:sz w:val="24"/>
          <w:szCs w:val="24"/>
          <w:lang w:eastAsia="fr-FR"/>
        </w:rPr>
        <w:t>ET</w:t>
      </w:r>
    </w:p>
    <w:p w:rsidR="002B2966" w:rsidRPr="002B2966" w:rsidRDefault="002B2966" w:rsidP="002B2966">
      <w:pPr>
        <w:numPr>
          <w:ilvl w:val="0"/>
          <w:numId w:val="33"/>
        </w:numPr>
        <w:pBdr>
          <w:top w:val="double" w:sz="4" w:space="1" w:color="auto"/>
          <w:left w:val="double" w:sz="4" w:space="4" w:color="auto"/>
          <w:bottom w:val="double" w:sz="4" w:space="1" w:color="auto"/>
          <w:right w:val="double" w:sz="4" w:space="4" w:color="auto"/>
        </w:pBdr>
        <w:shd w:val="pct20" w:color="000000" w:fill="FFFFFF"/>
        <w:spacing w:line="360" w:lineRule="atLeast"/>
        <w:jc w:val="left"/>
        <w:rPr>
          <w:rFonts w:eastAsia="Times New Roman" w:cs="Times New Roman"/>
          <w:sz w:val="24"/>
          <w:szCs w:val="24"/>
          <w:lang w:eastAsia="fr-FR"/>
        </w:rPr>
      </w:pPr>
      <w:r w:rsidRPr="002B2966">
        <w:rPr>
          <w:rFonts w:eastAsia="Times New Roman" w:cs="Times New Roman"/>
          <w:b/>
          <w:sz w:val="24"/>
          <w:szCs w:val="24"/>
          <w:lang w:eastAsia="fr-FR"/>
        </w:rPr>
        <w:t>(5)</w:t>
      </w:r>
      <w:r w:rsidRPr="002B2966">
        <w:rPr>
          <w:rFonts w:eastAsia="Times New Roman" w:cs="Times New Roman"/>
          <w:sz w:val="24"/>
          <w:szCs w:val="24"/>
          <w:lang w:eastAsia="fr-FR"/>
        </w:rPr>
        <w:t xml:space="preserve"> la société dont les actions sont vendues réside au Canada; </w:t>
      </w:r>
      <w:r w:rsidRPr="002B2966">
        <w:rPr>
          <w:rFonts w:eastAsia="Times New Roman" w:cs="Times New Roman"/>
          <w:b/>
          <w:sz w:val="24"/>
          <w:szCs w:val="24"/>
          <w:lang w:eastAsia="fr-FR"/>
        </w:rPr>
        <w:t>ET</w:t>
      </w:r>
    </w:p>
    <w:p w:rsidR="002B2966" w:rsidRPr="002B2966" w:rsidRDefault="002B2966" w:rsidP="002B2966">
      <w:pPr>
        <w:numPr>
          <w:ilvl w:val="0"/>
          <w:numId w:val="34"/>
        </w:numPr>
        <w:pBdr>
          <w:top w:val="double" w:sz="4" w:space="1" w:color="auto"/>
          <w:left w:val="double" w:sz="4" w:space="4" w:color="auto"/>
          <w:bottom w:val="double" w:sz="4" w:space="1" w:color="auto"/>
          <w:right w:val="double" w:sz="4" w:space="4" w:color="auto"/>
        </w:pBdr>
        <w:shd w:val="pct20" w:color="000000" w:fill="FFFFFF"/>
        <w:spacing w:line="360" w:lineRule="atLeast"/>
        <w:jc w:val="left"/>
        <w:rPr>
          <w:rFonts w:eastAsia="Times New Roman" w:cs="Times New Roman"/>
          <w:sz w:val="24"/>
          <w:szCs w:val="24"/>
          <w:lang w:eastAsia="fr-FR"/>
        </w:rPr>
      </w:pPr>
      <w:r w:rsidRPr="002B2966">
        <w:rPr>
          <w:rFonts w:eastAsia="Times New Roman" w:cs="Times New Roman"/>
          <w:b/>
          <w:sz w:val="24"/>
          <w:szCs w:val="24"/>
          <w:lang w:eastAsia="fr-FR"/>
        </w:rPr>
        <w:t>(6)</w:t>
      </w:r>
      <w:r w:rsidRPr="002B2966">
        <w:rPr>
          <w:rFonts w:eastAsia="Times New Roman" w:cs="Times New Roman"/>
          <w:sz w:val="24"/>
          <w:szCs w:val="24"/>
          <w:lang w:eastAsia="fr-FR"/>
        </w:rPr>
        <w:t xml:space="preserve"> immédiatement après la disposition, la société dont les actions sont vendues serait rattachée à l'acheteur au sens de 186(4), c'est-à-dire si</w:t>
      </w:r>
    </w:p>
    <w:p w:rsidR="002B2966" w:rsidRPr="002B2966" w:rsidRDefault="002B2966" w:rsidP="002B2966">
      <w:pPr>
        <w:pBdr>
          <w:top w:val="double" w:sz="4" w:space="1" w:color="auto"/>
          <w:left w:val="double" w:sz="4" w:space="4" w:color="auto"/>
          <w:bottom w:val="double" w:sz="4" w:space="1" w:color="auto"/>
          <w:right w:val="double" w:sz="4" w:space="4" w:color="auto"/>
        </w:pBdr>
        <w:shd w:val="pct20" w:color="000000" w:fill="FFFFFF"/>
        <w:tabs>
          <w:tab w:val="left" w:pos="900"/>
        </w:tabs>
        <w:spacing w:line="360" w:lineRule="atLeast"/>
        <w:ind w:left="360" w:hanging="360"/>
        <w:jc w:val="left"/>
        <w:rPr>
          <w:rFonts w:eastAsia="Times New Roman" w:cs="Times New Roman"/>
          <w:sz w:val="24"/>
          <w:szCs w:val="24"/>
          <w:lang w:eastAsia="fr-FR"/>
        </w:rPr>
      </w:pPr>
      <w:r w:rsidRPr="002B2966">
        <w:rPr>
          <w:rFonts w:eastAsia="Times New Roman" w:cs="Times New Roman"/>
          <w:sz w:val="24"/>
          <w:szCs w:val="24"/>
          <w:lang w:eastAsia="fr-FR"/>
        </w:rPr>
        <w:tab/>
      </w:r>
      <w:r w:rsidRPr="002B2966">
        <w:rPr>
          <w:rFonts w:eastAsia="Times New Roman" w:cs="Times New Roman"/>
          <w:b/>
          <w:sz w:val="24"/>
          <w:szCs w:val="24"/>
          <w:lang w:eastAsia="fr-FR"/>
        </w:rPr>
        <w:t>a)</w:t>
      </w:r>
      <w:r w:rsidRPr="002B2966">
        <w:rPr>
          <w:rFonts w:eastAsia="Times New Roman" w:cs="Times New Roman"/>
          <w:sz w:val="24"/>
          <w:szCs w:val="24"/>
          <w:lang w:eastAsia="fr-FR"/>
        </w:rPr>
        <w:tab/>
        <w:t xml:space="preserve">la société dont les actions sont cédées devient contrôlée par l'acheteur au sens </w:t>
      </w:r>
      <w:r w:rsidRPr="002B2966">
        <w:rPr>
          <w:rFonts w:eastAsia="Times New Roman" w:cs="Times New Roman"/>
          <w:sz w:val="24"/>
          <w:szCs w:val="24"/>
          <w:lang w:eastAsia="fr-FR"/>
        </w:rPr>
        <w:tab/>
        <w:t>de 186(2) [50 % + 1 action]</w:t>
      </w:r>
    </w:p>
    <w:p w:rsidR="002B2966" w:rsidRPr="002B2966" w:rsidRDefault="002B2966" w:rsidP="002B2966">
      <w:pPr>
        <w:pBdr>
          <w:top w:val="double" w:sz="4" w:space="1" w:color="auto"/>
          <w:left w:val="double" w:sz="4" w:space="4" w:color="auto"/>
          <w:bottom w:val="double" w:sz="4" w:space="1" w:color="auto"/>
          <w:right w:val="double" w:sz="4" w:space="4" w:color="auto"/>
        </w:pBdr>
        <w:shd w:val="pct20" w:color="000000" w:fill="FFFFFF"/>
        <w:tabs>
          <w:tab w:val="left" w:pos="900"/>
        </w:tabs>
        <w:spacing w:line="360" w:lineRule="atLeast"/>
        <w:ind w:left="360" w:hanging="360"/>
        <w:jc w:val="left"/>
        <w:rPr>
          <w:rFonts w:eastAsia="Times New Roman" w:cs="Times New Roman"/>
          <w:sz w:val="24"/>
          <w:szCs w:val="24"/>
          <w:lang w:eastAsia="fr-FR"/>
        </w:rPr>
      </w:pPr>
      <w:r w:rsidRPr="002B2966">
        <w:rPr>
          <w:rFonts w:eastAsia="Times New Roman" w:cs="Times New Roman"/>
          <w:sz w:val="24"/>
          <w:szCs w:val="24"/>
          <w:lang w:eastAsia="fr-FR"/>
        </w:rPr>
        <w:tab/>
      </w:r>
      <w:proofErr w:type="gramStart"/>
      <w:r w:rsidRPr="002B2966">
        <w:rPr>
          <w:rFonts w:eastAsia="Times New Roman" w:cs="Times New Roman"/>
          <w:b/>
          <w:sz w:val="24"/>
          <w:szCs w:val="24"/>
          <w:lang w:eastAsia="fr-FR"/>
        </w:rPr>
        <w:t>ou</w:t>
      </w:r>
      <w:proofErr w:type="gramEnd"/>
    </w:p>
    <w:p w:rsidR="002B2966" w:rsidRPr="002B2966" w:rsidRDefault="002B2966" w:rsidP="002B2966">
      <w:pPr>
        <w:pBdr>
          <w:top w:val="double" w:sz="4" w:space="1" w:color="auto"/>
          <w:left w:val="double" w:sz="4" w:space="4" w:color="auto"/>
          <w:bottom w:val="double" w:sz="4" w:space="1" w:color="auto"/>
          <w:right w:val="double" w:sz="4" w:space="4" w:color="auto"/>
        </w:pBdr>
        <w:shd w:val="pct20" w:color="000000" w:fill="FFFFFF"/>
        <w:tabs>
          <w:tab w:val="left" w:pos="900"/>
        </w:tabs>
        <w:spacing w:line="360" w:lineRule="atLeast"/>
        <w:ind w:left="360" w:hanging="360"/>
        <w:jc w:val="left"/>
        <w:rPr>
          <w:rFonts w:eastAsia="Times New Roman" w:cs="Times New Roman"/>
          <w:sz w:val="24"/>
          <w:szCs w:val="24"/>
          <w:lang w:eastAsia="fr-FR"/>
        </w:rPr>
      </w:pPr>
      <w:r w:rsidRPr="002B2966">
        <w:rPr>
          <w:rFonts w:eastAsia="Times New Roman" w:cs="Times New Roman"/>
          <w:sz w:val="24"/>
          <w:szCs w:val="24"/>
          <w:lang w:eastAsia="fr-FR"/>
        </w:rPr>
        <w:tab/>
      </w:r>
      <w:r w:rsidRPr="002B2966">
        <w:rPr>
          <w:rFonts w:eastAsia="Times New Roman" w:cs="Times New Roman"/>
          <w:b/>
          <w:sz w:val="24"/>
          <w:szCs w:val="24"/>
          <w:lang w:eastAsia="fr-FR"/>
        </w:rPr>
        <w:t>b)</w:t>
      </w:r>
      <w:r w:rsidRPr="002B2966">
        <w:rPr>
          <w:rFonts w:eastAsia="Times New Roman" w:cs="Times New Roman"/>
          <w:sz w:val="24"/>
          <w:szCs w:val="24"/>
          <w:lang w:eastAsia="fr-FR"/>
        </w:rPr>
        <w:tab/>
        <w:t xml:space="preserve">l'acheteur détient plus de 10 % en vote </w:t>
      </w:r>
      <w:r w:rsidRPr="002B2966">
        <w:rPr>
          <w:rFonts w:eastAsia="Times New Roman" w:cs="Times New Roman"/>
          <w:b/>
          <w:sz w:val="24"/>
          <w:szCs w:val="24"/>
          <w:lang w:eastAsia="fr-FR"/>
        </w:rPr>
        <w:t>et</w:t>
      </w:r>
      <w:r w:rsidRPr="002B2966">
        <w:rPr>
          <w:rFonts w:eastAsia="Times New Roman" w:cs="Times New Roman"/>
          <w:sz w:val="24"/>
          <w:szCs w:val="24"/>
          <w:lang w:eastAsia="fr-FR"/>
        </w:rPr>
        <w:t xml:space="preserve"> en JVM de toutes les actions de la </w:t>
      </w:r>
      <w:r w:rsidRPr="002B2966">
        <w:rPr>
          <w:rFonts w:eastAsia="Times New Roman" w:cs="Times New Roman"/>
          <w:sz w:val="24"/>
          <w:szCs w:val="24"/>
          <w:lang w:eastAsia="fr-FR"/>
        </w:rPr>
        <w:tab/>
        <w:t>société dont les actions ont été vendues.</w:t>
      </w:r>
    </w:p>
    <w:p w:rsidR="002B2966" w:rsidRPr="002B2966" w:rsidRDefault="002B2966" w:rsidP="002B2966">
      <w:pPr>
        <w:tabs>
          <w:tab w:val="left" w:pos="720"/>
          <w:tab w:val="left" w:pos="1260"/>
        </w:tabs>
        <w:spacing w:line="360" w:lineRule="atLeast"/>
        <w:rPr>
          <w:rFonts w:eastAsia="Times New Roman" w:cs="Times New Roman"/>
          <w:b/>
          <w:i/>
          <w:sz w:val="24"/>
          <w:szCs w:val="24"/>
          <w:u w:val="single"/>
          <w:lang w:eastAsia="fr-FR"/>
        </w:rPr>
      </w:pPr>
      <w:r w:rsidRPr="002B2966">
        <w:rPr>
          <w:rFonts w:eastAsia="Times New Roman" w:cs="Times New Roman"/>
          <w:noProof/>
          <w:sz w:val="24"/>
          <w:szCs w:val="24"/>
          <w:lang w:eastAsia="fr-CA"/>
        </w:rPr>
        <mc:AlternateContent>
          <mc:Choice Requires="wps">
            <w:drawing>
              <wp:anchor distT="0" distB="0" distL="114300" distR="114300" simplePos="0" relativeHeight="251724800" behindDoc="0" locked="0" layoutInCell="1" allowOverlap="1" wp14:anchorId="7C524CE1" wp14:editId="7C5C6013">
                <wp:simplePos x="0" y="0"/>
                <wp:positionH relativeFrom="column">
                  <wp:posOffset>381001</wp:posOffset>
                </wp:positionH>
                <wp:positionV relativeFrom="paragraph">
                  <wp:posOffset>186690</wp:posOffset>
                </wp:positionV>
                <wp:extent cx="4762500" cy="1190625"/>
                <wp:effectExtent l="19050" t="19050" r="0" b="47625"/>
                <wp:wrapNone/>
                <wp:docPr id="2980" name="Flèche courbée vers le bas 29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190625"/>
                        </a:xfrm>
                        <a:prstGeom prst="curvedDownArrow">
                          <a:avLst>
                            <a:gd name="adj1" fmla="val 74720"/>
                            <a:gd name="adj2" fmla="val 149440"/>
                            <a:gd name="adj3" fmla="val 33333"/>
                          </a:avLst>
                        </a:prstGeom>
                        <a:solidFill>
                          <a:srgbClr val="9BBB59"/>
                        </a:solidFill>
                        <a:ln w="38100">
                          <a:solidFill>
                            <a:srgbClr val="F2F2F2"/>
                          </a:solidFill>
                          <a:miter lim="800000"/>
                          <a:headEnd/>
                          <a:tailEnd/>
                        </a:ln>
                        <a:effectLst/>
                      </wps:spPr>
                      <wps:txbx>
                        <w:txbxContent>
                          <w:p w:rsidR="00A45D08" w:rsidRDefault="00A45D08" w:rsidP="002B2966">
                            <w:pPr>
                              <w:jc w:val="center"/>
                              <w:rPr>
                                <w:sz w:val="24"/>
                                <w:szCs w:val="24"/>
                              </w:rPr>
                            </w:pPr>
                          </w:p>
                          <w:p w:rsidR="00A45D08" w:rsidRPr="002B2966" w:rsidRDefault="00A45D08" w:rsidP="002B2966">
                            <w:pPr>
                              <w:jc w:val="center"/>
                              <w:rPr>
                                <w:sz w:val="24"/>
                                <w:szCs w:val="24"/>
                              </w:rPr>
                            </w:pPr>
                            <w:r w:rsidRPr="002B2966">
                              <w:rPr>
                                <w:sz w:val="24"/>
                                <w:szCs w:val="24"/>
                              </w:rPr>
                              <w:t xml:space="preserve">Vente </w:t>
                            </w:r>
                            <w:r w:rsidRPr="002B2966">
                              <w:rPr>
                                <w:sz w:val="24"/>
                                <w:szCs w:val="24"/>
                                <w:u w:val="thick"/>
                              </w:rPr>
                              <w:t>d’actions</w:t>
                            </w:r>
                            <w:r w:rsidRPr="002B2966">
                              <w:rPr>
                                <w:sz w:val="24"/>
                                <w:szCs w:val="24"/>
                              </w:rPr>
                              <w:t xml:space="preserve"> d’OPCO </w:t>
                            </w:r>
                            <w:r w:rsidRPr="002B2966">
                              <w:rPr>
                                <w:b/>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24CE1" id="Flèche courbée vers le bas 2980" o:spid="_x0000_s1049" type="#_x0000_t105" style="position:absolute;left:0;text-align:left;margin-left:30pt;margin-top:14.7pt;width:375pt;height:93.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wx+dgIAAPkEAAAOAAAAZHJzL2Uyb0RvYy54bWysVO9u0zAQ/47EO1j+zvJn3dZGS6e1owhp&#10;wKTBAzi20xj8D9ttOp4InmMvxtlpSwYTHxCJZN3lzne/u99dLq92SqItd14YXePiJMeIa2qY0Osa&#10;f/q4ejXFyAeiGZFG8xo/cI+v5i9fXPa24qXpjGTcIQiifdXbGnch2CrLPO24Iv7EWK7B2BqnSADV&#10;rTPmSA/RlczKPD/PeuOYdYZy7+HrzWDE8xS/bTkNH9rW84BkjQFbSKdLZxPPbH5JqrUjthN0D4P8&#10;AwpFhIakx1A3JBC0ceKPUEpQZ7xpwwk1KjNtKyhPNUA1Rf5bNfcdsTzVAs3x9tgm///C0vfbO4cE&#10;q3E5m0KDNFHA0ko+fgcGEDUb1zz+4IlhJDlqiEfJEfrWW1/B9Xt752Ll3t4a+sUjbZYd0Wt+7Zzp&#10;O04YoC1in7MnF6Li4Spq+neGQU6yCSa1cNc6FQNCc9AuMfVwZIrvAqLwcXJxXp7lgJeCrShmOagp&#10;B6kO163z4Q03CkWhxnTjtpzdmF4nYCkT2d76kFhj+8IJ+1xg1CoJQ7AlEl1MLsrDkIx8yrFPMZlN&#10;Js84nY6dTuOzR7hPm5HqgDH1z0jBVkLKpLh1s5QOAYYazxaLxdlsf9mP3aRGfY1PpwW04u8xVmV8&#10;n4uhRIANlELVeJrHJzqRKjL3WrMkByLkIANmqaOZp92C9h2IjVwOMxF2zW6YqFRwJLox7AGodmbY&#10;P/hfgNAZ9w2jHnavxv7rhjiOkXyrYVxmRWwoCkmZnEUKkBtbmrGFaAqhahwwGsRlGBZ8Y51Yd5Cp&#10;SM3R5hpGrBVHyAOq/WDCfoH0ZIHHevL69cea/wQAAP//AwBQSwMEFAAGAAgAAAAhAFwx5PreAAAA&#10;CQEAAA8AAABkcnMvZG93bnJldi54bWxMj8FOwzAQRO9I/IO1SNyonYCiNsSpEKicEBKFShy38TaO&#10;iO00dtvw92xP9Lgzo9k31XJyvTjSGLvgNWQzBYJ8E0znWw1fn6u7OYiY0BvsgycNvxRhWV9fVVia&#10;cPIfdFynVnCJjyVqsCkNpZSxseQwzsJAnr1dGB0mPsdWmhFPXO56mStVSIed5w8WB3q21PysD07D&#10;C8r7vd294Ua9fm/ydu/61Xuu9e3N9PQIItGU/sNwxmd0qJlpGw7eRNFrKBRPSRryxQMI9ufZWdiy&#10;kBULkHUlLxfUfwAAAP//AwBQSwECLQAUAAYACAAAACEAtoM4kv4AAADhAQAAEwAAAAAAAAAAAAAA&#10;AAAAAAAAW0NvbnRlbnRfVHlwZXNdLnhtbFBLAQItABQABgAIAAAAIQA4/SH/1gAAAJQBAAALAAAA&#10;AAAAAAAAAAAAAC8BAABfcmVscy8ucmVsc1BLAQItABQABgAIAAAAIQA0Cwx+dgIAAPkEAAAOAAAA&#10;AAAAAAAAAAAAAC4CAABkcnMvZTJvRG9jLnhtbFBLAQItABQABgAIAAAAIQBcMeT63gAAAAkBAAAP&#10;AAAAAAAAAAAAAAAAANAEAABkcnMvZG93bnJldi54bWxQSwUGAAAAAAQABADzAAAA2wUAAAAA&#10;" adj="13530,19582" fillcolor="#9bbb59" strokecolor="#f2f2f2" strokeweight="3pt">
                <v:textbox>
                  <w:txbxContent>
                    <w:p w:rsidR="00A45D08" w:rsidRDefault="00A45D08" w:rsidP="002B2966">
                      <w:pPr>
                        <w:jc w:val="center"/>
                        <w:rPr>
                          <w:sz w:val="24"/>
                          <w:szCs w:val="24"/>
                        </w:rPr>
                      </w:pPr>
                    </w:p>
                    <w:p w:rsidR="00A45D08" w:rsidRPr="002B2966" w:rsidRDefault="00A45D08" w:rsidP="002B2966">
                      <w:pPr>
                        <w:jc w:val="center"/>
                        <w:rPr>
                          <w:sz w:val="24"/>
                          <w:szCs w:val="24"/>
                        </w:rPr>
                      </w:pPr>
                      <w:r w:rsidRPr="002B2966">
                        <w:rPr>
                          <w:sz w:val="24"/>
                          <w:szCs w:val="24"/>
                        </w:rPr>
                        <w:t xml:space="preserve">Vente </w:t>
                      </w:r>
                      <w:r w:rsidRPr="002B2966">
                        <w:rPr>
                          <w:sz w:val="24"/>
                          <w:szCs w:val="24"/>
                          <w:u w:val="thick"/>
                        </w:rPr>
                        <w:t>d’actions</w:t>
                      </w:r>
                      <w:r w:rsidRPr="002B2966">
                        <w:rPr>
                          <w:sz w:val="24"/>
                          <w:szCs w:val="24"/>
                        </w:rPr>
                        <w:t xml:space="preserve"> d’OPCO </w:t>
                      </w:r>
                      <w:r w:rsidRPr="002B2966">
                        <w:rPr>
                          <w:b/>
                          <w:sz w:val="24"/>
                          <w:szCs w:val="24"/>
                        </w:rPr>
                        <w:t>(2)</w:t>
                      </w:r>
                    </w:p>
                  </w:txbxContent>
                </v:textbox>
              </v:shape>
            </w:pict>
          </mc:Fallback>
        </mc:AlternateContent>
      </w:r>
    </w:p>
    <w:p w:rsidR="002B2966" w:rsidRPr="002B2966" w:rsidRDefault="002B2966" w:rsidP="002B2966">
      <w:pPr>
        <w:tabs>
          <w:tab w:val="left" w:pos="720"/>
          <w:tab w:val="left" w:pos="1260"/>
        </w:tabs>
        <w:spacing w:line="360" w:lineRule="atLeast"/>
        <w:rPr>
          <w:rFonts w:eastAsia="Times New Roman" w:cs="Times New Roman"/>
          <w:b/>
          <w:i/>
          <w:sz w:val="24"/>
          <w:szCs w:val="24"/>
          <w:u w:val="single"/>
          <w:lang w:eastAsia="fr-FR"/>
        </w:rPr>
      </w:pPr>
    </w:p>
    <w:p w:rsidR="002B2966" w:rsidRPr="002B2966" w:rsidRDefault="002B2966" w:rsidP="002B2966">
      <w:pPr>
        <w:tabs>
          <w:tab w:val="left" w:pos="720"/>
          <w:tab w:val="left" w:pos="1260"/>
        </w:tabs>
        <w:spacing w:line="360" w:lineRule="atLeast"/>
        <w:rPr>
          <w:rFonts w:eastAsia="Times New Roman" w:cs="Times New Roman"/>
          <w:sz w:val="24"/>
          <w:szCs w:val="24"/>
          <w:lang w:eastAsia="fr-FR"/>
        </w:rPr>
      </w:pPr>
    </w:p>
    <w:p w:rsidR="002B2966" w:rsidRPr="002B2966" w:rsidRDefault="002B2966" w:rsidP="002B2966">
      <w:pPr>
        <w:tabs>
          <w:tab w:val="left" w:pos="1260"/>
        </w:tabs>
        <w:spacing w:line="360" w:lineRule="atLeast"/>
        <w:rPr>
          <w:rFonts w:eastAsia="Times New Roman" w:cs="Times New Roman"/>
          <w:sz w:val="24"/>
          <w:szCs w:val="24"/>
          <w:lang w:eastAsia="fr-FR"/>
        </w:rPr>
      </w:pPr>
      <w:r w:rsidRPr="002B2966">
        <w:rPr>
          <w:rFonts w:eastAsia="Times New Roman" w:cs="Times New Roman"/>
          <w:noProof/>
          <w:sz w:val="24"/>
          <w:szCs w:val="24"/>
          <w:lang w:eastAsia="fr-CA"/>
        </w:rPr>
        <mc:AlternateContent>
          <mc:Choice Requires="wps">
            <w:drawing>
              <wp:anchor distT="0" distB="0" distL="114300" distR="114300" simplePos="0" relativeHeight="251727872" behindDoc="0" locked="0" layoutInCell="1" allowOverlap="1" wp14:anchorId="7EDEC158" wp14:editId="42AC4454">
                <wp:simplePos x="0" y="0"/>
                <wp:positionH relativeFrom="column">
                  <wp:posOffset>1485900</wp:posOffset>
                </wp:positionH>
                <wp:positionV relativeFrom="paragraph">
                  <wp:posOffset>34290</wp:posOffset>
                </wp:positionV>
                <wp:extent cx="2000250" cy="2171700"/>
                <wp:effectExtent l="19050" t="38100" r="38100" b="95250"/>
                <wp:wrapNone/>
                <wp:docPr id="2979" name="Double flèche horizontale 29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171700"/>
                        </a:xfrm>
                        <a:prstGeom prst="leftRightArrow">
                          <a:avLst>
                            <a:gd name="adj1" fmla="val 50000"/>
                            <a:gd name="adj2" fmla="val 20000"/>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A45D08" w:rsidRPr="002B2966" w:rsidRDefault="00A45D08" w:rsidP="002B2966">
                            <w:pPr>
                              <w:jc w:val="center"/>
                              <w:rPr>
                                <w:sz w:val="24"/>
                                <w:szCs w:val="24"/>
                              </w:rPr>
                            </w:pPr>
                            <w:r w:rsidRPr="002B2966">
                              <w:rPr>
                                <w:sz w:val="24"/>
                                <w:szCs w:val="24"/>
                              </w:rPr>
                              <w:t xml:space="preserve">Lien de dépendance entre le vendeur et l’acquéreur </w:t>
                            </w:r>
                            <w:r w:rsidRPr="002B2966">
                              <w:rPr>
                                <w:b/>
                                <w:sz w:val="24"/>
                                <w:szCs w:val="24"/>
                              </w:rPr>
                              <w:t>au moment</w:t>
                            </w:r>
                            <w:r w:rsidRPr="002B2966">
                              <w:rPr>
                                <w:sz w:val="24"/>
                                <w:szCs w:val="24"/>
                              </w:rPr>
                              <w:t xml:space="preserve"> de la transaction </w:t>
                            </w:r>
                            <w:r w:rsidRPr="002B2966">
                              <w:rPr>
                                <w:b/>
                                <w:sz w:val="24"/>
                                <w:szCs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EC158"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Double flèche horizontale 2979" o:spid="_x0000_s1050" type="#_x0000_t69" style="position:absolute;left:0;text-align:left;margin-left:117pt;margin-top:2.7pt;width:157.5pt;height:1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PvQ9wIAACgGAAAOAAAAZHJzL2Uyb0RvYy54bWysVNtuEzEQfUfiHyy/0700TbJRN1VJWoTE&#10;paIgnp21d9fgtY3tZNN+Ef/BjzG2d0MCfUCIF8v22DNn5pyZy6t9J9COGcuVLHF2lmLEZKUol02J&#10;P328fTHHyDoiKRFKshI/MIuvls+fXfZ6wXLVKkGZQeBE2kWvS9w6pxdJYquWdcSeKc0kGGtlOuLg&#10;aJqEGtKD904keZpOk14Zqo2qmLVwu45GvAz+65pV7n1dW+aQKDFgc2E1Yd34NVlekkVjiG55NcAg&#10;/4CiI1xC0IOrNXEEbQ3/w1XHK6Osqt1ZpbpE1TWvWMgBssnS37K5b4lmIRcojtWHMtn/57Z6t7sz&#10;iNMS58WswEiSDlhaq+1GMFSLH9+BCNQqwx+VdATuwjOoWq/tAj7f6zvj87b6jaq+WiTVqiWyYdfG&#10;qL5lhALWzFc5OfngDxa+ok3/VlGISLZOhQLua9N5h1AatA88PRx4YnuHKrgE4tP8AuiswJZns2yW&#10;BiYTshi/a2PdK6Y65DclFqx2H3jTuoArBCK7N9YFyuiQNaFfMozqToACdkSgCwgzKuToTX78xkMZ&#10;Yw8eAcUYfVAEveVCIKPcZ+7aQKpPKRjtCMIiraBW8dqaZrMSBgGKEq/y9bR4GWoI+rLxW3wdEfqb&#10;kx8317fZev3kj8zj/ZsgkEUzghNcIiAVmJwX8T+yFYgBVBO5DboPWXosQqIeLLlnJWBTgh+MJ0BP&#10;UrPHzzruYC4I3pV4HkOGTvWKupE07B3hIu4Bq5A+EgsdP5RUbcHFfUt7RLnXQD4/L2AaUQ7tfz5P&#10;p2kxw4iIBuZW5Qx+kp8TtJObaZbPo3iEbkmk56ASQDE8B7WDgMfw4XSELHSCF39sIrff7GMDTjxj&#10;vjM2ij5Ab4BgvCD8eIUNNOEjRj2MqhLbb1tiGEbitQTNFNlk4mdbOEwuZjkczLFlc2whsgJXJXaQ&#10;fNiuXJyHW218h3hOfS2luoaerLkbmzeiGjoZxlHIaxidft4dn8OrXwN++RMAAP//AwBQSwMEFAAG&#10;AAgAAAAhAF1HyEjfAAAACQEAAA8AAABkcnMvZG93bnJldi54bWxMj81OwzAQhO9IvIO1SNyoQ+tC&#10;G+JUgISQonKgP+LqxCaJiNeR7abm7VlOcBzNaOabYpPswCbjQ+9Qwu0sA2awcbrHVsJh/3KzAhai&#10;Qq0Gh0bCtwmwKS8vCpVrd8Z3M+1iy6gEQ64kdDGOOeeh6YxVYeZGg+R9Om9VJOlbrr06U7kd+DzL&#10;7rhVPdJCp0bz3Jnma3eyEuLbttav+w+bfDqux+lQPWFVSXl9lR4fgEWT4l8YfvEJHUpiqt0JdWCD&#10;hPlC0JcoYSmAkb8Ua9K1hIW4F8DLgv9/UP4AAAD//wMAUEsBAi0AFAAGAAgAAAAhALaDOJL+AAAA&#10;4QEAABMAAAAAAAAAAAAAAAAAAAAAAFtDb250ZW50X1R5cGVzXS54bWxQSwECLQAUAAYACAAAACEA&#10;OP0h/9YAAACUAQAACwAAAAAAAAAAAAAAAAAvAQAAX3JlbHMvLnJlbHNQSwECLQAUAAYACAAAACEA&#10;lPD70PcCAAAoBgAADgAAAAAAAAAAAAAAAAAuAgAAZHJzL2Uyb0RvYy54bWxQSwECLQAUAAYACAAA&#10;ACEAXUfISN8AAAAJAQAADwAAAAAAAAAAAAAAAABRBQAAZHJzL2Rvd25yZXYueG1sUEsFBgAAAAAE&#10;AAQA8wAAAF0GAAAAAA==&#10;" fillcolor="#c2d69b" strokecolor="#c2d69b" strokeweight="1pt">
                <v:fill color2="#eaf1dd" angle="135" focus="50%" type="gradient"/>
                <v:shadow on="t" color="#4e6128" opacity=".5" offset="1pt"/>
                <v:textbox>
                  <w:txbxContent>
                    <w:p w:rsidR="00A45D08" w:rsidRPr="002B2966" w:rsidRDefault="00A45D08" w:rsidP="002B2966">
                      <w:pPr>
                        <w:jc w:val="center"/>
                        <w:rPr>
                          <w:sz w:val="24"/>
                          <w:szCs w:val="24"/>
                        </w:rPr>
                      </w:pPr>
                      <w:r w:rsidRPr="002B2966">
                        <w:rPr>
                          <w:sz w:val="24"/>
                          <w:szCs w:val="24"/>
                        </w:rPr>
                        <w:t xml:space="preserve">Lien de dépendance entre le vendeur et l’acquéreur </w:t>
                      </w:r>
                      <w:r w:rsidRPr="002B2966">
                        <w:rPr>
                          <w:b/>
                          <w:sz w:val="24"/>
                          <w:szCs w:val="24"/>
                        </w:rPr>
                        <w:t>au moment</w:t>
                      </w:r>
                      <w:r w:rsidRPr="002B2966">
                        <w:rPr>
                          <w:sz w:val="24"/>
                          <w:szCs w:val="24"/>
                        </w:rPr>
                        <w:t xml:space="preserve"> de la transaction </w:t>
                      </w:r>
                      <w:r w:rsidRPr="002B2966">
                        <w:rPr>
                          <w:b/>
                          <w:sz w:val="24"/>
                          <w:szCs w:val="24"/>
                        </w:rPr>
                        <w:t>(4)</w:t>
                      </w:r>
                    </w:p>
                  </w:txbxContent>
                </v:textbox>
              </v:shape>
            </w:pict>
          </mc:Fallback>
        </mc:AlternateContent>
      </w:r>
      <w:r w:rsidRPr="002B2966">
        <w:rPr>
          <w:rFonts w:eastAsia="Times New Roman" w:cs="Times New Roman"/>
          <w:sz w:val="24"/>
          <w:szCs w:val="24"/>
          <w:lang w:eastAsia="fr-FR"/>
        </w:rPr>
        <w:tab/>
      </w:r>
    </w:p>
    <w:p w:rsidR="002B2966" w:rsidRPr="002B2966" w:rsidRDefault="002B2966" w:rsidP="002B2966">
      <w:pPr>
        <w:tabs>
          <w:tab w:val="left" w:pos="720"/>
          <w:tab w:val="left" w:pos="1260"/>
        </w:tabs>
        <w:spacing w:line="360" w:lineRule="atLeast"/>
        <w:rPr>
          <w:rFonts w:eastAsia="Times New Roman" w:cs="Times New Roman"/>
          <w:sz w:val="24"/>
          <w:szCs w:val="24"/>
          <w:lang w:eastAsia="fr-FR"/>
        </w:rPr>
      </w:pPr>
    </w:p>
    <w:p w:rsidR="002B2966" w:rsidRPr="002B2966" w:rsidRDefault="002B2966" w:rsidP="002B2966">
      <w:pPr>
        <w:spacing w:line="240" w:lineRule="auto"/>
        <w:jc w:val="left"/>
        <w:rPr>
          <w:rFonts w:eastAsia="Times New Roman" w:cs="Times New Roman"/>
          <w:sz w:val="24"/>
          <w:szCs w:val="24"/>
          <w:lang w:eastAsia="fr-FR"/>
        </w:rPr>
      </w:pPr>
    </w:p>
    <w:p w:rsidR="002B2966" w:rsidRPr="002B2966" w:rsidRDefault="002B2966" w:rsidP="002B2966">
      <w:pPr>
        <w:spacing w:line="240" w:lineRule="auto"/>
        <w:jc w:val="left"/>
        <w:rPr>
          <w:rFonts w:eastAsia="Times New Roman" w:cs="Times New Roman"/>
          <w:sz w:val="24"/>
          <w:szCs w:val="24"/>
          <w:lang w:eastAsia="fr-FR"/>
        </w:rPr>
      </w:pPr>
      <w:r w:rsidRPr="002B2966">
        <w:rPr>
          <w:rFonts w:eastAsia="Times New Roman" w:cs="Times New Roman"/>
          <w:noProof/>
          <w:sz w:val="24"/>
          <w:szCs w:val="24"/>
          <w:lang w:eastAsia="fr-CA"/>
        </w:rPr>
        <mc:AlternateContent>
          <mc:Choice Requires="wps">
            <w:drawing>
              <wp:anchor distT="0" distB="0" distL="114300" distR="114300" simplePos="0" relativeHeight="251722752" behindDoc="0" locked="0" layoutInCell="1" allowOverlap="1" wp14:anchorId="09F19A68" wp14:editId="14BD484C">
                <wp:simplePos x="0" y="0"/>
                <wp:positionH relativeFrom="column">
                  <wp:posOffset>114300</wp:posOffset>
                </wp:positionH>
                <wp:positionV relativeFrom="paragraph">
                  <wp:posOffset>116205</wp:posOffset>
                </wp:positionV>
                <wp:extent cx="1371600" cy="1257300"/>
                <wp:effectExtent l="19050" t="19050" r="38100" b="57150"/>
                <wp:wrapNone/>
                <wp:docPr id="2978" name="Ellipse 29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57300"/>
                        </a:xfrm>
                        <a:prstGeom prst="ellipse">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A45D08" w:rsidRPr="002B2966" w:rsidRDefault="00A45D08" w:rsidP="002B2966">
                            <w:pPr>
                              <w:jc w:val="center"/>
                              <w:rPr>
                                <w:sz w:val="24"/>
                                <w:szCs w:val="24"/>
                              </w:rPr>
                            </w:pPr>
                            <w:r w:rsidRPr="002B2966">
                              <w:rPr>
                                <w:sz w:val="24"/>
                                <w:szCs w:val="24"/>
                              </w:rPr>
                              <w:t>Le vendeur est un</w:t>
                            </w:r>
                          </w:p>
                          <w:p w:rsidR="00A45D08" w:rsidRPr="002B2966" w:rsidRDefault="00A45D08" w:rsidP="002B2966">
                            <w:pPr>
                              <w:jc w:val="center"/>
                              <w:rPr>
                                <w:sz w:val="24"/>
                                <w:szCs w:val="24"/>
                              </w:rPr>
                            </w:pPr>
                            <w:r w:rsidRPr="002B2966">
                              <w:rPr>
                                <w:sz w:val="24"/>
                                <w:szCs w:val="24"/>
                              </w:rPr>
                              <w:t xml:space="preserve">Particulier </w:t>
                            </w:r>
                            <w:r w:rsidRPr="002B2966">
                              <w:rPr>
                                <w:b/>
                                <w:sz w:val="24"/>
                                <w:szCs w:val="24"/>
                              </w:rPr>
                              <w:t>(1)</w:t>
                            </w:r>
                          </w:p>
                          <w:p w:rsidR="00A45D08" w:rsidRDefault="00A45D08" w:rsidP="002B296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F19A68" id="Ellipse 2978" o:spid="_x0000_s1051" style="position:absolute;margin-left:9pt;margin-top:9.15pt;width:108pt;height:9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YAdwIAAPIEAAAOAAAAZHJzL2Uyb0RvYy54bWysVNuO2yAQfa/Uf0C8d33J3Vpntdeq0rZd&#10;aVv1mQC2UTHQgcTZfn0HnM2mF/WhaiJZDAxnzpkL5xf7XpOdBK+sqWlxllMiDbdCmbamnz/dvVlS&#10;4gMzgmlrZE2fpKcX69evzgdXydJ2VgsJBEGMrwZX0y4EV2WZ553smT+zTho8bCz0LKAJbSaADYje&#10;66zM83k2WBAOLJfe4+7NeEjXCb9pJA8fm8bLQHRNkVtIX0jfTfxm63NWtcBcp/iBBvsHFj1TBoMe&#10;oW5YYGQL6jeoXnGw3jbhjNs+s02juEwaUE2R/6LmsWNOJi2YHO+OafL/D5Z/2D0AUaKm5WqBtTKs&#10;xyrdaq2clyTtYYoG5yv0fHQPEEV6d2/5V0+Mve6YaeUlgB06yQQSK2JKs58uRMPjVbIZ3luB8Gwb&#10;bMrWvoE+AmIeyD4V5elYFLkPhONmMVkU8xxrx/GsKGeLCRoxBquerzvw4a20PYmLmsqRfYrAdvc+&#10;jN7PXkmB1UrcKa2TAe3mWgPZMWyS1dXV1Wx1COBP3bQhQ00nywLj/x3jroz/P2GA3RqBdFgV03V7&#10;WAem9LhGUdrEY5l6F7lHw26DhMdODESoKLBcTlZYK6GwkSfLfJ6vFpQw3eIE8gCUgA1fVOhS+8R8&#10;JranIqe386JcjgnSrmOj9FmOv2fWo3tK8zF8sk6YpTLHyo4dEvab/dhKs4gSy76x4gkLj4RSdfGh&#10;wEVn4TslAw5dTf23LQNJiX5nsHlWxXQapzQZ09miRANOTzanJ8xwhKppQPFpeR3Gyd46UG2HkYok&#10;0dhLbLhGpT54YXVoUxyspOvwCMTJPbWT18tTtf4BAAD//wMAUEsDBBQABgAIAAAAIQBttTrg3QAA&#10;AAkBAAAPAAAAZHJzL2Rvd25yZXYueG1sTE9Na8MwDL0P+h+MBrutTptR2ixOKRs5jLGNflB2dGMt&#10;Do3lELtt+u+nnraT9PTE+8iXg2vFGfvQeFIwGScgkCpvGqoV7Lbl4xxEiJqMbj2hgisGWBaju1xn&#10;xl9ojedNrAWLUMi0Ahtjl0kZKotOh7HvkJj78b3TkWFfS9PrC4u7Vk6TZCadbogdrO7wxWJ13Jyc&#10;gu9X/FyUX2Sqa7l6R7vr9h/lm1IP98PqGUTEIf49wy0+R4eCMx38iUwQLeM5V4m3mYJgfpo+8eHA&#10;y2SWgixy+b9B8QsAAP//AwBQSwECLQAUAAYACAAAACEAtoM4kv4AAADhAQAAEwAAAAAAAAAAAAAA&#10;AAAAAAAAW0NvbnRlbnRfVHlwZXNdLnhtbFBLAQItABQABgAIAAAAIQA4/SH/1gAAAJQBAAALAAAA&#10;AAAAAAAAAAAAAC8BAABfcmVscy8ucmVsc1BLAQItABQABgAIAAAAIQC+soYAdwIAAPIEAAAOAAAA&#10;AAAAAAAAAAAAAC4CAABkcnMvZTJvRG9jLnhtbFBLAQItABQABgAIAAAAIQBttTrg3QAAAAkBAAAP&#10;AAAAAAAAAAAAAAAAANEEAABkcnMvZG93bnJldi54bWxQSwUGAAAAAAQABADzAAAA2wUAAAAA&#10;" fillcolor="#9bbb59" strokecolor="#f2f2f2" strokeweight="3pt">
                <v:shadow on="t" color="#4e6128" opacity=".5" offset="1pt"/>
                <v:textbox>
                  <w:txbxContent>
                    <w:p w:rsidR="00A45D08" w:rsidRPr="002B2966" w:rsidRDefault="00A45D08" w:rsidP="002B2966">
                      <w:pPr>
                        <w:jc w:val="center"/>
                        <w:rPr>
                          <w:sz w:val="24"/>
                          <w:szCs w:val="24"/>
                        </w:rPr>
                      </w:pPr>
                      <w:r w:rsidRPr="002B2966">
                        <w:rPr>
                          <w:sz w:val="24"/>
                          <w:szCs w:val="24"/>
                        </w:rPr>
                        <w:t>Le vendeur est un</w:t>
                      </w:r>
                    </w:p>
                    <w:p w:rsidR="00A45D08" w:rsidRPr="002B2966" w:rsidRDefault="00A45D08" w:rsidP="002B2966">
                      <w:pPr>
                        <w:jc w:val="center"/>
                        <w:rPr>
                          <w:sz w:val="24"/>
                          <w:szCs w:val="24"/>
                        </w:rPr>
                      </w:pPr>
                      <w:r w:rsidRPr="002B2966">
                        <w:rPr>
                          <w:sz w:val="24"/>
                          <w:szCs w:val="24"/>
                        </w:rPr>
                        <w:t xml:space="preserve">Particulier </w:t>
                      </w:r>
                      <w:r w:rsidRPr="002B2966">
                        <w:rPr>
                          <w:b/>
                          <w:sz w:val="24"/>
                          <w:szCs w:val="24"/>
                        </w:rPr>
                        <w:t>(1)</w:t>
                      </w:r>
                    </w:p>
                    <w:p w:rsidR="00A45D08" w:rsidRDefault="00A45D08" w:rsidP="002B2966">
                      <w:pPr>
                        <w:jc w:val="center"/>
                      </w:pPr>
                    </w:p>
                  </w:txbxContent>
                </v:textbox>
              </v:oval>
            </w:pict>
          </mc:Fallback>
        </mc:AlternateContent>
      </w:r>
    </w:p>
    <w:p w:rsidR="002B2966" w:rsidRPr="002B2966" w:rsidRDefault="002B2966" w:rsidP="002B2966">
      <w:pPr>
        <w:tabs>
          <w:tab w:val="left" w:pos="3420"/>
        </w:tabs>
        <w:spacing w:line="360" w:lineRule="atLeast"/>
        <w:rPr>
          <w:rFonts w:eastAsia="Times New Roman" w:cs="Times New Roman"/>
          <w:sz w:val="24"/>
          <w:szCs w:val="24"/>
          <w:lang w:eastAsia="fr-FR"/>
        </w:rPr>
      </w:pPr>
      <w:r w:rsidRPr="002B2966">
        <w:rPr>
          <w:rFonts w:eastAsia="Times New Roman" w:cs="Times New Roman"/>
          <w:noProof/>
          <w:sz w:val="24"/>
          <w:szCs w:val="24"/>
          <w:lang w:eastAsia="fr-CA"/>
        </w:rPr>
        <mc:AlternateContent>
          <mc:Choice Requires="wps">
            <w:drawing>
              <wp:anchor distT="0" distB="0" distL="114300" distR="114300" simplePos="0" relativeHeight="251723776" behindDoc="0" locked="0" layoutInCell="1" allowOverlap="1" wp14:anchorId="54328F6C" wp14:editId="32B50E5B">
                <wp:simplePos x="0" y="0"/>
                <wp:positionH relativeFrom="column">
                  <wp:posOffset>3486150</wp:posOffset>
                </wp:positionH>
                <wp:positionV relativeFrom="paragraph">
                  <wp:posOffset>2540</wp:posOffset>
                </wp:positionV>
                <wp:extent cx="1800225" cy="744220"/>
                <wp:effectExtent l="19050" t="27305" r="38100" b="47625"/>
                <wp:wrapNone/>
                <wp:docPr id="541" name="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4422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A45D08" w:rsidRPr="002B2966" w:rsidRDefault="00A45D08" w:rsidP="002B2966">
                            <w:pPr>
                              <w:jc w:val="center"/>
                              <w:rPr>
                                <w:sz w:val="24"/>
                                <w:szCs w:val="24"/>
                              </w:rPr>
                            </w:pPr>
                            <w:r w:rsidRPr="002B2966">
                              <w:rPr>
                                <w:sz w:val="24"/>
                                <w:szCs w:val="24"/>
                              </w:rPr>
                              <w:t>L’acquéreur est une société</w:t>
                            </w:r>
                          </w:p>
                          <w:p w:rsidR="00A45D08" w:rsidRPr="002B2966" w:rsidRDefault="00A45D08" w:rsidP="002B2966">
                            <w:pPr>
                              <w:jc w:val="center"/>
                              <w:rPr>
                                <w:b/>
                                <w:sz w:val="24"/>
                                <w:szCs w:val="24"/>
                              </w:rPr>
                            </w:pPr>
                            <w:r w:rsidRPr="002B2966">
                              <w:rPr>
                                <w:sz w:val="24"/>
                                <w:szCs w:val="24"/>
                              </w:rPr>
                              <w:t xml:space="preserve">GESCO </w:t>
                            </w:r>
                            <w:r w:rsidRPr="002B2966">
                              <w:rPr>
                                <w:b/>
                                <w:sz w:val="24"/>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28F6C" id="Rectangle 541" o:spid="_x0000_s1052" style="position:absolute;left:0;text-align:left;margin-left:274.5pt;margin-top:.2pt;width:141.75pt;height:58.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q9hwIAAPsEAAAOAAAAZHJzL2Uyb0RvYy54bWysVF1v0zAUfUfiP1h+Z/lY2rVV02mfCGnA&#10;REE8u7aTWDi2sd2m26/n+mYdHeMJ0UqRb3x9cs6953p5vu812UkflDU1LU5ySqThVijT1vTb19t3&#10;M0pCZEYwbY2s6YMM9Hz19s1ycAtZ2s5qIT0BEBMWg6tpF6NbZFngnexZOLFOGthsrO9ZhNC3mfBs&#10;APReZ2WeT7PBeuG85TIEeHs9btIV4jeN5PFz0wQZia4pcIv49PjcpGe2WrJF65nrFH+iwf6BRc+U&#10;gY8+Q12zyMjWq1dQveLeBtvEE277zDaN4hI1gJoi/0PNumNOohYoTnDPZQr/D5Z/2t17okRNJ1VB&#10;iWE9NOkLlI2ZVkuSXkKJBhcWkLl29z6JDO7O8h+BGHvVQZ688N4OnWQCiGF+9uJACgIcJZvhoxWA&#10;z7bRYrX2je8TINSB7LEpD89NkftIOLwsZnlelhNKOOydVVVZYtcytjicdj7E99L2JC1q6oE9orPd&#10;XYjAHlIPKcjeaiVuldYY+HZzpT3ZMTDI/PLycjJPguFIOE7Thgw1PZ0VeY7QLzbDMcZtmf5/w+hV&#10;BKtr1dcUJMFvNF+q240RaMTIlB7XQECbRFCiiUEI1mkLEOtODESoJLWcnc5hwIQCR5/O8mk+P6OE&#10;6RZGkUdPibfxu4od+igV9pXi6mZalLOxWtp1bKzD5MAulWEUhyWxh89jdMQM+51aPFol7jd79FQ5&#10;PbhnY8UDOAAIYZvhxoBFZ/0jJQNMX03Dzy3zkhL9wYCL5kVVpXHFoJqcQc+JP97ZHO8wwwGqphHE&#10;4/IqjiO+dV61HXypQInGXoDzGoWmSK4cWYGaFMCEoa6n2yCN8HGMWb/vrNUvAAAA//8DAFBLAwQU&#10;AAYACAAAACEA756Qs98AAAAIAQAADwAAAGRycy9kb3ducmV2LnhtbEyPQU+DQBSE7yb+h80z8WLs&#10;ApZKkaVpTEw8eGkr6XULr0DKvkV2ofjvfZ70OJnJzDfZZjadmHBwrSUF4SIAgVTaqqVawefh7TEB&#10;4bymSneWUME3OtjktzeZTit7pR1Oe18LLiGXagWN930qpSsbNNotbI/E3tkORnuWQy2rQV+53HQy&#10;CoKVNLolXmh0j68Nlpf9aBS0UzEe3ENSR9siev8oLscw/joqdX83b19AeJz9Xxh+8RkdcmY62ZEq&#10;JzoF8XLNX7yCJQi2k6coBnHiXPi8Apln8v+B/AcAAP//AwBQSwECLQAUAAYACAAAACEAtoM4kv4A&#10;AADhAQAAEwAAAAAAAAAAAAAAAAAAAAAAW0NvbnRlbnRfVHlwZXNdLnhtbFBLAQItABQABgAIAAAA&#10;IQA4/SH/1gAAAJQBAAALAAAAAAAAAAAAAAAAAC8BAABfcmVscy8ucmVsc1BLAQItABQABgAIAAAA&#10;IQA+JHq9hwIAAPsEAAAOAAAAAAAAAAAAAAAAAC4CAABkcnMvZTJvRG9jLnhtbFBLAQItABQABgAI&#10;AAAAIQDvnpCz3wAAAAgBAAAPAAAAAAAAAAAAAAAAAOEEAABkcnMvZG93bnJldi54bWxQSwUGAAAA&#10;AAQABADzAAAA7QUAAAAA&#10;" fillcolor="#9bbb59" strokecolor="#f2f2f2" strokeweight="3pt">
                <v:shadow on="t" color="#4e6128" opacity=".5" offset="1pt"/>
                <v:textbox>
                  <w:txbxContent>
                    <w:p w:rsidR="00A45D08" w:rsidRPr="002B2966" w:rsidRDefault="00A45D08" w:rsidP="002B2966">
                      <w:pPr>
                        <w:jc w:val="center"/>
                        <w:rPr>
                          <w:sz w:val="24"/>
                          <w:szCs w:val="24"/>
                        </w:rPr>
                      </w:pPr>
                      <w:r w:rsidRPr="002B2966">
                        <w:rPr>
                          <w:sz w:val="24"/>
                          <w:szCs w:val="24"/>
                        </w:rPr>
                        <w:t>L’acquéreur est une société</w:t>
                      </w:r>
                    </w:p>
                    <w:p w:rsidR="00A45D08" w:rsidRPr="002B2966" w:rsidRDefault="00A45D08" w:rsidP="002B2966">
                      <w:pPr>
                        <w:jc w:val="center"/>
                        <w:rPr>
                          <w:b/>
                          <w:sz w:val="24"/>
                          <w:szCs w:val="24"/>
                        </w:rPr>
                      </w:pPr>
                      <w:r w:rsidRPr="002B2966">
                        <w:rPr>
                          <w:sz w:val="24"/>
                          <w:szCs w:val="24"/>
                        </w:rPr>
                        <w:t xml:space="preserve">GESCO </w:t>
                      </w:r>
                      <w:r w:rsidRPr="002B2966">
                        <w:rPr>
                          <w:b/>
                          <w:sz w:val="24"/>
                          <w:szCs w:val="24"/>
                        </w:rPr>
                        <w:t>(3)</w:t>
                      </w:r>
                    </w:p>
                  </w:txbxContent>
                </v:textbox>
              </v:rect>
            </w:pict>
          </mc:Fallback>
        </mc:AlternateContent>
      </w:r>
      <w:r w:rsidRPr="002B2966">
        <w:rPr>
          <w:rFonts w:eastAsia="Times New Roman" w:cs="Times New Roman"/>
          <w:sz w:val="24"/>
          <w:szCs w:val="24"/>
          <w:lang w:eastAsia="fr-FR"/>
        </w:rPr>
        <w:tab/>
      </w:r>
    </w:p>
    <w:p w:rsidR="002B2966" w:rsidRPr="002B2966" w:rsidRDefault="002B2966" w:rsidP="002B2966">
      <w:pPr>
        <w:tabs>
          <w:tab w:val="left" w:pos="720"/>
          <w:tab w:val="left" w:pos="1260"/>
        </w:tabs>
        <w:spacing w:line="360" w:lineRule="atLeast"/>
        <w:rPr>
          <w:rFonts w:eastAsia="Times New Roman" w:cs="Times New Roman"/>
          <w:sz w:val="24"/>
          <w:szCs w:val="24"/>
          <w:lang w:eastAsia="fr-FR"/>
        </w:rPr>
      </w:pPr>
    </w:p>
    <w:p w:rsidR="002B2966" w:rsidRPr="002B2966" w:rsidRDefault="002B2966" w:rsidP="002B2966">
      <w:pPr>
        <w:tabs>
          <w:tab w:val="left" w:pos="720"/>
          <w:tab w:val="left" w:pos="1260"/>
        </w:tabs>
        <w:spacing w:line="360" w:lineRule="atLeast"/>
        <w:rPr>
          <w:rFonts w:eastAsia="Times New Roman" w:cs="Times New Roman"/>
          <w:sz w:val="24"/>
          <w:szCs w:val="24"/>
          <w:lang w:eastAsia="fr-FR"/>
        </w:rPr>
      </w:pPr>
    </w:p>
    <w:p w:rsidR="002B2966" w:rsidRPr="002B2966" w:rsidRDefault="002B2966" w:rsidP="002B2966">
      <w:pPr>
        <w:tabs>
          <w:tab w:val="left" w:pos="720"/>
          <w:tab w:val="left" w:pos="1260"/>
        </w:tabs>
        <w:spacing w:line="360" w:lineRule="atLeast"/>
        <w:rPr>
          <w:rFonts w:eastAsia="Times New Roman" w:cs="Times New Roman"/>
          <w:sz w:val="24"/>
          <w:szCs w:val="24"/>
          <w:lang w:eastAsia="fr-FR"/>
        </w:rPr>
      </w:pPr>
      <w:r w:rsidRPr="002B2966">
        <w:rPr>
          <w:rFonts w:eastAsia="Times New Roman" w:cs="Times New Roman"/>
          <w:noProof/>
          <w:sz w:val="24"/>
          <w:szCs w:val="24"/>
          <w:lang w:eastAsia="fr-CA"/>
        </w:rPr>
        <mc:AlternateContent>
          <mc:Choice Requires="wps">
            <w:drawing>
              <wp:anchor distT="0" distB="0" distL="114300" distR="114300" simplePos="0" relativeHeight="251721728" behindDoc="0" locked="0" layoutInCell="1" allowOverlap="1" wp14:anchorId="71BCDA2E" wp14:editId="750B1CC1">
                <wp:simplePos x="0" y="0"/>
                <wp:positionH relativeFrom="column">
                  <wp:posOffset>4371975</wp:posOffset>
                </wp:positionH>
                <wp:positionV relativeFrom="paragraph">
                  <wp:posOffset>137160</wp:posOffset>
                </wp:positionV>
                <wp:extent cx="19050" cy="1085850"/>
                <wp:effectExtent l="38100" t="9525" r="57150" b="19050"/>
                <wp:wrapNone/>
                <wp:docPr id="520" name="Connecteur droit avec flèche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085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EB376C" id="Connecteur droit avec flèche 520" o:spid="_x0000_s1026" type="#_x0000_t32" style="position:absolute;margin-left:344.25pt;margin-top:10.8pt;width:1.5pt;height:8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ORjSgIAAHkEAAAOAAAAZHJzL2Uyb0RvYy54bWysVM2O0zAQviPxDpbv3SSlXdpo0xVKWi78&#10;rLTLA7i201g4Hst2m1aI9+E9eDHGblpYuCBED+7Ynvnmm2/Gubs/9pocpPMKTEWLm5wSaTgIZXYV&#10;/fS0mSwo8YEZwTQYWdGT9PR+9fLF3WBLOYUOtJCOIIjx5WAr2oVgyyzzvJM98zdgpcHLFlzPAm7d&#10;LhOODYje62ya57fZAE5YB1x6j6fN+ZKuEn7bSh4+tq2XgeiKIreQVpfWbVyz1R0rd47ZTvGRBvsH&#10;Fj1TBpNeoRoWGNk79QdUr7gDD2244dBn0LaKy1QDVlPkv1Xz2DErUy0ojrdXmfz/g+UfDg+OKFHR&#10;+RT1MazHJtVgDCon944IByoQdpCctPr7N2wLiY4o22B9idG1eXCxcH40j/Yd8M+eGKg7ZnYy0X86&#10;WUQsYkT2LCRuvMXk2+E9CPRh+wBJw2Pr+giJ6pBjatXp2ip5DITjYbHM58iX402RL+YL3MQMrLwE&#10;W+fDWwk9iUZFfXBM7bowlgauSKnY4Z0P58BLQMxsYKO0xnNWakOGii7n03kK8KCViJfxzrvdttaO&#10;HFicrvQbWTxzc7A3IoF1kon1aAemNNokJIGCUyiZljRm66WgREt8UNE609MmZsTykfBonQfsyzJf&#10;rhfrxWwym96uJ7O8aSZvNvVscrspXs+bV01dN8XXSL6YlZ0SQprI/zLsxezvhml8ducxvY77Vajs&#10;OXpqBZK9/CfSqf+x5efh2YI4PbhYXRwFnO/kPL7F+IB+3Sevn1+M1Q8AAAD//wMAUEsDBBQABgAI&#10;AAAAIQB/dNG+4AAAAAoBAAAPAAAAZHJzL2Rvd25yZXYueG1sTI/BTsMwDIbvSLxDZCRuLG0lorZr&#10;OgEToheQtiHEMWuypqJxqibbOp4ec4Kj7U+/v79azW5gJzOF3qOEdJEAM9h63WMn4X33fJcDC1Gh&#10;VoNHI+FiAqzq66tKldqfcWNO29gxCsFQKgk2xrHkPLTWOBUWfjRIt4OfnIo0Th3XkzpTuBt4liSC&#10;O9UjfbBqNE/WtF/bo5MQ158XKz7ax6J/2728iv67aZq1lLc388MSWDRz/IPhV5/UoSanvT+iDmyQ&#10;IPL8nlAJWSqAESCKlBZ7IotMAK8r/r9C/QMAAP//AwBQSwECLQAUAAYACAAAACEAtoM4kv4AAADh&#10;AQAAEwAAAAAAAAAAAAAAAAAAAAAAW0NvbnRlbnRfVHlwZXNdLnhtbFBLAQItABQABgAIAAAAIQA4&#10;/SH/1gAAAJQBAAALAAAAAAAAAAAAAAAAAC8BAABfcmVscy8ucmVsc1BLAQItABQABgAIAAAAIQBQ&#10;jORjSgIAAHkEAAAOAAAAAAAAAAAAAAAAAC4CAABkcnMvZTJvRG9jLnhtbFBLAQItABQABgAIAAAA&#10;IQB/dNG+4AAAAAoBAAAPAAAAAAAAAAAAAAAAAKQEAABkcnMvZG93bnJldi54bWxQSwUGAAAAAAQA&#10;BADzAAAAsQUAAAAA&#10;">
                <v:stroke endarrow="block"/>
              </v:shape>
            </w:pict>
          </mc:Fallback>
        </mc:AlternateContent>
      </w:r>
    </w:p>
    <w:p w:rsidR="002B2966" w:rsidRPr="002B2966" w:rsidRDefault="002B2966" w:rsidP="002B2966">
      <w:pPr>
        <w:tabs>
          <w:tab w:val="left" w:pos="720"/>
          <w:tab w:val="left" w:pos="1260"/>
        </w:tabs>
        <w:spacing w:line="360" w:lineRule="atLeast"/>
        <w:rPr>
          <w:rFonts w:eastAsia="Times New Roman" w:cs="Times New Roman"/>
          <w:sz w:val="24"/>
          <w:szCs w:val="24"/>
          <w:lang w:eastAsia="fr-FR"/>
        </w:rPr>
      </w:pPr>
      <w:r w:rsidRPr="002B2966">
        <w:rPr>
          <w:rFonts w:eastAsia="Times New Roman" w:cs="Times New Roman"/>
          <w:noProof/>
          <w:sz w:val="24"/>
          <w:szCs w:val="24"/>
          <w:lang w:eastAsia="fr-CA"/>
        </w:rPr>
        <mc:AlternateContent>
          <mc:Choice Requires="wps">
            <w:drawing>
              <wp:anchor distT="0" distB="0" distL="114300" distR="114300" simplePos="0" relativeHeight="251728896" behindDoc="0" locked="0" layoutInCell="1" allowOverlap="1" wp14:anchorId="30AF3C90" wp14:editId="4DB31EF4">
                <wp:simplePos x="0" y="0"/>
                <wp:positionH relativeFrom="column">
                  <wp:posOffset>3286125</wp:posOffset>
                </wp:positionH>
                <wp:positionV relativeFrom="paragraph">
                  <wp:posOffset>7620</wp:posOffset>
                </wp:positionV>
                <wp:extent cx="2343150" cy="903605"/>
                <wp:effectExtent l="0" t="0" r="38100" b="48895"/>
                <wp:wrapNone/>
                <wp:docPr id="521" name="Parchemin horizontal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903605"/>
                        </a:xfrm>
                        <a:prstGeom prst="horizontalScroll">
                          <a:avLst>
                            <a:gd name="adj" fmla="val 12500"/>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A45D08" w:rsidRPr="002B2966" w:rsidRDefault="00A45D08" w:rsidP="002B2966">
                            <w:pPr>
                              <w:jc w:val="center"/>
                              <w:rPr>
                                <w:sz w:val="24"/>
                                <w:szCs w:val="24"/>
                              </w:rPr>
                            </w:pPr>
                            <w:r w:rsidRPr="002B2966">
                              <w:rPr>
                                <w:b/>
                                <w:sz w:val="24"/>
                                <w:szCs w:val="24"/>
                              </w:rPr>
                              <w:t>Après la transaction</w:t>
                            </w:r>
                            <w:r w:rsidRPr="002B2966">
                              <w:rPr>
                                <w:sz w:val="24"/>
                                <w:szCs w:val="24"/>
                              </w:rPr>
                              <w:t xml:space="preserve"> l’acquéreur et la société en cause son</w:t>
                            </w:r>
                            <w:r>
                              <w:rPr>
                                <w:sz w:val="24"/>
                                <w:szCs w:val="24"/>
                              </w:rPr>
                              <w:t>t</w:t>
                            </w:r>
                            <w:r w:rsidRPr="002B2966">
                              <w:rPr>
                                <w:sz w:val="24"/>
                                <w:szCs w:val="24"/>
                              </w:rPr>
                              <w:t xml:space="preserve"> rattachés </w:t>
                            </w:r>
                            <w:r w:rsidRPr="002B2966">
                              <w:rPr>
                                <w:b/>
                                <w:sz w:val="24"/>
                                <w:szCs w:val="2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F3C9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521" o:spid="_x0000_s1053" type="#_x0000_t98" style="position:absolute;left:0;text-align:left;margin-left:258.75pt;margin-top:.6pt;width:184.5pt;height:71.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72QIAAO8FAAAOAAAAZHJzL2Uyb0RvYy54bWysVE1vEzEQvSPxHyzf6X7ko0nUTVWSFiEV&#10;qBQQZ8f27hq8trGdbtpfz9jehIT2hLis7B3PzJt5b+bqet9J9MitE1pVuLjIMeKKaiZUU+FvX+/e&#10;zTBynihGpFa8wk/c4evl2zdXvVnwUrdaMm4RBFFu0ZsKt96bRZY52vKOuAttuAJjrW1HPFxtkzFL&#10;eojeyazM82nWa8uM1ZQ7B3/XyYiXMX5dc+q/1LXjHskKAzYfvzZ+t+GbLa/IorHEtIIOMMg/oOiI&#10;UJD0GGpNPEE7K16E6gS12unaX1DdZbquBeWxBqimyP+qZtMSw2Mt0Bxnjm1y/y8s/fz4YJFgFZ6U&#10;BUaKdEDSA7Gh/0KhVlvxrJUnEgU7dKs3bgFOG/NgQ73O3Gv60yGlVy1RDb+xVvctJwwwxvfZmUO4&#10;OHBF2/6TZpCK7LyOjdvXtgsBoSVoH/l5OvLD9x5R+FmOxqNiAjRSsM3z0TSfBEgZWRy8jXX+A9cd&#10;Cgfo0hH+BtouZcxEHu+dj1yxoV7CfmBUdxKYf4RKi3KSR2VA4OExnA6hB5bZnZASWe2/C99GogLc&#10;aHSH+A4ZDX1Iv51ttitpEWSo8KpcT+fvB/CNS27pNeSG7OHPmcftzV2xXr/qUQSPV1xeJIEqmgM4&#10;CewCYcDSbJ78kaNEclBC4i1qOVYZsEiFerCUl4dEWoqj8QzoWVZ3+szqnWJx4IJAboezJ0KmM8CT&#10;KiTjcXCHLuqd53bTsh4xETgtZ6M5LBUmYIpHs3yazy8xIrKB9UO9xa9ScgZwfDstylmSgjQtSYyk&#10;tic1Dc+jso7p4+0EWRR20HKaCb/f7uMclZeHMdlq9gRSB40EDYQtmST5jFEPG6fC7teOWI6R/KhA&#10;JvNiPA4rKl7Gk8sSLvbUsj21EEVB3RX2UHw8rnxaaztjRdNCpiKWqPQNjFgtfCgtjF9CNVxgq8S6&#10;hg0Y1tbpPb76s6eXvwEAAP//AwBQSwMEFAAGAAgAAAAhAMRDCJ/dAAAACQEAAA8AAABkcnMvZG93&#10;bnJldi54bWxMj8tOwzAQRfdI/IM1SOyo04KbkMapeIgli5ZIbN14GkfEdmq7bejXM6xgeXSv7pyp&#10;1pMd2AlD7L2TMJ9lwNC1Xveuk9B8vN0VwGJSTqvBO5TwjRHW9fVVpUrtz26Dp23qGI24WCoJJqWx&#10;5Dy2Bq2KMz+io2zvg1WJMHRcB3WmcTvwRZYtuVW9owtGjfhisP3aHq0EK5rXg/+0+eHy+Hxp301o&#10;xJRLeXszPa2AJZzSXxl+9UkdanLa+aPTkQ0SxDwXVKVgAYzyolgS74gf7gXwuuL/P6h/AAAA//8D&#10;AFBLAQItABQABgAIAAAAIQC2gziS/gAAAOEBAAATAAAAAAAAAAAAAAAAAAAAAABbQ29udGVudF9U&#10;eXBlc10ueG1sUEsBAi0AFAAGAAgAAAAhADj9If/WAAAAlAEAAAsAAAAAAAAAAAAAAAAALwEAAF9y&#10;ZWxzLy5yZWxzUEsBAi0AFAAGAAgAAAAhAGRP77vZAgAA7wUAAA4AAAAAAAAAAAAAAAAALgIAAGRy&#10;cy9lMm9Eb2MueG1sUEsBAi0AFAAGAAgAAAAhAMRDCJ/dAAAACQEAAA8AAAAAAAAAAAAAAAAAMwUA&#10;AGRycy9kb3ducmV2LnhtbFBLBQYAAAAABAAEAPMAAAA9BgAAAAA=&#10;" fillcolor="#c2d69b" strokecolor="#c2d69b" strokeweight="1pt">
                <v:fill color2="#eaf1dd" angle="135" focus="50%" type="gradient"/>
                <v:shadow on="t" color="#4e6128" opacity=".5" offset="1pt"/>
                <v:textbox>
                  <w:txbxContent>
                    <w:p w:rsidR="00A45D08" w:rsidRPr="002B2966" w:rsidRDefault="00A45D08" w:rsidP="002B2966">
                      <w:pPr>
                        <w:jc w:val="center"/>
                        <w:rPr>
                          <w:sz w:val="24"/>
                          <w:szCs w:val="24"/>
                        </w:rPr>
                      </w:pPr>
                      <w:r w:rsidRPr="002B2966">
                        <w:rPr>
                          <w:b/>
                          <w:sz w:val="24"/>
                          <w:szCs w:val="24"/>
                        </w:rPr>
                        <w:t>Après la transaction</w:t>
                      </w:r>
                      <w:r w:rsidRPr="002B2966">
                        <w:rPr>
                          <w:sz w:val="24"/>
                          <w:szCs w:val="24"/>
                        </w:rPr>
                        <w:t xml:space="preserve"> l’acquéreur et la société en cause son</w:t>
                      </w:r>
                      <w:r>
                        <w:rPr>
                          <w:sz w:val="24"/>
                          <w:szCs w:val="24"/>
                        </w:rPr>
                        <w:t>t</w:t>
                      </w:r>
                      <w:r w:rsidRPr="002B2966">
                        <w:rPr>
                          <w:sz w:val="24"/>
                          <w:szCs w:val="24"/>
                        </w:rPr>
                        <w:t xml:space="preserve"> rattachés </w:t>
                      </w:r>
                      <w:r w:rsidRPr="002B2966">
                        <w:rPr>
                          <w:b/>
                          <w:sz w:val="24"/>
                          <w:szCs w:val="24"/>
                        </w:rPr>
                        <w:t>(6)</w:t>
                      </w:r>
                    </w:p>
                  </w:txbxContent>
                </v:textbox>
              </v:shape>
            </w:pict>
          </mc:Fallback>
        </mc:AlternateContent>
      </w:r>
      <w:r w:rsidRPr="002B2966">
        <w:rPr>
          <w:rFonts w:eastAsia="Times New Roman" w:cs="Times New Roman"/>
          <w:noProof/>
          <w:sz w:val="24"/>
          <w:szCs w:val="24"/>
          <w:lang w:eastAsia="fr-CA"/>
        </w:rPr>
        <mc:AlternateContent>
          <mc:Choice Requires="wps">
            <w:drawing>
              <wp:anchor distT="0" distB="0" distL="114300" distR="114300" simplePos="0" relativeHeight="251725824" behindDoc="0" locked="0" layoutInCell="1" allowOverlap="1" wp14:anchorId="61690BC4" wp14:editId="15F53BCB">
                <wp:simplePos x="0" y="0"/>
                <wp:positionH relativeFrom="column">
                  <wp:posOffset>790575</wp:posOffset>
                </wp:positionH>
                <wp:positionV relativeFrom="paragraph">
                  <wp:posOffset>32385</wp:posOffset>
                </wp:positionV>
                <wp:extent cx="9525" cy="781050"/>
                <wp:effectExtent l="76200" t="0" r="66675" b="57150"/>
                <wp:wrapNone/>
                <wp:docPr id="519" name="Connecteur droit avec flèche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781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187A70" id="Connecteur droit avec flèche 519" o:spid="_x0000_s1026" type="#_x0000_t32" style="position:absolute;margin-left:62.25pt;margin-top:2.55pt;width:.75pt;height:61.5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uaYTAIAAIEEAAAOAAAAZHJzL2Uyb0RvYy54bWysVMGO2yAQvVfqPyDuie00ySZWnFVlJ+1h&#10;20ba7QcQwDEqBgQkTlT1f/of+2MdsDfb3V6qqj7gwcO8mXnz8Or23Ep04tYJrQqcjVOMuKKaCXUo&#10;8NeH7WiBkfNEMSK14gW+cIdv12/frDqT84lutGTcIgBRLu9MgRvvTZ4kjja8JW6sDVfgrLVtiYet&#10;PSTMkg7QW5lM0nSedNoyYzXlzsHXqnfidcSva079l7p23CNZYKjNx9XGdR/WZL0i+cES0wg6lEH+&#10;oYqWCAVJr1AV8QQdrfgDqhXUaqdrP6a6TXRdC8pjD9BNlr7q5r4hhsdegBxnrjS5/wdLP592FglW&#10;4Fm2xEiRFoZUaqWAOX60iFktPCInTlEtH3/CWFA4CLR1xuUQXaqdDY3Ts7o3d5p+c0jpsiHqwGP5&#10;DxcDiFmISF6EhI0zkHzffdIMzpCj15HDc21byCbMxxAYwIEndI5Du1yHxs8eUfi4nE1mGFFw3Cyy&#10;dBZHmpA8gIRQY53/wHWLglFg5y0Rh8YPLWrbJyCnO+dDic8BIVjprZAyakQq1A3JgsdpKVhwxo09&#10;7Etp0YkElcUn9vvqmNVHxSJYwwnbDLYnQoKNfCTKWwHUSY5DtpYzjCSHixWsvjypQkZoHgoerF5o&#10;35fpcrPYLKaj6WS+GU3Tqhq935bT0Xyb3cyqd1VZVtmPQGc2zRvBGFeh/ifRZ9O/E9Vw/Xq5XmV/&#10;JSp5iR4ZhWKf3rHoqIMw+l5Ee80uOxu6C5IAncfDw50MF+n3fTz1/OdY/wIAAP//AwBQSwMEFAAG&#10;AAgAAAAhAFBVK1bdAAAACQEAAA8AAABkcnMvZG93bnJldi54bWxMj0FPg0AQhe8m/ofNmHgxdoFI&#10;Q5ClMWr1ZBqx3rfsCKTsLGG3Lfx7h5Pe5uW9vPlesZlsL844+s6RgngVgUCqnemoUbD/2t5nIHzQ&#10;ZHTvCBXM6GFTXl8VOjfuQp94rkIjuIR8rhW0IQy5lL5u0Wq/cgMSez9utDqwHBtpRn3hctvLJIrW&#10;0uqO+EOrB3xusT5WJ6vgpdql2++7/ZTM9ftH9ZYddzS/KnV7Mz09ggg4hb8wLPiMDiUzHdyJjBc9&#10;6+Qh5aiCNAax+Mmatx2WI4tBloX8v6D8BQAA//8DAFBLAQItABQABgAIAAAAIQC2gziS/gAAAOEB&#10;AAATAAAAAAAAAAAAAAAAAAAAAABbQ29udGVudF9UeXBlc10ueG1sUEsBAi0AFAAGAAgAAAAhADj9&#10;If/WAAAAlAEAAAsAAAAAAAAAAAAAAAAALwEAAF9yZWxzLy5yZWxzUEsBAi0AFAAGAAgAAAAhALLa&#10;5phMAgAAgQQAAA4AAAAAAAAAAAAAAAAALgIAAGRycy9lMm9Eb2MueG1sUEsBAi0AFAAGAAgAAAAh&#10;AFBVK1bdAAAACQEAAA8AAAAAAAAAAAAAAAAApgQAAGRycy9kb3ducmV2LnhtbFBLBQYAAAAABAAE&#10;APMAAACwBQAAAAA=&#10;">
                <v:stroke endarrow="block"/>
              </v:shape>
            </w:pict>
          </mc:Fallback>
        </mc:AlternateContent>
      </w:r>
    </w:p>
    <w:p w:rsidR="002B2966" w:rsidRPr="002B2966" w:rsidRDefault="002B2966" w:rsidP="002B2966">
      <w:pPr>
        <w:tabs>
          <w:tab w:val="left" w:pos="720"/>
          <w:tab w:val="left" w:pos="1260"/>
        </w:tabs>
        <w:spacing w:line="360" w:lineRule="atLeast"/>
        <w:rPr>
          <w:rFonts w:eastAsia="Times New Roman" w:cs="Times New Roman"/>
          <w:sz w:val="24"/>
          <w:szCs w:val="24"/>
          <w:lang w:eastAsia="fr-FR"/>
        </w:rPr>
      </w:pPr>
    </w:p>
    <w:p w:rsidR="002B2966" w:rsidRPr="002B2966" w:rsidRDefault="002B2966" w:rsidP="002B2966">
      <w:pPr>
        <w:tabs>
          <w:tab w:val="left" w:pos="720"/>
          <w:tab w:val="left" w:pos="1260"/>
        </w:tabs>
        <w:spacing w:line="360" w:lineRule="atLeast"/>
        <w:rPr>
          <w:rFonts w:eastAsia="Times New Roman" w:cs="Times New Roman"/>
          <w:sz w:val="24"/>
          <w:szCs w:val="24"/>
          <w:lang w:eastAsia="fr-FR"/>
        </w:rPr>
      </w:pPr>
    </w:p>
    <w:p w:rsidR="002B2966" w:rsidRPr="002B2966" w:rsidRDefault="002B2966" w:rsidP="002B2966">
      <w:pPr>
        <w:spacing w:line="360" w:lineRule="atLeast"/>
        <w:rPr>
          <w:rFonts w:eastAsia="Times New Roman" w:cs="Times New Roman"/>
          <w:sz w:val="24"/>
          <w:szCs w:val="24"/>
          <w:lang w:eastAsia="fr-FR"/>
        </w:rPr>
      </w:pPr>
      <w:r w:rsidRPr="002B2966">
        <w:rPr>
          <w:rFonts w:eastAsia="Times New Roman" w:cs="Times New Roman"/>
          <w:noProof/>
          <w:sz w:val="24"/>
          <w:szCs w:val="24"/>
          <w:lang w:eastAsia="fr-CA"/>
        </w:rPr>
        <mc:AlternateContent>
          <mc:Choice Requires="wps">
            <w:drawing>
              <wp:anchor distT="0" distB="0" distL="114300" distR="114300" simplePos="0" relativeHeight="251726848" behindDoc="0" locked="0" layoutInCell="1" allowOverlap="1" wp14:anchorId="5EB4175D" wp14:editId="3DF127FF">
                <wp:simplePos x="0" y="0"/>
                <wp:positionH relativeFrom="column">
                  <wp:posOffset>-95250</wp:posOffset>
                </wp:positionH>
                <wp:positionV relativeFrom="paragraph">
                  <wp:posOffset>127635</wp:posOffset>
                </wp:positionV>
                <wp:extent cx="1800225" cy="666750"/>
                <wp:effectExtent l="19050" t="19050" r="47625" b="57150"/>
                <wp:wrapNone/>
                <wp:docPr id="517" name="Rectangl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66675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A45D08" w:rsidRPr="002B2966" w:rsidRDefault="00A45D08" w:rsidP="002B2966">
                            <w:pPr>
                              <w:jc w:val="center"/>
                              <w:rPr>
                                <w:sz w:val="24"/>
                                <w:szCs w:val="24"/>
                              </w:rPr>
                            </w:pPr>
                            <w:r w:rsidRPr="002B2966">
                              <w:rPr>
                                <w:sz w:val="24"/>
                                <w:szCs w:val="24"/>
                              </w:rPr>
                              <w:t>Société en cause</w:t>
                            </w:r>
                          </w:p>
                          <w:p w:rsidR="00A45D08" w:rsidRPr="002B2966" w:rsidRDefault="00A45D08" w:rsidP="002B2966">
                            <w:pPr>
                              <w:jc w:val="center"/>
                              <w:rPr>
                                <w:sz w:val="24"/>
                                <w:szCs w:val="24"/>
                              </w:rPr>
                            </w:pPr>
                            <w:r w:rsidRPr="002B2966">
                              <w:rPr>
                                <w:sz w:val="24"/>
                                <w:szCs w:val="24"/>
                              </w:rPr>
                              <w:t xml:space="preserve">OPCO </w:t>
                            </w:r>
                            <w:r w:rsidRPr="002B2966">
                              <w:rPr>
                                <w:b/>
                                <w:sz w:val="24"/>
                                <w:szCs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4175D" id="Rectangle 517" o:spid="_x0000_s1054" style="position:absolute;left:0;text-align:left;margin-left:-7.5pt;margin-top:10.05pt;width:141.75pt;height:5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BDJhAIAAPsEAAAOAAAAZHJzL2Uyb0RvYy54bWysVNtuGyEQfa/Uf0C8N3vxJfbK6yjXqlLa&#10;Rk2rPmNgd1FZoIC9dr++w9hxnKZPVW1pxTDD4Zy5sLjY9ppspA/KmpoWZzkl0nArlGlr+u3r3bsZ&#10;JSEyI5i2RtZ0JwO9WL59sxhcJUvbWS2kJwBiQjW4mnYxuirLAu9kz8KZddKAs7G+ZxFM32bCswHQ&#10;e52VeT7NBuuF85bLEGD3Zu+kS8RvGsnj56YJMhJdU+AW8evxu0rfbLlgVeuZ6xQ/0GD/wKJnysCl&#10;R6gbFhlZe/UKqlfc22CbeMZtn9mmUVyiBlBT5H+oeeyYk6gFkhPcMU3h/8HyT5sHT5So6aQ4p8Sw&#10;Hor0BdLGTKslSZuQosGFCiIf3YNPIoO7t/xHIMZedxAnL723QyeZAGJFis9eHEhGgKNkNXy0AvDZ&#10;OlrM1rbxfQKEPJAtFmV3LIrcRsJhs5jleVlOKOHgm06n5xOsWsaqp9POh/he2p6kRU09sEd0trkP&#10;MbFh1VMIsrdaiTulNRq+XV1rTzYMGmR+dXU1maMAEHkapg0ZajqaFXmO0C+c4RTjrkz/v2H0KkKr&#10;a9XXFCTBLwWxKuXt1ghcR6b0fg2ctUluiU0MQpJh1wDx2ImBCJWklrPRHAZMKOjo0Syf5nOoIdMt&#10;jCKPnhJv43cVO+yjlNhXise306Kc7bOlXcf2eZg8sQMWB3GYxeP1aJ0ww3qnEu9bJW5XW+wpgAZd&#10;qf4rK3bQAUAIywwvBiw6639RMsD01TT8XDMvKdEfDHTRvBiP07iiMZ6cl2D4U8/q1MMMB6iaRhCP&#10;y+u4H/G186rt4KYCJRp7CZ3XKGyKZ1aHfoUJQ12H1yCN8KmNUc9v1vI3AAAA//8DAFBLAwQUAAYA&#10;CAAAACEALw0hceAAAAAKAQAADwAAAGRycy9kb3ducmV2LnhtbEyPwWrDMBBE74X8g9hCLyWRJXAw&#10;juUQCoUeemlSk6tiqbaJtXIs2XH/vttTe1z2MfOm2C+uZ7MdQ+dRgdgkwCzW3nTYKPg8va4zYCFq&#10;NLr3aBV82wD7cvVQ6Nz4O37Y+RgbRiEYcq2gjXHIOQ91a50OGz9YpN+XH52OdI4NN6O+U7jruUyS&#10;LXe6Q2po9WBfWltfj5NT0M3VdArPWSMPlXx7r65nkd7OSj09LocdsGiX+AfDrz6pQ0lOFz+hCaxX&#10;sBYpbYkKZCKAESC3WQrsQqRMBfCy4P8nlD8AAAD//wMAUEsBAi0AFAAGAAgAAAAhALaDOJL+AAAA&#10;4QEAABMAAAAAAAAAAAAAAAAAAAAAAFtDb250ZW50X1R5cGVzXS54bWxQSwECLQAUAAYACAAAACEA&#10;OP0h/9YAAACUAQAACwAAAAAAAAAAAAAAAAAvAQAAX3JlbHMvLnJlbHNQSwECLQAUAAYACAAAACEA&#10;5xwQyYQCAAD7BAAADgAAAAAAAAAAAAAAAAAuAgAAZHJzL2Uyb0RvYy54bWxQSwECLQAUAAYACAAA&#10;ACEALw0hceAAAAAKAQAADwAAAAAAAAAAAAAAAADeBAAAZHJzL2Rvd25yZXYueG1sUEsFBgAAAAAE&#10;AAQA8wAAAOsFAAAAAA==&#10;" fillcolor="#9bbb59" strokecolor="#f2f2f2" strokeweight="3pt">
                <v:shadow on="t" color="#4e6128" opacity=".5" offset="1pt"/>
                <v:textbox>
                  <w:txbxContent>
                    <w:p w:rsidR="00A45D08" w:rsidRPr="002B2966" w:rsidRDefault="00A45D08" w:rsidP="002B2966">
                      <w:pPr>
                        <w:jc w:val="center"/>
                        <w:rPr>
                          <w:sz w:val="24"/>
                          <w:szCs w:val="24"/>
                        </w:rPr>
                      </w:pPr>
                      <w:r w:rsidRPr="002B2966">
                        <w:rPr>
                          <w:sz w:val="24"/>
                          <w:szCs w:val="24"/>
                        </w:rPr>
                        <w:t>Société en cause</w:t>
                      </w:r>
                    </w:p>
                    <w:p w:rsidR="00A45D08" w:rsidRPr="002B2966" w:rsidRDefault="00A45D08" w:rsidP="002B2966">
                      <w:pPr>
                        <w:jc w:val="center"/>
                        <w:rPr>
                          <w:sz w:val="24"/>
                          <w:szCs w:val="24"/>
                        </w:rPr>
                      </w:pPr>
                      <w:r w:rsidRPr="002B2966">
                        <w:rPr>
                          <w:sz w:val="24"/>
                          <w:szCs w:val="24"/>
                        </w:rPr>
                        <w:t xml:space="preserve">OPCO </w:t>
                      </w:r>
                      <w:r w:rsidRPr="002B2966">
                        <w:rPr>
                          <w:b/>
                          <w:sz w:val="24"/>
                          <w:szCs w:val="24"/>
                        </w:rPr>
                        <w:t>(5)</w:t>
                      </w:r>
                    </w:p>
                  </w:txbxContent>
                </v:textbox>
              </v:rect>
            </w:pict>
          </mc:Fallback>
        </mc:AlternateContent>
      </w:r>
      <w:r w:rsidRPr="002B2966">
        <w:rPr>
          <w:rFonts w:eastAsia="Times New Roman" w:cs="Times New Roman"/>
          <w:noProof/>
          <w:sz w:val="24"/>
          <w:szCs w:val="24"/>
          <w:lang w:eastAsia="fr-CA"/>
        </w:rPr>
        <mc:AlternateContent>
          <mc:Choice Requires="wps">
            <w:drawing>
              <wp:anchor distT="0" distB="0" distL="114300" distR="114300" simplePos="0" relativeHeight="251729920" behindDoc="0" locked="0" layoutInCell="1" allowOverlap="1" wp14:anchorId="6BA24484" wp14:editId="4B2B7F01">
                <wp:simplePos x="0" y="0"/>
                <wp:positionH relativeFrom="column">
                  <wp:posOffset>3581400</wp:posOffset>
                </wp:positionH>
                <wp:positionV relativeFrom="paragraph">
                  <wp:posOffset>308610</wp:posOffset>
                </wp:positionV>
                <wp:extent cx="1800225" cy="666750"/>
                <wp:effectExtent l="19050" t="19050" r="38100" b="47625"/>
                <wp:wrapNone/>
                <wp:docPr id="518"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66675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A45D08" w:rsidRPr="002B2966" w:rsidRDefault="00A45D08" w:rsidP="002B2966">
                            <w:pPr>
                              <w:jc w:val="center"/>
                              <w:rPr>
                                <w:sz w:val="24"/>
                                <w:szCs w:val="24"/>
                              </w:rPr>
                            </w:pPr>
                            <w:r w:rsidRPr="002B2966">
                              <w:rPr>
                                <w:sz w:val="24"/>
                                <w:szCs w:val="24"/>
                              </w:rPr>
                              <w:t>Société en cause</w:t>
                            </w:r>
                          </w:p>
                          <w:p w:rsidR="00A45D08" w:rsidRPr="002B2966" w:rsidRDefault="00A45D08" w:rsidP="002B2966">
                            <w:pPr>
                              <w:jc w:val="center"/>
                              <w:rPr>
                                <w:sz w:val="24"/>
                                <w:szCs w:val="24"/>
                              </w:rPr>
                            </w:pPr>
                            <w:r w:rsidRPr="002B2966">
                              <w:rPr>
                                <w:sz w:val="24"/>
                                <w:szCs w:val="24"/>
                              </w:rPr>
                              <w:t>OPCO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24484" id="Rectangle 518" o:spid="_x0000_s1055" style="position:absolute;left:0;text-align:left;margin-left:282pt;margin-top:24.3pt;width:141.75pt;height:5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GEkgwIAAPsEAAAOAAAAZHJzL2Uyb0RvYy54bWysVNtuGyEQfa/Uf0C8N3vxJfbK6yjXqlLa&#10;Rk2rPmNgd1FZoIC9dr++w9hxnKZPVW1pxTDD4Zy5sLjY9ppspA/KmpoWZzkl0nArlGlr+u3r3bsZ&#10;JSEyI5i2RtZ0JwO9WL59sxhcJUvbWS2kJwBiQjW4mnYxuirLAu9kz8KZddKAs7G+ZxFM32bCswHQ&#10;e52VeT7NBuuF85bLEGD3Zu+kS8RvGsnj56YJMhJdU+AW8evxu0rfbLlgVeuZ6xQ/0GD/wKJnysCl&#10;R6gbFhlZe/UKqlfc22CbeMZtn9mmUVyiBlBT5H+oeeyYk6gFkhPcMU3h/8HyT5sHT5So6aSAUhnW&#10;Q5G+QNqYabUkaRNSNLhQQeSje/BJZHD3lv8IxNjrDuLkpfd26CQTQKxI8dmLA8kIcJSsho9WAD5b&#10;R4vZ2ja+T4CQB7LFouyORZHbSDhsFrM8L8sJJRx80+n0fIJVy1j1dNr5EN9L25O0qKkH9ojONvch&#10;JjasegpB9lYrcae0RsO3q2vtyYZBg8yvrq4mcxQAIk/DtCFDTUezIs8R+oUznGLclen/N4xeRWh1&#10;rfqagiT4pSBWpbzdGoHryJTer4GzNsktsYlBSDLsGiAeOzEQoZLUcjaaQ9WEgo4ezfJpPj+nhOkW&#10;RpFHT4m38buKHfZRSuwrxePbaVHO9tnSrmP7PEye2AGLgzjM4vF6tE6YYb1TifetErerLfZUiclM&#10;9V9ZsYMOAEJYZngxYNFZ/4uSAaavpuHnmnlJif5goIvmxXicxhWN8eS8BMOfelanHmY4QNU0gnhc&#10;Xsf9iK+dV20HNxUo0dhL6LxGYVM8szr0K0wY6jq8BmmET22Men6zlr8BAAD//wMAUEsDBBQABgAI&#10;AAAAIQA4oJGG4QAAAAoBAAAPAAAAZHJzL2Rvd25yZXYueG1sTI9BT4NAEIXvJv6HzZh4MXYpAiXI&#10;0jQmJh682Ep63cIUSNlZZBeK/97xpMfJfHnve/l2Mb2YcXSdJQXrVQACqbJ1R42Cz8PrYwrCeU21&#10;7i2hgm90sC1ub3Kd1fZKHzjvfSM4hFymFbTeD5mUrmrRaLeyAxL/znY02vM5NrIe9ZXDTS/DIEik&#10;0R1xQ6sHfGmxuuwno6Cby+ngHtIm3JXh23t5Oa7jr6NS93fL7hmEx8X/wfCrz+pQsNPJTlQ70SuI&#10;k4i3eAVRmoBgII02MYgTk/FTArLI5f8JxQ8AAAD//wMAUEsBAi0AFAAGAAgAAAAhALaDOJL+AAAA&#10;4QEAABMAAAAAAAAAAAAAAAAAAAAAAFtDb250ZW50X1R5cGVzXS54bWxQSwECLQAUAAYACAAAACEA&#10;OP0h/9YAAACUAQAACwAAAAAAAAAAAAAAAAAvAQAAX3JlbHMvLnJlbHNQSwECLQAUAAYACAAAACEA&#10;tpRhJIMCAAD7BAAADgAAAAAAAAAAAAAAAAAuAgAAZHJzL2Uyb0RvYy54bWxQSwECLQAUAAYACAAA&#10;ACEAOKCRhuEAAAAKAQAADwAAAAAAAAAAAAAAAADdBAAAZHJzL2Rvd25yZXYueG1sUEsFBgAAAAAE&#10;AAQA8wAAAOsFAAAAAA==&#10;" fillcolor="#9bbb59" strokecolor="#f2f2f2" strokeweight="3pt">
                <v:shadow on="t" color="#4e6128" opacity=".5" offset="1pt"/>
                <v:textbox>
                  <w:txbxContent>
                    <w:p w:rsidR="00A45D08" w:rsidRPr="002B2966" w:rsidRDefault="00A45D08" w:rsidP="002B2966">
                      <w:pPr>
                        <w:jc w:val="center"/>
                        <w:rPr>
                          <w:sz w:val="24"/>
                          <w:szCs w:val="24"/>
                        </w:rPr>
                      </w:pPr>
                      <w:r w:rsidRPr="002B2966">
                        <w:rPr>
                          <w:sz w:val="24"/>
                          <w:szCs w:val="24"/>
                        </w:rPr>
                        <w:t>Société en cause</w:t>
                      </w:r>
                    </w:p>
                    <w:p w:rsidR="00A45D08" w:rsidRPr="002B2966" w:rsidRDefault="00A45D08" w:rsidP="002B2966">
                      <w:pPr>
                        <w:jc w:val="center"/>
                        <w:rPr>
                          <w:sz w:val="24"/>
                          <w:szCs w:val="24"/>
                        </w:rPr>
                      </w:pPr>
                      <w:r w:rsidRPr="002B2966">
                        <w:rPr>
                          <w:sz w:val="24"/>
                          <w:szCs w:val="24"/>
                        </w:rPr>
                        <w:t>OPCO</w:t>
                      </w:r>
                    </w:p>
                  </w:txbxContent>
                </v:textbox>
              </v:rect>
            </w:pict>
          </mc:Fallback>
        </mc:AlternateContent>
      </w:r>
    </w:p>
    <w:p w:rsidR="002B2966" w:rsidRPr="002B2966" w:rsidRDefault="002B2966" w:rsidP="002B2966">
      <w:pPr>
        <w:spacing w:line="360" w:lineRule="atLeast"/>
        <w:rPr>
          <w:rFonts w:eastAsia="Times New Roman" w:cs="Times New Roman"/>
          <w:sz w:val="24"/>
          <w:szCs w:val="24"/>
          <w:lang w:eastAsia="fr-FR"/>
        </w:rPr>
      </w:pPr>
    </w:p>
    <w:p w:rsidR="002B2966" w:rsidRPr="002B2966" w:rsidRDefault="002B2966" w:rsidP="002B2966">
      <w:pPr>
        <w:spacing w:line="360" w:lineRule="atLeast"/>
        <w:rPr>
          <w:rFonts w:eastAsia="Times New Roman" w:cs="Times New Roman"/>
          <w:sz w:val="24"/>
          <w:szCs w:val="24"/>
          <w:lang w:eastAsia="fr-FR"/>
        </w:rPr>
      </w:pPr>
    </w:p>
    <w:p w:rsidR="00CC79DB" w:rsidRDefault="00CC79DB">
      <w:pPr>
        <w:spacing w:after="200"/>
        <w:jc w:val="left"/>
        <w:rPr>
          <w:rFonts w:eastAsia="Times New Roman" w:cs="Times New Roman"/>
          <w:sz w:val="24"/>
          <w:szCs w:val="24"/>
          <w:lang w:eastAsia="fr-FR"/>
        </w:rPr>
      </w:pPr>
      <w:r>
        <w:rPr>
          <w:rFonts w:eastAsia="Times New Roman" w:cs="Times New Roman"/>
          <w:sz w:val="24"/>
          <w:szCs w:val="24"/>
          <w:lang w:eastAsia="fr-FR"/>
        </w:rPr>
        <w:br w:type="page"/>
      </w:r>
    </w:p>
    <w:p w:rsidR="0038500E" w:rsidRPr="00143730" w:rsidRDefault="00143730" w:rsidP="00143730">
      <w:pPr>
        <w:pStyle w:val="Titre2"/>
        <w:rPr>
          <w:rFonts w:eastAsia="Times New Roman"/>
          <w:lang w:eastAsia="fr-FR"/>
        </w:rPr>
      </w:pPr>
      <w:bookmarkStart w:id="5" w:name="_Toc139959628"/>
      <w:r w:rsidRPr="00143730">
        <w:rPr>
          <w:rFonts w:eastAsia="Times New Roman"/>
          <w:lang w:eastAsia="fr-FR"/>
        </w:rPr>
        <w:lastRenderedPageBreak/>
        <w:t xml:space="preserve">3.3 </w:t>
      </w:r>
      <w:r w:rsidR="00A45D08" w:rsidRPr="00143730">
        <w:rPr>
          <w:rFonts w:eastAsia="Times New Roman"/>
          <w:lang w:eastAsia="fr-FR"/>
        </w:rPr>
        <w:t>Exclusion</w:t>
      </w:r>
      <w:bookmarkStart w:id="6" w:name="_GoBack"/>
      <w:bookmarkEnd w:id="6"/>
      <w:r w:rsidR="00A45D08" w:rsidRPr="00143730">
        <w:rPr>
          <w:rFonts w:eastAsia="Times New Roman"/>
          <w:lang w:eastAsia="fr-FR"/>
        </w:rPr>
        <w:t xml:space="preserve"> de l’application de l’article 84.1</w:t>
      </w:r>
      <w:bookmarkEnd w:id="5"/>
    </w:p>
    <w:p w:rsidR="0038500E" w:rsidRDefault="0038500E" w:rsidP="00143730">
      <w:pPr>
        <w:pStyle w:val="Titre2"/>
        <w:rPr>
          <w:lang w:eastAsia="fr-FR"/>
        </w:rPr>
      </w:pPr>
    </w:p>
    <w:p w:rsidR="0038500E" w:rsidRPr="00A45D08" w:rsidRDefault="00A45D08" w:rsidP="0038500E">
      <w:pPr>
        <w:rPr>
          <w:lang w:eastAsia="fr-FR"/>
        </w:rPr>
      </w:pPr>
      <w:r w:rsidRPr="00A45D08">
        <w:rPr>
          <w:lang w:eastAsia="fr-FR"/>
        </w:rPr>
        <w:t>L</w:t>
      </w:r>
      <w:r w:rsidR="0038500E" w:rsidRPr="00A45D08">
        <w:rPr>
          <w:lang w:eastAsia="fr-FR"/>
        </w:rPr>
        <w:t>e nouvel alinéa 84.1(2)e) p</w:t>
      </w:r>
      <w:r>
        <w:rPr>
          <w:lang w:eastAsia="fr-FR"/>
        </w:rPr>
        <w:t>révoit</w:t>
      </w:r>
      <w:r w:rsidR="0038500E" w:rsidRPr="00A45D08">
        <w:rPr>
          <w:lang w:eastAsia="fr-FR"/>
        </w:rPr>
        <w:t xml:space="preserve"> que le vendeur et</w:t>
      </w:r>
      <w:r w:rsidR="002A44FC" w:rsidRPr="00A45D08">
        <w:rPr>
          <w:lang w:eastAsia="fr-FR"/>
        </w:rPr>
        <w:t xml:space="preserve"> l’acheteur ne soient réputés </w:t>
      </w:r>
      <w:r w:rsidR="0038500E" w:rsidRPr="00A45D08">
        <w:rPr>
          <w:lang w:eastAsia="fr-FR"/>
        </w:rPr>
        <w:t xml:space="preserve">avoir aucun lien de dépendance si les conditions suivantes sont respectées : </w:t>
      </w:r>
    </w:p>
    <w:p w:rsidR="0038500E" w:rsidRPr="00A45D08" w:rsidRDefault="0038500E" w:rsidP="0038500E">
      <w:pPr>
        <w:rPr>
          <w:lang w:eastAsia="fr-FR"/>
        </w:rPr>
      </w:pPr>
    </w:p>
    <w:p w:rsidR="0038500E" w:rsidRPr="00A45D08" w:rsidRDefault="0038500E" w:rsidP="0038500E">
      <w:pPr>
        <w:pStyle w:val="Paragraphedeliste"/>
        <w:numPr>
          <w:ilvl w:val="0"/>
          <w:numId w:val="46"/>
        </w:numPr>
        <w:rPr>
          <w:lang w:eastAsia="fr-FR"/>
        </w:rPr>
      </w:pPr>
      <w:r w:rsidRPr="00A45D08">
        <w:rPr>
          <w:lang w:eastAsia="fr-FR"/>
        </w:rPr>
        <w:t>Les actions échangées soient des AAPE, des actions d’une société agricole ou de pêche</w:t>
      </w:r>
      <w:r w:rsidR="00271ADA" w:rsidRPr="00A45D08">
        <w:rPr>
          <w:lang w:eastAsia="fr-FR"/>
        </w:rPr>
        <w:t>;</w:t>
      </w:r>
    </w:p>
    <w:p w:rsidR="00271ADA" w:rsidRPr="00A45D08" w:rsidRDefault="00271ADA" w:rsidP="0038500E">
      <w:pPr>
        <w:pStyle w:val="Paragraphedeliste"/>
        <w:numPr>
          <w:ilvl w:val="0"/>
          <w:numId w:val="46"/>
        </w:numPr>
        <w:rPr>
          <w:lang w:eastAsia="fr-FR"/>
        </w:rPr>
      </w:pPr>
      <w:r w:rsidRPr="00A45D08">
        <w:rPr>
          <w:lang w:eastAsia="fr-FR"/>
        </w:rPr>
        <w:t>L’acheteur est contrôlé par un ou plusieurs enfants (petits-enfants) majeurs du vendeur;</w:t>
      </w:r>
    </w:p>
    <w:p w:rsidR="00271ADA" w:rsidRPr="00A45D08" w:rsidRDefault="00271ADA" w:rsidP="0038500E">
      <w:pPr>
        <w:pStyle w:val="Paragraphedeliste"/>
        <w:numPr>
          <w:ilvl w:val="0"/>
          <w:numId w:val="46"/>
        </w:numPr>
        <w:rPr>
          <w:lang w:eastAsia="fr-FR"/>
        </w:rPr>
      </w:pPr>
      <w:r w:rsidRPr="00A45D08">
        <w:rPr>
          <w:lang w:eastAsia="fr-FR"/>
        </w:rPr>
        <w:t>L’acheteur ne dispose pas des actions échangées dans les 60 mois suivant l’acquisition.</w:t>
      </w:r>
    </w:p>
    <w:p w:rsidR="00467931" w:rsidRPr="00A45D08" w:rsidRDefault="00467931" w:rsidP="00467931">
      <w:pPr>
        <w:rPr>
          <w:lang w:eastAsia="fr-FR"/>
        </w:rPr>
      </w:pPr>
    </w:p>
    <w:p w:rsidR="00467931" w:rsidRPr="00A45D08" w:rsidRDefault="00467931" w:rsidP="00467931">
      <w:pPr>
        <w:rPr>
          <w:lang w:eastAsia="fr-FR"/>
        </w:rPr>
      </w:pPr>
      <w:r w:rsidRPr="00A45D08">
        <w:rPr>
          <w:lang w:eastAsia="fr-FR"/>
        </w:rPr>
        <w:t xml:space="preserve">Des règles prévues au nouveau paragraphe 84.1(2.3) viendront restreindre ou </w:t>
      </w:r>
      <w:r w:rsidR="002A44FC" w:rsidRPr="00A45D08">
        <w:rPr>
          <w:lang w:eastAsia="fr-FR"/>
        </w:rPr>
        <w:t>réduire le montant d’exonération pour gain en capital pouvant être réclamé si le capital imposable est supérieur à 10 millions.</w:t>
      </w:r>
    </w:p>
    <w:p w:rsidR="0038500E" w:rsidRPr="00A45D08" w:rsidRDefault="0038500E" w:rsidP="00CC79DB">
      <w:pPr>
        <w:pStyle w:val="Titre1"/>
        <w:rPr>
          <w:rFonts w:eastAsia="Times New Roman"/>
          <w:b w:val="0"/>
          <w:lang w:eastAsia="fr-FR"/>
        </w:rPr>
      </w:pPr>
    </w:p>
    <w:p w:rsidR="0038500E" w:rsidRPr="00A45D08" w:rsidRDefault="00A45D08" w:rsidP="00CC79DB">
      <w:pPr>
        <w:pStyle w:val="Titre1"/>
        <w:rPr>
          <w:rFonts w:eastAsia="Times New Roman"/>
          <w:b w:val="0"/>
          <w:lang w:eastAsia="fr-FR"/>
        </w:rPr>
      </w:pPr>
      <w:bookmarkStart w:id="7" w:name="_Toc139959629"/>
      <w:r>
        <w:rPr>
          <w:rFonts w:eastAsia="Times New Roman"/>
          <w:b w:val="0"/>
          <w:lang w:eastAsia="fr-FR"/>
        </w:rPr>
        <w:t>Cette exclusion</w:t>
      </w:r>
      <w:r w:rsidR="004734F7">
        <w:rPr>
          <w:rFonts w:eastAsia="Times New Roman"/>
          <w:b w:val="0"/>
          <w:lang w:eastAsia="fr-FR"/>
        </w:rPr>
        <w:t xml:space="preserve"> </w:t>
      </w:r>
      <w:r>
        <w:rPr>
          <w:rFonts w:eastAsia="Times New Roman"/>
          <w:b w:val="0"/>
          <w:lang w:eastAsia="fr-FR"/>
        </w:rPr>
        <w:t xml:space="preserve">permettra </w:t>
      </w:r>
      <w:r w:rsidR="004734F7">
        <w:rPr>
          <w:rFonts w:eastAsia="Times New Roman"/>
          <w:b w:val="0"/>
          <w:lang w:eastAsia="fr-FR"/>
        </w:rPr>
        <w:t>aux</w:t>
      </w:r>
      <w:r>
        <w:rPr>
          <w:rFonts w:eastAsia="Times New Roman"/>
          <w:b w:val="0"/>
          <w:lang w:eastAsia="fr-FR"/>
        </w:rPr>
        <w:t xml:space="preserve"> vendeurs </w:t>
      </w:r>
      <w:r w:rsidR="004734F7">
        <w:rPr>
          <w:rFonts w:eastAsia="Times New Roman"/>
          <w:b w:val="0"/>
          <w:lang w:eastAsia="fr-FR"/>
        </w:rPr>
        <w:t>de ne pas être</w:t>
      </w:r>
      <w:r>
        <w:rPr>
          <w:rFonts w:eastAsia="Times New Roman"/>
          <w:b w:val="0"/>
          <w:lang w:eastAsia="fr-FR"/>
        </w:rPr>
        <w:t xml:space="preserve"> pénalisés par l’application de l’article 84.1 lorsqu’il y a un </w:t>
      </w:r>
      <w:r w:rsidR="004734F7">
        <w:rPr>
          <w:rFonts w:eastAsia="Times New Roman"/>
          <w:b w:val="0"/>
          <w:lang w:eastAsia="fr-FR"/>
        </w:rPr>
        <w:t xml:space="preserve">réel </w:t>
      </w:r>
      <w:r>
        <w:rPr>
          <w:rFonts w:eastAsia="Times New Roman"/>
          <w:b w:val="0"/>
          <w:lang w:eastAsia="fr-FR"/>
        </w:rPr>
        <w:t>transfert intergénérationnel de la société.</w:t>
      </w:r>
      <w:bookmarkEnd w:id="7"/>
      <w:r>
        <w:rPr>
          <w:rFonts w:eastAsia="Times New Roman"/>
          <w:b w:val="0"/>
          <w:lang w:eastAsia="fr-FR"/>
        </w:rPr>
        <w:t xml:space="preserve"> </w:t>
      </w:r>
    </w:p>
    <w:p w:rsidR="0038500E" w:rsidRPr="00A45D08" w:rsidRDefault="0038500E" w:rsidP="00CC79DB">
      <w:pPr>
        <w:pStyle w:val="Titre1"/>
        <w:rPr>
          <w:rFonts w:eastAsia="Times New Roman"/>
          <w:lang w:eastAsia="fr-FR"/>
        </w:rPr>
      </w:pPr>
    </w:p>
    <w:p w:rsidR="0038500E" w:rsidRDefault="0038500E" w:rsidP="00CC79DB">
      <w:pPr>
        <w:pStyle w:val="Titre1"/>
        <w:rPr>
          <w:rFonts w:eastAsia="Times New Roman"/>
          <w:lang w:eastAsia="fr-FR"/>
        </w:rPr>
      </w:pPr>
    </w:p>
    <w:p w:rsidR="0038500E" w:rsidRDefault="0038500E" w:rsidP="00CC79DB">
      <w:pPr>
        <w:pStyle w:val="Titre1"/>
        <w:rPr>
          <w:rFonts w:eastAsia="Times New Roman"/>
          <w:lang w:eastAsia="fr-FR"/>
        </w:rPr>
      </w:pPr>
    </w:p>
    <w:p w:rsidR="0038500E" w:rsidRDefault="0038500E" w:rsidP="00CC79DB">
      <w:pPr>
        <w:pStyle w:val="Titre1"/>
        <w:rPr>
          <w:rFonts w:eastAsia="Times New Roman"/>
          <w:lang w:eastAsia="fr-FR"/>
        </w:rPr>
      </w:pPr>
    </w:p>
    <w:p w:rsidR="0038500E" w:rsidRDefault="0038500E" w:rsidP="00CC79DB">
      <w:pPr>
        <w:pStyle w:val="Titre1"/>
        <w:rPr>
          <w:rFonts w:eastAsia="Times New Roman"/>
          <w:lang w:eastAsia="fr-FR"/>
        </w:rPr>
      </w:pPr>
    </w:p>
    <w:p w:rsidR="00A42EE8" w:rsidRDefault="00A42EE8" w:rsidP="00A42EE8">
      <w:pPr>
        <w:rPr>
          <w:lang w:eastAsia="fr-FR"/>
        </w:rPr>
      </w:pPr>
    </w:p>
    <w:p w:rsidR="00A42EE8" w:rsidRDefault="00A42EE8" w:rsidP="00A42EE8">
      <w:pPr>
        <w:rPr>
          <w:lang w:eastAsia="fr-FR"/>
        </w:rPr>
      </w:pPr>
    </w:p>
    <w:p w:rsidR="00A42EE8" w:rsidRDefault="00A42EE8" w:rsidP="00A42EE8">
      <w:pPr>
        <w:rPr>
          <w:lang w:eastAsia="fr-FR"/>
        </w:rPr>
      </w:pPr>
    </w:p>
    <w:p w:rsidR="00A42EE8" w:rsidRDefault="00A42EE8" w:rsidP="00A42EE8">
      <w:pPr>
        <w:rPr>
          <w:lang w:eastAsia="fr-FR"/>
        </w:rPr>
      </w:pPr>
    </w:p>
    <w:p w:rsidR="00A42EE8" w:rsidRDefault="00A42EE8" w:rsidP="00A42EE8">
      <w:pPr>
        <w:rPr>
          <w:lang w:eastAsia="fr-FR"/>
        </w:rPr>
      </w:pPr>
    </w:p>
    <w:p w:rsidR="00A45D08" w:rsidRDefault="00A45D08" w:rsidP="00A42EE8">
      <w:pPr>
        <w:rPr>
          <w:lang w:eastAsia="fr-FR"/>
        </w:rPr>
      </w:pPr>
    </w:p>
    <w:p w:rsidR="00A45D08" w:rsidRDefault="00A45D08" w:rsidP="00A42EE8">
      <w:pPr>
        <w:rPr>
          <w:lang w:eastAsia="fr-FR"/>
        </w:rPr>
      </w:pPr>
    </w:p>
    <w:p w:rsidR="00A42EE8" w:rsidRDefault="00A42EE8" w:rsidP="00A42EE8">
      <w:pPr>
        <w:rPr>
          <w:lang w:eastAsia="fr-FR"/>
        </w:rPr>
      </w:pPr>
    </w:p>
    <w:p w:rsidR="00A42EE8" w:rsidRDefault="00A42EE8" w:rsidP="00A42EE8">
      <w:pPr>
        <w:rPr>
          <w:lang w:eastAsia="fr-FR"/>
        </w:rPr>
      </w:pPr>
    </w:p>
    <w:p w:rsidR="00A42EE8" w:rsidRDefault="00A42EE8" w:rsidP="00A42EE8">
      <w:pPr>
        <w:rPr>
          <w:lang w:eastAsia="fr-FR"/>
        </w:rPr>
      </w:pPr>
    </w:p>
    <w:p w:rsidR="00A42EE8" w:rsidRPr="00A42EE8" w:rsidRDefault="00A42EE8" w:rsidP="00A42EE8">
      <w:pPr>
        <w:rPr>
          <w:lang w:eastAsia="fr-FR"/>
        </w:rPr>
      </w:pPr>
    </w:p>
    <w:p w:rsidR="0038500E" w:rsidRDefault="0038500E" w:rsidP="00CC79DB">
      <w:pPr>
        <w:pStyle w:val="Titre1"/>
        <w:rPr>
          <w:rFonts w:eastAsia="Times New Roman"/>
          <w:lang w:eastAsia="fr-FR"/>
        </w:rPr>
      </w:pPr>
    </w:p>
    <w:p w:rsidR="00A42EE8" w:rsidRPr="00A42EE8" w:rsidRDefault="00A42EE8" w:rsidP="00A42EE8">
      <w:pPr>
        <w:rPr>
          <w:lang w:eastAsia="fr-FR"/>
        </w:rPr>
      </w:pPr>
    </w:p>
    <w:p w:rsidR="00A42EE8" w:rsidRDefault="00A42EE8" w:rsidP="00CC79DB">
      <w:pPr>
        <w:pStyle w:val="Titre1"/>
        <w:rPr>
          <w:rFonts w:eastAsia="Times New Roman"/>
          <w:lang w:eastAsia="fr-FR"/>
        </w:rPr>
      </w:pPr>
    </w:p>
    <w:p w:rsidR="002B2966" w:rsidRDefault="00CC79DB" w:rsidP="00CC79DB">
      <w:pPr>
        <w:pStyle w:val="Titre1"/>
        <w:rPr>
          <w:rFonts w:eastAsia="Times New Roman"/>
          <w:lang w:eastAsia="fr-FR"/>
        </w:rPr>
      </w:pPr>
      <w:bookmarkStart w:id="8" w:name="_Toc139959630"/>
      <w:r>
        <w:rPr>
          <w:rFonts w:eastAsia="Times New Roman"/>
          <w:lang w:eastAsia="fr-FR"/>
        </w:rPr>
        <w:t>4. Les conséquences fiscales</w:t>
      </w:r>
      <w:bookmarkEnd w:id="8"/>
    </w:p>
    <w:p w:rsidR="00CC79DB" w:rsidRDefault="00CC79DB" w:rsidP="002B2966">
      <w:pPr>
        <w:spacing w:line="360" w:lineRule="atLeast"/>
        <w:rPr>
          <w:rFonts w:eastAsia="Times New Roman" w:cs="Times New Roman"/>
          <w:sz w:val="24"/>
          <w:szCs w:val="24"/>
          <w:lang w:eastAsia="fr-FR"/>
        </w:rPr>
      </w:pPr>
    </w:p>
    <w:p w:rsidR="00CC79DB" w:rsidRDefault="00CC79DB" w:rsidP="00CC79DB">
      <w:pPr>
        <w:pStyle w:val="Titre2"/>
        <w:rPr>
          <w:rFonts w:eastAsia="Times New Roman"/>
          <w:lang w:eastAsia="fr-FR"/>
        </w:rPr>
      </w:pPr>
      <w:bookmarkStart w:id="9" w:name="_Toc139959631"/>
      <w:r>
        <w:rPr>
          <w:rFonts w:eastAsia="Times New Roman"/>
          <w:lang w:eastAsia="fr-FR"/>
        </w:rPr>
        <w:t>4.1 La réduction du CV</w:t>
      </w:r>
      <w:bookmarkEnd w:id="9"/>
    </w:p>
    <w:p w:rsidR="00CC79DB" w:rsidRDefault="00CC79DB" w:rsidP="002B2966">
      <w:pPr>
        <w:spacing w:line="360" w:lineRule="atLeast"/>
        <w:rPr>
          <w:rFonts w:eastAsia="Times New Roman" w:cs="Times New Roman"/>
          <w:sz w:val="24"/>
          <w:szCs w:val="24"/>
          <w:lang w:eastAsia="fr-FR"/>
        </w:rPr>
      </w:pPr>
    </w:p>
    <w:p w:rsidR="00CC79DB" w:rsidRPr="00CC79DB" w:rsidRDefault="00CC79DB" w:rsidP="00CC79DB">
      <w:pPr>
        <w:spacing w:line="360" w:lineRule="atLeast"/>
        <w:jc w:val="left"/>
        <w:rPr>
          <w:rFonts w:eastAsia="Times New Roman" w:cs="Times New Roman"/>
          <w:b/>
          <w:sz w:val="24"/>
          <w:szCs w:val="24"/>
          <w:lang w:eastAsia="fr-FR"/>
        </w:rPr>
      </w:pPr>
      <w:r w:rsidRPr="00CC79DB">
        <w:rPr>
          <w:rFonts w:eastAsia="Times New Roman" w:cs="Times New Roman"/>
          <w:b/>
          <w:sz w:val="24"/>
          <w:szCs w:val="24"/>
          <w:lang w:eastAsia="fr-FR"/>
        </w:rPr>
        <w:t xml:space="preserve">Comment se calcule la réduction du capital versé fiscal des actions </w:t>
      </w:r>
      <w:r w:rsidRPr="00CC79DB">
        <w:rPr>
          <w:rFonts w:eastAsia="Times New Roman" w:cs="Times New Roman"/>
          <w:sz w:val="24"/>
          <w:szCs w:val="24"/>
          <w:u w:val="single"/>
          <w:lang w:eastAsia="fr-FR"/>
        </w:rPr>
        <w:t>reçues</w:t>
      </w:r>
      <w:r w:rsidRPr="00CC79DB">
        <w:rPr>
          <w:rFonts w:eastAsia="Times New Roman" w:cs="Times New Roman"/>
          <w:b/>
          <w:sz w:val="24"/>
          <w:szCs w:val="24"/>
          <w:lang w:eastAsia="fr-FR"/>
        </w:rPr>
        <w:t xml:space="preserve"> par le vendeur lorsque 84.1(1)a) s'applique?</w:t>
      </w:r>
    </w:p>
    <w:p w:rsidR="00CC79DB" w:rsidRPr="00CC79DB" w:rsidRDefault="00CC79DB" w:rsidP="00CC79DB">
      <w:pPr>
        <w:spacing w:line="240" w:lineRule="auto"/>
        <w:jc w:val="left"/>
        <w:rPr>
          <w:rFonts w:eastAsia="Times New Roman" w:cs="Times New Roman"/>
          <w:b/>
          <w:sz w:val="24"/>
          <w:szCs w:val="24"/>
          <w:lang w:eastAsia="fr-FR"/>
        </w:rPr>
      </w:pPr>
    </w:p>
    <w:p w:rsidR="00CC79DB" w:rsidRPr="00CC79DB" w:rsidRDefault="00CC79DB" w:rsidP="00CC79DB">
      <w:pPr>
        <w:pBdr>
          <w:top w:val="double" w:sz="6" w:space="0" w:color="auto" w:shadow="1"/>
          <w:left w:val="double" w:sz="6" w:space="0" w:color="auto" w:shadow="1"/>
          <w:bottom w:val="double" w:sz="6" w:space="0" w:color="auto" w:shadow="1"/>
          <w:right w:val="double" w:sz="6" w:space="0" w:color="auto" w:shadow="1"/>
        </w:pBdr>
        <w:shd w:val="pct20" w:color="000000" w:fill="FFFFFF"/>
        <w:spacing w:line="360" w:lineRule="atLeast"/>
        <w:jc w:val="left"/>
        <w:rPr>
          <w:rFonts w:eastAsia="Times New Roman" w:cs="Times New Roman"/>
          <w:b/>
          <w:sz w:val="24"/>
          <w:szCs w:val="24"/>
          <w:lang w:eastAsia="fr-FR"/>
        </w:rPr>
      </w:pPr>
      <w:r w:rsidRPr="00CC79DB">
        <w:rPr>
          <w:rFonts w:eastAsia="Times New Roman" w:cs="Times New Roman"/>
          <w:b/>
          <w:sz w:val="24"/>
          <w:szCs w:val="24"/>
          <w:lang w:eastAsia="fr-FR"/>
        </w:rPr>
        <w:t>On applique cette formule technique :</w:t>
      </w:r>
    </w:p>
    <w:p w:rsidR="00CC79DB" w:rsidRPr="00CC79DB" w:rsidRDefault="00CC79DB" w:rsidP="00CC79DB">
      <w:pPr>
        <w:pBdr>
          <w:top w:val="double" w:sz="6" w:space="0" w:color="auto" w:shadow="1"/>
          <w:left w:val="double" w:sz="6" w:space="0" w:color="auto" w:shadow="1"/>
          <w:bottom w:val="double" w:sz="6" w:space="0" w:color="auto" w:shadow="1"/>
          <w:right w:val="double" w:sz="6" w:space="0" w:color="auto" w:shadow="1"/>
        </w:pBdr>
        <w:shd w:val="pct20" w:color="000000" w:fill="FFFFFF"/>
        <w:spacing w:line="240" w:lineRule="auto"/>
        <w:jc w:val="left"/>
        <w:rPr>
          <w:rFonts w:eastAsia="Times New Roman" w:cs="Times New Roman"/>
          <w:sz w:val="24"/>
          <w:szCs w:val="24"/>
          <w:lang w:eastAsia="fr-FR"/>
        </w:rPr>
      </w:pPr>
    </w:p>
    <w:p w:rsidR="00CC79DB" w:rsidRPr="00CC79DB" w:rsidRDefault="00CC79DB" w:rsidP="00CC79DB">
      <w:pPr>
        <w:pBdr>
          <w:top w:val="double" w:sz="6" w:space="0" w:color="auto" w:shadow="1"/>
          <w:left w:val="double" w:sz="6" w:space="0" w:color="auto" w:shadow="1"/>
          <w:bottom w:val="double" w:sz="6" w:space="0" w:color="auto" w:shadow="1"/>
          <w:right w:val="double" w:sz="6" w:space="0" w:color="auto" w:shadow="1"/>
        </w:pBdr>
        <w:shd w:val="pct20" w:color="000000" w:fill="FFFFFF"/>
        <w:spacing w:line="240" w:lineRule="auto"/>
        <w:jc w:val="center"/>
        <w:rPr>
          <w:rFonts w:eastAsia="Times New Roman" w:cs="Times New Roman"/>
          <w:sz w:val="24"/>
          <w:szCs w:val="24"/>
          <w:lang w:eastAsia="fr-FR"/>
        </w:rPr>
      </w:pPr>
      <w:r w:rsidRPr="00CC79DB">
        <w:rPr>
          <w:rFonts w:eastAsia="Times New Roman" w:cs="Times New Roman"/>
          <w:b/>
          <w:sz w:val="24"/>
          <w:szCs w:val="24"/>
          <w:lang w:eastAsia="fr-FR"/>
        </w:rPr>
        <w:t>(A-B) x C/A</w:t>
      </w:r>
    </w:p>
    <w:p w:rsidR="00CC79DB" w:rsidRPr="00CC79DB" w:rsidRDefault="00CC79DB" w:rsidP="00CC79DB">
      <w:pPr>
        <w:pBdr>
          <w:top w:val="double" w:sz="6" w:space="0" w:color="auto" w:shadow="1"/>
          <w:left w:val="double" w:sz="6" w:space="0" w:color="auto" w:shadow="1"/>
          <w:bottom w:val="double" w:sz="6" w:space="0" w:color="auto" w:shadow="1"/>
          <w:right w:val="double" w:sz="6" w:space="0" w:color="auto" w:shadow="1"/>
        </w:pBdr>
        <w:shd w:val="pct20" w:color="000000" w:fill="FFFFFF"/>
        <w:spacing w:line="240" w:lineRule="auto"/>
        <w:jc w:val="left"/>
        <w:rPr>
          <w:rFonts w:eastAsia="Times New Roman" w:cs="Times New Roman"/>
          <w:sz w:val="24"/>
          <w:szCs w:val="24"/>
          <w:lang w:eastAsia="fr-FR"/>
        </w:rPr>
      </w:pPr>
    </w:p>
    <w:p w:rsidR="00CC79DB" w:rsidRPr="00CC79DB" w:rsidRDefault="00CC79DB" w:rsidP="00CC79DB">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1260"/>
        </w:tabs>
        <w:spacing w:line="360" w:lineRule="atLeast"/>
        <w:ind w:left="720" w:hanging="720"/>
        <w:jc w:val="left"/>
        <w:rPr>
          <w:rFonts w:eastAsia="Times New Roman" w:cs="Times New Roman"/>
          <w:sz w:val="24"/>
          <w:szCs w:val="24"/>
          <w:lang w:eastAsia="fr-FR"/>
        </w:rPr>
      </w:pPr>
      <w:proofErr w:type="gramStart"/>
      <w:r w:rsidRPr="00CC79DB">
        <w:rPr>
          <w:rFonts w:eastAsia="Times New Roman" w:cs="Times New Roman"/>
          <w:b/>
          <w:sz w:val="24"/>
          <w:szCs w:val="24"/>
          <w:lang w:eastAsia="fr-FR"/>
        </w:rPr>
        <w:t>où</w:t>
      </w:r>
      <w:proofErr w:type="gramEnd"/>
      <w:r w:rsidRPr="00CC79DB">
        <w:rPr>
          <w:rFonts w:eastAsia="Times New Roman" w:cs="Times New Roman"/>
          <w:b/>
          <w:sz w:val="24"/>
          <w:szCs w:val="24"/>
          <w:lang w:eastAsia="fr-FR"/>
        </w:rPr>
        <w:t> :</w:t>
      </w:r>
      <w:r w:rsidRPr="00CC79DB">
        <w:rPr>
          <w:rFonts w:eastAsia="Times New Roman" w:cs="Times New Roman"/>
          <w:sz w:val="24"/>
          <w:szCs w:val="24"/>
          <w:lang w:eastAsia="fr-FR"/>
        </w:rPr>
        <w:tab/>
      </w:r>
      <w:r w:rsidRPr="00CC79DB">
        <w:rPr>
          <w:rFonts w:eastAsia="Times New Roman" w:cs="Times New Roman"/>
          <w:b/>
          <w:sz w:val="24"/>
          <w:szCs w:val="24"/>
          <w:lang w:eastAsia="fr-FR"/>
        </w:rPr>
        <w:t>A</w:t>
      </w:r>
      <w:r w:rsidRPr="00CC79DB">
        <w:rPr>
          <w:rFonts w:eastAsia="Times New Roman" w:cs="Times New Roman"/>
          <w:sz w:val="24"/>
          <w:szCs w:val="24"/>
          <w:lang w:eastAsia="fr-FR"/>
        </w:rPr>
        <w:t> =</w:t>
      </w:r>
      <w:r w:rsidRPr="00CC79DB">
        <w:rPr>
          <w:rFonts w:eastAsia="Times New Roman" w:cs="Times New Roman"/>
          <w:sz w:val="24"/>
          <w:szCs w:val="24"/>
          <w:lang w:eastAsia="fr-FR"/>
        </w:rPr>
        <w:tab/>
        <w:t>augmentation du CV de toutes les catégories d'actions du capital-actions</w:t>
      </w:r>
    </w:p>
    <w:p w:rsidR="00CC79DB" w:rsidRPr="00CC79DB" w:rsidRDefault="00CC79DB" w:rsidP="00CC79DB">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1260"/>
        </w:tabs>
        <w:spacing w:line="360" w:lineRule="atLeast"/>
        <w:ind w:left="720" w:hanging="720"/>
        <w:jc w:val="left"/>
        <w:rPr>
          <w:rFonts w:eastAsia="Times New Roman" w:cs="Times New Roman"/>
          <w:sz w:val="24"/>
          <w:szCs w:val="24"/>
          <w:lang w:eastAsia="fr-FR"/>
        </w:rPr>
      </w:pPr>
      <w:r w:rsidRPr="00CC79DB">
        <w:rPr>
          <w:rFonts w:eastAsia="Times New Roman" w:cs="Times New Roman"/>
          <w:sz w:val="24"/>
          <w:szCs w:val="24"/>
          <w:lang w:eastAsia="fr-FR"/>
        </w:rPr>
        <w:tab/>
      </w:r>
      <w:r>
        <w:rPr>
          <w:rFonts w:eastAsia="Times New Roman" w:cs="Times New Roman"/>
          <w:sz w:val="24"/>
          <w:szCs w:val="24"/>
          <w:lang w:eastAsia="fr-FR"/>
        </w:rPr>
        <w:tab/>
      </w:r>
      <w:proofErr w:type="gramStart"/>
      <w:r w:rsidRPr="00CC79DB">
        <w:rPr>
          <w:rFonts w:eastAsia="Times New Roman" w:cs="Times New Roman"/>
          <w:sz w:val="24"/>
          <w:szCs w:val="24"/>
          <w:lang w:eastAsia="fr-FR"/>
        </w:rPr>
        <w:t>émises</w:t>
      </w:r>
      <w:proofErr w:type="gramEnd"/>
      <w:r w:rsidRPr="00CC79DB">
        <w:rPr>
          <w:rFonts w:eastAsia="Times New Roman" w:cs="Times New Roman"/>
          <w:sz w:val="24"/>
          <w:szCs w:val="24"/>
          <w:lang w:eastAsia="fr-FR"/>
        </w:rPr>
        <w:t xml:space="preserve"> en contrepartie par la société qui achète les actions;</w:t>
      </w:r>
    </w:p>
    <w:p w:rsidR="00CC79DB" w:rsidRPr="00CC79DB" w:rsidRDefault="00CC79DB" w:rsidP="00CC79DB">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1260"/>
        </w:tabs>
        <w:spacing w:line="240" w:lineRule="auto"/>
        <w:ind w:left="720" w:hanging="720"/>
        <w:jc w:val="left"/>
        <w:rPr>
          <w:rFonts w:eastAsia="Times New Roman" w:cs="Times New Roman"/>
          <w:sz w:val="24"/>
          <w:szCs w:val="24"/>
          <w:lang w:eastAsia="fr-FR"/>
        </w:rPr>
      </w:pPr>
    </w:p>
    <w:p w:rsidR="00CC79DB" w:rsidRPr="00CC79DB" w:rsidRDefault="00CC79DB" w:rsidP="00CC79DB">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1260"/>
        </w:tabs>
        <w:spacing w:line="360" w:lineRule="atLeast"/>
        <w:ind w:left="720" w:hanging="720"/>
        <w:jc w:val="left"/>
        <w:rPr>
          <w:rFonts w:eastAsia="Times New Roman" w:cs="Times New Roman"/>
          <w:sz w:val="24"/>
          <w:szCs w:val="24"/>
          <w:lang w:eastAsia="fr-FR"/>
        </w:rPr>
      </w:pPr>
      <w:r w:rsidRPr="00CC79DB">
        <w:rPr>
          <w:rFonts w:eastAsia="Times New Roman" w:cs="Times New Roman"/>
          <w:sz w:val="24"/>
          <w:szCs w:val="24"/>
          <w:lang w:eastAsia="fr-FR"/>
        </w:rPr>
        <w:tab/>
      </w:r>
      <w:r w:rsidRPr="00CC79DB">
        <w:rPr>
          <w:rFonts w:eastAsia="Times New Roman" w:cs="Times New Roman"/>
          <w:b/>
          <w:sz w:val="24"/>
          <w:szCs w:val="24"/>
          <w:lang w:eastAsia="fr-FR"/>
        </w:rPr>
        <w:t>B</w:t>
      </w:r>
      <w:r w:rsidRPr="00CC79DB">
        <w:rPr>
          <w:rFonts w:eastAsia="Times New Roman" w:cs="Times New Roman"/>
          <w:sz w:val="24"/>
          <w:szCs w:val="24"/>
          <w:lang w:eastAsia="fr-FR"/>
        </w:rPr>
        <w:t> =</w:t>
      </w:r>
      <w:r w:rsidRPr="00CC79DB">
        <w:rPr>
          <w:rFonts w:eastAsia="Times New Roman" w:cs="Times New Roman"/>
          <w:sz w:val="24"/>
          <w:szCs w:val="24"/>
          <w:lang w:eastAsia="fr-FR"/>
        </w:rPr>
        <w:tab/>
        <w:t>l’excédent éventuel du plus élevé des montants suivants :</w:t>
      </w:r>
    </w:p>
    <w:p w:rsidR="00CC79DB" w:rsidRPr="00CC79DB" w:rsidRDefault="00CC79DB" w:rsidP="00CC79DB">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1260"/>
          <w:tab w:val="left" w:pos="1701"/>
          <w:tab w:val="left" w:pos="1980"/>
        </w:tabs>
        <w:spacing w:line="360" w:lineRule="atLeast"/>
        <w:ind w:left="720" w:hanging="720"/>
        <w:jc w:val="left"/>
        <w:rPr>
          <w:rFonts w:eastAsia="Times New Roman" w:cs="Times New Roman"/>
          <w:sz w:val="24"/>
          <w:szCs w:val="24"/>
          <w:lang w:eastAsia="fr-FR"/>
        </w:rPr>
      </w:pPr>
      <w:r w:rsidRPr="00CC79DB">
        <w:rPr>
          <w:rFonts w:eastAsia="Times New Roman" w:cs="Times New Roman"/>
          <w:sz w:val="24"/>
          <w:szCs w:val="24"/>
          <w:lang w:eastAsia="fr-FR"/>
        </w:rPr>
        <w:tab/>
      </w:r>
      <w:r w:rsidRPr="00CC79DB">
        <w:rPr>
          <w:rFonts w:eastAsia="Times New Roman" w:cs="Times New Roman"/>
          <w:sz w:val="24"/>
          <w:szCs w:val="24"/>
          <w:lang w:eastAsia="fr-FR"/>
        </w:rPr>
        <w:tab/>
      </w:r>
      <w:r w:rsidRPr="00CC79DB">
        <w:rPr>
          <w:rFonts w:eastAsia="Times New Roman" w:cs="Times New Roman"/>
          <w:b/>
          <w:sz w:val="24"/>
          <w:szCs w:val="24"/>
          <w:lang w:eastAsia="fr-FR"/>
        </w:rPr>
        <w:t>i)</w:t>
      </w:r>
      <w:r w:rsidRPr="00CC79DB">
        <w:rPr>
          <w:rFonts w:eastAsia="Times New Roman" w:cs="Times New Roman"/>
          <w:sz w:val="24"/>
          <w:szCs w:val="24"/>
          <w:lang w:eastAsia="fr-FR"/>
        </w:rPr>
        <w:tab/>
        <w:t>Capital versé des actions vendues, immédiatement avant la disposition;</w:t>
      </w:r>
    </w:p>
    <w:p w:rsidR="00CC79DB" w:rsidRPr="00CC79DB" w:rsidRDefault="00CC79DB" w:rsidP="00CC79DB">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1260"/>
          <w:tab w:val="left" w:pos="1701"/>
          <w:tab w:val="left" w:pos="1980"/>
        </w:tabs>
        <w:spacing w:line="360" w:lineRule="atLeast"/>
        <w:ind w:left="720" w:hanging="720"/>
        <w:jc w:val="left"/>
        <w:rPr>
          <w:rFonts w:eastAsia="Times New Roman" w:cs="Times New Roman"/>
          <w:sz w:val="24"/>
          <w:szCs w:val="24"/>
          <w:lang w:eastAsia="fr-FR"/>
        </w:rPr>
      </w:pPr>
      <w:r w:rsidRPr="00CC79DB">
        <w:rPr>
          <w:rFonts w:eastAsia="Times New Roman" w:cs="Times New Roman"/>
          <w:sz w:val="24"/>
          <w:szCs w:val="24"/>
          <w:lang w:eastAsia="fr-FR"/>
        </w:rPr>
        <w:tab/>
      </w:r>
      <w:r w:rsidRPr="00CC79DB">
        <w:rPr>
          <w:rFonts w:eastAsia="Times New Roman" w:cs="Times New Roman"/>
          <w:sz w:val="24"/>
          <w:szCs w:val="24"/>
          <w:lang w:eastAsia="fr-FR"/>
        </w:rPr>
        <w:tab/>
      </w:r>
      <w:r w:rsidRPr="00CC79DB">
        <w:rPr>
          <w:rFonts w:eastAsia="Times New Roman" w:cs="Times New Roman"/>
          <w:b/>
          <w:sz w:val="24"/>
          <w:szCs w:val="24"/>
          <w:lang w:eastAsia="fr-FR"/>
        </w:rPr>
        <w:t>ii)</w:t>
      </w:r>
      <w:r w:rsidRPr="00CC79DB">
        <w:rPr>
          <w:rFonts w:eastAsia="Times New Roman" w:cs="Times New Roman"/>
          <w:sz w:val="24"/>
          <w:szCs w:val="24"/>
          <w:lang w:eastAsia="fr-FR"/>
        </w:rPr>
        <w:tab/>
        <w:t>PBR à distance¹</w:t>
      </w:r>
    </w:p>
    <w:p w:rsidR="00CC79DB" w:rsidRPr="00CC79DB" w:rsidRDefault="00CC79DB" w:rsidP="00CC79DB">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1260"/>
          <w:tab w:val="left" w:pos="1440"/>
          <w:tab w:val="left" w:pos="1701"/>
        </w:tabs>
        <w:spacing w:line="240" w:lineRule="auto"/>
        <w:ind w:left="720" w:hanging="720"/>
        <w:jc w:val="left"/>
        <w:rPr>
          <w:rFonts w:eastAsia="Times New Roman" w:cs="Times New Roman"/>
          <w:sz w:val="24"/>
          <w:szCs w:val="24"/>
          <w:lang w:eastAsia="fr-FR"/>
        </w:rPr>
      </w:pPr>
    </w:p>
    <w:p w:rsidR="00CC79DB" w:rsidRDefault="00CC79DB" w:rsidP="00CC79DB">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1260"/>
          <w:tab w:val="left" w:pos="1440"/>
          <w:tab w:val="left" w:pos="1701"/>
        </w:tabs>
        <w:spacing w:line="360" w:lineRule="atLeast"/>
        <w:ind w:left="720" w:hanging="720"/>
        <w:jc w:val="left"/>
        <w:rPr>
          <w:rFonts w:eastAsia="Times New Roman" w:cs="Times New Roman"/>
          <w:b/>
          <w:sz w:val="24"/>
          <w:szCs w:val="24"/>
          <w:lang w:eastAsia="fr-FR"/>
        </w:rPr>
      </w:pPr>
      <w:r w:rsidRPr="00CC79DB">
        <w:rPr>
          <w:rFonts w:eastAsia="Times New Roman" w:cs="Times New Roman"/>
          <w:sz w:val="24"/>
          <w:szCs w:val="24"/>
          <w:lang w:eastAsia="fr-FR"/>
        </w:rPr>
        <w:tab/>
      </w:r>
      <w:r w:rsidRPr="00CC79DB">
        <w:rPr>
          <w:rFonts w:eastAsia="Times New Roman" w:cs="Times New Roman"/>
          <w:sz w:val="24"/>
          <w:szCs w:val="24"/>
          <w:lang w:eastAsia="fr-FR"/>
        </w:rPr>
        <w:tab/>
      </w:r>
      <w:r>
        <w:rPr>
          <w:rFonts w:eastAsia="Times New Roman" w:cs="Times New Roman"/>
          <w:b/>
          <w:sz w:val="24"/>
          <w:szCs w:val="24"/>
          <w:lang w:eastAsia="fr-FR"/>
        </w:rPr>
        <w:t>M</w:t>
      </w:r>
      <w:r w:rsidRPr="00CC79DB">
        <w:rPr>
          <w:rFonts w:eastAsia="Times New Roman" w:cs="Times New Roman"/>
          <w:b/>
          <w:sz w:val="24"/>
          <w:szCs w:val="24"/>
          <w:lang w:eastAsia="fr-FR"/>
        </w:rPr>
        <w:t>oins :</w:t>
      </w:r>
    </w:p>
    <w:p w:rsidR="00CC79DB" w:rsidRPr="00CC79DB" w:rsidRDefault="00CC79DB" w:rsidP="00CC79DB">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1260"/>
          <w:tab w:val="left" w:pos="1440"/>
          <w:tab w:val="left" w:pos="1701"/>
        </w:tabs>
        <w:spacing w:line="360" w:lineRule="atLeast"/>
        <w:ind w:left="720" w:hanging="720"/>
        <w:jc w:val="left"/>
        <w:rPr>
          <w:rFonts w:eastAsia="Times New Roman" w:cs="Times New Roman"/>
          <w:b/>
          <w:sz w:val="24"/>
          <w:szCs w:val="24"/>
          <w:lang w:eastAsia="fr-FR"/>
        </w:rPr>
      </w:pPr>
    </w:p>
    <w:p w:rsidR="00CC79DB" w:rsidRPr="00CC79DB" w:rsidRDefault="00CC79DB" w:rsidP="00CC79DB">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1260"/>
          <w:tab w:val="left" w:pos="1701"/>
          <w:tab w:val="left" w:pos="1980"/>
        </w:tabs>
        <w:spacing w:line="360" w:lineRule="atLeast"/>
        <w:ind w:left="720" w:hanging="720"/>
        <w:jc w:val="left"/>
        <w:rPr>
          <w:rFonts w:eastAsia="Times New Roman" w:cs="Times New Roman"/>
          <w:sz w:val="24"/>
          <w:szCs w:val="24"/>
          <w:lang w:eastAsia="fr-FR"/>
        </w:rPr>
      </w:pPr>
      <w:r w:rsidRPr="00CC79DB">
        <w:rPr>
          <w:rFonts w:eastAsia="Times New Roman" w:cs="Times New Roman"/>
          <w:sz w:val="24"/>
          <w:szCs w:val="24"/>
          <w:lang w:eastAsia="fr-FR"/>
        </w:rPr>
        <w:tab/>
      </w:r>
      <w:r w:rsidRPr="00CC79DB">
        <w:rPr>
          <w:rFonts w:eastAsia="Times New Roman" w:cs="Times New Roman"/>
          <w:sz w:val="24"/>
          <w:szCs w:val="24"/>
          <w:lang w:eastAsia="fr-FR"/>
        </w:rPr>
        <w:tab/>
      </w:r>
      <w:r w:rsidRPr="00CC79DB">
        <w:rPr>
          <w:rFonts w:eastAsia="Times New Roman" w:cs="Times New Roman"/>
          <w:b/>
          <w:sz w:val="24"/>
          <w:szCs w:val="24"/>
          <w:lang w:eastAsia="fr-FR"/>
        </w:rPr>
        <w:t>iii)</w:t>
      </w:r>
      <w:r w:rsidRPr="00CC79DB">
        <w:rPr>
          <w:rFonts w:eastAsia="Times New Roman" w:cs="Times New Roman"/>
          <w:sz w:val="24"/>
          <w:szCs w:val="24"/>
          <w:lang w:eastAsia="fr-FR"/>
        </w:rPr>
        <w:tab/>
        <w:t xml:space="preserve">la JVM, immédiatement après la disposition, de la contrepartie autre </w:t>
      </w:r>
      <w:r w:rsidRPr="00CC79DB">
        <w:rPr>
          <w:rFonts w:eastAsia="Times New Roman" w:cs="Times New Roman"/>
          <w:sz w:val="24"/>
          <w:szCs w:val="24"/>
          <w:lang w:eastAsia="fr-FR"/>
        </w:rPr>
        <w:tab/>
      </w:r>
      <w:r w:rsidRPr="00CC79DB">
        <w:rPr>
          <w:rFonts w:eastAsia="Times New Roman" w:cs="Times New Roman"/>
          <w:sz w:val="24"/>
          <w:szCs w:val="24"/>
          <w:lang w:eastAsia="fr-FR"/>
        </w:rPr>
        <w:tab/>
      </w:r>
      <w:r w:rsidRPr="00CC79DB">
        <w:rPr>
          <w:rFonts w:eastAsia="Times New Roman" w:cs="Times New Roman"/>
          <w:sz w:val="24"/>
          <w:szCs w:val="24"/>
          <w:lang w:eastAsia="fr-FR"/>
        </w:rPr>
        <w:tab/>
        <w:t>que des actions (CAA) reçues par le vendeur;</w:t>
      </w:r>
    </w:p>
    <w:p w:rsidR="00CC79DB" w:rsidRPr="00CC79DB" w:rsidRDefault="00CC79DB" w:rsidP="00CC79DB">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1260"/>
        </w:tabs>
        <w:spacing w:line="240" w:lineRule="auto"/>
        <w:ind w:left="720" w:hanging="720"/>
        <w:jc w:val="left"/>
        <w:rPr>
          <w:rFonts w:eastAsia="Times New Roman" w:cs="Times New Roman"/>
          <w:sz w:val="24"/>
          <w:szCs w:val="24"/>
          <w:lang w:eastAsia="fr-FR"/>
        </w:rPr>
      </w:pPr>
    </w:p>
    <w:p w:rsidR="00CC79DB" w:rsidRPr="00CC79DB" w:rsidRDefault="00CC79DB" w:rsidP="00CC79DB">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1260"/>
          <w:tab w:val="left" w:pos="1440"/>
        </w:tabs>
        <w:spacing w:line="360" w:lineRule="atLeast"/>
        <w:ind w:left="720" w:hanging="720"/>
        <w:jc w:val="left"/>
        <w:rPr>
          <w:rFonts w:eastAsia="Times New Roman" w:cs="Times New Roman"/>
          <w:sz w:val="24"/>
          <w:szCs w:val="24"/>
          <w:lang w:eastAsia="fr-FR"/>
        </w:rPr>
      </w:pPr>
      <w:r w:rsidRPr="00CC79DB">
        <w:rPr>
          <w:rFonts w:eastAsia="Times New Roman" w:cs="Times New Roman"/>
          <w:sz w:val="24"/>
          <w:szCs w:val="24"/>
          <w:lang w:eastAsia="fr-FR"/>
        </w:rPr>
        <w:tab/>
      </w:r>
      <w:r w:rsidRPr="00CC79DB">
        <w:rPr>
          <w:rFonts w:eastAsia="Times New Roman" w:cs="Times New Roman"/>
          <w:b/>
          <w:sz w:val="24"/>
          <w:szCs w:val="24"/>
          <w:lang w:eastAsia="fr-FR"/>
        </w:rPr>
        <w:t>C</w:t>
      </w:r>
      <w:r w:rsidRPr="00CC79DB">
        <w:rPr>
          <w:rFonts w:eastAsia="Times New Roman" w:cs="Times New Roman"/>
          <w:sz w:val="24"/>
          <w:szCs w:val="24"/>
          <w:lang w:eastAsia="fr-FR"/>
        </w:rPr>
        <w:t> =</w:t>
      </w:r>
      <w:r w:rsidRPr="00CC79DB">
        <w:rPr>
          <w:rFonts w:eastAsia="Times New Roman" w:cs="Times New Roman"/>
          <w:sz w:val="24"/>
          <w:szCs w:val="24"/>
          <w:lang w:eastAsia="fr-FR"/>
        </w:rPr>
        <w:tab/>
        <w:t>augmentation du CV des actions de la catégorie d'actions reçues en</w:t>
      </w:r>
    </w:p>
    <w:p w:rsidR="00CC79DB" w:rsidRDefault="00CC79DB" w:rsidP="00CC79DB">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1260"/>
        </w:tabs>
        <w:spacing w:line="360" w:lineRule="atLeast"/>
        <w:ind w:left="720" w:hanging="720"/>
        <w:jc w:val="left"/>
        <w:rPr>
          <w:rFonts w:eastAsia="Times New Roman" w:cs="Times New Roman"/>
          <w:sz w:val="24"/>
          <w:szCs w:val="24"/>
          <w:lang w:eastAsia="fr-FR"/>
        </w:rPr>
      </w:pPr>
      <w:r w:rsidRPr="00CC79DB">
        <w:rPr>
          <w:rFonts w:eastAsia="Times New Roman" w:cs="Times New Roman"/>
          <w:sz w:val="24"/>
          <w:szCs w:val="24"/>
          <w:lang w:eastAsia="fr-FR"/>
        </w:rPr>
        <w:tab/>
      </w:r>
      <w:r w:rsidRPr="00CC79DB">
        <w:rPr>
          <w:rFonts w:eastAsia="Times New Roman" w:cs="Times New Roman"/>
          <w:sz w:val="24"/>
          <w:szCs w:val="24"/>
          <w:lang w:eastAsia="fr-FR"/>
        </w:rPr>
        <w:tab/>
      </w:r>
      <w:proofErr w:type="gramStart"/>
      <w:r w:rsidRPr="00CC79DB">
        <w:rPr>
          <w:rFonts w:eastAsia="Times New Roman" w:cs="Times New Roman"/>
          <w:sz w:val="24"/>
          <w:szCs w:val="24"/>
          <w:lang w:eastAsia="fr-FR"/>
        </w:rPr>
        <w:t>contrepartie</w:t>
      </w:r>
      <w:proofErr w:type="gramEnd"/>
      <w:r w:rsidRPr="00CC79DB">
        <w:rPr>
          <w:rFonts w:eastAsia="Times New Roman" w:cs="Times New Roman"/>
          <w:sz w:val="24"/>
          <w:szCs w:val="24"/>
          <w:lang w:eastAsia="fr-FR"/>
        </w:rPr>
        <w:t xml:space="preserve"> par le vendeur.</w:t>
      </w:r>
    </w:p>
    <w:p w:rsidR="00CC79DB" w:rsidRPr="00CC79DB" w:rsidRDefault="00CC79DB" w:rsidP="00CC79DB">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1260"/>
        </w:tabs>
        <w:spacing w:line="360" w:lineRule="atLeast"/>
        <w:ind w:left="720" w:hanging="720"/>
        <w:jc w:val="left"/>
        <w:rPr>
          <w:rFonts w:eastAsia="Times New Roman" w:cs="Times New Roman"/>
          <w:sz w:val="24"/>
          <w:szCs w:val="24"/>
          <w:lang w:eastAsia="fr-FR"/>
        </w:rPr>
      </w:pPr>
    </w:p>
    <w:p w:rsidR="00CC79DB" w:rsidRPr="00CC79DB" w:rsidRDefault="00CC79DB" w:rsidP="00CC79DB">
      <w:pPr>
        <w:spacing w:line="360" w:lineRule="atLeast"/>
        <w:ind w:left="720" w:hanging="720"/>
        <w:jc w:val="left"/>
        <w:rPr>
          <w:rFonts w:eastAsia="Times New Roman" w:cs="Times New Roman"/>
          <w:sz w:val="24"/>
          <w:szCs w:val="24"/>
          <w:lang w:eastAsia="fr-FR"/>
        </w:rPr>
      </w:pPr>
    </w:p>
    <w:p w:rsidR="00CC79DB" w:rsidRPr="00CC79DB" w:rsidRDefault="00CC79DB" w:rsidP="00CC79DB">
      <w:pPr>
        <w:pBdr>
          <w:top w:val="double" w:sz="4" w:space="1" w:color="auto"/>
          <w:left w:val="double" w:sz="4" w:space="4" w:color="auto"/>
          <w:bottom w:val="double" w:sz="4" w:space="1" w:color="auto"/>
          <w:right w:val="double" w:sz="4" w:space="4" w:color="auto"/>
        </w:pBdr>
        <w:spacing w:line="360" w:lineRule="atLeast"/>
        <w:ind w:left="720" w:right="720"/>
        <w:jc w:val="left"/>
        <w:rPr>
          <w:rFonts w:eastAsia="Times New Roman" w:cs="Times New Roman"/>
          <w:sz w:val="24"/>
          <w:szCs w:val="24"/>
          <w:lang w:eastAsia="fr-FR"/>
        </w:rPr>
      </w:pPr>
      <w:proofErr w:type="gramStart"/>
      <w:r w:rsidRPr="00CC79DB">
        <w:rPr>
          <w:rFonts w:eastAsia="Times New Roman" w:cs="Times New Roman"/>
          <w:sz w:val="24"/>
          <w:szCs w:val="24"/>
          <w:lang w:eastAsia="fr-FR"/>
        </w:rPr>
        <w:t>¹</w:t>
      </w:r>
      <w:proofErr w:type="gramEnd"/>
      <w:r w:rsidRPr="00CC79DB">
        <w:rPr>
          <w:rFonts w:eastAsia="Times New Roman" w:cs="Times New Roman"/>
          <w:sz w:val="24"/>
          <w:szCs w:val="24"/>
          <w:lang w:eastAsia="fr-FR"/>
        </w:rPr>
        <w:t xml:space="preserve"> La notion de PBR à distance (PBR modifié) sera étudiée plus à fond dans quelques pages.</w:t>
      </w:r>
    </w:p>
    <w:p w:rsidR="00CC79DB" w:rsidRPr="00CC79DB" w:rsidRDefault="00CC79DB" w:rsidP="00CC79DB">
      <w:pPr>
        <w:spacing w:line="360" w:lineRule="atLeast"/>
        <w:rPr>
          <w:rFonts w:eastAsia="Times New Roman" w:cs="Times New Roman"/>
          <w:sz w:val="24"/>
          <w:szCs w:val="24"/>
          <w:lang w:eastAsia="fr-FR"/>
        </w:rPr>
      </w:pPr>
    </w:p>
    <w:p w:rsidR="00CC79DB" w:rsidRPr="00CC79DB" w:rsidRDefault="00CC79DB" w:rsidP="00CC79DB">
      <w:pPr>
        <w:spacing w:line="360" w:lineRule="atLeast"/>
        <w:rPr>
          <w:rFonts w:eastAsia="Times New Roman" w:cs="Times New Roman"/>
          <w:sz w:val="24"/>
          <w:szCs w:val="24"/>
          <w:lang w:eastAsia="fr-FR"/>
        </w:rPr>
      </w:pPr>
      <w:r w:rsidRPr="00CC79DB">
        <w:rPr>
          <w:rFonts w:eastAsia="Times New Roman" w:cs="Times New Roman"/>
          <w:sz w:val="24"/>
          <w:szCs w:val="24"/>
          <w:lang w:eastAsia="fr-FR"/>
        </w:rPr>
        <w:t>Si le vendeur reçoit plus d'une catégorie d'actions en contrepartie, la réduction est appliquée aux différentes catégories d'actions reçues en proportion de leur capital versé avant la réduction.</w:t>
      </w:r>
    </w:p>
    <w:p w:rsidR="003F5271" w:rsidRDefault="003F5271">
      <w:pPr>
        <w:spacing w:after="200"/>
        <w:jc w:val="left"/>
        <w:rPr>
          <w:rFonts w:eastAsia="Times New Roman" w:cs="Times New Roman"/>
          <w:sz w:val="24"/>
          <w:szCs w:val="24"/>
          <w:lang w:eastAsia="fr-FR"/>
        </w:rPr>
      </w:pPr>
      <w:r>
        <w:rPr>
          <w:rFonts w:eastAsia="Times New Roman" w:cs="Times New Roman"/>
          <w:sz w:val="24"/>
          <w:szCs w:val="24"/>
          <w:lang w:eastAsia="fr-FR"/>
        </w:rPr>
        <w:br w:type="page"/>
      </w:r>
    </w:p>
    <w:p w:rsidR="003F5271" w:rsidRPr="003F5271" w:rsidRDefault="003F5271" w:rsidP="003F5271">
      <w:pPr>
        <w:spacing w:line="360" w:lineRule="atLeast"/>
        <w:rPr>
          <w:rFonts w:eastAsia="Times New Roman" w:cs="Times New Roman"/>
          <w:b/>
          <w:sz w:val="24"/>
          <w:szCs w:val="24"/>
          <w:lang w:eastAsia="fr-FR"/>
        </w:rPr>
      </w:pPr>
      <w:r w:rsidRPr="003F5271">
        <w:rPr>
          <w:rFonts w:eastAsia="Times New Roman" w:cs="Times New Roman"/>
          <w:b/>
          <w:sz w:val="24"/>
          <w:szCs w:val="24"/>
          <w:lang w:eastAsia="fr-FR"/>
        </w:rPr>
        <w:lastRenderedPageBreak/>
        <w:t>Méthode simplifiée (logique) pour l'application de 84.1</w:t>
      </w:r>
    </w:p>
    <w:p w:rsidR="003F5271" w:rsidRPr="003F5271" w:rsidRDefault="003F5271" w:rsidP="003F5271">
      <w:pPr>
        <w:spacing w:line="360" w:lineRule="atLeast"/>
        <w:rPr>
          <w:rFonts w:eastAsia="Times New Roman" w:cs="Times New Roman"/>
          <w:sz w:val="24"/>
          <w:szCs w:val="24"/>
          <w:lang w:eastAsia="fr-FR"/>
        </w:rPr>
      </w:pPr>
      <w:r w:rsidRPr="003F5271">
        <w:rPr>
          <w:rFonts w:eastAsia="Times New Roman" w:cs="Times New Roman"/>
          <w:sz w:val="24"/>
          <w:szCs w:val="24"/>
          <w:lang w:eastAsia="fr-FR"/>
        </w:rPr>
        <w:t>À utiliser pour la compréhension et non pour l’application de la LIR.</w:t>
      </w:r>
    </w:p>
    <w:p w:rsidR="003F5271" w:rsidRPr="003F5271" w:rsidRDefault="003F5271" w:rsidP="003F5271">
      <w:pPr>
        <w:spacing w:line="360" w:lineRule="atLeast"/>
        <w:rPr>
          <w:rFonts w:eastAsia="Times New Roman" w:cs="Times New Roman"/>
          <w:sz w:val="24"/>
          <w:szCs w:val="24"/>
          <w:lang w:eastAsia="fr-FR"/>
        </w:rPr>
      </w:pPr>
    </w:p>
    <w:p w:rsidR="003F5271" w:rsidRPr="003F5271" w:rsidRDefault="003F5271" w:rsidP="003F5271">
      <w:pPr>
        <w:pBdr>
          <w:top w:val="double" w:sz="6" w:space="1" w:color="auto"/>
          <w:left w:val="double" w:sz="6" w:space="1" w:color="auto"/>
          <w:bottom w:val="double" w:sz="6" w:space="1" w:color="auto"/>
          <w:right w:val="double" w:sz="6" w:space="1" w:color="auto"/>
        </w:pBdr>
        <w:shd w:val="pct20" w:color="000000" w:fill="FFFFFF"/>
        <w:spacing w:line="360" w:lineRule="atLeast"/>
        <w:rPr>
          <w:rFonts w:eastAsia="Times New Roman" w:cs="Times New Roman"/>
          <w:sz w:val="24"/>
          <w:szCs w:val="24"/>
          <w:lang w:eastAsia="fr-FR"/>
        </w:rPr>
      </w:pPr>
      <w:r w:rsidRPr="003F5271">
        <w:rPr>
          <w:rFonts w:eastAsia="Times New Roman" w:cs="Times New Roman"/>
          <w:b/>
          <w:sz w:val="24"/>
          <w:szCs w:val="24"/>
          <w:lang w:eastAsia="fr-FR"/>
        </w:rPr>
        <w:t>Point à vérifier :</w:t>
      </w:r>
      <w:r w:rsidRPr="003F5271">
        <w:rPr>
          <w:rFonts w:eastAsia="Times New Roman" w:cs="Times New Roman"/>
          <w:sz w:val="24"/>
          <w:szCs w:val="24"/>
          <w:lang w:eastAsia="fr-FR"/>
        </w:rPr>
        <w:t xml:space="preserve"> Est-ce que l'augmentation du CV des actions de la société acheteuse plus la CAA (</w:t>
      </w:r>
      <w:r w:rsidRPr="003F5271">
        <w:rPr>
          <w:rFonts w:eastAsia="Times New Roman" w:cs="Times New Roman"/>
          <w:b/>
          <w:sz w:val="24"/>
          <w:szCs w:val="24"/>
          <w:lang w:eastAsia="fr-FR"/>
        </w:rPr>
        <w:t>C</w:t>
      </w:r>
      <w:r w:rsidRPr="003F5271">
        <w:rPr>
          <w:rFonts w:eastAsia="Times New Roman" w:cs="Times New Roman"/>
          <w:sz w:val="24"/>
          <w:szCs w:val="24"/>
          <w:lang w:eastAsia="fr-FR"/>
        </w:rPr>
        <w:t xml:space="preserve">ontrepartie </w:t>
      </w:r>
      <w:r w:rsidRPr="003F5271">
        <w:rPr>
          <w:rFonts w:eastAsia="Times New Roman" w:cs="Times New Roman"/>
          <w:b/>
          <w:sz w:val="24"/>
          <w:szCs w:val="24"/>
          <w:lang w:eastAsia="fr-FR"/>
        </w:rPr>
        <w:t>A</w:t>
      </w:r>
      <w:r w:rsidRPr="003F5271">
        <w:rPr>
          <w:rFonts w:eastAsia="Times New Roman" w:cs="Times New Roman"/>
          <w:sz w:val="24"/>
          <w:szCs w:val="24"/>
          <w:lang w:eastAsia="fr-FR"/>
        </w:rPr>
        <w:t xml:space="preserve">utre que des </w:t>
      </w:r>
      <w:r w:rsidRPr="003F5271">
        <w:rPr>
          <w:rFonts w:eastAsia="Times New Roman" w:cs="Times New Roman"/>
          <w:b/>
          <w:sz w:val="24"/>
          <w:szCs w:val="24"/>
          <w:lang w:eastAsia="fr-FR"/>
        </w:rPr>
        <w:t>A</w:t>
      </w:r>
      <w:r w:rsidRPr="003F5271">
        <w:rPr>
          <w:rFonts w:eastAsia="Times New Roman" w:cs="Times New Roman"/>
          <w:sz w:val="24"/>
          <w:szCs w:val="24"/>
          <w:lang w:eastAsia="fr-FR"/>
        </w:rPr>
        <w:t xml:space="preserve">ctions) est plus élevée que le </w:t>
      </w:r>
      <w:r w:rsidRPr="003F5271">
        <w:rPr>
          <w:rFonts w:eastAsia="Times New Roman" w:cs="Times New Roman"/>
          <w:b/>
          <w:sz w:val="24"/>
          <w:szCs w:val="24"/>
          <w:lang w:eastAsia="fr-FR"/>
        </w:rPr>
        <w:t>plus élevé</w:t>
      </w:r>
      <w:r w:rsidRPr="003F5271">
        <w:rPr>
          <w:rFonts w:eastAsia="Times New Roman" w:cs="Times New Roman"/>
          <w:sz w:val="24"/>
          <w:szCs w:val="24"/>
          <w:lang w:eastAsia="fr-FR"/>
        </w:rPr>
        <w:t xml:space="preserve"> de :</w:t>
      </w:r>
    </w:p>
    <w:p w:rsidR="003F5271" w:rsidRPr="003F5271" w:rsidRDefault="003F5271" w:rsidP="003F5271">
      <w:pPr>
        <w:pBdr>
          <w:top w:val="double" w:sz="6" w:space="1" w:color="auto"/>
          <w:left w:val="double" w:sz="6" w:space="1" w:color="auto"/>
          <w:bottom w:val="double" w:sz="6" w:space="1" w:color="auto"/>
          <w:right w:val="double" w:sz="6" w:space="1" w:color="auto"/>
        </w:pBdr>
        <w:shd w:val="pct20" w:color="000000" w:fill="FFFFFF"/>
        <w:spacing w:line="360" w:lineRule="atLeast"/>
        <w:rPr>
          <w:rFonts w:eastAsia="Times New Roman" w:cs="Times New Roman"/>
          <w:sz w:val="24"/>
          <w:szCs w:val="24"/>
          <w:lang w:eastAsia="fr-FR"/>
        </w:rPr>
      </w:pPr>
      <w:r w:rsidRPr="003F5271">
        <w:rPr>
          <w:rFonts w:eastAsia="Times New Roman" w:cs="Times New Roman"/>
          <w:sz w:val="24"/>
          <w:szCs w:val="24"/>
          <w:lang w:eastAsia="fr-FR"/>
        </w:rPr>
        <w:t>1)  le CV des anciennes actions</w:t>
      </w:r>
    </w:p>
    <w:p w:rsidR="003F5271" w:rsidRPr="003F5271" w:rsidRDefault="003F5271" w:rsidP="003F5271">
      <w:pPr>
        <w:pBdr>
          <w:top w:val="double" w:sz="6" w:space="1" w:color="auto"/>
          <w:left w:val="double" w:sz="6" w:space="1" w:color="auto"/>
          <w:bottom w:val="double" w:sz="6" w:space="1" w:color="auto"/>
          <w:right w:val="double" w:sz="6" w:space="1" w:color="auto"/>
        </w:pBdr>
        <w:shd w:val="pct20" w:color="000000" w:fill="FFFFFF"/>
        <w:spacing w:line="360" w:lineRule="atLeast"/>
        <w:rPr>
          <w:rFonts w:eastAsia="Times New Roman" w:cs="Times New Roman"/>
          <w:sz w:val="24"/>
          <w:szCs w:val="24"/>
          <w:lang w:eastAsia="fr-FR"/>
        </w:rPr>
      </w:pPr>
      <w:r w:rsidRPr="003F5271">
        <w:rPr>
          <w:rFonts w:eastAsia="Times New Roman" w:cs="Times New Roman"/>
          <w:sz w:val="24"/>
          <w:szCs w:val="24"/>
          <w:lang w:eastAsia="fr-FR"/>
        </w:rPr>
        <w:t>2)  le PBR à distance des actions cédées.</w:t>
      </w:r>
    </w:p>
    <w:p w:rsidR="003F5271" w:rsidRPr="003F5271" w:rsidRDefault="003F5271" w:rsidP="003F5271">
      <w:pPr>
        <w:pBdr>
          <w:top w:val="double" w:sz="6" w:space="1" w:color="auto"/>
          <w:left w:val="double" w:sz="6" w:space="1" w:color="auto"/>
          <w:bottom w:val="double" w:sz="6" w:space="1" w:color="auto"/>
          <w:right w:val="double" w:sz="6" w:space="1" w:color="auto"/>
        </w:pBdr>
        <w:shd w:val="pct20" w:color="000000" w:fill="FFFFFF"/>
        <w:spacing w:line="360" w:lineRule="atLeast"/>
        <w:rPr>
          <w:rFonts w:eastAsia="Times New Roman" w:cs="Times New Roman"/>
          <w:b/>
          <w:sz w:val="24"/>
          <w:szCs w:val="24"/>
          <w:lang w:eastAsia="fr-FR"/>
        </w:rPr>
      </w:pPr>
      <w:r w:rsidRPr="003F5271">
        <w:rPr>
          <w:rFonts w:eastAsia="Times New Roman" w:cs="Times New Roman"/>
          <w:b/>
          <w:sz w:val="24"/>
          <w:szCs w:val="24"/>
          <w:lang w:eastAsia="fr-FR"/>
        </w:rPr>
        <w:t>Si oui :</w:t>
      </w:r>
    </w:p>
    <w:p w:rsidR="003F5271" w:rsidRPr="003F5271" w:rsidRDefault="003F5271" w:rsidP="003F5271">
      <w:pPr>
        <w:pBdr>
          <w:top w:val="double" w:sz="6" w:space="1" w:color="auto"/>
          <w:left w:val="double" w:sz="6" w:space="1" w:color="auto"/>
          <w:bottom w:val="double" w:sz="6" w:space="1" w:color="auto"/>
          <w:right w:val="double" w:sz="6" w:space="1" w:color="auto"/>
        </w:pBdr>
        <w:shd w:val="pct20" w:color="000000" w:fill="FFFFFF"/>
        <w:spacing w:line="360" w:lineRule="atLeast"/>
        <w:rPr>
          <w:rFonts w:eastAsia="Times New Roman" w:cs="Times New Roman"/>
          <w:sz w:val="24"/>
          <w:szCs w:val="24"/>
          <w:lang w:eastAsia="fr-FR"/>
        </w:rPr>
      </w:pPr>
      <w:r w:rsidRPr="003F5271">
        <w:rPr>
          <w:rFonts w:eastAsia="Times New Roman" w:cs="Times New Roman"/>
          <w:sz w:val="24"/>
          <w:szCs w:val="24"/>
          <w:lang w:eastAsia="fr-FR"/>
        </w:rPr>
        <w:t>1)  On aura une diminution du CV correspondant à l'excédent (jusqu'à zéro);</w:t>
      </w:r>
    </w:p>
    <w:p w:rsidR="003F5271" w:rsidRPr="003F5271" w:rsidRDefault="003F5271" w:rsidP="003F5271">
      <w:pPr>
        <w:pBdr>
          <w:top w:val="double" w:sz="6" w:space="1" w:color="auto"/>
          <w:left w:val="double" w:sz="6" w:space="1" w:color="auto"/>
          <w:bottom w:val="double" w:sz="6" w:space="1" w:color="auto"/>
          <w:right w:val="double" w:sz="6" w:space="1" w:color="auto"/>
        </w:pBdr>
        <w:shd w:val="pct20" w:color="000000" w:fill="FFFFFF"/>
        <w:spacing w:line="360" w:lineRule="atLeast"/>
        <w:rPr>
          <w:rFonts w:eastAsia="Times New Roman" w:cs="Times New Roman"/>
          <w:sz w:val="24"/>
          <w:szCs w:val="24"/>
          <w:lang w:eastAsia="fr-FR"/>
        </w:rPr>
      </w:pPr>
      <w:r w:rsidRPr="003F5271">
        <w:rPr>
          <w:rFonts w:eastAsia="Times New Roman" w:cs="Times New Roman"/>
          <w:sz w:val="24"/>
          <w:szCs w:val="24"/>
          <w:lang w:eastAsia="fr-FR"/>
        </w:rPr>
        <w:t>2)  Le solde sera un dividende réputé.</w:t>
      </w:r>
    </w:p>
    <w:p w:rsidR="003F5271" w:rsidRPr="003F5271" w:rsidRDefault="003F5271" w:rsidP="003F5271">
      <w:pPr>
        <w:pBdr>
          <w:top w:val="double" w:sz="6" w:space="1" w:color="auto"/>
          <w:left w:val="double" w:sz="6" w:space="1" w:color="auto"/>
          <w:bottom w:val="double" w:sz="6" w:space="1" w:color="auto"/>
          <w:right w:val="double" w:sz="6" w:space="1" w:color="auto"/>
        </w:pBdr>
        <w:shd w:val="pct20" w:color="000000" w:fill="FFFFFF"/>
        <w:spacing w:line="360" w:lineRule="atLeast"/>
        <w:rPr>
          <w:rFonts w:eastAsia="Times New Roman" w:cs="Times New Roman"/>
          <w:sz w:val="24"/>
          <w:szCs w:val="24"/>
          <w:lang w:eastAsia="fr-FR"/>
        </w:rPr>
      </w:pPr>
      <w:r w:rsidRPr="003F5271">
        <w:rPr>
          <w:rFonts w:eastAsia="Times New Roman" w:cs="Times New Roman"/>
          <w:sz w:val="24"/>
          <w:szCs w:val="24"/>
          <w:lang w:eastAsia="fr-FR"/>
        </w:rPr>
        <w:t>Le produit de disposition sera alors égal à la somme convenue (ou la JVM) moins le dividende réputé.</w:t>
      </w:r>
    </w:p>
    <w:p w:rsidR="003F5271" w:rsidRPr="003F5271" w:rsidRDefault="003F5271" w:rsidP="003F5271">
      <w:pPr>
        <w:spacing w:line="360" w:lineRule="atLeast"/>
        <w:rPr>
          <w:rFonts w:eastAsia="Times New Roman" w:cs="Times New Roman"/>
          <w:sz w:val="24"/>
          <w:szCs w:val="24"/>
          <w:lang w:eastAsia="fr-FR"/>
        </w:rPr>
      </w:pPr>
    </w:p>
    <w:p w:rsidR="003F5271" w:rsidRPr="003F5271" w:rsidRDefault="003F5271" w:rsidP="003F5271">
      <w:pPr>
        <w:spacing w:line="360" w:lineRule="atLeast"/>
        <w:rPr>
          <w:rFonts w:eastAsia="Times New Roman" w:cs="Times New Roman"/>
          <w:sz w:val="24"/>
          <w:szCs w:val="24"/>
          <w:lang w:eastAsia="fr-FR"/>
        </w:rPr>
      </w:pPr>
    </w:p>
    <w:tbl>
      <w:tblPr>
        <w:tblStyle w:val="Grilledutableau"/>
        <w:tblW w:w="0" w:type="auto"/>
        <w:shd w:val="pct10" w:color="auto" w:fill="auto"/>
        <w:tblLook w:val="04A0" w:firstRow="1" w:lastRow="0" w:firstColumn="1" w:lastColumn="0" w:noHBand="0" w:noVBand="1"/>
      </w:tblPr>
      <w:tblGrid>
        <w:gridCol w:w="8780"/>
      </w:tblGrid>
      <w:tr w:rsidR="003C672D" w:rsidTr="003C672D">
        <w:tc>
          <w:tcPr>
            <w:tcW w:w="8780" w:type="dxa"/>
            <w:shd w:val="pct10" w:color="auto" w:fill="auto"/>
          </w:tcPr>
          <w:p w:rsidR="003C672D" w:rsidRPr="003C672D" w:rsidRDefault="003C672D" w:rsidP="003C672D">
            <w:pPr>
              <w:spacing w:line="276" w:lineRule="auto"/>
              <w:rPr>
                <w:b/>
                <w:lang w:eastAsia="fr-FR"/>
              </w:rPr>
            </w:pPr>
            <w:r w:rsidRPr="003C672D">
              <w:rPr>
                <w:b/>
                <w:lang w:eastAsia="fr-FR"/>
              </w:rPr>
              <w:t>EXERCICE 3-1 : Application classique de 84.1</w:t>
            </w:r>
          </w:p>
        </w:tc>
      </w:tr>
    </w:tbl>
    <w:p w:rsidR="003F5271" w:rsidRPr="003F5271" w:rsidRDefault="003F5271" w:rsidP="003F5271">
      <w:pPr>
        <w:spacing w:line="360" w:lineRule="atLeast"/>
        <w:rPr>
          <w:rFonts w:eastAsia="Times New Roman" w:cs="Times New Roman"/>
          <w:sz w:val="24"/>
          <w:szCs w:val="24"/>
          <w:lang w:eastAsia="fr-FR"/>
        </w:rPr>
      </w:pPr>
      <w:r w:rsidRPr="003F5271">
        <w:rPr>
          <w:rFonts w:eastAsia="Times New Roman" w:cs="Times New Roman"/>
          <w:sz w:val="24"/>
          <w:szCs w:val="24"/>
          <w:lang w:eastAsia="fr-FR"/>
        </w:rPr>
        <w:t xml:space="preserve">Jean, résident du Canada, vend à M </w:t>
      </w:r>
      <w:proofErr w:type="spellStart"/>
      <w:r w:rsidRPr="003F5271">
        <w:rPr>
          <w:rFonts w:eastAsia="Times New Roman" w:cs="Times New Roman"/>
          <w:sz w:val="24"/>
          <w:szCs w:val="24"/>
          <w:lang w:eastAsia="fr-FR"/>
        </w:rPr>
        <w:t>ltée</w:t>
      </w:r>
      <w:proofErr w:type="spellEnd"/>
      <w:r w:rsidRPr="003F5271">
        <w:rPr>
          <w:rFonts w:eastAsia="Times New Roman" w:cs="Times New Roman"/>
          <w:sz w:val="24"/>
          <w:szCs w:val="24"/>
          <w:lang w:eastAsia="fr-FR"/>
        </w:rPr>
        <w:t xml:space="preserve">, une société dont il est le seul actionnaire, des actions de A </w:t>
      </w:r>
      <w:proofErr w:type="spellStart"/>
      <w:r w:rsidRPr="003F5271">
        <w:rPr>
          <w:rFonts w:eastAsia="Times New Roman" w:cs="Times New Roman"/>
          <w:sz w:val="24"/>
          <w:szCs w:val="24"/>
          <w:lang w:eastAsia="fr-FR"/>
        </w:rPr>
        <w:t>ltée</w:t>
      </w:r>
      <w:proofErr w:type="spellEnd"/>
      <w:r w:rsidRPr="003F5271">
        <w:rPr>
          <w:rFonts w:eastAsia="Times New Roman" w:cs="Times New Roman"/>
          <w:sz w:val="24"/>
          <w:szCs w:val="24"/>
          <w:lang w:eastAsia="fr-FR"/>
        </w:rPr>
        <w:t xml:space="preserve">, une société qui réside au Canada, qu'il a </w:t>
      </w:r>
      <w:r w:rsidR="00602E8D">
        <w:rPr>
          <w:rFonts w:eastAsia="Times New Roman" w:cs="Times New Roman"/>
          <w:sz w:val="24"/>
          <w:szCs w:val="24"/>
          <w:lang w:eastAsia="fr-FR"/>
        </w:rPr>
        <w:t>acquise</w:t>
      </w:r>
      <w:r w:rsidRPr="003F5271">
        <w:rPr>
          <w:rFonts w:eastAsia="Times New Roman" w:cs="Times New Roman"/>
          <w:sz w:val="24"/>
          <w:szCs w:val="24"/>
          <w:lang w:eastAsia="fr-FR"/>
        </w:rPr>
        <w:t xml:space="preserve"> lors de leur émission en 1976. Jean reçoit en contrepartie uniquement des actions émises par M </w:t>
      </w:r>
      <w:proofErr w:type="spellStart"/>
      <w:r w:rsidRPr="003F5271">
        <w:rPr>
          <w:rFonts w:eastAsia="Times New Roman" w:cs="Times New Roman"/>
          <w:sz w:val="24"/>
          <w:szCs w:val="24"/>
          <w:lang w:eastAsia="fr-FR"/>
        </w:rPr>
        <w:t>ltée</w:t>
      </w:r>
      <w:proofErr w:type="spellEnd"/>
      <w:r w:rsidRPr="003F5271">
        <w:rPr>
          <w:rFonts w:eastAsia="Times New Roman" w:cs="Times New Roman"/>
          <w:sz w:val="24"/>
          <w:szCs w:val="24"/>
          <w:lang w:eastAsia="fr-FR"/>
        </w:rPr>
        <w:t>.  Pour éviter la réalisation du gain en capital la transaction se fait en utilisant le choix de l'article 85 de la LIR.  La somme convenue est de 1 000 $.</w:t>
      </w:r>
    </w:p>
    <w:p w:rsidR="003F5271" w:rsidRPr="003F5271" w:rsidRDefault="003F5271" w:rsidP="003F5271">
      <w:pPr>
        <w:spacing w:line="360" w:lineRule="atLeast"/>
        <w:jc w:val="left"/>
        <w:rPr>
          <w:rFonts w:eastAsia="Times New Roman" w:cs="Times New Roman"/>
          <w:sz w:val="24"/>
          <w:szCs w:val="24"/>
          <w:lang w:eastAsia="fr-FR"/>
        </w:rPr>
      </w:pPr>
    </w:p>
    <w:p w:rsidR="003F5271" w:rsidRPr="003F5271" w:rsidRDefault="003F5271" w:rsidP="003F5271">
      <w:pPr>
        <w:spacing w:line="360" w:lineRule="atLeast"/>
        <w:jc w:val="left"/>
        <w:rPr>
          <w:rFonts w:eastAsia="Times New Roman" w:cs="Times New Roman"/>
          <w:sz w:val="24"/>
          <w:szCs w:val="24"/>
          <w:u w:val="single"/>
          <w:lang w:eastAsia="fr-FR"/>
        </w:rPr>
      </w:pPr>
      <w:r w:rsidRPr="003F5271">
        <w:rPr>
          <w:rFonts w:eastAsia="Times New Roman" w:cs="Times New Roman"/>
          <w:sz w:val="24"/>
          <w:szCs w:val="24"/>
          <w:u w:val="single"/>
          <w:lang w:eastAsia="fr-FR"/>
        </w:rPr>
        <w:t xml:space="preserve">Actions de A </w:t>
      </w:r>
      <w:proofErr w:type="spellStart"/>
      <w:r w:rsidRPr="003F5271">
        <w:rPr>
          <w:rFonts w:eastAsia="Times New Roman" w:cs="Times New Roman"/>
          <w:sz w:val="24"/>
          <w:szCs w:val="24"/>
          <w:u w:val="single"/>
          <w:lang w:eastAsia="fr-FR"/>
        </w:rPr>
        <w:t>ltée</w:t>
      </w:r>
      <w:proofErr w:type="spellEnd"/>
      <w:r w:rsidRPr="003F5271">
        <w:rPr>
          <w:rFonts w:eastAsia="Times New Roman" w:cs="Times New Roman"/>
          <w:sz w:val="24"/>
          <w:szCs w:val="24"/>
          <w:u w:val="single"/>
          <w:lang w:eastAsia="fr-FR"/>
        </w:rPr>
        <w:t>:</w:t>
      </w:r>
    </w:p>
    <w:p w:rsidR="003F5271" w:rsidRPr="003F5271" w:rsidRDefault="003F5271" w:rsidP="003F5271">
      <w:pPr>
        <w:tabs>
          <w:tab w:val="left" w:pos="540"/>
          <w:tab w:val="right" w:pos="7740"/>
          <w:tab w:val="left" w:pos="7920"/>
        </w:tabs>
        <w:spacing w:line="360" w:lineRule="atLeast"/>
        <w:jc w:val="left"/>
        <w:rPr>
          <w:rFonts w:eastAsia="Times New Roman" w:cs="Times New Roman"/>
          <w:sz w:val="24"/>
          <w:szCs w:val="24"/>
          <w:lang w:eastAsia="fr-FR"/>
        </w:rPr>
      </w:pPr>
      <w:r w:rsidRPr="003F5271">
        <w:rPr>
          <w:rFonts w:eastAsia="Times New Roman" w:cs="Times New Roman"/>
          <w:sz w:val="24"/>
          <w:szCs w:val="24"/>
          <w:lang w:eastAsia="fr-FR"/>
        </w:rPr>
        <w:tab/>
        <w:t>Juste valeur marchande</w:t>
      </w:r>
      <w:r w:rsidRPr="003F5271">
        <w:rPr>
          <w:rFonts w:eastAsia="Times New Roman" w:cs="Times New Roman"/>
          <w:sz w:val="24"/>
          <w:szCs w:val="24"/>
          <w:lang w:eastAsia="fr-FR"/>
        </w:rPr>
        <w:tab/>
        <w:t>100 000</w:t>
      </w:r>
      <w:r w:rsidRPr="003F5271">
        <w:rPr>
          <w:rFonts w:eastAsia="Times New Roman" w:cs="Times New Roman"/>
          <w:sz w:val="24"/>
          <w:szCs w:val="24"/>
          <w:lang w:eastAsia="fr-FR"/>
        </w:rPr>
        <w:tab/>
        <w:t>$</w:t>
      </w:r>
    </w:p>
    <w:p w:rsidR="003F5271" w:rsidRPr="003F5271" w:rsidRDefault="003F5271" w:rsidP="003F5271">
      <w:pPr>
        <w:tabs>
          <w:tab w:val="left" w:pos="540"/>
          <w:tab w:val="right" w:pos="7740"/>
          <w:tab w:val="left" w:pos="7920"/>
        </w:tabs>
        <w:spacing w:line="360" w:lineRule="atLeast"/>
        <w:jc w:val="left"/>
        <w:rPr>
          <w:rFonts w:eastAsia="Times New Roman" w:cs="Times New Roman"/>
          <w:sz w:val="24"/>
          <w:szCs w:val="24"/>
          <w:lang w:eastAsia="fr-FR"/>
        </w:rPr>
      </w:pPr>
      <w:r w:rsidRPr="003F5271">
        <w:rPr>
          <w:rFonts w:eastAsia="Times New Roman" w:cs="Times New Roman"/>
          <w:sz w:val="24"/>
          <w:szCs w:val="24"/>
          <w:lang w:eastAsia="fr-FR"/>
        </w:rPr>
        <w:tab/>
        <w:t>Prix de base rajusté</w:t>
      </w:r>
      <w:r w:rsidRPr="003F5271">
        <w:rPr>
          <w:rFonts w:eastAsia="Times New Roman" w:cs="Times New Roman"/>
          <w:sz w:val="24"/>
          <w:szCs w:val="24"/>
          <w:lang w:eastAsia="fr-FR"/>
        </w:rPr>
        <w:tab/>
        <w:t>1 000</w:t>
      </w:r>
      <w:r w:rsidRPr="003F5271">
        <w:rPr>
          <w:rFonts w:eastAsia="Times New Roman" w:cs="Times New Roman"/>
          <w:sz w:val="24"/>
          <w:szCs w:val="24"/>
          <w:lang w:eastAsia="fr-FR"/>
        </w:rPr>
        <w:tab/>
        <w:t>$</w:t>
      </w:r>
    </w:p>
    <w:p w:rsidR="003F5271" w:rsidRPr="003F5271" w:rsidRDefault="003F5271" w:rsidP="003F5271">
      <w:pPr>
        <w:tabs>
          <w:tab w:val="left" w:pos="540"/>
          <w:tab w:val="right" w:pos="7740"/>
          <w:tab w:val="left" w:pos="7920"/>
        </w:tabs>
        <w:spacing w:line="360" w:lineRule="atLeast"/>
        <w:jc w:val="left"/>
        <w:rPr>
          <w:rFonts w:eastAsia="Times New Roman" w:cs="Times New Roman"/>
          <w:sz w:val="24"/>
          <w:szCs w:val="24"/>
          <w:lang w:eastAsia="fr-FR"/>
        </w:rPr>
      </w:pPr>
      <w:r w:rsidRPr="003F5271">
        <w:rPr>
          <w:rFonts w:eastAsia="Times New Roman" w:cs="Times New Roman"/>
          <w:sz w:val="24"/>
          <w:szCs w:val="24"/>
          <w:lang w:eastAsia="fr-FR"/>
        </w:rPr>
        <w:tab/>
        <w:t>Capital versé</w:t>
      </w:r>
      <w:r w:rsidRPr="003F5271">
        <w:rPr>
          <w:rFonts w:eastAsia="Times New Roman" w:cs="Times New Roman"/>
          <w:sz w:val="24"/>
          <w:szCs w:val="24"/>
          <w:lang w:eastAsia="fr-FR"/>
        </w:rPr>
        <w:tab/>
        <w:t>1 000</w:t>
      </w:r>
      <w:r w:rsidRPr="003F5271">
        <w:rPr>
          <w:rFonts w:eastAsia="Times New Roman" w:cs="Times New Roman"/>
          <w:sz w:val="24"/>
          <w:szCs w:val="24"/>
          <w:lang w:eastAsia="fr-FR"/>
        </w:rPr>
        <w:tab/>
        <w:t>$</w:t>
      </w:r>
    </w:p>
    <w:p w:rsidR="003F5271" w:rsidRPr="003F5271" w:rsidRDefault="003F5271" w:rsidP="003F5271">
      <w:pPr>
        <w:tabs>
          <w:tab w:val="left" w:pos="540"/>
          <w:tab w:val="right" w:pos="7740"/>
          <w:tab w:val="left" w:pos="7920"/>
        </w:tabs>
        <w:spacing w:line="240" w:lineRule="auto"/>
        <w:jc w:val="left"/>
        <w:rPr>
          <w:rFonts w:eastAsia="Times New Roman" w:cs="Times New Roman"/>
          <w:sz w:val="24"/>
          <w:szCs w:val="24"/>
          <w:lang w:eastAsia="fr-FR"/>
        </w:rPr>
      </w:pPr>
    </w:p>
    <w:p w:rsidR="003F5271" w:rsidRPr="003F5271" w:rsidRDefault="003F5271" w:rsidP="003F5271">
      <w:pPr>
        <w:spacing w:line="360" w:lineRule="atLeast"/>
        <w:jc w:val="left"/>
        <w:rPr>
          <w:rFonts w:eastAsia="Times New Roman" w:cs="Times New Roman"/>
          <w:sz w:val="24"/>
          <w:szCs w:val="24"/>
          <w:u w:val="single"/>
          <w:lang w:eastAsia="fr-FR"/>
        </w:rPr>
      </w:pPr>
      <w:r w:rsidRPr="003F5271">
        <w:rPr>
          <w:rFonts w:eastAsia="Times New Roman" w:cs="Times New Roman"/>
          <w:sz w:val="24"/>
          <w:szCs w:val="24"/>
          <w:u w:val="single"/>
          <w:lang w:eastAsia="fr-FR"/>
        </w:rPr>
        <w:t xml:space="preserve">Actions de M </w:t>
      </w:r>
      <w:proofErr w:type="spellStart"/>
      <w:r w:rsidRPr="003F5271">
        <w:rPr>
          <w:rFonts w:eastAsia="Times New Roman" w:cs="Times New Roman"/>
          <w:sz w:val="24"/>
          <w:szCs w:val="24"/>
          <w:u w:val="single"/>
          <w:lang w:eastAsia="fr-FR"/>
        </w:rPr>
        <w:t>ltée</w:t>
      </w:r>
      <w:proofErr w:type="spellEnd"/>
      <w:r w:rsidRPr="003F5271">
        <w:rPr>
          <w:rFonts w:eastAsia="Times New Roman" w:cs="Times New Roman"/>
          <w:sz w:val="24"/>
          <w:szCs w:val="24"/>
          <w:u w:val="single"/>
          <w:lang w:eastAsia="fr-FR"/>
        </w:rPr>
        <w:t xml:space="preserve"> émises en contrepartie:</w:t>
      </w:r>
    </w:p>
    <w:p w:rsidR="003F5271" w:rsidRPr="003F5271" w:rsidRDefault="003F5271" w:rsidP="003F5271">
      <w:pPr>
        <w:tabs>
          <w:tab w:val="left" w:pos="540"/>
          <w:tab w:val="right" w:pos="7740"/>
          <w:tab w:val="left" w:pos="7920"/>
        </w:tabs>
        <w:spacing w:line="360" w:lineRule="atLeast"/>
        <w:jc w:val="left"/>
        <w:rPr>
          <w:rFonts w:eastAsia="Times New Roman" w:cs="Times New Roman"/>
          <w:sz w:val="24"/>
          <w:szCs w:val="24"/>
          <w:lang w:eastAsia="fr-FR"/>
        </w:rPr>
      </w:pPr>
      <w:r w:rsidRPr="003F5271">
        <w:rPr>
          <w:rFonts w:eastAsia="Times New Roman" w:cs="Times New Roman"/>
          <w:sz w:val="24"/>
          <w:szCs w:val="24"/>
          <w:lang w:eastAsia="fr-FR"/>
        </w:rPr>
        <w:tab/>
        <w:t>Juste valeur marchande</w:t>
      </w:r>
      <w:r w:rsidRPr="003F5271">
        <w:rPr>
          <w:rFonts w:eastAsia="Times New Roman" w:cs="Times New Roman"/>
          <w:sz w:val="24"/>
          <w:szCs w:val="24"/>
          <w:lang w:eastAsia="fr-FR"/>
        </w:rPr>
        <w:tab/>
        <w:t>100 000</w:t>
      </w:r>
      <w:r w:rsidRPr="003F5271">
        <w:rPr>
          <w:rFonts w:eastAsia="Times New Roman" w:cs="Times New Roman"/>
          <w:sz w:val="24"/>
          <w:szCs w:val="24"/>
          <w:lang w:eastAsia="fr-FR"/>
        </w:rPr>
        <w:tab/>
        <w:t>$</w:t>
      </w:r>
    </w:p>
    <w:p w:rsidR="003F5271" w:rsidRPr="003F5271" w:rsidRDefault="003F5271" w:rsidP="003F5271">
      <w:pPr>
        <w:tabs>
          <w:tab w:val="left" w:pos="540"/>
          <w:tab w:val="right" w:pos="7740"/>
          <w:tab w:val="left" w:pos="7920"/>
        </w:tabs>
        <w:spacing w:line="360" w:lineRule="atLeast"/>
        <w:jc w:val="left"/>
        <w:rPr>
          <w:rFonts w:eastAsia="Times New Roman" w:cs="Times New Roman"/>
          <w:sz w:val="24"/>
          <w:szCs w:val="24"/>
          <w:lang w:eastAsia="fr-FR"/>
        </w:rPr>
      </w:pPr>
      <w:r w:rsidRPr="003F5271">
        <w:rPr>
          <w:rFonts w:eastAsia="Times New Roman" w:cs="Times New Roman"/>
          <w:sz w:val="24"/>
          <w:szCs w:val="24"/>
          <w:lang w:eastAsia="fr-FR"/>
        </w:rPr>
        <w:tab/>
        <w:t>Capital versé légal</w:t>
      </w:r>
      <w:r w:rsidRPr="003F5271">
        <w:rPr>
          <w:rFonts w:eastAsia="Times New Roman" w:cs="Times New Roman"/>
          <w:sz w:val="24"/>
          <w:szCs w:val="24"/>
          <w:lang w:eastAsia="fr-FR"/>
        </w:rPr>
        <w:tab/>
        <w:t>100 000</w:t>
      </w:r>
      <w:r w:rsidRPr="003F5271">
        <w:rPr>
          <w:rFonts w:eastAsia="Times New Roman" w:cs="Times New Roman"/>
          <w:sz w:val="24"/>
          <w:szCs w:val="24"/>
          <w:lang w:eastAsia="fr-FR"/>
        </w:rPr>
        <w:tab/>
        <w:t>$</w:t>
      </w:r>
    </w:p>
    <w:p w:rsidR="003F5271" w:rsidRPr="003F5271" w:rsidRDefault="003F5271" w:rsidP="003F5271">
      <w:pPr>
        <w:tabs>
          <w:tab w:val="left" w:pos="540"/>
          <w:tab w:val="right" w:pos="7740"/>
          <w:tab w:val="left" w:pos="7920"/>
        </w:tabs>
        <w:spacing w:line="240" w:lineRule="auto"/>
        <w:jc w:val="left"/>
        <w:rPr>
          <w:rFonts w:eastAsia="Times New Roman" w:cs="Times New Roman"/>
          <w:sz w:val="24"/>
          <w:szCs w:val="24"/>
          <w:lang w:eastAsia="fr-FR"/>
        </w:rPr>
      </w:pPr>
    </w:p>
    <w:p w:rsidR="003F5271" w:rsidRPr="003F5271" w:rsidRDefault="003F5271" w:rsidP="003F5271">
      <w:pPr>
        <w:tabs>
          <w:tab w:val="left" w:pos="540"/>
          <w:tab w:val="right" w:pos="7740"/>
          <w:tab w:val="left" w:pos="7920"/>
        </w:tabs>
        <w:spacing w:line="240" w:lineRule="auto"/>
        <w:jc w:val="left"/>
        <w:rPr>
          <w:rFonts w:eastAsia="Times New Roman" w:cs="Times New Roman"/>
          <w:sz w:val="24"/>
          <w:szCs w:val="24"/>
          <w:lang w:eastAsia="fr-FR"/>
        </w:rPr>
      </w:pPr>
    </w:p>
    <w:p w:rsidR="003F5271" w:rsidRPr="003F5271" w:rsidRDefault="003F5271" w:rsidP="003F5271">
      <w:pPr>
        <w:tabs>
          <w:tab w:val="left" w:pos="540"/>
          <w:tab w:val="right" w:pos="7740"/>
          <w:tab w:val="left" w:pos="7920"/>
        </w:tabs>
        <w:spacing w:line="240" w:lineRule="auto"/>
        <w:jc w:val="left"/>
        <w:rPr>
          <w:rFonts w:eastAsia="Times New Roman" w:cs="Times New Roman"/>
          <w:sz w:val="24"/>
          <w:szCs w:val="24"/>
          <w:lang w:eastAsia="fr-FR"/>
        </w:rPr>
      </w:pPr>
      <w:r w:rsidRPr="003F5271">
        <w:rPr>
          <w:rFonts w:eastAsia="Times New Roman" w:cs="Times New Roman"/>
          <w:b/>
          <w:sz w:val="24"/>
          <w:szCs w:val="24"/>
          <w:lang w:eastAsia="fr-FR"/>
        </w:rPr>
        <w:t xml:space="preserve">On demande : </w:t>
      </w:r>
      <w:r w:rsidRPr="003F5271">
        <w:rPr>
          <w:rFonts w:eastAsia="Times New Roman" w:cs="Times New Roman"/>
          <w:sz w:val="24"/>
          <w:szCs w:val="24"/>
          <w:lang w:eastAsia="fr-FR"/>
        </w:rPr>
        <w:t>Déterminez les conséquences fiscales de cette transaction.</w:t>
      </w:r>
    </w:p>
    <w:p w:rsidR="003758B4" w:rsidRPr="003758B4" w:rsidRDefault="003F5271" w:rsidP="003758B4">
      <w:pPr>
        <w:pStyle w:val="unecolonne"/>
        <w:rPr>
          <w:b/>
          <w:szCs w:val="24"/>
        </w:rPr>
      </w:pPr>
      <w:r w:rsidRPr="003F5271">
        <w:rPr>
          <w:szCs w:val="24"/>
        </w:rPr>
        <w:br w:type="page"/>
      </w:r>
      <w:r w:rsidR="003758B4" w:rsidRPr="003758B4">
        <w:rPr>
          <w:b/>
          <w:szCs w:val="24"/>
        </w:rPr>
        <w:lastRenderedPageBreak/>
        <w:t>SOLUTION DE L'EXERCICE 3-1</w:t>
      </w:r>
    </w:p>
    <w:p w:rsidR="003758B4" w:rsidRDefault="003758B4" w:rsidP="003F5271">
      <w:pPr>
        <w:spacing w:line="360" w:lineRule="atLeast"/>
        <w:rPr>
          <w:rFonts w:eastAsia="Times New Roman" w:cs="Times New Roman"/>
          <w:sz w:val="24"/>
          <w:szCs w:val="24"/>
          <w:lang w:eastAsia="fr-FR"/>
        </w:rPr>
      </w:pPr>
    </w:p>
    <w:p w:rsidR="003758B4" w:rsidRDefault="003758B4" w:rsidP="003F5271">
      <w:pPr>
        <w:spacing w:line="360" w:lineRule="atLeast"/>
        <w:rPr>
          <w:rFonts w:eastAsia="Times New Roman" w:cs="Times New Roman"/>
          <w:sz w:val="24"/>
          <w:szCs w:val="24"/>
          <w:lang w:eastAsia="fr-FR"/>
        </w:rPr>
      </w:pPr>
    </w:p>
    <w:p w:rsidR="003758B4" w:rsidRDefault="003758B4" w:rsidP="003F5271">
      <w:pPr>
        <w:spacing w:line="360" w:lineRule="atLeast"/>
        <w:rPr>
          <w:rFonts w:eastAsia="Times New Roman" w:cs="Times New Roman"/>
          <w:sz w:val="24"/>
          <w:szCs w:val="24"/>
          <w:lang w:eastAsia="fr-FR"/>
        </w:rPr>
      </w:pPr>
    </w:p>
    <w:p w:rsidR="003758B4" w:rsidRDefault="003758B4" w:rsidP="003F5271">
      <w:pPr>
        <w:spacing w:line="360" w:lineRule="atLeast"/>
        <w:rPr>
          <w:rFonts w:eastAsia="Times New Roman" w:cs="Times New Roman"/>
          <w:sz w:val="24"/>
          <w:szCs w:val="24"/>
          <w:lang w:eastAsia="fr-FR"/>
        </w:rPr>
      </w:pPr>
    </w:p>
    <w:p w:rsidR="003758B4" w:rsidRDefault="003758B4" w:rsidP="003F5271">
      <w:pPr>
        <w:spacing w:line="360" w:lineRule="atLeast"/>
        <w:rPr>
          <w:rFonts w:eastAsia="Times New Roman" w:cs="Times New Roman"/>
          <w:sz w:val="24"/>
          <w:szCs w:val="24"/>
          <w:lang w:eastAsia="fr-FR"/>
        </w:rPr>
      </w:pPr>
    </w:p>
    <w:p w:rsidR="003758B4" w:rsidRDefault="003758B4" w:rsidP="003F5271">
      <w:pPr>
        <w:spacing w:line="360" w:lineRule="atLeast"/>
        <w:rPr>
          <w:rFonts w:eastAsia="Times New Roman" w:cs="Times New Roman"/>
          <w:sz w:val="24"/>
          <w:szCs w:val="24"/>
          <w:lang w:eastAsia="fr-FR"/>
        </w:rPr>
      </w:pPr>
    </w:p>
    <w:p w:rsidR="003758B4" w:rsidRDefault="003758B4" w:rsidP="003F5271">
      <w:pPr>
        <w:spacing w:line="360" w:lineRule="atLeast"/>
        <w:rPr>
          <w:rFonts w:eastAsia="Times New Roman" w:cs="Times New Roman"/>
          <w:sz w:val="24"/>
          <w:szCs w:val="24"/>
          <w:lang w:eastAsia="fr-FR"/>
        </w:rPr>
      </w:pPr>
    </w:p>
    <w:p w:rsidR="003758B4" w:rsidRDefault="003758B4" w:rsidP="003F5271">
      <w:pPr>
        <w:spacing w:line="360" w:lineRule="atLeast"/>
        <w:rPr>
          <w:rFonts w:eastAsia="Times New Roman" w:cs="Times New Roman"/>
          <w:sz w:val="24"/>
          <w:szCs w:val="24"/>
          <w:lang w:eastAsia="fr-FR"/>
        </w:rPr>
      </w:pPr>
    </w:p>
    <w:p w:rsidR="003758B4" w:rsidRDefault="003758B4" w:rsidP="003F5271">
      <w:pPr>
        <w:spacing w:line="360" w:lineRule="atLeast"/>
        <w:rPr>
          <w:rFonts w:eastAsia="Times New Roman" w:cs="Times New Roman"/>
          <w:sz w:val="24"/>
          <w:szCs w:val="24"/>
          <w:lang w:eastAsia="fr-FR"/>
        </w:rPr>
      </w:pPr>
    </w:p>
    <w:p w:rsidR="003758B4" w:rsidRDefault="00C80BAB" w:rsidP="003F5271">
      <w:pPr>
        <w:spacing w:line="360" w:lineRule="atLeast"/>
        <w:rPr>
          <w:rFonts w:eastAsia="Times New Roman" w:cs="Times New Roman"/>
          <w:sz w:val="24"/>
          <w:szCs w:val="24"/>
          <w:u w:val="single"/>
          <w:lang w:eastAsia="fr-FR"/>
        </w:rPr>
      </w:pPr>
      <w:r>
        <w:rPr>
          <w:rFonts w:eastAsia="Times New Roman" w:cs="Times New Roman"/>
          <w:sz w:val="24"/>
          <w:szCs w:val="24"/>
          <w:u w:val="single"/>
          <w:lang w:eastAsia="fr-FR"/>
        </w:rPr>
        <w:t>Les dispositions de 84.1 s’appliquent, car</w:t>
      </w:r>
      <w:r w:rsidR="003758B4" w:rsidRPr="00C362E1">
        <w:rPr>
          <w:rFonts w:eastAsia="Times New Roman" w:cs="Times New Roman"/>
          <w:sz w:val="24"/>
          <w:szCs w:val="24"/>
          <w:u w:val="single"/>
          <w:lang w:eastAsia="fr-FR"/>
        </w:rPr>
        <w:t> :</w:t>
      </w:r>
    </w:p>
    <w:p w:rsidR="00C362E1" w:rsidRPr="00C362E1" w:rsidRDefault="00C362E1" w:rsidP="003F5271">
      <w:pPr>
        <w:spacing w:line="360" w:lineRule="atLeast"/>
        <w:rPr>
          <w:rFonts w:eastAsia="Times New Roman" w:cs="Times New Roman"/>
          <w:sz w:val="24"/>
          <w:szCs w:val="24"/>
          <w:u w:val="single"/>
          <w:lang w:eastAsia="fr-FR"/>
        </w:rPr>
      </w:pPr>
    </w:p>
    <w:p w:rsidR="003758B4" w:rsidRPr="003758B4" w:rsidRDefault="003758B4" w:rsidP="003758B4">
      <w:pPr>
        <w:pStyle w:val="Paragraphedeliste"/>
        <w:numPr>
          <w:ilvl w:val="0"/>
          <w:numId w:val="35"/>
        </w:numPr>
        <w:spacing w:line="360" w:lineRule="atLeast"/>
        <w:rPr>
          <w:rFonts w:eastAsia="Times New Roman" w:cs="Times New Roman"/>
          <w:sz w:val="24"/>
          <w:szCs w:val="24"/>
          <w:lang w:eastAsia="fr-FR"/>
        </w:rPr>
      </w:pPr>
      <w:r w:rsidRPr="003758B4">
        <w:rPr>
          <w:rFonts w:eastAsia="Times New Roman" w:cs="Times New Roman"/>
          <w:sz w:val="24"/>
          <w:szCs w:val="24"/>
          <w:lang w:eastAsia="fr-FR"/>
        </w:rPr>
        <w:t>Le vendeur</w:t>
      </w:r>
      <w:r>
        <w:rPr>
          <w:rFonts w:eastAsia="Times New Roman" w:cs="Times New Roman"/>
          <w:sz w:val="24"/>
          <w:szCs w:val="24"/>
          <w:lang w:eastAsia="fr-FR"/>
        </w:rPr>
        <w:t xml:space="preserve"> (Jean)</w:t>
      </w:r>
      <w:r w:rsidRPr="003758B4">
        <w:rPr>
          <w:rFonts w:eastAsia="Times New Roman" w:cs="Times New Roman"/>
          <w:sz w:val="24"/>
          <w:szCs w:val="24"/>
          <w:lang w:eastAsia="fr-FR"/>
        </w:rPr>
        <w:t xml:space="preserve"> est un résident du Canada et </w:t>
      </w:r>
      <w:r w:rsidRPr="003758B4">
        <w:rPr>
          <w:rFonts w:eastAsia="Times New Roman" w:cs="Times New Roman"/>
          <w:b/>
          <w:sz w:val="24"/>
          <w:szCs w:val="24"/>
          <w:lang w:eastAsia="fr-FR"/>
        </w:rPr>
        <w:t>est un particulier; ET</w:t>
      </w:r>
    </w:p>
    <w:p w:rsidR="003758B4" w:rsidRPr="003758B4" w:rsidRDefault="003758B4" w:rsidP="003758B4">
      <w:pPr>
        <w:pStyle w:val="Paragraphedeliste"/>
        <w:numPr>
          <w:ilvl w:val="0"/>
          <w:numId w:val="35"/>
        </w:numPr>
        <w:spacing w:line="360" w:lineRule="atLeast"/>
        <w:rPr>
          <w:rFonts w:eastAsia="Times New Roman" w:cs="Times New Roman"/>
          <w:sz w:val="24"/>
          <w:szCs w:val="24"/>
          <w:lang w:eastAsia="fr-FR"/>
        </w:rPr>
      </w:pPr>
      <w:proofErr w:type="gramStart"/>
      <w:r w:rsidRPr="003758B4">
        <w:rPr>
          <w:rFonts w:eastAsia="Times New Roman" w:cs="Times New Roman"/>
          <w:sz w:val="24"/>
          <w:szCs w:val="24"/>
          <w:lang w:eastAsia="fr-FR"/>
        </w:rPr>
        <w:t>les</w:t>
      </w:r>
      <w:proofErr w:type="gramEnd"/>
      <w:r w:rsidRPr="003758B4">
        <w:rPr>
          <w:rFonts w:eastAsia="Times New Roman" w:cs="Times New Roman"/>
          <w:sz w:val="24"/>
          <w:szCs w:val="24"/>
          <w:lang w:eastAsia="fr-FR"/>
        </w:rPr>
        <w:t xml:space="preserve"> actions vendues sont un </w:t>
      </w:r>
      <w:r w:rsidRPr="003758B4">
        <w:rPr>
          <w:rFonts w:eastAsia="Times New Roman" w:cs="Times New Roman"/>
          <w:b/>
          <w:sz w:val="24"/>
          <w:szCs w:val="24"/>
          <w:lang w:eastAsia="fr-FR"/>
        </w:rPr>
        <w:t>bien en immobilisation</w:t>
      </w:r>
      <w:r w:rsidRPr="003758B4">
        <w:rPr>
          <w:rFonts w:eastAsia="Times New Roman" w:cs="Times New Roman"/>
          <w:sz w:val="24"/>
          <w:szCs w:val="24"/>
          <w:lang w:eastAsia="fr-FR"/>
        </w:rPr>
        <w:t xml:space="preserve"> pour le vendeur</w:t>
      </w:r>
      <w:r w:rsidR="005B11DA">
        <w:rPr>
          <w:rFonts w:eastAsia="Times New Roman" w:cs="Times New Roman"/>
          <w:sz w:val="24"/>
          <w:szCs w:val="24"/>
          <w:lang w:eastAsia="fr-FR"/>
        </w:rPr>
        <w:t xml:space="preserve"> (Jean)</w:t>
      </w:r>
      <w:r w:rsidRPr="003758B4">
        <w:rPr>
          <w:rFonts w:eastAsia="Times New Roman" w:cs="Times New Roman"/>
          <w:sz w:val="24"/>
          <w:szCs w:val="24"/>
          <w:lang w:eastAsia="fr-FR"/>
        </w:rPr>
        <w:t xml:space="preserve">; </w:t>
      </w:r>
      <w:r w:rsidRPr="003758B4">
        <w:rPr>
          <w:rFonts w:eastAsia="Times New Roman" w:cs="Times New Roman"/>
          <w:b/>
          <w:sz w:val="24"/>
          <w:szCs w:val="24"/>
          <w:lang w:eastAsia="fr-FR"/>
        </w:rPr>
        <w:t>ET</w:t>
      </w:r>
    </w:p>
    <w:p w:rsidR="003758B4" w:rsidRPr="005B11DA" w:rsidRDefault="005B11DA" w:rsidP="003758B4">
      <w:pPr>
        <w:pStyle w:val="Paragraphedeliste"/>
        <w:numPr>
          <w:ilvl w:val="0"/>
          <w:numId w:val="35"/>
        </w:numPr>
        <w:spacing w:line="360" w:lineRule="atLeast"/>
        <w:rPr>
          <w:rFonts w:eastAsia="Times New Roman" w:cs="Times New Roman"/>
          <w:sz w:val="24"/>
          <w:szCs w:val="24"/>
          <w:lang w:eastAsia="fr-FR"/>
        </w:rPr>
      </w:pPr>
      <w:proofErr w:type="gramStart"/>
      <w:r w:rsidRPr="005B11DA">
        <w:rPr>
          <w:rFonts w:eastAsia="Times New Roman" w:cs="Times New Roman"/>
          <w:sz w:val="24"/>
          <w:szCs w:val="24"/>
          <w:lang w:eastAsia="fr-FR"/>
        </w:rPr>
        <w:t>l’acheteur</w:t>
      </w:r>
      <w:proofErr w:type="gramEnd"/>
      <w:r>
        <w:rPr>
          <w:rFonts w:eastAsia="Times New Roman" w:cs="Times New Roman"/>
          <w:sz w:val="24"/>
          <w:szCs w:val="24"/>
          <w:lang w:eastAsia="fr-FR"/>
        </w:rPr>
        <w:t xml:space="preserve"> (M </w:t>
      </w:r>
      <w:proofErr w:type="spellStart"/>
      <w:r>
        <w:rPr>
          <w:rFonts w:eastAsia="Times New Roman" w:cs="Times New Roman"/>
          <w:sz w:val="24"/>
          <w:szCs w:val="24"/>
          <w:lang w:eastAsia="fr-FR"/>
        </w:rPr>
        <w:t>ltée</w:t>
      </w:r>
      <w:proofErr w:type="spellEnd"/>
      <w:r>
        <w:rPr>
          <w:rFonts w:eastAsia="Times New Roman" w:cs="Times New Roman"/>
          <w:sz w:val="24"/>
          <w:szCs w:val="24"/>
          <w:lang w:eastAsia="fr-FR"/>
        </w:rPr>
        <w:t>)</w:t>
      </w:r>
      <w:r w:rsidRPr="005B11DA">
        <w:rPr>
          <w:rFonts w:eastAsia="Times New Roman" w:cs="Times New Roman"/>
          <w:sz w:val="24"/>
          <w:szCs w:val="24"/>
          <w:lang w:eastAsia="fr-FR"/>
        </w:rPr>
        <w:t xml:space="preserve"> est une société; </w:t>
      </w:r>
      <w:r w:rsidRPr="005B11DA">
        <w:rPr>
          <w:rFonts w:eastAsia="Times New Roman" w:cs="Times New Roman"/>
          <w:b/>
          <w:sz w:val="24"/>
          <w:szCs w:val="24"/>
          <w:lang w:eastAsia="fr-FR"/>
        </w:rPr>
        <w:t>ET</w:t>
      </w:r>
    </w:p>
    <w:p w:rsidR="00C362E1" w:rsidRDefault="005B11DA" w:rsidP="003758B4">
      <w:pPr>
        <w:pStyle w:val="Paragraphedeliste"/>
        <w:numPr>
          <w:ilvl w:val="0"/>
          <w:numId w:val="35"/>
        </w:numPr>
        <w:spacing w:line="360" w:lineRule="atLeast"/>
        <w:rPr>
          <w:rFonts w:eastAsia="Times New Roman" w:cs="Times New Roman"/>
          <w:sz w:val="24"/>
          <w:szCs w:val="24"/>
          <w:lang w:eastAsia="fr-FR"/>
        </w:rPr>
      </w:pPr>
      <w:proofErr w:type="gramStart"/>
      <w:r w:rsidRPr="005B11DA">
        <w:rPr>
          <w:rFonts w:eastAsia="Times New Roman" w:cs="Times New Roman"/>
          <w:sz w:val="24"/>
          <w:szCs w:val="24"/>
          <w:lang w:eastAsia="fr-FR"/>
        </w:rPr>
        <w:t>le</w:t>
      </w:r>
      <w:proofErr w:type="gramEnd"/>
      <w:r w:rsidRPr="005B11DA">
        <w:rPr>
          <w:rFonts w:eastAsia="Times New Roman" w:cs="Times New Roman"/>
          <w:sz w:val="24"/>
          <w:szCs w:val="24"/>
          <w:lang w:eastAsia="fr-FR"/>
        </w:rPr>
        <w:t xml:space="preserve"> vendeur</w:t>
      </w:r>
      <w:r>
        <w:rPr>
          <w:rFonts w:eastAsia="Times New Roman" w:cs="Times New Roman"/>
          <w:sz w:val="24"/>
          <w:szCs w:val="24"/>
          <w:lang w:eastAsia="fr-FR"/>
        </w:rPr>
        <w:t xml:space="preserve"> (Jean)</w:t>
      </w:r>
      <w:r w:rsidRPr="005B11DA">
        <w:rPr>
          <w:rFonts w:eastAsia="Times New Roman" w:cs="Times New Roman"/>
          <w:sz w:val="24"/>
          <w:szCs w:val="24"/>
          <w:lang w:eastAsia="fr-FR"/>
        </w:rPr>
        <w:t xml:space="preserve"> et l'acheteur</w:t>
      </w:r>
      <w:r>
        <w:rPr>
          <w:rFonts w:eastAsia="Times New Roman" w:cs="Times New Roman"/>
          <w:sz w:val="24"/>
          <w:szCs w:val="24"/>
          <w:lang w:eastAsia="fr-FR"/>
        </w:rPr>
        <w:t xml:space="preserve"> (M </w:t>
      </w:r>
      <w:proofErr w:type="spellStart"/>
      <w:r>
        <w:rPr>
          <w:rFonts w:eastAsia="Times New Roman" w:cs="Times New Roman"/>
          <w:sz w:val="24"/>
          <w:szCs w:val="24"/>
          <w:lang w:eastAsia="fr-FR"/>
        </w:rPr>
        <w:t>ltée</w:t>
      </w:r>
      <w:proofErr w:type="spellEnd"/>
      <w:r>
        <w:rPr>
          <w:rFonts w:eastAsia="Times New Roman" w:cs="Times New Roman"/>
          <w:sz w:val="24"/>
          <w:szCs w:val="24"/>
          <w:lang w:eastAsia="fr-FR"/>
        </w:rPr>
        <w:t>)</w:t>
      </w:r>
      <w:r w:rsidRPr="005B11DA">
        <w:rPr>
          <w:rFonts w:eastAsia="Times New Roman" w:cs="Times New Roman"/>
          <w:sz w:val="24"/>
          <w:szCs w:val="24"/>
          <w:lang w:eastAsia="fr-FR"/>
        </w:rPr>
        <w:t xml:space="preserve"> ont un </w:t>
      </w:r>
      <w:r w:rsidRPr="005B11DA">
        <w:rPr>
          <w:rFonts w:eastAsia="Times New Roman" w:cs="Times New Roman"/>
          <w:b/>
          <w:sz w:val="24"/>
          <w:szCs w:val="24"/>
          <w:lang w:eastAsia="fr-FR"/>
        </w:rPr>
        <w:t>lien de dépendance</w:t>
      </w:r>
      <w:r w:rsidRPr="005B11DA">
        <w:rPr>
          <w:rFonts w:eastAsia="Times New Roman" w:cs="Times New Roman"/>
          <w:sz w:val="24"/>
          <w:szCs w:val="24"/>
          <w:lang w:eastAsia="fr-FR"/>
        </w:rPr>
        <w:t xml:space="preserve">; </w:t>
      </w:r>
    </w:p>
    <w:p w:rsidR="005B11DA" w:rsidRPr="005B11DA" w:rsidRDefault="005B11DA" w:rsidP="00C362E1">
      <w:pPr>
        <w:pStyle w:val="Paragraphedeliste"/>
        <w:spacing w:line="360" w:lineRule="atLeast"/>
        <w:rPr>
          <w:rFonts w:eastAsia="Times New Roman" w:cs="Times New Roman"/>
          <w:sz w:val="24"/>
          <w:szCs w:val="24"/>
          <w:lang w:eastAsia="fr-FR"/>
        </w:rPr>
      </w:pPr>
      <w:r>
        <w:rPr>
          <w:rFonts w:eastAsia="Times New Roman" w:cs="Times New Roman"/>
          <w:sz w:val="24"/>
          <w:szCs w:val="24"/>
          <w:lang w:eastAsia="fr-FR"/>
        </w:rPr>
        <w:t>[Jean contrôle M </w:t>
      </w:r>
      <w:proofErr w:type="spellStart"/>
      <w:r>
        <w:rPr>
          <w:rFonts w:eastAsia="Times New Roman" w:cs="Times New Roman"/>
          <w:sz w:val="24"/>
          <w:szCs w:val="24"/>
          <w:lang w:eastAsia="fr-FR"/>
        </w:rPr>
        <w:t>ltée</w:t>
      </w:r>
      <w:proofErr w:type="spellEnd"/>
      <w:r>
        <w:rPr>
          <w:rFonts w:eastAsia="Times New Roman" w:cs="Times New Roman"/>
          <w:sz w:val="24"/>
          <w:szCs w:val="24"/>
          <w:lang w:eastAsia="fr-FR"/>
        </w:rPr>
        <w:t>]</w:t>
      </w:r>
      <w:r w:rsidRPr="005B11DA">
        <w:rPr>
          <w:rFonts w:eastAsia="Times New Roman" w:cs="Times New Roman"/>
          <w:sz w:val="24"/>
          <w:szCs w:val="24"/>
          <w:lang w:eastAsia="fr-FR"/>
        </w:rPr>
        <w:t xml:space="preserve">; </w:t>
      </w:r>
      <w:r w:rsidRPr="005B11DA">
        <w:rPr>
          <w:rFonts w:eastAsia="Times New Roman" w:cs="Times New Roman"/>
          <w:b/>
          <w:sz w:val="24"/>
          <w:szCs w:val="24"/>
          <w:lang w:eastAsia="fr-FR"/>
        </w:rPr>
        <w:t>ET</w:t>
      </w:r>
    </w:p>
    <w:p w:rsidR="005B11DA" w:rsidRPr="00C362E1" w:rsidRDefault="005B11DA" w:rsidP="003758B4">
      <w:pPr>
        <w:pStyle w:val="Paragraphedeliste"/>
        <w:numPr>
          <w:ilvl w:val="0"/>
          <w:numId w:val="35"/>
        </w:numPr>
        <w:spacing w:line="360" w:lineRule="atLeast"/>
        <w:rPr>
          <w:rFonts w:eastAsia="Times New Roman" w:cs="Times New Roman"/>
          <w:sz w:val="24"/>
          <w:szCs w:val="24"/>
          <w:lang w:eastAsia="fr-FR"/>
        </w:rPr>
      </w:pPr>
      <w:proofErr w:type="gramStart"/>
      <w:r w:rsidRPr="005B11DA">
        <w:rPr>
          <w:rFonts w:eastAsia="Times New Roman" w:cs="Times New Roman"/>
          <w:sz w:val="24"/>
          <w:szCs w:val="24"/>
          <w:lang w:eastAsia="fr-FR"/>
        </w:rPr>
        <w:t>la</w:t>
      </w:r>
      <w:proofErr w:type="gramEnd"/>
      <w:r w:rsidRPr="005B11DA">
        <w:rPr>
          <w:rFonts w:eastAsia="Times New Roman" w:cs="Times New Roman"/>
          <w:sz w:val="24"/>
          <w:szCs w:val="24"/>
          <w:lang w:eastAsia="fr-FR"/>
        </w:rPr>
        <w:t xml:space="preserve"> société dont les actions sont vendues </w:t>
      </w:r>
      <w:r w:rsidR="00C362E1">
        <w:rPr>
          <w:rFonts w:eastAsia="Times New Roman" w:cs="Times New Roman"/>
          <w:sz w:val="24"/>
          <w:szCs w:val="24"/>
          <w:lang w:eastAsia="fr-FR"/>
        </w:rPr>
        <w:t xml:space="preserve">(A </w:t>
      </w:r>
      <w:proofErr w:type="spellStart"/>
      <w:r w:rsidR="00C362E1">
        <w:rPr>
          <w:rFonts w:eastAsia="Times New Roman" w:cs="Times New Roman"/>
          <w:sz w:val="24"/>
          <w:szCs w:val="24"/>
          <w:lang w:eastAsia="fr-FR"/>
        </w:rPr>
        <w:t>ltée</w:t>
      </w:r>
      <w:proofErr w:type="spellEnd"/>
      <w:r w:rsidR="00C362E1">
        <w:rPr>
          <w:rFonts w:eastAsia="Times New Roman" w:cs="Times New Roman"/>
          <w:sz w:val="24"/>
          <w:szCs w:val="24"/>
          <w:lang w:eastAsia="fr-FR"/>
        </w:rPr>
        <w:t xml:space="preserve">) </w:t>
      </w:r>
      <w:r w:rsidRPr="005B11DA">
        <w:rPr>
          <w:rFonts w:eastAsia="Times New Roman" w:cs="Times New Roman"/>
          <w:sz w:val="24"/>
          <w:szCs w:val="24"/>
          <w:lang w:eastAsia="fr-FR"/>
        </w:rPr>
        <w:t xml:space="preserve">réside au Canada; </w:t>
      </w:r>
      <w:r w:rsidRPr="005B11DA">
        <w:rPr>
          <w:rFonts w:eastAsia="Times New Roman" w:cs="Times New Roman"/>
          <w:b/>
          <w:sz w:val="24"/>
          <w:szCs w:val="24"/>
          <w:lang w:eastAsia="fr-FR"/>
        </w:rPr>
        <w:t>ET</w:t>
      </w:r>
    </w:p>
    <w:p w:rsidR="00C362E1" w:rsidRDefault="00C362E1" w:rsidP="003758B4">
      <w:pPr>
        <w:pStyle w:val="Paragraphedeliste"/>
        <w:numPr>
          <w:ilvl w:val="0"/>
          <w:numId w:val="35"/>
        </w:numPr>
        <w:spacing w:line="360" w:lineRule="atLeast"/>
        <w:rPr>
          <w:rFonts w:eastAsia="Times New Roman" w:cs="Times New Roman"/>
          <w:sz w:val="24"/>
          <w:szCs w:val="24"/>
          <w:lang w:eastAsia="fr-FR"/>
        </w:rPr>
      </w:pPr>
      <w:proofErr w:type="gramStart"/>
      <w:r w:rsidRPr="00C362E1">
        <w:rPr>
          <w:rFonts w:eastAsia="Times New Roman" w:cs="Times New Roman"/>
          <w:sz w:val="24"/>
          <w:szCs w:val="24"/>
          <w:lang w:eastAsia="fr-FR"/>
        </w:rPr>
        <w:t>immédiatement</w:t>
      </w:r>
      <w:proofErr w:type="gramEnd"/>
      <w:r w:rsidRPr="00C362E1">
        <w:rPr>
          <w:rFonts w:eastAsia="Times New Roman" w:cs="Times New Roman"/>
          <w:sz w:val="24"/>
          <w:szCs w:val="24"/>
          <w:lang w:eastAsia="fr-FR"/>
        </w:rPr>
        <w:t xml:space="preserve"> après la disposition, la société dont les actions sont vendues </w:t>
      </w:r>
      <w:r w:rsidR="0071184F">
        <w:rPr>
          <w:rFonts w:eastAsia="Times New Roman" w:cs="Times New Roman"/>
          <w:sz w:val="24"/>
          <w:szCs w:val="24"/>
          <w:lang w:eastAsia="fr-FR"/>
        </w:rPr>
        <w:t>(A </w:t>
      </w:r>
      <w:proofErr w:type="spellStart"/>
      <w:r>
        <w:rPr>
          <w:rFonts w:eastAsia="Times New Roman" w:cs="Times New Roman"/>
          <w:sz w:val="24"/>
          <w:szCs w:val="24"/>
          <w:lang w:eastAsia="fr-FR"/>
        </w:rPr>
        <w:t>ltée</w:t>
      </w:r>
      <w:proofErr w:type="spellEnd"/>
      <w:r>
        <w:rPr>
          <w:rFonts w:eastAsia="Times New Roman" w:cs="Times New Roman"/>
          <w:sz w:val="24"/>
          <w:szCs w:val="24"/>
          <w:lang w:eastAsia="fr-FR"/>
        </w:rPr>
        <w:t xml:space="preserve">) </w:t>
      </w:r>
      <w:r w:rsidRPr="00C362E1">
        <w:rPr>
          <w:rFonts w:eastAsia="Times New Roman" w:cs="Times New Roman"/>
          <w:sz w:val="24"/>
          <w:szCs w:val="24"/>
          <w:lang w:eastAsia="fr-FR"/>
        </w:rPr>
        <w:t>serait rattachée à l'acheteur</w:t>
      </w:r>
      <w:r>
        <w:rPr>
          <w:rFonts w:eastAsia="Times New Roman" w:cs="Times New Roman"/>
          <w:sz w:val="24"/>
          <w:szCs w:val="24"/>
          <w:lang w:eastAsia="fr-FR"/>
        </w:rPr>
        <w:t xml:space="preserve"> (M </w:t>
      </w:r>
      <w:proofErr w:type="spellStart"/>
      <w:r>
        <w:rPr>
          <w:rFonts w:eastAsia="Times New Roman" w:cs="Times New Roman"/>
          <w:sz w:val="24"/>
          <w:szCs w:val="24"/>
          <w:lang w:eastAsia="fr-FR"/>
        </w:rPr>
        <w:t>ltée</w:t>
      </w:r>
      <w:proofErr w:type="spellEnd"/>
      <w:r>
        <w:rPr>
          <w:rFonts w:eastAsia="Times New Roman" w:cs="Times New Roman"/>
          <w:sz w:val="24"/>
          <w:szCs w:val="24"/>
          <w:lang w:eastAsia="fr-FR"/>
        </w:rPr>
        <w:t>)</w:t>
      </w:r>
      <w:r w:rsidRPr="00C362E1">
        <w:rPr>
          <w:rFonts w:eastAsia="Times New Roman" w:cs="Times New Roman"/>
          <w:sz w:val="24"/>
          <w:szCs w:val="24"/>
          <w:lang w:eastAsia="fr-FR"/>
        </w:rPr>
        <w:t xml:space="preserve"> au sens de 186(4)</w:t>
      </w:r>
    </w:p>
    <w:p w:rsidR="00C362E1" w:rsidRDefault="00C362E1" w:rsidP="00C362E1">
      <w:pPr>
        <w:pStyle w:val="Paragraphedeliste"/>
        <w:spacing w:line="360" w:lineRule="atLeast"/>
        <w:rPr>
          <w:rFonts w:eastAsia="Times New Roman" w:cs="Times New Roman"/>
          <w:sz w:val="24"/>
          <w:szCs w:val="24"/>
          <w:lang w:eastAsia="fr-FR"/>
        </w:rPr>
      </w:pPr>
      <w:r>
        <w:rPr>
          <w:rFonts w:eastAsia="Times New Roman" w:cs="Times New Roman"/>
          <w:sz w:val="24"/>
          <w:szCs w:val="24"/>
          <w:lang w:eastAsia="fr-FR"/>
        </w:rPr>
        <w:t xml:space="preserve">[Puisque M </w:t>
      </w:r>
      <w:proofErr w:type="spellStart"/>
      <w:r>
        <w:rPr>
          <w:rFonts w:eastAsia="Times New Roman" w:cs="Times New Roman"/>
          <w:sz w:val="24"/>
          <w:szCs w:val="24"/>
          <w:lang w:eastAsia="fr-FR"/>
        </w:rPr>
        <w:t>ltée</w:t>
      </w:r>
      <w:proofErr w:type="spellEnd"/>
      <w:r>
        <w:rPr>
          <w:rFonts w:eastAsia="Times New Roman" w:cs="Times New Roman"/>
          <w:sz w:val="24"/>
          <w:szCs w:val="24"/>
          <w:lang w:eastAsia="fr-FR"/>
        </w:rPr>
        <w:t xml:space="preserve"> contrôle A </w:t>
      </w:r>
      <w:proofErr w:type="spellStart"/>
      <w:r>
        <w:rPr>
          <w:rFonts w:eastAsia="Times New Roman" w:cs="Times New Roman"/>
          <w:sz w:val="24"/>
          <w:szCs w:val="24"/>
          <w:lang w:eastAsia="fr-FR"/>
        </w:rPr>
        <w:t>ltée</w:t>
      </w:r>
      <w:proofErr w:type="spellEnd"/>
      <w:r>
        <w:rPr>
          <w:rFonts w:eastAsia="Times New Roman" w:cs="Times New Roman"/>
          <w:sz w:val="24"/>
          <w:szCs w:val="24"/>
          <w:lang w:eastAsia="fr-FR"/>
        </w:rPr>
        <w:t xml:space="preserve"> après la transaction]</w:t>
      </w:r>
    </w:p>
    <w:p w:rsidR="00886BAC" w:rsidRDefault="00886BAC" w:rsidP="00886BAC">
      <w:pPr>
        <w:spacing w:line="360" w:lineRule="atLeast"/>
        <w:rPr>
          <w:rFonts w:eastAsia="Times New Roman" w:cs="Times New Roman"/>
          <w:sz w:val="24"/>
          <w:szCs w:val="24"/>
          <w:lang w:eastAsia="fr-FR"/>
        </w:rPr>
      </w:pPr>
    </w:p>
    <w:p w:rsidR="00886BAC" w:rsidRDefault="00886BAC" w:rsidP="00886BAC">
      <w:pPr>
        <w:tabs>
          <w:tab w:val="left" w:pos="540"/>
          <w:tab w:val="right" w:pos="7740"/>
          <w:tab w:val="left" w:pos="7920"/>
        </w:tabs>
        <w:spacing w:line="360" w:lineRule="atLeast"/>
        <w:jc w:val="left"/>
        <w:rPr>
          <w:rFonts w:eastAsia="Times New Roman" w:cs="Times New Roman"/>
          <w:b/>
          <w:sz w:val="24"/>
          <w:szCs w:val="24"/>
          <w:lang w:eastAsia="fr-FR"/>
        </w:rPr>
      </w:pPr>
      <w:r w:rsidRPr="00886BAC">
        <w:rPr>
          <w:rFonts w:eastAsia="Times New Roman" w:cs="Times New Roman"/>
          <w:b/>
          <w:sz w:val="24"/>
          <w:szCs w:val="24"/>
          <w:lang w:eastAsia="fr-FR"/>
        </w:rPr>
        <w:t>Effet pour Jean :</w:t>
      </w:r>
    </w:p>
    <w:p w:rsidR="00886BAC" w:rsidRPr="00886BAC" w:rsidRDefault="00886BAC" w:rsidP="00886BAC">
      <w:pPr>
        <w:tabs>
          <w:tab w:val="left" w:pos="540"/>
          <w:tab w:val="right" w:pos="7740"/>
          <w:tab w:val="left" w:pos="7920"/>
        </w:tabs>
        <w:spacing w:line="360" w:lineRule="atLeast"/>
        <w:jc w:val="left"/>
        <w:rPr>
          <w:rFonts w:eastAsia="Times New Roman" w:cs="Times New Roman"/>
          <w:sz w:val="24"/>
          <w:szCs w:val="24"/>
          <w:lang w:eastAsia="fr-FR"/>
        </w:rPr>
      </w:pPr>
      <w:r w:rsidRPr="00886BAC">
        <w:rPr>
          <w:rFonts w:eastAsia="Times New Roman" w:cs="Times New Roman"/>
          <w:sz w:val="24"/>
          <w:szCs w:val="24"/>
          <w:lang w:eastAsia="fr-FR"/>
        </w:rPr>
        <w:tab/>
        <w:t>PD = SC</w:t>
      </w:r>
      <w:r w:rsidRPr="00886BAC">
        <w:rPr>
          <w:rFonts w:eastAsia="Times New Roman" w:cs="Times New Roman"/>
          <w:sz w:val="24"/>
          <w:szCs w:val="24"/>
          <w:lang w:eastAsia="fr-FR"/>
        </w:rPr>
        <w:tab/>
        <w:t>1 000</w:t>
      </w:r>
      <w:r w:rsidRPr="00886BAC">
        <w:rPr>
          <w:rFonts w:eastAsia="Times New Roman" w:cs="Times New Roman"/>
          <w:sz w:val="24"/>
          <w:szCs w:val="24"/>
          <w:lang w:eastAsia="fr-FR"/>
        </w:rPr>
        <w:tab/>
        <w:t>$</w:t>
      </w:r>
    </w:p>
    <w:p w:rsidR="00886BAC" w:rsidRPr="00886BAC" w:rsidRDefault="00886BAC" w:rsidP="00886BAC">
      <w:pPr>
        <w:tabs>
          <w:tab w:val="left" w:pos="540"/>
          <w:tab w:val="right" w:pos="7740"/>
          <w:tab w:val="left" w:pos="7920"/>
        </w:tabs>
        <w:spacing w:line="360" w:lineRule="atLeast"/>
        <w:jc w:val="left"/>
        <w:rPr>
          <w:rFonts w:eastAsia="Times New Roman" w:cs="Times New Roman"/>
          <w:sz w:val="24"/>
          <w:szCs w:val="24"/>
          <w:lang w:eastAsia="fr-FR"/>
        </w:rPr>
      </w:pPr>
      <w:r w:rsidRPr="00886BAC">
        <w:rPr>
          <w:rFonts w:eastAsia="Times New Roman" w:cs="Times New Roman"/>
          <w:sz w:val="24"/>
          <w:szCs w:val="24"/>
          <w:lang w:eastAsia="fr-FR"/>
        </w:rPr>
        <w:tab/>
        <w:t>Moins : PBR</w:t>
      </w:r>
      <w:r w:rsidRPr="00886BAC">
        <w:rPr>
          <w:rFonts w:eastAsia="Times New Roman" w:cs="Times New Roman"/>
          <w:sz w:val="24"/>
          <w:szCs w:val="24"/>
          <w:lang w:eastAsia="fr-FR"/>
        </w:rPr>
        <w:tab/>
      </w:r>
      <w:r w:rsidRPr="00886BAC">
        <w:rPr>
          <w:rFonts w:eastAsia="Times New Roman" w:cs="Times New Roman"/>
          <w:sz w:val="24"/>
          <w:szCs w:val="24"/>
          <w:u w:val="single"/>
          <w:lang w:eastAsia="fr-FR"/>
        </w:rPr>
        <w:t>1 000</w:t>
      </w:r>
    </w:p>
    <w:p w:rsidR="00886BAC" w:rsidRPr="00886BAC" w:rsidRDefault="00886BAC" w:rsidP="00886BAC">
      <w:pPr>
        <w:tabs>
          <w:tab w:val="left" w:pos="540"/>
          <w:tab w:val="right" w:pos="7740"/>
          <w:tab w:val="left" w:pos="7920"/>
        </w:tabs>
        <w:spacing w:line="360" w:lineRule="atLeast"/>
        <w:jc w:val="left"/>
        <w:rPr>
          <w:rFonts w:eastAsia="Times New Roman" w:cs="Times New Roman"/>
          <w:sz w:val="24"/>
          <w:szCs w:val="24"/>
          <w:lang w:eastAsia="fr-FR"/>
        </w:rPr>
      </w:pPr>
      <w:r w:rsidRPr="00886BAC">
        <w:rPr>
          <w:rFonts w:eastAsia="Times New Roman" w:cs="Times New Roman"/>
          <w:sz w:val="24"/>
          <w:szCs w:val="24"/>
          <w:lang w:eastAsia="fr-FR"/>
        </w:rPr>
        <w:tab/>
        <w:t>Gain en capital</w:t>
      </w:r>
      <w:r w:rsidRPr="00886BAC">
        <w:rPr>
          <w:rFonts w:eastAsia="Times New Roman" w:cs="Times New Roman"/>
          <w:sz w:val="24"/>
          <w:szCs w:val="24"/>
          <w:lang w:eastAsia="fr-FR"/>
        </w:rPr>
        <w:tab/>
      </w:r>
      <w:r w:rsidRPr="00886BAC">
        <w:rPr>
          <w:rFonts w:eastAsia="Times New Roman" w:cs="Times New Roman"/>
          <w:sz w:val="24"/>
          <w:szCs w:val="24"/>
          <w:u w:val="double"/>
          <w:lang w:eastAsia="fr-FR"/>
        </w:rPr>
        <w:t> 0</w:t>
      </w:r>
      <w:r w:rsidRPr="00886BAC">
        <w:rPr>
          <w:rFonts w:eastAsia="Times New Roman" w:cs="Times New Roman"/>
          <w:sz w:val="24"/>
          <w:szCs w:val="24"/>
          <w:lang w:eastAsia="fr-FR"/>
        </w:rPr>
        <w:tab/>
        <w:t>$</w:t>
      </w:r>
    </w:p>
    <w:p w:rsidR="00886BAC" w:rsidRDefault="00886BAC">
      <w:pPr>
        <w:spacing w:after="200"/>
        <w:jc w:val="left"/>
        <w:rPr>
          <w:rFonts w:eastAsia="Times New Roman" w:cs="Times New Roman"/>
          <w:sz w:val="24"/>
          <w:szCs w:val="24"/>
          <w:lang w:eastAsia="fr-FR"/>
        </w:rPr>
      </w:pPr>
      <w:r>
        <w:rPr>
          <w:rFonts w:eastAsia="Times New Roman" w:cs="Times New Roman"/>
          <w:sz w:val="24"/>
          <w:szCs w:val="24"/>
          <w:lang w:eastAsia="fr-FR"/>
        </w:rPr>
        <w:br w:type="page"/>
      </w:r>
    </w:p>
    <w:p w:rsidR="007242A0" w:rsidRPr="007242A0" w:rsidRDefault="007242A0" w:rsidP="007242A0">
      <w:pPr>
        <w:spacing w:line="360" w:lineRule="atLeast"/>
        <w:jc w:val="left"/>
        <w:rPr>
          <w:rFonts w:eastAsia="Times New Roman" w:cs="Times New Roman"/>
          <w:sz w:val="24"/>
          <w:szCs w:val="24"/>
          <w:lang w:eastAsia="fr-FR"/>
        </w:rPr>
      </w:pPr>
      <w:r w:rsidRPr="007242A0">
        <w:rPr>
          <w:rFonts w:eastAsia="Times New Roman" w:cs="Times New Roman"/>
          <w:b/>
          <w:sz w:val="24"/>
          <w:szCs w:val="24"/>
          <w:lang w:eastAsia="fr-FR"/>
        </w:rPr>
        <w:lastRenderedPageBreak/>
        <w:t>Conséquences fiscales :</w:t>
      </w:r>
      <w:r w:rsidRPr="007242A0">
        <w:rPr>
          <w:rFonts w:eastAsia="Times New Roman" w:cs="Times New Roman"/>
          <w:sz w:val="24"/>
          <w:szCs w:val="24"/>
          <w:lang w:eastAsia="fr-FR"/>
        </w:rPr>
        <w:t xml:space="preserve"> Réduction du CV selon l'article 84.1. Calcul de la réduction selon la formule (A-B) x C/A.  </w:t>
      </w:r>
      <w:r w:rsidRPr="007242A0">
        <w:rPr>
          <w:rFonts w:eastAsia="Times New Roman" w:cs="Times New Roman"/>
          <w:b/>
          <w:sz w:val="24"/>
          <w:szCs w:val="24"/>
          <w:lang w:eastAsia="fr-FR"/>
        </w:rPr>
        <w:t>Méthode technique.</w:t>
      </w:r>
    </w:p>
    <w:p w:rsidR="007242A0" w:rsidRPr="007242A0" w:rsidRDefault="007242A0" w:rsidP="007242A0">
      <w:pPr>
        <w:spacing w:line="360" w:lineRule="atLeast"/>
        <w:jc w:val="left"/>
        <w:rPr>
          <w:rFonts w:eastAsia="Times New Roman" w:cs="Times New Roman"/>
          <w:b/>
          <w:sz w:val="24"/>
          <w:szCs w:val="24"/>
          <w:lang w:eastAsia="fr-FR"/>
        </w:rPr>
      </w:pPr>
      <w:r w:rsidRPr="007242A0">
        <w:rPr>
          <w:rFonts w:eastAsia="Times New Roman" w:cs="Times New Roman"/>
          <w:b/>
          <w:sz w:val="24"/>
          <w:szCs w:val="24"/>
          <w:lang w:eastAsia="fr-FR"/>
        </w:rPr>
        <w:t>Composante de la formule :</w:t>
      </w:r>
    </w:p>
    <w:p w:rsidR="007242A0" w:rsidRPr="007242A0" w:rsidRDefault="007242A0" w:rsidP="007242A0">
      <w:pPr>
        <w:spacing w:line="360" w:lineRule="atLeast"/>
        <w:jc w:val="left"/>
        <w:rPr>
          <w:rFonts w:eastAsia="Times New Roman" w:cs="Times New Roman"/>
          <w:sz w:val="24"/>
          <w:szCs w:val="24"/>
          <w:lang w:eastAsia="fr-FR"/>
        </w:rPr>
      </w:pPr>
      <w:r w:rsidRPr="007242A0">
        <w:rPr>
          <w:rFonts w:eastAsia="Times New Roman" w:cs="Times New Roman"/>
          <w:sz w:val="24"/>
          <w:szCs w:val="24"/>
          <w:lang w:eastAsia="fr-FR"/>
        </w:rPr>
        <w:t xml:space="preserve">A = 100 000 $ (Augmentation du CV de M </w:t>
      </w:r>
      <w:proofErr w:type="spellStart"/>
      <w:r w:rsidRPr="007242A0">
        <w:rPr>
          <w:rFonts w:eastAsia="Times New Roman" w:cs="Times New Roman"/>
          <w:sz w:val="24"/>
          <w:szCs w:val="24"/>
          <w:lang w:eastAsia="fr-FR"/>
        </w:rPr>
        <w:t>ltée</w:t>
      </w:r>
      <w:proofErr w:type="spellEnd"/>
      <w:r w:rsidRPr="007242A0">
        <w:rPr>
          <w:rFonts w:eastAsia="Times New Roman" w:cs="Times New Roman"/>
          <w:sz w:val="24"/>
          <w:szCs w:val="24"/>
          <w:lang w:eastAsia="fr-FR"/>
        </w:rPr>
        <w:t>)</w:t>
      </w:r>
    </w:p>
    <w:p w:rsidR="007242A0" w:rsidRPr="007242A0" w:rsidRDefault="007242A0" w:rsidP="007242A0">
      <w:pPr>
        <w:spacing w:line="360" w:lineRule="atLeast"/>
        <w:jc w:val="left"/>
        <w:rPr>
          <w:rFonts w:eastAsia="Times New Roman" w:cs="Times New Roman"/>
          <w:sz w:val="24"/>
          <w:szCs w:val="24"/>
          <w:lang w:eastAsia="fr-FR"/>
        </w:rPr>
      </w:pPr>
      <w:r w:rsidRPr="007242A0">
        <w:rPr>
          <w:rFonts w:eastAsia="Times New Roman" w:cs="Times New Roman"/>
          <w:sz w:val="24"/>
          <w:szCs w:val="24"/>
          <w:lang w:eastAsia="fr-FR"/>
        </w:rPr>
        <w:t>B = le plus élevé des montants suivants:</w:t>
      </w:r>
    </w:p>
    <w:p w:rsidR="007242A0" w:rsidRPr="007242A0" w:rsidRDefault="007242A0" w:rsidP="007242A0">
      <w:pPr>
        <w:tabs>
          <w:tab w:val="left" w:pos="1260"/>
        </w:tabs>
        <w:spacing w:line="360" w:lineRule="atLeast"/>
        <w:ind w:left="900" w:hanging="360"/>
        <w:jc w:val="left"/>
        <w:rPr>
          <w:rFonts w:eastAsia="Times New Roman" w:cs="Times New Roman"/>
          <w:sz w:val="24"/>
          <w:szCs w:val="24"/>
          <w:lang w:eastAsia="fr-FR"/>
        </w:rPr>
      </w:pPr>
      <w:r w:rsidRPr="007242A0">
        <w:rPr>
          <w:rFonts w:eastAsia="Times New Roman" w:cs="Times New Roman"/>
          <w:sz w:val="24"/>
          <w:szCs w:val="24"/>
          <w:lang w:eastAsia="fr-FR"/>
        </w:rPr>
        <w:t>i)</w:t>
      </w:r>
      <w:r w:rsidRPr="007242A0">
        <w:rPr>
          <w:rFonts w:eastAsia="Times New Roman" w:cs="Times New Roman"/>
          <w:sz w:val="24"/>
          <w:szCs w:val="24"/>
          <w:lang w:eastAsia="fr-FR"/>
        </w:rPr>
        <w:tab/>
        <w:t>1 000 $ (CV des actions vendues)</w:t>
      </w:r>
    </w:p>
    <w:p w:rsidR="007242A0" w:rsidRPr="007242A0" w:rsidRDefault="007242A0" w:rsidP="007242A0">
      <w:pPr>
        <w:tabs>
          <w:tab w:val="left" w:pos="1260"/>
        </w:tabs>
        <w:spacing w:line="360" w:lineRule="atLeast"/>
        <w:ind w:left="900" w:hanging="360"/>
        <w:jc w:val="left"/>
        <w:rPr>
          <w:rFonts w:eastAsia="Times New Roman" w:cs="Times New Roman"/>
          <w:sz w:val="24"/>
          <w:szCs w:val="24"/>
          <w:lang w:eastAsia="fr-FR"/>
        </w:rPr>
      </w:pPr>
      <w:r w:rsidRPr="007242A0">
        <w:rPr>
          <w:rFonts w:eastAsia="Times New Roman" w:cs="Times New Roman"/>
          <w:sz w:val="24"/>
          <w:szCs w:val="24"/>
          <w:lang w:eastAsia="fr-FR"/>
        </w:rPr>
        <w:t>ii)</w:t>
      </w:r>
      <w:r w:rsidRPr="007242A0">
        <w:rPr>
          <w:rFonts w:eastAsia="Times New Roman" w:cs="Times New Roman"/>
          <w:sz w:val="24"/>
          <w:szCs w:val="24"/>
          <w:lang w:eastAsia="fr-FR"/>
        </w:rPr>
        <w:tab/>
        <w:t>1 000 $ (PBR à distance des actions vendues)</w:t>
      </w:r>
    </w:p>
    <w:p w:rsidR="007242A0" w:rsidRPr="007242A0" w:rsidRDefault="007242A0" w:rsidP="007242A0">
      <w:pPr>
        <w:tabs>
          <w:tab w:val="left" w:pos="1260"/>
        </w:tabs>
        <w:spacing w:line="360" w:lineRule="atLeast"/>
        <w:ind w:left="900" w:hanging="360"/>
        <w:jc w:val="left"/>
        <w:rPr>
          <w:rFonts w:eastAsia="Times New Roman" w:cs="Times New Roman"/>
          <w:sz w:val="24"/>
          <w:szCs w:val="24"/>
          <w:lang w:eastAsia="fr-FR"/>
        </w:rPr>
      </w:pPr>
      <w:proofErr w:type="gramStart"/>
      <w:r w:rsidRPr="007242A0">
        <w:rPr>
          <w:rFonts w:eastAsia="Times New Roman" w:cs="Times New Roman"/>
          <w:sz w:val="24"/>
          <w:szCs w:val="24"/>
          <w:lang w:eastAsia="fr-FR"/>
        </w:rPr>
        <w:t>moins</w:t>
      </w:r>
      <w:proofErr w:type="gramEnd"/>
      <w:r w:rsidRPr="007242A0">
        <w:rPr>
          <w:rFonts w:eastAsia="Times New Roman" w:cs="Times New Roman"/>
          <w:sz w:val="24"/>
          <w:szCs w:val="24"/>
          <w:lang w:eastAsia="fr-FR"/>
        </w:rPr>
        <w:t> :</w:t>
      </w:r>
    </w:p>
    <w:p w:rsidR="007242A0" w:rsidRPr="007242A0" w:rsidRDefault="007242A0" w:rsidP="007242A0">
      <w:pPr>
        <w:tabs>
          <w:tab w:val="left" w:pos="1260"/>
        </w:tabs>
        <w:spacing w:line="360" w:lineRule="atLeast"/>
        <w:ind w:left="900" w:hanging="360"/>
        <w:jc w:val="left"/>
        <w:rPr>
          <w:rFonts w:eastAsia="Times New Roman" w:cs="Times New Roman"/>
          <w:sz w:val="24"/>
          <w:szCs w:val="24"/>
          <w:lang w:eastAsia="fr-FR"/>
        </w:rPr>
      </w:pPr>
      <w:r w:rsidRPr="007242A0">
        <w:rPr>
          <w:rFonts w:eastAsia="Times New Roman" w:cs="Times New Roman"/>
          <w:sz w:val="24"/>
          <w:szCs w:val="24"/>
          <w:lang w:eastAsia="fr-FR"/>
        </w:rPr>
        <w:t>iii)</w:t>
      </w:r>
      <w:r w:rsidRPr="007242A0">
        <w:rPr>
          <w:rFonts w:eastAsia="Times New Roman" w:cs="Times New Roman"/>
          <w:sz w:val="24"/>
          <w:szCs w:val="24"/>
          <w:lang w:eastAsia="fr-FR"/>
        </w:rPr>
        <w:tab/>
        <w:t> Zéro $ (CAA)</w:t>
      </w:r>
    </w:p>
    <w:p w:rsidR="007242A0" w:rsidRPr="007242A0" w:rsidRDefault="007242A0" w:rsidP="007242A0">
      <w:pPr>
        <w:spacing w:line="360" w:lineRule="atLeast"/>
        <w:jc w:val="left"/>
        <w:rPr>
          <w:rFonts w:eastAsia="Times New Roman" w:cs="Times New Roman"/>
          <w:sz w:val="24"/>
          <w:szCs w:val="24"/>
          <w:lang w:eastAsia="fr-FR"/>
        </w:rPr>
      </w:pPr>
      <w:r w:rsidRPr="007242A0">
        <w:rPr>
          <w:rFonts w:eastAsia="Times New Roman" w:cs="Times New Roman"/>
          <w:sz w:val="24"/>
          <w:szCs w:val="24"/>
          <w:lang w:eastAsia="fr-FR"/>
        </w:rPr>
        <w:t>C = 100 000 $</w:t>
      </w:r>
    </w:p>
    <w:p w:rsidR="007242A0" w:rsidRPr="007242A0" w:rsidRDefault="007242A0" w:rsidP="007242A0">
      <w:pPr>
        <w:spacing w:line="360" w:lineRule="atLeast"/>
        <w:jc w:val="left"/>
        <w:rPr>
          <w:rFonts w:eastAsia="Times New Roman" w:cs="Times New Roman"/>
          <w:sz w:val="24"/>
          <w:szCs w:val="24"/>
          <w:lang w:eastAsia="fr-FR"/>
        </w:rPr>
      </w:pPr>
    </w:p>
    <w:p w:rsidR="007242A0" w:rsidRPr="007242A0" w:rsidRDefault="007242A0" w:rsidP="007242A0">
      <w:pPr>
        <w:spacing w:line="360" w:lineRule="atLeast"/>
        <w:jc w:val="left"/>
        <w:rPr>
          <w:rFonts w:eastAsia="Times New Roman" w:cs="Times New Roman"/>
          <w:b/>
          <w:sz w:val="24"/>
          <w:szCs w:val="24"/>
          <w:lang w:eastAsia="fr-FR"/>
        </w:rPr>
      </w:pPr>
      <w:r w:rsidRPr="007242A0">
        <w:rPr>
          <w:rFonts w:eastAsia="Times New Roman" w:cs="Times New Roman"/>
          <w:b/>
          <w:sz w:val="24"/>
          <w:szCs w:val="24"/>
          <w:lang w:eastAsia="fr-FR"/>
        </w:rPr>
        <w:t>Solution de la formule :</w:t>
      </w:r>
    </w:p>
    <w:p w:rsidR="007242A0" w:rsidRPr="007242A0" w:rsidRDefault="007242A0" w:rsidP="007242A0">
      <w:pPr>
        <w:tabs>
          <w:tab w:val="left" w:pos="540"/>
          <w:tab w:val="right" w:pos="7740"/>
          <w:tab w:val="left" w:pos="7920"/>
        </w:tabs>
        <w:spacing w:line="360" w:lineRule="atLeast"/>
        <w:jc w:val="left"/>
        <w:rPr>
          <w:rFonts w:eastAsia="Times New Roman" w:cs="Times New Roman"/>
          <w:sz w:val="24"/>
          <w:szCs w:val="24"/>
          <w:lang w:eastAsia="fr-FR"/>
        </w:rPr>
      </w:pPr>
      <w:r w:rsidRPr="007242A0">
        <w:rPr>
          <w:rFonts w:eastAsia="Times New Roman" w:cs="Times New Roman"/>
          <w:sz w:val="24"/>
          <w:szCs w:val="24"/>
          <w:lang w:eastAsia="fr-FR"/>
        </w:rPr>
        <w:tab/>
        <w:t>Capital versé avant réduction</w:t>
      </w:r>
      <w:r w:rsidRPr="007242A0">
        <w:rPr>
          <w:rFonts w:eastAsia="Times New Roman" w:cs="Times New Roman"/>
          <w:sz w:val="24"/>
          <w:szCs w:val="24"/>
          <w:lang w:eastAsia="fr-FR"/>
        </w:rPr>
        <w:tab/>
        <w:t>100 000</w:t>
      </w:r>
      <w:r w:rsidRPr="007242A0">
        <w:rPr>
          <w:rFonts w:eastAsia="Times New Roman" w:cs="Times New Roman"/>
          <w:sz w:val="24"/>
          <w:szCs w:val="24"/>
          <w:lang w:eastAsia="fr-FR"/>
        </w:rPr>
        <w:tab/>
        <w:t>$</w:t>
      </w:r>
    </w:p>
    <w:p w:rsidR="007242A0" w:rsidRPr="007242A0" w:rsidRDefault="007242A0" w:rsidP="007242A0">
      <w:pPr>
        <w:tabs>
          <w:tab w:val="left" w:pos="540"/>
          <w:tab w:val="right" w:pos="7740"/>
          <w:tab w:val="left" w:pos="7920"/>
        </w:tabs>
        <w:spacing w:line="360" w:lineRule="atLeast"/>
        <w:jc w:val="left"/>
        <w:rPr>
          <w:rFonts w:eastAsia="Times New Roman" w:cs="Times New Roman"/>
          <w:sz w:val="24"/>
          <w:szCs w:val="24"/>
          <w:lang w:eastAsia="fr-FR"/>
        </w:rPr>
      </w:pPr>
      <w:r w:rsidRPr="007242A0">
        <w:rPr>
          <w:rFonts w:eastAsia="Times New Roman" w:cs="Times New Roman"/>
          <w:sz w:val="24"/>
          <w:szCs w:val="24"/>
          <w:lang w:eastAsia="fr-FR"/>
        </w:rPr>
        <w:tab/>
      </w:r>
      <w:r w:rsidRPr="007242A0">
        <w:rPr>
          <w:rFonts w:eastAsia="Times New Roman" w:cs="Times New Roman"/>
          <w:b/>
          <w:sz w:val="24"/>
          <w:szCs w:val="24"/>
          <w:lang w:eastAsia="fr-FR"/>
        </w:rPr>
        <w:t>Moins</w:t>
      </w:r>
      <w:r w:rsidRPr="007242A0">
        <w:rPr>
          <w:rFonts w:eastAsia="Times New Roman" w:cs="Times New Roman"/>
          <w:sz w:val="24"/>
          <w:szCs w:val="24"/>
          <w:lang w:eastAsia="fr-FR"/>
        </w:rPr>
        <w:t> : Réduction selon 84.1(1)a)</w:t>
      </w:r>
    </w:p>
    <w:p w:rsidR="007242A0" w:rsidRPr="007242A0" w:rsidRDefault="007242A0" w:rsidP="007242A0">
      <w:pPr>
        <w:tabs>
          <w:tab w:val="left" w:pos="540"/>
          <w:tab w:val="right" w:pos="7740"/>
          <w:tab w:val="left" w:pos="7920"/>
        </w:tabs>
        <w:spacing w:line="360" w:lineRule="atLeast"/>
        <w:jc w:val="left"/>
        <w:rPr>
          <w:rFonts w:eastAsia="Times New Roman" w:cs="Times New Roman"/>
          <w:sz w:val="24"/>
          <w:szCs w:val="24"/>
          <w:lang w:eastAsia="fr-FR"/>
        </w:rPr>
      </w:pPr>
      <w:r w:rsidRPr="007242A0">
        <w:rPr>
          <w:rFonts w:eastAsia="Times New Roman" w:cs="Times New Roman"/>
          <w:sz w:val="24"/>
          <w:szCs w:val="24"/>
          <w:lang w:eastAsia="fr-FR"/>
        </w:rPr>
        <w:tab/>
        <w:t>(A-B) x C/A</w:t>
      </w:r>
    </w:p>
    <w:p w:rsidR="007242A0" w:rsidRPr="007242A0" w:rsidRDefault="007242A0" w:rsidP="007242A0">
      <w:pPr>
        <w:tabs>
          <w:tab w:val="left" w:pos="540"/>
          <w:tab w:val="right" w:pos="7740"/>
          <w:tab w:val="left" w:pos="7920"/>
        </w:tabs>
        <w:spacing w:line="360" w:lineRule="atLeast"/>
        <w:jc w:val="left"/>
        <w:rPr>
          <w:rFonts w:eastAsia="Times New Roman" w:cs="Times New Roman"/>
          <w:sz w:val="24"/>
          <w:szCs w:val="24"/>
          <w:lang w:eastAsia="fr-FR"/>
        </w:rPr>
      </w:pPr>
      <w:r w:rsidRPr="007242A0">
        <w:rPr>
          <w:rFonts w:eastAsia="Times New Roman" w:cs="Times New Roman"/>
          <w:sz w:val="24"/>
          <w:szCs w:val="24"/>
          <w:lang w:eastAsia="fr-FR"/>
        </w:rPr>
        <w:tab/>
        <w:t>(100 000 $ - 1 000 $) x100 000 $/ 100 000 $ =</w:t>
      </w:r>
      <w:r w:rsidRPr="007242A0">
        <w:rPr>
          <w:rFonts w:eastAsia="Times New Roman" w:cs="Times New Roman"/>
          <w:sz w:val="24"/>
          <w:szCs w:val="24"/>
          <w:lang w:eastAsia="fr-FR"/>
        </w:rPr>
        <w:tab/>
      </w:r>
      <w:r w:rsidRPr="007242A0">
        <w:rPr>
          <w:rFonts w:eastAsia="Times New Roman" w:cs="Times New Roman"/>
          <w:sz w:val="24"/>
          <w:szCs w:val="24"/>
          <w:u w:val="single"/>
          <w:lang w:eastAsia="fr-FR"/>
        </w:rPr>
        <w:t> 99 000</w:t>
      </w:r>
      <w:r w:rsidRPr="007242A0">
        <w:rPr>
          <w:rFonts w:eastAsia="Times New Roman" w:cs="Times New Roman"/>
          <w:sz w:val="24"/>
          <w:szCs w:val="24"/>
          <w:lang w:eastAsia="fr-FR"/>
        </w:rPr>
        <w:tab/>
        <w:t>$</w:t>
      </w:r>
    </w:p>
    <w:p w:rsidR="007242A0" w:rsidRPr="007242A0" w:rsidRDefault="007242A0" w:rsidP="007242A0">
      <w:pPr>
        <w:tabs>
          <w:tab w:val="left" w:pos="540"/>
          <w:tab w:val="right" w:pos="7740"/>
          <w:tab w:val="left" w:pos="7920"/>
        </w:tabs>
        <w:spacing w:line="360" w:lineRule="atLeast"/>
        <w:jc w:val="left"/>
        <w:rPr>
          <w:rFonts w:eastAsia="Times New Roman" w:cs="Times New Roman"/>
          <w:sz w:val="24"/>
          <w:szCs w:val="24"/>
          <w:lang w:eastAsia="fr-FR"/>
        </w:rPr>
      </w:pPr>
      <w:r w:rsidRPr="007242A0">
        <w:rPr>
          <w:rFonts w:eastAsia="Times New Roman" w:cs="Times New Roman"/>
          <w:sz w:val="24"/>
          <w:szCs w:val="24"/>
          <w:lang w:eastAsia="fr-FR"/>
        </w:rPr>
        <w:tab/>
        <w:t>Capital versé pour fins fiscales</w:t>
      </w:r>
      <w:proofErr w:type="gramStart"/>
      <w:r w:rsidRPr="007242A0">
        <w:rPr>
          <w:rFonts w:eastAsia="Times New Roman" w:cs="Times New Roman"/>
          <w:sz w:val="24"/>
          <w:szCs w:val="24"/>
          <w:lang w:eastAsia="fr-FR"/>
        </w:rPr>
        <w:tab/>
      </w:r>
      <w:r w:rsidRPr="007242A0">
        <w:rPr>
          <w:rFonts w:eastAsia="Times New Roman" w:cs="Times New Roman"/>
          <w:sz w:val="24"/>
          <w:szCs w:val="24"/>
          <w:u w:val="double"/>
          <w:lang w:eastAsia="fr-FR"/>
        </w:rPr>
        <w:t>  1</w:t>
      </w:r>
      <w:proofErr w:type="gramEnd"/>
      <w:r w:rsidRPr="007242A0">
        <w:rPr>
          <w:rFonts w:eastAsia="Times New Roman" w:cs="Times New Roman"/>
          <w:sz w:val="24"/>
          <w:szCs w:val="24"/>
          <w:u w:val="double"/>
          <w:lang w:eastAsia="fr-FR"/>
        </w:rPr>
        <w:t> 000</w:t>
      </w:r>
      <w:r w:rsidRPr="007242A0">
        <w:rPr>
          <w:rFonts w:eastAsia="Times New Roman" w:cs="Times New Roman"/>
          <w:sz w:val="24"/>
          <w:szCs w:val="24"/>
          <w:lang w:eastAsia="fr-FR"/>
        </w:rPr>
        <w:tab/>
        <w:t>$</w:t>
      </w:r>
    </w:p>
    <w:p w:rsidR="007242A0" w:rsidRPr="007242A0" w:rsidRDefault="007242A0" w:rsidP="007242A0">
      <w:pPr>
        <w:tabs>
          <w:tab w:val="left" w:pos="540"/>
          <w:tab w:val="right" w:pos="7740"/>
          <w:tab w:val="left" w:pos="7920"/>
        </w:tabs>
        <w:spacing w:line="360" w:lineRule="atLeast"/>
        <w:jc w:val="left"/>
        <w:rPr>
          <w:rFonts w:eastAsia="Times New Roman" w:cs="Times New Roman"/>
          <w:sz w:val="24"/>
          <w:szCs w:val="24"/>
          <w:lang w:eastAsia="fr-FR"/>
        </w:rPr>
      </w:pPr>
    </w:p>
    <w:p w:rsidR="007242A0" w:rsidRPr="007242A0" w:rsidRDefault="007242A0" w:rsidP="007242A0">
      <w:pPr>
        <w:tabs>
          <w:tab w:val="left" w:pos="540"/>
          <w:tab w:val="right" w:pos="7740"/>
          <w:tab w:val="left" w:pos="7920"/>
        </w:tabs>
        <w:spacing w:line="360" w:lineRule="atLeast"/>
        <w:jc w:val="left"/>
        <w:rPr>
          <w:rFonts w:eastAsia="Times New Roman" w:cs="Times New Roman"/>
          <w:sz w:val="24"/>
          <w:szCs w:val="24"/>
          <w:lang w:eastAsia="fr-FR"/>
        </w:rPr>
      </w:pPr>
      <w:r w:rsidRPr="007242A0">
        <w:rPr>
          <w:rFonts w:eastAsia="Times New Roman" w:cs="Times New Roman"/>
          <w:sz w:val="24"/>
          <w:szCs w:val="24"/>
          <w:lang w:eastAsia="fr-FR"/>
        </w:rPr>
        <w:tab/>
        <w:t xml:space="preserve">Capital versé légal </w:t>
      </w:r>
      <w:r w:rsidRPr="007242A0">
        <w:rPr>
          <w:rFonts w:eastAsia="Times New Roman" w:cs="Times New Roman"/>
          <w:sz w:val="24"/>
          <w:szCs w:val="24"/>
          <w:lang w:eastAsia="fr-FR"/>
        </w:rPr>
        <w:tab/>
      </w:r>
      <w:r w:rsidRPr="007242A0">
        <w:rPr>
          <w:rFonts w:eastAsia="Times New Roman" w:cs="Times New Roman"/>
          <w:sz w:val="24"/>
          <w:szCs w:val="24"/>
          <w:u w:val="double"/>
          <w:lang w:eastAsia="fr-FR"/>
        </w:rPr>
        <w:t>100 000</w:t>
      </w:r>
      <w:r w:rsidRPr="007242A0">
        <w:rPr>
          <w:rFonts w:eastAsia="Times New Roman" w:cs="Times New Roman"/>
          <w:sz w:val="24"/>
          <w:szCs w:val="24"/>
          <w:lang w:eastAsia="fr-FR"/>
        </w:rPr>
        <w:tab/>
        <w:t>$</w:t>
      </w:r>
    </w:p>
    <w:p w:rsidR="00886BAC" w:rsidRDefault="00886BAC" w:rsidP="00886BAC">
      <w:pPr>
        <w:spacing w:line="360" w:lineRule="atLeast"/>
        <w:rPr>
          <w:rFonts w:eastAsia="Times New Roman" w:cs="Times New Roman"/>
          <w:sz w:val="24"/>
          <w:szCs w:val="24"/>
          <w:lang w:eastAsia="fr-FR"/>
        </w:rPr>
      </w:pPr>
    </w:p>
    <w:p w:rsidR="007242A0" w:rsidRPr="007242A0" w:rsidRDefault="007242A0" w:rsidP="007242A0">
      <w:pPr>
        <w:tabs>
          <w:tab w:val="left" w:pos="540"/>
          <w:tab w:val="right" w:pos="7740"/>
          <w:tab w:val="left" w:pos="7920"/>
        </w:tabs>
        <w:spacing w:line="360" w:lineRule="atLeast"/>
        <w:jc w:val="left"/>
        <w:rPr>
          <w:rFonts w:eastAsia="Times New Roman" w:cs="Times New Roman"/>
          <w:sz w:val="24"/>
          <w:szCs w:val="24"/>
          <w:lang w:eastAsia="fr-FR"/>
        </w:rPr>
      </w:pPr>
    </w:p>
    <w:p w:rsidR="007242A0" w:rsidRPr="007242A0" w:rsidRDefault="007242A0" w:rsidP="007242A0">
      <w:pPr>
        <w:pBdr>
          <w:top w:val="single" w:sz="4" w:space="1" w:color="auto"/>
          <w:left w:val="single" w:sz="4" w:space="4" w:color="auto"/>
          <w:bottom w:val="single" w:sz="4" w:space="1" w:color="auto"/>
          <w:right w:val="single" w:sz="4" w:space="4" w:color="auto"/>
        </w:pBdr>
        <w:tabs>
          <w:tab w:val="left" w:pos="540"/>
          <w:tab w:val="right" w:pos="7740"/>
          <w:tab w:val="left" w:pos="7920"/>
        </w:tabs>
        <w:spacing w:line="360" w:lineRule="atLeast"/>
        <w:jc w:val="left"/>
        <w:rPr>
          <w:rFonts w:eastAsia="Times New Roman" w:cs="Times New Roman"/>
          <w:b/>
          <w:sz w:val="24"/>
          <w:szCs w:val="24"/>
          <w:lang w:eastAsia="fr-FR"/>
        </w:rPr>
      </w:pPr>
      <w:r w:rsidRPr="007242A0">
        <w:rPr>
          <w:rFonts w:eastAsia="Times New Roman" w:cs="Times New Roman"/>
          <w:b/>
          <w:sz w:val="24"/>
          <w:szCs w:val="24"/>
          <w:lang w:eastAsia="fr-FR"/>
        </w:rPr>
        <w:t>Solution avec la méthode simplifiée :</w:t>
      </w:r>
    </w:p>
    <w:p w:rsidR="007242A0" w:rsidRPr="007242A0" w:rsidRDefault="007242A0" w:rsidP="007242A0">
      <w:pPr>
        <w:pBdr>
          <w:top w:val="single" w:sz="4" w:space="1" w:color="auto"/>
          <w:left w:val="single" w:sz="4" w:space="4" w:color="auto"/>
          <w:bottom w:val="single" w:sz="4" w:space="1" w:color="auto"/>
          <w:right w:val="single" w:sz="4" w:space="4" w:color="auto"/>
        </w:pBdr>
        <w:tabs>
          <w:tab w:val="left" w:pos="540"/>
          <w:tab w:val="right" w:pos="7740"/>
          <w:tab w:val="left" w:pos="7920"/>
        </w:tabs>
        <w:spacing w:line="360" w:lineRule="atLeast"/>
        <w:jc w:val="left"/>
        <w:rPr>
          <w:rFonts w:eastAsia="Times New Roman" w:cs="Times New Roman"/>
          <w:sz w:val="24"/>
          <w:szCs w:val="24"/>
          <w:lang w:eastAsia="fr-FR"/>
        </w:rPr>
      </w:pPr>
    </w:p>
    <w:p w:rsidR="007242A0" w:rsidRPr="007242A0" w:rsidRDefault="007242A0" w:rsidP="007242A0">
      <w:pPr>
        <w:pBdr>
          <w:top w:val="single" w:sz="4" w:space="1" w:color="auto"/>
          <w:left w:val="single" w:sz="4" w:space="4" w:color="auto"/>
          <w:bottom w:val="single" w:sz="4" w:space="1" w:color="auto"/>
          <w:right w:val="single" w:sz="4" w:space="4" w:color="auto"/>
        </w:pBdr>
        <w:tabs>
          <w:tab w:val="left" w:pos="540"/>
          <w:tab w:val="left" w:pos="4500"/>
          <w:tab w:val="right" w:pos="7740"/>
          <w:tab w:val="left" w:pos="7920"/>
        </w:tabs>
        <w:spacing w:line="360" w:lineRule="atLeast"/>
        <w:jc w:val="left"/>
        <w:rPr>
          <w:rFonts w:eastAsia="Times New Roman" w:cs="Times New Roman"/>
          <w:sz w:val="24"/>
          <w:szCs w:val="24"/>
          <w:lang w:eastAsia="fr-FR"/>
        </w:rPr>
      </w:pPr>
      <w:r w:rsidRPr="007242A0">
        <w:rPr>
          <w:rFonts w:eastAsia="Times New Roman" w:cs="Times New Roman"/>
          <w:sz w:val="24"/>
          <w:szCs w:val="24"/>
          <w:lang w:eastAsia="fr-FR"/>
        </w:rPr>
        <w:t>Est-ce que ? : 100 000$ + 0$ &gt; que le &gt; de :</w:t>
      </w:r>
      <w:r w:rsidRPr="007242A0">
        <w:rPr>
          <w:rFonts w:eastAsia="Times New Roman" w:cs="Times New Roman"/>
          <w:sz w:val="24"/>
          <w:szCs w:val="24"/>
          <w:lang w:eastAsia="fr-FR"/>
        </w:rPr>
        <w:tab/>
        <w:t>1) 1 000$</w:t>
      </w:r>
    </w:p>
    <w:p w:rsidR="007242A0" w:rsidRPr="007242A0" w:rsidRDefault="007242A0" w:rsidP="007242A0">
      <w:pPr>
        <w:pBdr>
          <w:top w:val="single" w:sz="4" w:space="1" w:color="auto"/>
          <w:left w:val="single" w:sz="4" w:space="4" w:color="auto"/>
          <w:bottom w:val="single" w:sz="4" w:space="1" w:color="auto"/>
          <w:right w:val="single" w:sz="4" w:space="4" w:color="auto"/>
        </w:pBdr>
        <w:tabs>
          <w:tab w:val="left" w:pos="540"/>
          <w:tab w:val="left" w:pos="4500"/>
          <w:tab w:val="right" w:pos="7740"/>
          <w:tab w:val="left" w:pos="7920"/>
        </w:tabs>
        <w:spacing w:line="360" w:lineRule="atLeast"/>
        <w:jc w:val="left"/>
        <w:rPr>
          <w:rFonts w:eastAsia="Times New Roman" w:cs="Times New Roman"/>
          <w:sz w:val="24"/>
          <w:szCs w:val="24"/>
          <w:lang w:eastAsia="fr-FR"/>
        </w:rPr>
      </w:pPr>
      <w:r w:rsidRPr="007242A0">
        <w:rPr>
          <w:rFonts w:eastAsia="Times New Roman" w:cs="Times New Roman"/>
          <w:sz w:val="24"/>
          <w:szCs w:val="24"/>
          <w:lang w:eastAsia="fr-FR"/>
        </w:rPr>
        <w:tab/>
      </w:r>
      <w:r w:rsidRPr="007242A0">
        <w:rPr>
          <w:rFonts w:eastAsia="Times New Roman" w:cs="Times New Roman"/>
          <w:sz w:val="24"/>
          <w:szCs w:val="24"/>
          <w:lang w:eastAsia="fr-FR"/>
        </w:rPr>
        <w:tab/>
        <w:t>2) 1 000$</w:t>
      </w:r>
    </w:p>
    <w:p w:rsidR="007242A0" w:rsidRPr="007242A0" w:rsidRDefault="007242A0" w:rsidP="007242A0">
      <w:pPr>
        <w:pBdr>
          <w:top w:val="single" w:sz="4" w:space="1" w:color="auto"/>
          <w:left w:val="single" w:sz="4" w:space="4" w:color="auto"/>
          <w:bottom w:val="single" w:sz="4" w:space="1" w:color="auto"/>
          <w:right w:val="single" w:sz="4" w:space="4" w:color="auto"/>
        </w:pBdr>
        <w:tabs>
          <w:tab w:val="left" w:pos="540"/>
          <w:tab w:val="left" w:pos="4500"/>
          <w:tab w:val="right" w:pos="7740"/>
          <w:tab w:val="left" w:pos="7920"/>
        </w:tabs>
        <w:spacing w:line="360" w:lineRule="atLeast"/>
        <w:jc w:val="left"/>
        <w:rPr>
          <w:rFonts w:eastAsia="Times New Roman" w:cs="Times New Roman"/>
          <w:sz w:val="24"/>
          <w:szCs w:val="24"/>
          <w:lang w:eastAsia="fr-FR"/>
        </w:rPr>
      </w:pPr>
      <w:r w:rsidRPr="007242A0">
        <w:rPr>
          <w:rFonts w:eastAsia="Times New Roman" w:cs="Times New Roman"/>
          <w:sz w:val="24"/>
          <w:szCs w:val="24"/>
          <w:lang w:eastAsia="fr-FR"/>
        </w:rPr>
        <w:t>Réponse OUI donc :</w:t>
      </w:r>
    </w:p>
    <w:p w:rsidR="007242A0" w:rsidRPr="007242A0" w:rsidRDefault="007242A0" w:rsidP="007242A0">
      <w:pPr>
        <w:pBdr>
          <w:top w:val="single" w:sz="4" w:space="1" w:color="auto"/>
          <w:left w:val="single" w:sz="4" w:space="4" w:color="auto"/>
          <w:bottom w:val="single" w:sz="4" w:space="1" w:color="auto"/>
          <w:right w:val="single" w:sz="4" w:space="4" w:color="auto"/>
        </w:pBdr>
        <w:tabs>
          <w:tab w:val="left" w:pos="540"/>
          <w:tab w:val="left" w:pos="4500"/>
          <w:tab w:val="right" w:pos="7740"/>
          <w:tab w:val="left" w:pos="7920"/>
        </w:tabs>
        <w:spacing w:line="360" w:lineRule="atLeast"/>
        <w:jc w:val="left"/>
        <w:rPr>
          <w:rFonts w:eastAsia="Times New Roman" w:cs="Times New Roman"/>
          <w:sz w:val="24"/>
          <w:szCs w:val="24"/>
          <w:lang w:eastAsia="fr-FR"/>
        </w:rPr>
      </w:pPr>
      <w:r w:rsidRPr="007242A0">
        <w:rPr>
          <w:rFonts w:eastAsia="Times New Roman" w:cs="Times New Roman"/>
          <w:sz w:val="24"/>
          <w:szCs w:val="24"/>
          <w:lang w:eastAsia="fr-FR"/>
        </w:rPr>
        <w:t xml:space="preserve">Le CV des actions du cessionnaire (celui qui acquiert) sera diminué de l'excédent (sans que le </w:t>
      </w:r>
      <w:proofErr w:type="gramStart"/>
      <w:r w:rsidRPr="007242A0">
        <w:rPr>
          <w:rFonts w:eastAsia="Times New Roman" w:cs="Times New Roman"/>
          <w:sz w:val="24"/>
          <w:szCs w:val="24"/>
          <w:lang w:eastAsia="fr-FR"/>
        </w:rPr>
        <w:t>CV  devienne</w:t>
      </w:r>
      <w:proofErr w:type="gramEnd"/>
      <w:r w:rsidRPr="007242A0">
        <w:rPr>
          <w:rFonts w:eastAsia="Times New Roman" w:cs="Times New Roman"/>
          <w:sz w:val="24"/>
          <w:szCs w:val="24"/>
          <w:lang w:eastAsia="fr-FR"/>
        </w:rPr>
        <w:t xml:space="preserve"> négatif) </w:t>
      </w:r>
    </w:p>
    <w:p w:rsidR="007242A0" w:rsidRPr="007242A0" w:rsidRDefault="007242A0" w:rsidP="007242A0">
      <w:pPr>
        <w:pBdr>
          <w:top w:val="single" w:sz="4" w:space="1" w:color="auto"/>
          <w:left w:val="single" w:sz="4" w:space="4" w:color="auto"/>
          <w:bottom w:val="single" w:sz="4" w:space="1" w:color="auto"/>
          <w:right w:val="single" w:sz="4" w:space="4" w:color="auto"/>
        </w:pBdr>
        <w:tabs>
          <w:tab w:val="left" w:pos="540"/>
          <w:tab w:val="left" w:pos="4500"/>
          <w:tab w:val="right" w:pos="7740"/>
          <w:tab w:val="left" w:pos="7920"/>
        </w:tabs>
        <w:spacing w:line="360" w:lineRule="atLeast"/>
        <w:jc w:val="left"/>
        <w:rPr>
          <w:rFonts w:eastAsia="Times New Roman" w:cs="Times New Roman"/>
          <w:sz w:val="24"/>
          <w:szCs w:val="24"/>
          <w:lang w:eastAsia="fr-FR"/>
        </w:rPr>
      </w:pPr>
      <w:proofErr w:type="gramStart"/>
      <w:r w:rsidRPr="007242A0">
        <w:rPr>
          <w:rFonts w:eastAsia="Times New Roman" w:cs="Times New Roman"/>
          <w:sz w:val="24"/>
          <w:szCs w:val="24"/>
          <w:lang w:eastAsia="fr-FR"/>
        </w:rPr>
        <w:t>et</w:t>
      </w:r>
      <w:proofErr w:type="gramEnd"/>
      <w:r w:rsidRPr="007242A0">
        <w:rPr>
          <w:rFonts w:eastAsia="Times New Roman" w:cs="Times New Roman"/>
          <w:sz w:val="24"/>
          <w:szCs w:val="24"/>
          <w:lang w:eastAsia="fr-FR"/>
        </w:rPr>
        <w:t xml:space="preserve"> </w:t>
      </w:r>
    </w:p>
    <w:p w:rsidR="007242A0" w:rsidRPr="007242A0" w:rsidRDefault="007242A0" w:rsidP="007242A0">
      <w:pPr>
        <w:pBdr>
          <w:top w:val="single" w:sz="4" w:space="1" w:color="auto"/>
          <w:left w:val="single" w:sz="4" w:space="4" w:color="auto"/>
          <w:bottom w:val="single" w:sz="4" w:space="1" w:color="auto"/>
          <w:right w:val="single" w:sz="4" w:space="4" w:color="auto"/>
        </w:pBdr>
        <w:tabs>
          <w:tab w:val="left" w:pos="540"/>
          <w:tab w:val="left" w:pos="4500"/>
          <w:tab w:val="right" w:pos="7740"/>
          <w:tab w:val="left" w:pos="7920"/>
        </w:tabs>
        <w:spacing w:line="360" w:lineRule="atLeast"/>
        <w:jc w:val="left"/>
        <w:rPr>
          <w:rFonts w:eastAsia="Times New Roman" w:cs="Times New Roman"/>
          <w:sz w:val="24"/>
          <w:szCs w:val="24"/>
          <w:lang w:eastAsia="fr-FR"/>
        </w:rPr>
      </w:pPr>
      <w:proofErr w:type="gramStart"/>
      <w:r w:rsidRPr="007242A0">
        <w:rPr>
          <w:rFonts w:eastAsia="Times New Roman" w:cs="Times New Roman"/>
          <w:sz w:val="24"/>
          <w:szCs w:val="24"/>
          <w:lang w:eastAsia="fr-FR"/>
        </w:rPr>
        <w:t>le</w:t>
      </w:r>
      <w:proofErr w:type="gramEnd"/>
      <w:r w:rsidRPr="007242A0">
        <w:rPr>
          <w:rFonts w:eastAsia="Times New Roman" w:cs="Times New Roman"/>
          <w:sz w:val="24"/>
          <w:szCs w:val="24"/>
          <w:lang w:eastAsia="fr-FR"/>
        </w:rPr>
        <w:t xml:space="preserve"> solde de l'excédent sera un dividende réputé.  </w:t>
      </w:r>
    </w:p>
    <w:p w:rsidR="007242A0" w:rsidRPr="007242A0" w:rsidRDefault="007242A0" w:rsidP="007242A0">
      <w:pPr>
        <w:pBdr>
          <w:top w:val="single" w:sz="4" w:space="1" w:color="auto"/>
          <w:left w:val="single" w:sz="4" w:space="4" w:color="auto"/>
          <w:bottom w:val="single" w:sz="4" w:space="1" w:color="auto"/>
          <w:right w:val="single" w:sz="4" w:space="4" w:color="auto"/>
        </w:pBdr>
        <w:tabs>
          <w:tab w:val="left" w:pos="540"/>
          <w:tab w:val="left" w:pos="4500"/>
          <w:tab w:val="right" w:pos="7740"/>
          <w:tab w:val="left" w:pos="7920"/>
        </w:tabs>
        <w:spacing w:line="360" w:lineRule="atLeast"/>
        <w:jc w:val="left"/>
        <w:rPr>
          <w:rFonts w:eastAsia="Times New Roman" w:cs="Times New Roman"/>
          <w:sz w:val="24"/>
          <w:szCs w:val="24"/>
          <w:lang w:eastAsia="fr-FR"/>
        </w:rPr>
      </w:pPr>
      <w:r w:rsidRPr="007242A0">
        <w:rPr>
          <w:rFonts w:eastAsia="Times New Roman" w:cs="Times New Roman"/>
          <w:sz w:val="24"/>
          <w:szCs w:val="24"/>
          <w:lang w:eastAsia="fr-FR"/>
        </w:rPr>
        <w:t>Donc diminution du CV de 99 000$ soit la différence entre 100 000$ et 1 000$.</w:t>
      </w:r>
    </w:p>
    <w:p w:rsidR="007242A0" w:rsidRPr="007242A0" w:rsidRDefault="007242A0" w:rsidP="007242A0">
      <w:pPr>
        <w:tabs>
          <w:tab w:val="right" w:pos="7740"/>
          <w:tab w:val="left" w:pos="7920"/>
        </w:tabs>
        <w:spacing w:line="360" w:lineRule="atLeast"/>
        <w:jc w:val="left"/>
        <w:rPr>
          <w:rFonts w:eastAsia="Times New Roman" w:cs="Times New Roman"/>
          <w:sz w:val="24"/>
          <w:szCs w:val="24"/>
          <w:lang w:eastAsia="fr-FR"/>
        </w:rPr>
      </w:pPr>
    </w:p>
    <w:p w:rsidR="007242A0" w:rsidRDefault="007242A0">
      <w:pPr>
        <w:spacing w:after="200"/>
        <w:jc w:val="left"/>
        <w:rPr>
          <w:rFonts w:eastAsia="Times New Roman" w:cs="Times New Roman"/>
          <w:sz w:val="24"/>
          <w:szCs w:val="24"/>
          <w:lang w:eastAsia="fr-FR"/>
        </w:rPr>
      </w:pPr>
      <w:r>
        <w:rPr>
          <w:rFonts w:eastAsia="Times New Roman" w:cs="Times New Roman"/>
          <w:sz w:val="24"/>
          <w:szCs w:val="24"/>
          <w:lang w:eastAsia="fr-FR"/>
        </w:rPr>
        <w:br w:type="page"/>
      </w:r>
    </w:p>
    <w:p w:rsidR="007242A0" w:rsidRPr="007242A0" w:rsidRDefault="007242A0" w:rsidP="007242A0">
      <w:pPr>
        <w:tabs>
          <w:tab w:val="left" w:pos="540"/>
          <w:tab w:val="right" w:pos="7740"/>
          <w:tab w:val="left" w:pos="7920"/>
        </w:tabs>
        <w:spacing w:line="360" w:lineRule="atLeast"/>
        <w:rPr>
          <w:rFonts w:eastAsia="Times New Roman" w:cs="Times New Roman"/>
          <w:sz w:val="24"/>
          <w:szCs w:val="24"/>
          <w:lang w:eastAsia="fr-FR"/>
        </w:rPr>
      </w:pPr>
    </w:p>
    <w:p w:rsidR="007242A0" w:rsidRPr="007242A0" w:rsidRDefault="007242A0" w:rsidP="007242A0">
      <w:pPr>
        <w:pBdr>
          <w:top w:val="triple" w:sz="4" w:space="1" w:color="auto"/>
          <w:left w:val="triple" w:sz="4" w:space="4" w:color="auto"/>
          <w:bottom w:val="triple" w:sz="4" w:space="1" w:color="auto"/>
          <w:right w:val="triple" w:sz="4" w:space="4" w:color="auto"/>
        </w:pBdr>
        <w:shd w:val="pct20" w:color="000000" w:fill="FFFFFF"/>
        <w:tabs>
          <w:tab w:val="left" w:pos="540"/>
          <w:tab w:val="right" w:pos="7740"/>
          <w:tab w:val="left" w:pos="7920"/>
        </w:tabs>
        <w:spacing w:line="360" w:lineRule="atLeast"/>
        <w:rPr>
          <w:rFonts w:eastAsia="Times New Roman" w:cs="Times New Roman"/>
          <w:sz w:val="24"/>
          <w:szCs w:val="24"/>
          <w:lang w:eastAsia="fr-FR"/>
        </w:rPr>
      </w:pPr>
      <w:r w:rsidRPr="007242A0">
        <w:rPr>
          <w:rFonts w:eastAsia="Times New Roman" w:cs="Times New Roman"/>
          <w:sz w:val="24"/>
          <w:szCs w:val="24"/>
          <w:lang w:eastAsia="fr-FR"/>
        </w:rPr>
        <w:t xml:space="preserve">Ici, l'application de 84.1 </w:t>
      </w:r>
      <w:r w:rsidRPr="007242A0">
        <w:rPr>
          <w:rFonts w:eastAsia="Times New Roman" w:cs="Times New Roman"/>
          <w:b/>
          <w:sz w:val="24"/>
          <w:szCs w:val="24"/>
          <w:lang w:eastAsia="fr-FR"/>
        </w:rPr>
        <w:t>n'a pas d'effet immédiat pour le particulier</w:t>
      </w:r>
      <w:r w:rsidRPr="007242A0">
        <w:rPr>
          <w:rFonts w:eastAsia="Times New Roman" w:cs="Times New Roman"/>
          <w:sz w:val="24"/>
          <w:szCs w:val="24"/>
          <w:lang w:eastAsia="fr-FR"/>
        </w:rPr>
        <w:t xml:space="preserve"> qui a disposé de ses actions.  Par contre, comme le capital versé fiscal des actions est de 1 000 $ au lieu de 100 000 $, lors d'un rachat total ou partiel de ces actions, le particulier aura un dividende réputé égal à la différence entre le montant reçu et le capital versé des actions rachetées.  </w:t>
      </w:r>
    </w:p>
    <w:p w:rsidR="007242A0" w:rsidRPr="007242A0" w:rsidRDefault="007242A0" w:rsidP="007242A0">
      <w:pPr>
        <w:pBdr>
          <w:top w:val="triple" w:sz="4" w:space="1" w:color="auto"/>
          <w:left w:val="triple" w:sz="4" w:space="4" w:color="auto"/>
          <w:bottom w:val="triple" w:sz="4" w:space="1" w:color="auto"/>
          <w:right w:val="triple" w:sz="4" w:space="4" w:color="auto"/>
        </w:pBdr>
        <w:shd w:val="pct20" w:color="000000" w:fill="FFFFFF"/>
        <w:tabs>
          <w:tab w:val="left" w:pos="540"/>
          <w:tab w:val="right" w:pos="7740"/>
          <w:tab w:val="left" w:pos="7920"/>
        </w:tabs>
        <w:spacing w:line="360" w:lineRule="atLeast"/>
        <w:rPr>
          <w:rFonts w:eastAsia="Times New Roman" w:cs="Times New Roman"/>
          <w:sz w:val="24"/>
          <w:szCs w:val="24"/>
          <w:lang w:eastAsia="fr-FR"/>
        </w:rPr>
      </w:pPr>
    </w:p>
    <w:p w:rsidR="007242A0" w:rsidRPr="007242A0" w:rsidRDefault="007242A0" w:rsidP="007242A0">
      <w:pPr>
        <w:pBdr>
          <w:top w:val="triple" w:sz="4" w:space="1" w:color="auto"/>
          <w:left w:val="triple" w:sz="4" w:space="4" w:color="auto"/>
          <w:bottom w:val="triple" w:sz="4" w:space="1" w:color="auto"/>
          <w:right w:val="triple" w:sz="4" w:space="4" w:color="auto"/>
        </w:pBdr>
        <w:shd w:val="pct20" w:color="000000" w:fill="FFFFFF"/>
        <w:tabs>
          <w:tab w:val="left" w:pos="540"/>
          <w:tab w:val="right" w:pos="7740"/>
          <w:tab w:val="left" w:pos="7920"/>
        </w:tabs>
        <w:spacing w:line="360" w:lineRule="atLeast"/>
        <w:rPr>
          <w:rFonts w:eastAsia="Times New Roman" w:cs="Times New Roman"/>
          <w:sz w:val="24"/>
          <w:szCs w:val="24"/>
          <w:lang w:eastAsia="fr-FR"/>
        </w:rPr>
      </w:pPr>
      <w:r w:rsidRPr="007242A0">
        <w:rPr>
          <w:rFonts w:eastAsia="Times New Roman" w:cs="Times New Roman"/>
          <w:sz w:val="24"/>
          <w:szCs w:val="24"/>
          <w:lang w:eastAsia="fr-FR"/>
        </w:rPr>
        <w:t xml:space="preserve">Par ce genre de transactions, le contribuable voulait convertir un dividende potentiel en gain en capital.  Le gain en capital est réalisé lors de la vente des actions et il est exempté probablement par la déduction pour gains en capital.  Mais le particulier n'en tire aucun avantage, car lors du rachat des actions qui lui permet de mettre de l'argent liquide entre ses mains, il se voit imposer sur un dividende réputé.  </w:t>
      </w:r>
    </w:p>
    <w:p w:rsidR="007242A0" w:rsidRPr="007242A0" w:rsidRDefault="007242A0" w:rsidP="007242A0">
      <w:pPr>
        <w:pBdr>
          <w:bottom w:val="dotted" w:sz="24" w:space="1" w:color="auto"/>
        </w:pBdr>
        <w:spacing w:line="360" w:lineRule="atLeast"/>
        <w:jc w:val="center"/>
        <w:rPr>
          <w:rFonts w:eastAsia="Times New Roman" w:cs="Times New Roman"/>
          <w:sz w:val="24"/>
          <w:szCs w:val="24"/>
          <w:lang w:eastAsia="fr-FR"/>
        </w:rPr>
      </w:pPr>
    </w:p>
    <w:p w:rsidR="007242A0" w:rsidRDefault="007242A0" w:rsidP="00886BAC">
      <w:pPr>
        <w:spacing w:line="360" w:lineRule="atLeast"/>
        <w:rPr>
          <w:rFonts w:eastAsia="Times New Roman" w:cs="Times New Roman"/>
          <w:sz w:val="24"/>
          <w:szCs w:val="24"/>
          <w:lang w:eastAsia="fr-FR"/>
        </w:rPr>
      </w:pPr>
    </w:p>
    <w:p w:rsidR="00E70795" w:rsidRDefault="00E70795" w:rsidP="00886BAC">
      <w:pPr>
        <w:spacing w:line="360" w:lineRule="atLeast"/>
        <w:rPr>
          <w:rFonts w:eastAsia="Times New Roman" w:cs="Times New Roman"/>
          <w:sz w:val="24"/>
          <w:szCs w:val="24"/>
          <w:lang w:eastAsia="fr-FR"/>
        </w:rPr>
      </w:pPr>
    </w:p>
    <w:tbl>
      <w:tblPr>
        <w:tblStyle w:val="Grilledutableau"/>
        <w:tblW w:w="0" w:type="auto"/>
        <w:shd w:val="pct10" w:color="auto" w:fill="auto"/>
        <w:tblLook w:val="04A0" w:firstRow="1" w:lastRow="0" w:firstColumn="1" w:lastColumn="0" w:noHBand="0" w:noVBand="1"/>
      </w:tblPr>
      <w:tblGrid>
        <w:gridCol w:w="8780"/>
      </w:tblGrid>
      <w:tr w:rsidR="003C672D" w:rsidTr="003C672D">
        <w:tc>
          <w:tcPr>
            <w:tcW w:w="8780" w:type="dxa"/>
            <w:shd w:val="pct10" w:color="auto" w:fill="auto"/>
          </w:tcPr>
          <w:p w:rsidR="003C672D" w:rsidRPr="003C672D" w:rsidRDefault="003C672D" w:rsidP="003C672D">
            <w:pPr>
              <w:spacing w:line="276" w:lineRule="auto"/>
              <w:rPr>
                <w:b/>
                <w:lang w:eastAsia="fr-FR"/>
              </w:rPr>
            </w:pPr>
            <w:r w:rsidRPr="003C672D">
              <w:rPr>
                <w:b/>
                <w:lang w:eastAsia="fr-FR"/>
              </w:rPr>
              <w:t>EXERCICE 3-2 : Application classique de 84.1</w:t>
            </w:r>
          </w:p>
        </w:tc>
      </w:tr>
    </w:tbl>
    <w:p w:rsidR="007242A0" w:rsidRPr="007242A0" w:rsidRDefault="007242A0" w:rsidP="007242A0">
      <w:pPr>
        <w:spacing w:line="360" w:lineRule="atLeast"/>
        <w:rPr>
          <w:rFonts w:eastAsia="Times New Roman" w:cs="Times New Roman"/>
          <w:sz w:val="24"/>
          <w:szCs w:val="24"/>
          <w:lang w:eastAsia="fr-FR"/>
        </w:rPr>
      </w:pPr>
      <w:r w:rsidRPr="007242A0">
        <w:rPr>
          <w:rFonts w:eastAsia="Times New Roman" w:cs="Times New Roman"/>
          <w:sz w:val="24"/>
          <w:szCs w:val="24"/>
          <w:lang w:eastAsia="fr-FR"/>
        </w:rPr>
        <w:t xml:space="preserve">Jean, résident du Canada, vend à M </w:t>
      </w:r>
      <w:proofErr w:type="spellStart"/>
      <w:r w:rsidRPr="007242A0">
        <w:rPr>
          <w:rFonts w:eastAsia="Times New Roman" w:cs="Times New Roman"/>
          <w:sz w:val="24"/>
          <w:szCs w:val="24"/>
          <w:lang w:eastAsia="fr-FR"/>
        </w:rPr>
        <w:t>ltée</w:t>
      </w:r>
      <w:proofErr w:type="spellEnd"/>
      <w:r w:rsidRPr="007242A0">
        <w:rPr>
          <w:rFonts w:eastAsia="Times New Roman" w:cs="Times New Roman"/>
          <w:sz w:val="24"/>
          <w:szCs w:val="24"/>
          <w:lang w:eastAsia="fr-FR"/>
        </w:rPr>
        <w:t xml:space="preserve">, une société dont il est le seul actionnaire, des actions de A </w:t>
      </w:r>
      <w:proofErr w:type="spellStart"/>
      <w:r w:rsidRPr="007242A0">
        <w:rPr>
          <w:rFonts w:eastAsia="Times New Roman" w:cs="Times New Roman"/>
          <w:sz w:val="24"/>
          <w:szCs w:val="24"/>
          <w:lang w:eastAsia="fr-FR"/>
        </w:rPr>
        <w:t>ltée</w:t>
      </w:r>
      <w:proofErr w:type="spellEnd"/>
      <w:r w:rsidRPr="007242A0">
        <w:rPr>
          <w:rFonts w:eastAsia="Times New Roman" w:cs="Times New Roman"/>
          <w:sz w:val="24"/>
          <w:szCs w:val="24"/>
          <w:lang w:eastAsia="fr-FR"/>
        </w:rPr>
        <w:t xml:space="preserve">, une société qui réside au Canada.  Il a acheté la totalité des actions de A </w:t>
      </w:r>
      <w:proofErr w:type="spellStart"/>
      <w:r w:rsidRPr="007242A0">
        <w:rPr>
          <w:rFonts w:eastAsia="Times New Roman" w:cs="Times New Roman"/>
          <w:sz w:val="24"/>
          <w:szCs w:val="24"/>
          <w:lang w:eastAsia="fr-FR"/>
        </w:rPr>
        <w:t>ltée</w:t>
      </w:r>
      <w:proofErr w:type="spellEnd"/>
      <w:r w:rsidRPr="007242A0">
        <w:rPr>
          <w:rFonts w:eastAsia="Times New Roman" w:cs="Times New Roman"/>
          <w:sz w:val="24"/>
          <w:szCs w:val="24"/>
          <w:lang w:eastAsia="fr-FR"/>
        </w:rPr>
        <w:t xml:space="preserve"> d'un particulier avec lequel il n'avait aucun lien de dépendance.  Il reçoit en contrepartie uniquement des actions émises par M </w:t>
      </w:r>
      <w:proofErr w:type="spellStart"/>
      <w:r w:rsidRPr="007242A0">
        <w:rPr>
          <w:rFonts w:eastAsia="Times New Roman" w:cs="Times New Roman"/>
          <w:sz w:val="24"/>
          <w:szCs w:val="24"/>
          <w:lang w:eastAsia="fr-FR"/>
        </w:rPr>
        <w:t>ltée</w:t>
      </w:r>
      <w:proofErr w:type="spellEnd"/>
      <w:r w:rsidRPr="007242A0">
        <w:rPr>
          <w:rFonts w:eastAsia="Times New Roman" w:cs="Times New Roman"/>
          <w:sz w:val="24"/>
          <w:szCs w:val="24"/>
          <w:lang w:eastAsia="fr-FR"/>
        </w:rPr>
        <w:t xml:space="preserve">.  Pour éviter la réalisation du gain en capital la transaction se fait en utilisant le choix de l'article 85 de la LIR.  La somme convenue est de 40 000 $ soit le PBR de ses actions de A </w:t>
      </w:r>
      <w:proofErr w:type="spellStart"/>
      <w:r w:rsidRPr="007242A0">
        <w:rPr>
          <w:rFonts w:eastAsia="Times New Roman" w:cs="Times New Roman"/>
          <w:sz w:val="24"/>
          <w:szCs w:val="24"/>
          <w:lang w:eastAsia="fr-FR"/>
        </w:rPr>
        <w:t>ltée</w:t>
      </w:r>
      <w:proofErr w:type="spellEnd"/>
      <w:r w:rsidRPr="007242A0">
        <w:rPr>
          <w:rFonts w:eastAsia="Times New Roman" w:cs="Times New Roman"/>
          <w:sz w:val="24"/>
          <w:szCs w:val="24"/>
          <w:lang w:eastAsia="fr-FR"/>
        </w:rPr>
        <w:t>.</w:t>
      </w:r>
    </w:p>
    <w:p w:rsidR="007242A0" w:rsidRPr="007242A0" w:rsidRDefault="007242A0" w:rsidP="007242A0">
      <w:pPr>
        <w:spacing w:line="360" w:lineRule="atLeast"/>
        <w:jc w:val="left"/>
        <w:rPr>
          <w:rFonts w:eastAsia="Times New Roman" w:cs="Times New Roman"/>
          <w:sz w:val="24"/>
          <w:szCs w:val="24"/>
          <w:lang w:eastAsia="fr-FR"/>
        </w:rPr>
      </w:pPr>
    </w:p>
    <w:p w:rsidR="007242A0" w:rsidRPr="007242A0" w:rsidRDefault="007242A0" w:rsidP="007242A0">
      <w:pPr>
        <w:spacing w:line="360" w:lineRule="atLeast"/>
        <w:jc w:val="left"/>
        <w:rPr>
          <w:rFonts w:eastAsia="Times New Roman" w:cs="Times New Roman"/>
          <w:sz w:val="24"/>
          <w:szCs w:val="24"/>
          <w:u w:val="single"/>
          <w:lang w:eastAsia="fr-FR"/>
        </w:rPr>
      </w:pPr>
      <w:r w:rsidRPr="007242A0">
        <w:rPr>
          <w:rFonts w:eastAsia="Times New Roman" w:cs="Times New Roman"/>
          <w:sz w:val="24"/>
          <w:szCs w:val="24"/>
          <w:u w:val="single"/>
          <w:lang w:eastAsia="fr-FR"/>
        </w:rPr>
        <w:t xml:space="preserve">Actions de A </w:t>
      </w:r>
      <w:proofErr w:type="spellStart"/>
      <w:r w:rsidRPr="007242A0">
        <w:rPr>
          <w:rFonts w:eastAsia="Times New Roman" w:cs="Times New Roman"/>
          <w:sz w:val="24"/>
          <w:szCs w:val="24"/>
          <w:u w:val="single"/>
          <w:lang w:eastAsia="fr-FR"/>
        </w:rPr>
        <w:t>ltée</w:t>
      </w:r>
      <w:proofErr w:type="spellEnd"/>
      <w:r w:rsidRPr="007242A0">
        <w:rPr>
          <w:rFonts w:eastAsia="Times New Roman" w:cs="Times New Roman"/>
          <w:sz w:val="24"/>
          <w:szCs w:val="24"/>
          <w:u w:val="single"/>
          <w:lang w:eastAsia="fr-FR"/>
        </w:rPr>
        <w:t>:</w:t>
      </w:r>
    </w:p>
    <w:p w:rsidR="007242A0" w:rsidRPr="007242A0" w:rsidRDefault="007242A0" w:rsidP="007242A0">
      <w:pPr>
        <w:tabs>
          <w:tab w:val="left" w:pos="540"/>
          <w:tab w:val="right" w:pos="7740"/>
          <w:tab w:val="left" w:pos="7920"/>
        </w:tabs>
        <w:spacing w:line="360" w:lineRule="atLeast"/>
        <w:jc w:val="left"/>
        <w:rPr>
          <w:rFonts w:eastAsia="Times New Roman" w:cs="Times New Roman"/>
          <w:sz w:val="24"/>
          <w:szCs w:val="24"/>
          <w:lang w:eastAsia="fr-FR"/>
        </w:rPr>
      </w:pPr>
      <w:r w:rsidRPr="007242A0">
        <w:rPr>
          <w:rFonts w:eastAsia="Times New Roman" w:cs="Times New Roman"/>
          <w:sz w:val="24"/>
          <w:szCs w:val="24"/>
          <w:lang w:eastAsia="fr-FR"/>
        </w:rPr>
        <w:tab/>
        <w:t>Juste valeur marchande</w:t>
      </w:r>
      <w:r w:rsidRPr="007242A0">
        <w:rPr>
          <w:rFonts w:eastAsia="Times New Roman" w:cs="Times New Roman"/>
          <w:sz w:val="24"/>
          <w:szCs w:val="24"/>
          <w:lang w:eastAsia="fr-FR"/>
        </w:rPr>
        <w:tab/>
        <w:t>100 000</w:t>
      </w:r>
      <w:r w:rsidRPr="007242A0">
        <w:rPr>
          <w:rFonts w:eastAsia="Times New Roman" w:cs="Times New Roman"/>
          <w:sz w:val="24"/>
          <w:szCs w:val="24"/>
          <w:lang w:eastAsia="fr-FR"/>
        </w:rPr>
        <w:tab/>
        <w:t>$</w:t>
      </w:r>
    </w:p>
    <w:p w:rsidR="007242A0" w:rsidRPr="007242A0" w:rsidRDefault="007242A0" w:rsidP="007242A0">
      <w:pPr>
        <w:tabs>
          <w:tab w:val="left" w:pos="540"/>
          <w:tab w:val="right" w:pos="7740"/>
          <w:tab w:val="left" w:pos="7920"/>
        </w:tabs>
        <w:spacing w:line="360" w:lineRule="atLeast"/>
        <w:jc w:val="left"/>
        <w:rPr>
          <w:rFonts w:eastAsia="Times New Roman" w:cs="Times New Roman"/>
          <w:sz w:val="24"/>
          <w:szCs w:val="24"/>
          <w:lang w:eastAsia="fr-FR"/>
        </w:rPr>
      </w:pPr>
      <w:r w:rsidRPr="007242A0">
        <w:rPr>
          <w:rFonts w:eastAsia="Times New Roman" w:cs="Times New Roman"/>
          <w:sz w:val="24"/>
          <w:szCs w:val="24"/>
          <w:lang w:eastAsia="fr-FR"/>
        </w:rPr>
        <w:tab/>
        <w:t>Prix de base rajusté</w:t>
      </w:r>
      <w:r w:rsidRPr="007242A0">
        <w:rPr>
          <w:rFonts w:eastAsia="Times New Roman" w:cs="Times New Roman"/>
          <w:sz w:val="24"/>
          <w:szCs w:val="24"/>
          <w:lang w:eastAsia="fr-FR"/>
        </w:rPr>
        <w:tab/>
        <w:t>40 000</w:t>
      </w:r>
      <w:r w:rsidRPr="007242A0">
        <w:rPr>
          <w:rFonts w:eastAsia="Times New Roman" w:cs="Times New Roman"/>
          <w:sz w:val="24"/>
          <w:szCs w:val="24"/>
          <w:lang w:eastAsia="fr-FR"/>
        </w:rPr>
        <w:tab/>
        <w:t>$</w:t>
      </w:r>
    </w:p>
    <w:p w:rsidR="007242A0" w:rsidRPr="007242A0" w:rsidRDefault="007242A0" w:rsidP="007242A0">
      <w:pPr>
        <w:tabs>
          <w:tab w:val="left" w:pos="540"/>
          <w:tab w:val="right" w:pos="7740"/>
          <w:tab w:val="left" w:pos="7920"/>
        </w:tabs>
        <w:spacing w:line="360" w:lineRule="atLeast"/>
        <w:jc w:val="left"/>
        <w:rPr>
          <w:rFonts w:eastAsia="Times New Roman" w:cs="Times New Roman"/>
          <w:sz w:val="24"/>
          <w:szCs w:val="24"/>
          <w:lang w:eastAsia="fr-FR"/>
        </w:rPr>
      </w:pPr>
      <w:r w:rsidRPr="007242A0">
        <w:rPr>
          <w:rFonts w:eastAsia="Times New Roman" w:cs="Times New Roman"/>
          <w:sz w:val="24"/>
          <w:szCs w:val="24"/>
          <w:lang w:eastAsia="fr-FR"/>
        </w:rPr>
        <w:tab/>
        <w:t>Capital versé</w:t>
      </w:r>
      <w:r w:rsidRPr="007242A0">
        <w:rPr>
          <w:rFonts w:eastAsia="Times New Roman" w:cs="Times New Roman"/>
          <w:sz w:val="24"/>
          <w:szCs w:val="24"/>
          <w:lang w:eastAsia="fr-FR"/>
        </w:rPr>
        <w:tab/>
        <w:t>1 000</w:t>
      </w:r>
      <w:r w:rsidRPr="007242A0">
        <w:rPr>
          <w:rFonts w:eastAsia="Times New Roman" w:cs="Times New Roman"/>
          <w:sz w:val="24"/>
          <w:szCs w:val="24"/>
          <w:lang w:eastAsia="fr-FR"/>
        </w:rPr>
        <w:tab/>
        <w:t>$</w:t>
      </w:r>
    </w:p>
    <w:p w:rsidR="007242A0" w:rsidRPr="007242A0" w:rsidRDefault="007242A0" w:rsidP="007242A0">
      <w:pPr>
        <w:tabs>
          <w:tab w:val="left" w:pos="540"/>
          <w:tab w:val="right" w:pos="7740"/>
          <w:tab w:val="left" w:pos="7920"/>
        </w:tabs>
        <w:spacing w:line="240" w:lineRule="auto"/>
        <w:jc w:val="left"/>
        <w:rPr>
          <w:rFonts w:eastAsia="Times New Roman" w:cs="Times New Roman"/>
          <w:sz w:val="24"/>
          <w:szCs w:val="24"/>
          <w:lang w:eastAsia="fr-FR"/>
        </w:rPr>
      </w:pPr>
    </w:p>
    <w:p w:rsidR="007242A0" w:rsidRPr="007242A0" w:rsidRDefault="007242A0" w:rsidP="007242A0">
      <w:pPr>
        <w:spacing w:line="360" w:lineRule="atLeast"/>
        <w:jc w:val="left"/>
        <w:rPr>
          <w:rFonts w:eastAsia="Times New Roman" w:cs="Times New Roman"/>
          <w:sz w:val="24"/>
          <w:szCs w:val="24"/>
          <w:u w:val="single"/>
          <w:lang w:eastAsia="fr-FR"/>
        </w:rPr>
      </w:pPr>
      <w:r w:rsidRPr="007242A0">
        <w:rPr>
          <w:rFonts w:eastAsia="Times New Roman" w:cs="Times New Roman"/>
          <w:sz w:val="24"/>
          <w:szCs w:val="24"/>
          <w:u w:val="single"/>
          <w:lang w:eastAsia="fr-FR"/>
        </w:rPr>
        <w:t xml:space="preserve">Actions de M </w:t>
      </w:r>
      <w:proofErr w:type="spellStart"/>
      <w:r w:rsidRPr="007242A0">
        <w:rPr>
          <w:rFonts w:eastAsia="Times New Roman" w:cs="Times New Roman"/>
          <w:sz w:val="24"/>
          <w:szCs w:val="24"/>
          <w:u w:val="single"/>
          <w:lang w:eastAsia="fr-FR"/>
        </w:rPr>
        <w:t>ltée</w:t>
      </w:r>
      <w:proofErr w:type="spellEnd"/>
      <w:r w:rsidRPr="007242A0">
        <w:rPr>
          <w:rFonts w:eastAsia="Times New Roman" w:cs="Times New Roman"/>
          <w:sz w:val="24"/>
          <w:szCs w:val="24"/>
          <w:u w:val="single"/>
          <w:lang w:eastAsia="fr-FR"/>
        </w:rPr>
        <w:t xml:space="preserve"> émises en contrepartie:</w:t>
      </w:r>
    </w:p>
    <w:p w:rsidR="007242A0" w:rsidRPr="007242A0" w:rsidRDefault="007242A0" w:rsidP="007242A0">
      <w:pPr>
        <w:tabs>
          <w:tab w:val="left" w:pos="540"/>
          <w:tab w:val="right" w:pos="7740"/>
          <w:tab w:val="left" w:pos="7920"/>
        </w:tabs>
        <w:spacing w:line="360" w:lineRule="atLeast"/>
        <w:jc w:val="left"/>
        <w:rPr>
          <w:rFonts w:eastAsia="Times New Roman" w:cs="Times New Roman"/>
          <w:sz w:val="24"/>
          <w:szCs w:val="24"/>
          <w:lang w:eastAsia="fr-FR"/>
        </w:rPr>
      </w:pPr>
      <w:r w:rsidRPr="007242A0">
        <w:rPr>
          <w:rFonts w:eastAsia="Times New Roman" w:cs="Times New Roman"/>
          <w:sz w:val="24"/>
          <w:szCs w:val="24"/>
          <w:lang w:eastAsia="fr-FR"/>
        </w:rPr>
        <w:tab/>
        <w:t>Juste valeur marchande</w:t>
      </w:r>
      <w:r w:rsidRPr="007242A0">
        <w:rPr>
          <w:rFonts w:eastAsia="Times New Roman" w:cs="Times New Roman"/>
          <w:sz w:val="24"/>
          <w:szCs w:val="24"/>
          <w:lang w:eastAsia="fr-FR"/>
        </w:rPr>
        <w:tab/>
        <w:t>100 000</w:t>
      </w:r>
      <w:r w:rsidRPr="007242A0">
        <w:rPr>
          <w:rFonts w:eastAsia="Times New Roman" w:cs="Times New Roman"/>
          <w:sz w:val="24"/>
          <w:szCs w:val="24"/>
          <w:lang w:eastAsia="fr-FR"/>
        </w:rPr>
        <w:tab/>
        <w:t>$</w:t>
      </w:r>
    </w:p>
    <w:p w:rsidR="007242A0" w:rsidRPr="007242A0" w:rsidRDefault="007242A0" w:rsidP="007242A0">
      <w:pPr>
        <w:tabs>
          <w:tab w:val="left" w:pos="540"/>
          <w:tab w:val="right" w:pos="7740"/>
          <w:tab w:val="left" w:pos="7920"/>
        </w:tabs>
        <w:spacing w:line="360" w:lineRule="atLeast"/>
        <w:jc w:val="left"/>
        <w:rPr>
          <w:rFonts w:eastAsia="Times New Roman" w:cs="Times New Roman"/>
          <w:sz w:val="24"/>
          <w:szCs w:val="24"/>
          <w:lang w:eastAsia="fr-FR"/>
        </w:rPr>
      </w:pPr>
      <w:r w:rsidRPr="007242A0">
        <w:rPr>
          <w:rFonts w:eastAsia="Times New Roman" w:cs="Times New Roman"/>
          <w:sz w:val="24"/>
          <w:szCs w:val="24"/>
          <w:lang w:eastAsia="fr-FR"/>
        </w:rPr>
        <w:tab/>
        <w:t>Capital versé légal</w:t>
      </w:r>
      <w:r w:rsidRPr="007242A0">
        <w:rPr>
          <w:rFonts w:eastAsia="Times New Roman" w:cs="Times New Roman"/>
          <w:sz w:val="24"/>
          <w:szCs w:val="24"/>
          <w:lang w:eastAsia="fr-FR"/>
        </w:rPr>
        <w:tab/>
        <w:t>100 000</w:t>
      </w:r>
      <w:r w:rsidRPr="007242A0">
        <w:rPr>
          <w:rFonts w:eastAsia="Times New Roman" w:cs="Times New Roman"/>
          <w:sz w:val="24"/>
          <w:szCs w:val="24"/>
          <w:lang w:eastAsia="fr-FR"/>
        </w:rPr>
        <w:tab/>
        <w:t>$</w:t>
      </w:r>
    </w:p>
    <w:p w:rsidR="007242A0" w:rsidRPr="007242A0" w:rsidRDefault="007242A0" w:rsidP="007242A0">
      <w:pPr>
        <w:tabs>
          <w:tab w:val="left" w:pos="540"/>
          <w:tab w:val="right" w:pos="7740"/>
          <w:tab w:val="left" w:pos="7920"/>
        </w:tabs>
        <w:spacing w:line="240" w:lineRule="auto"/>
        <w:jc w:val="left"/>
        <w:rPr>
          <w:rFonts w:eastAsia="Times New Roman" w:cs="Times New Roman"/>
          <w:sz w:val="24"/>
          <w:szCs w:val="24"/>
          <w:lang w:eastAsia="fr-FR"/>
        </w:rPr>
      </w:pPr>
    </w:p>
    <w:p w:rsidR="007242A0" w:rsidRPr="007242A0" w:rsidRDefault="007242A0" w:rsidP="007242A0">
      <w:pPr>
        <w:tabs>
          <w:tab w:val="left" w:pos="540"/>
          <w:tab w:val="right" w:pos="7740"/>
          <w:tab w:val="left" w:pos="7920"/>
        </w:tabs>
        <w:spacing w:line="240" w:lineRule="auto"/>
        <w:jc w:val="left"/>
        <w:rPr>
          <w:rFonts w:eastAsia="Times New Roman" w:cs="Times New Roman"/>
          <w:sz w:val="24"/>
          <w:szCs w:val="24"/>
          <w:lang w:eastAsia="fr-FR"/>
        </w:rPr>
      </w:pPr>
      <w:r w:rsidRPr="007242A0">
        <w:rPr>
          <w:rFonts w:eastAsia="Times New Roman" w:cs="Times New Roman"/>
          <w:b/>
          <w:sz w:val="24"/>
          <w:szCs w:val="24"/>
          <w:lang w:eastAsia="fr-FR"/>
        </w:rPr>
        <w:t xml:space="preserve">On demande : </w:t>
      </w:r>
      <w:r w:rsidRPr="007242A0">
        <w:rPr>
          <w:rFonts w:eastAsia="Times New Roman" w:cs="Times New Roman"/>
          <w:sz w:val="24"/>
          <w:szCs w:val="24"/>
          <w:lang w:eastAsia="fr-FR"/>
        </w:rPr>
        <w:t>Déterminez les conséquences fiscales de cette transaction.</w:t>
      </w:r>
    </w:p>
    <w:p w:rsidR="007A54BF" w:rsidRDefault="007A54BF">
      <w:pPr>
        <w:spacing w:after="200"/>
        <w:jc w:val="left"/>
        <w:rPr>
          <w:rFonts w:eastAsia="Times New Roman" w:cs="Times New Roman"/>
          <w:sz w:val="24"/>
          <w:szCs w:val="24"/>
          <w:lang w:eastAsia="fr-FR"/>
        </w:rPr>
      </w:pPr>
      <w:r>
        <w:rPr>
          <w:rFonts w:eastAsia="Times New Roman" w:cs="Times New Roman"/>
          <w:sz w:val="24"/>
          <w:szCs w:val="24"/>
          <w:lang w:eastAsia="fr-FR"/>
        </w:rPr>
        <w:br w:type="page"/>
      </w:r>
    </w:p>
    <w:p w:rsidR="007A54BF" w:rsidRPr="003758B4" w:rsidRDefault="007A54BF" w:rsidP="007A54BF">
      <w:pPr>
        <w:pStyle w:val="unecolonne"/>
        <w:rPr>
          <w:b/>
          <w:szCs w:val="24"/>
        </w:rPr>
      </w:pPr>
      <w:r>
        <w:rPr>
          <w:b/>
          <w:szCs w:val="24"/>
        </w:rPr>
        <w:lastRenderedPageBreak/>
        <w:t>SOLUTION DE L'EXERCICE 3-2</w:t>
      </w:r>
    </w:p>
    <w:p w:rsidR="007A54BF" w:rsidRDefault="007A54BF" w:rsidP="007A54BF">
      <w:pPr>
        <w:spacing w:line="360" w:lineRule="atLeast"/>
        <w:rPr>
          <w:rFonts w:eastAsia="Times New Roman" w:cs="Times New Roman"/>
          <w:sz w:val="24"/>
          <w:szCs w:val="24"/>
          <w:lang w:eastAsia="fr-FR"/>
        </w:rPr>
      </w:pPr>
    </w:p>
    <w:p w:rsidR="007A54BF" w:rsidRDefault="007A54BF" w:rsidP="007A54BF">
      <w:pPr>
        <w:spacing w:line="360" w:lineRule="atLeast"/>
        <w:rPr>
          <w:rFonts w:eastAsia="Times New Roman" w:cs="Times New Roman"/>
          <w:sz w:val="24"/>
          <w:szCs w:val="24"/>
          <w:lang w:eastAsia="fr-FR"/>
        </w:rPr>
      </w:pPr>
    </w:p>
    <w:p w:rsidR="007A54BF" w:rsidRDefault="007A54BF" w:rsidP="007A54BF">
      <w:pPr>
        <w:spacing w:line="360" w:lineRule="atLeast"/>
        <w:rPr>
          <w:rFonts w:eastAsia="Times New Roman" w:cs="Times New Roman"/>
          <w:sz w:val="24"/>
          <w:szCs w:val="24"/>
          <w:lang w:eastAsia="fr-FR"/>
        </w:rPr>
      </w:pPr>
    </w:p>
    <w:p w:rsidR="007A54BF" w:rsidRDefault="007A54BF" w:rsidP="007A54BF">
      <w:pPr>
        <w:spacing w:line="360" w:lineRule="atLeast"/>
        <w:rPr>
          <w:rFonts w:eastAsia="Times New Roman" w:cs="Times New Roman"/>
          <w:sz w:val="24"/>
          <w:szCs w:val="24"/>
          <w:lang w:eastAsia="fr-FR"/>
        </w:rPr>
      </w:pPr>
    </w:p>
    <w:p w:rsidR="007A54BF" w:rsidRDefault="007A54BF" w:rsidP="007A54BF">
      <w:pPr>
        <w:spacing w:line="360" w:lineRule="atLeast"/>
        <w:rPr>
          <w:rFonts w:eastAsia="Times New Roman" w:cs="Times New Roman"/>
          <w:sz w:val="24"/>
          <w:szCs w:val="24"/>
          <w:lang w:eastAsia="fr-FR"/>
        </w:rPr>
      </w:pPr>
    </w:p>
    <w:p w:rsidR="007A54BF" w:rsidRDefault="007A54BF" w:rsidP="007A54BF">
      <w:pPr>
        <w:spacing w:line="360" w:lineRule="atLeast"/>
        <w:rPr>
          <w:rFonts w:eastAsia="Times New Roman" w:cs="Times New Roman"/>
          <w:sz w:val="24"/>
          <w:szCs w:val="24"/>
          <w:lang w:eastAsia="fr-FR"/>
        </w:rPr>
      </w:pPr>
    </w:p>
    <w:p w:rsidR="007A54BF" w:rsidRDefault="007A54BF" w:rsidP="007A54BF">
      <w:pPr>
        <w:spacing w:line="360" w:lineRule="atLeast"/>
        <w:rPr>
          <w:rFonts w:eastAsia="Times New Roman" w:cs="Times New Roman"/>
          <w:sz w:val="24"/>
          <w:szCs w:val="24"/>
          <w:lang w:eastAsia="fr-FR"/>
        </w:rPr>
      </w:pPr>
    </w:p>
    <w:p w:rsidR="007A54BF" w:rsidRDefault="007A54BF" w:rsidP="007A54BF">
      <w:pPr>
        <w:spacing w:line="360" w:lineRule="atLeast"/>
        <w:rPr>
          <w:rFonts w:eastAsia="Times New Roman" w:cs="Times New Roman"/>
          <w:sz w:val="24"/>
          <w:szCs w:val="24"/>
          <w:lang w:eastAsia="fr-FR"/>
        </w:rPr>
      </w:pPr>
    </w:p>
    <w:p w:rsidR="007A54BF" w:rsidRDefault="007A54BF" w:rsidP="007A54BF">
      <w:pPr>
        <w:spacing w:line="360" w:lineRule="atLeast"/>
        <w:rPr>
          <w:rFonts w:eastAsia="Times New Roman" w:cs="Times New Roman"/>
          <w:sz w:val="24"/>
          <w:szCs w:val="24"/>
          <w:lang w:eastAsia="fr-FR"/>
        </w:rPr>
      </w:pPr>
    </w:p>
    <w:p w:rsidR="007A54BF" w:rsidRDefault="007A54BF" w:rsidP="007A54BF">
      <w:pPr>
        <w:spacing w:line="360" w:lineRule="atLeast"/>
        <w:rPr>
          <w:rFonts w:eastAsia="Times New Roman" w:cs="Times New Roman"/>
          <w:sz w:val="24"/>
          <w:szCs w:val="24"/>
          <w:u w:val="single"/>
          <w:lang w:eastAsia="fr-FR"/>
        </w:rPr>
      </w:pPr>
      <w:r>
        <w:rPr>
          <w:rFonts w:eastAsia="Times New Roman" w:cs="Times New Roman"/>
          <w:sz w:val="24"/>
          <w:szCs w:val="24"/>
          <w:u w:val="single"/>
          <w:lang w:eastAsia="fr-FR"/>
        </w:rPr>
        <w:t>Les dispositions de 84.1 s’appliquent, car</w:t>
      </w:r>
      <w:r w:rsidRPr="00C362E1">
        <w:rPr>
          <w:rFonts w:eastAsia="Times New Roman" w:cs="Times New Roman"/>
          <w:sz w:val="24"/>
          <w:szCs w:val="24"/>
          <w:u w:val="single"/>
          <w:lang w:eastAsia="fr-FR"/>
        </w:rPr>
        <w:t> :</w:t>
      </w:r>
    </w:p>
    <w:p w:rsidR="007A54BF" w:rsidRPr="00C362E1" w:rsidRDefault="007A54BF" w:rsidP="007A54BF">
      <w:pPr>
        <w:spacing w:line="360" w:lineRule="atLeast"/>
        <w:rPr>
          <w:rFonts w:eastAsia="Times New Roman" w:cs="Times New Roman"/>
          <w:sz w:val="24"/>
          <w:szCs w:val="24"/>
          <w:u w:val="single"/>
          <w:lang w:eastAsia="fr-FR"/>
        </w:rPr>
      </w:pPr>
    </w:p>
    <w:p w:rsidR="007A54BF" w:rsidRPr="003758B4" w:rsidRDefault="007A54BF" w:rsidP="007A54BF">
      <w:pPr>
        <w:pStyle w:val="Paragraphedeliste"/>
        <w:numPr>
          <w:ilvl w:val="0"/>
          <w:numId w:val="36"/>
        </w:numPr>
        <w:spacing w:line="360" w:lineRule="atLeast"/>
        <w:rPr>
          <w:rFonts w:eastAsia="Times New Roman" w:cs="Times New Roman"/>
          <w:sz w:val="24"/>
          <w:szCs w:val="24"/>
          <w:lang w:eastAsia="fr-FR"/>
        </w:rPr>
      </w:pPr>
      <w:r w:rsidRPr="003758B4">
        <w:rPr>
          <w:rFonts w:eastAsia="Times New Roman" w:cs="Times New Roman"/>
          <w:sz w:val="24"/>
          <w:szCs w:val="24"/>
          <w:lang w:eastAsia="fr-FR"/>
        </w:rPr>
        <w:t>Le vendeur</w:t>
      </w:r>
      <w:r>
        <w:rPr>
          <w:rFonts w:eastAsia="Times New Roman" w:cs="Times New Roman"/>
          <w:sz w:val="24"/>
          <w:szCs w:val="24"/>
          <w:lang w:eastAsia="fr-FR"/>
        </w:rPr>
        <w:t xml:space="preserve"> (Jean)</w:t>
      </w:r>
      <w:r w:rsidRPr="003758B4">
        <w:rPr>
          <w:rFonts w:eastAsia="Times New Roman" w:cs="Times New Roman"/>
          <w:sz w:val="24"/>
          <w:szCs w:val="24"/>
          <w:lang w:eastAsia="fr-FR"/>
        </w:rPr>
        <w:t xml:space="preserve"> est un résident du Canada et </w:t>
      </w:r>
      <w:r w:rsidRPr="003758B4">
        <w:rPr>
          <w:rFonts w:eastAsia="Times New Roman" w:cs="Times New Roman"/>
          <w:b/>
          <w:sz w:val="24"/>
          <w:szCs w:val="24"/>
          <w:lang w:eastAsia="fr-FR"/>
        </w:rPr>
        <w:t>est un particulier; ET</w:t>
      </w:r>
    </w:p>
    <w:p w:rsidR="007A54BF" w:rsidRPr="003758B4" w:rsidRDefault="007A54BF" w:rsidP="007A54BF">
      <w:pPr>
        <w:pStyle w:val="Paragraphedeliste"/>
        <w:numPr>
          <w:ilvl w:val="0"/>
          <w:numId w:val="36"/>
        </w:numPr>
        <w:spacing w:line="360" w:lineRule="atLeast"/>
        <w:rPr>
          <w:rFonts w:eastAsia="Times New Roman" w:cs="Times New Roman"/>
          <w:sz w:val="24"/>
          <w:szCs w:val="24"/>
          <w:lang w:eastAsia="fr-FR"/>
        </w:rPr>
      </w:pPr>
      <w:proofErr w:type="gramStart"/>
      <w:r w:rsidRPr="003758B4">
        <w:rPr>
          <w:rFonts w:eastAsia="Times New Roman" w:cs="Times New Roman"/>
          <w:sz w:val="24"/>
          <w:szCs w:val="24"/>
          <w:lang w:eastAsia="fr-FR"/>
        </w:rPr>
        <w:t>les</w:t>
      </w:r>
      <w:proofErr w:type="gramEnd"/>
      <w:r w:rsidRPr="003758B4">
        <w:rPr>
          <w:rFonts w:eastAsia="Times New Roman" w:cs="Times New Roman"/>
          <w:sz w:val="24"/>
          <w:szCs w:val="24"/>
          <w:lang w:eastAsia="fr-FR"/>
        </w:rPr>
        <w:t xml:space="preserve"> actions vendues sont un </w:t>
      </w:r>
      <w:r w:rsidRPr="003758B4">
        <w:rPr>
          <w:rFonts w:eastAsia="Times New Roman" w:cs="Times New Roman"/>
          <w:b/>
          <w:sz w:val="24"/>
          <w:szCs w:val="24"/>
          <w:lang w:eastAsia="fr-FR"/>
        </w:rPr>
        <w:t>bien en immobilisation</w:t>
      </w:r>
      <w:r w:rsidRPr="003758B4">
        <w:rPr>
          <w:rFonts w:eastAsia="Times New Roman" w:cs="Times New Roman"/>
          <w:sz w:val="24"/>
          <w:szCs w:val="24"/>
          <w:lang w:eastAsia="fr-FR"/>
        </w:rPr>
        <w:t xml:space="preserve"> pour le vendeur</w:t>
      </w:r>
      <w:r>
        <w:rPr>
          <w:rFonts w:eastAsia="Times New Roman" w:cs="Times New Roman"/>
          <w:sz w:val="24"/>
          <w:szCs w:val="24"/>
          <w:lang w:eastAsia="fr-FR"/>
        </w:rPr>
        <w:t xml:space="preserve"> (Jean)</w:t>
      </w:r>
      <w:r w:rsidRPr="003758B4">
        <w:rPr>
          <w:rFonts w:eastAsia="Times New Roman" w:cs="Times New Roman"/>
          <w:sz w:val="24"/>
          <w:szCs w:val="24"/>
          <w:lang w:eastAsia="fr-FR"/>
        </w:rPr>
        <w:t xml:space="preserve">; </w:t>
      </w:r>
      <w:r w:rsidRPr="003758B4">
        <w:rPr>
          <w:rFonts w:eastAsia="Times New Roman" w:cs="Times New Roman"/>
          <w:b/>
          <w:sz w:val="24"/>
          <w:szCs w:val="24"/>
          <w:lang w:eastAsia="fr-FR"/>
        </w:rPr>
        <w:t>ET</w:t>
      </w:r>
    </w:p>
    <w:p w:rsidR="007A54BF" w:rsidRPr="005B11DA" w:rsidRDefault="007A54BF" w:rsidP="007A54BF">
      <w:pPr>
        <w:pStyle w:val="Paragraphedeliste"/>
        <w:numPr>
          <w:ilvl w:val="0"/>
          <w:numId w:val="36"/>
        </w:numPr>
        <w:spacing w:line="360" w:lineRule="atLeast"/>
        <w:rPr>
          <w:rFonts w:eastAsia="Times New Roman" w:cs="Times New Roman"/>
          <w:sz w:val="24"/>
          <w:szCs w:val="24"/>
          <w:lang w:eastAsia="fr-FR"/>
        </w:rPr>
      </w:pPr>
      <w:proofErr w:type="gramStart"/>
      <w:r w:rsidRPr="005B11DA">
        <w:rPr>
          <w:rFonts w:eastAsia="Times New Roman" w:cs="Times New Roman"/>
          <w:sz w:val="24"/>
          <w:szCs w:val="24"/>
          <w:lang w:eastAsia="fr-FR"/>
        </w:rPr>
        <w:t>l’acheteur</w:t>
      </w:r>
      <w:proofErr w:type="gramEnd"/>
      <w:r>
        <w:rPr>
          <w:rFonts w:eastAsia="Times New Roman" w:cs="Times New Roman"/>
          <w:sz w:val="24"/>
          <w:szCs w:val="24"/>
          <w:lang w:eastAsia="fr-FR"/>
        </w:rPr>
        <w:t xml:space="preserve"> (M </w:t>
      </w:r>
      <w:proofErr w:type="spellStart"/>
      <w:r>
        <w:rPr>
          <w:rFonts w:eastAsia="Times New Roman" w:cs="Times New Roman"/>
          <w:sz w:val="24"/>
          <w:szCs w:val="24"/>
          <w:lang w:eastAsia="fr-FR"/>
        </w:rPr>
        <w:t>ltée</w:t>
      </w:r>
      <w:proofErr w:type="spellEnd"/>
      <w:r>
        <w:rPr>
          <w:rFonts w:eastAsia="Times New Roman" w:cs="Times New Roman"/>
          <w:sz w:val="24"/>
          <w:szCs w:val="24"/>
          <w:lang w:eastAsia="fr-FR"/>
        </w:rPr>
        <w:t>)</w:t>
      </w:r>
      <w:r w:rsidRPr="005B11DA">
        <w:rPr>
          <w:rFonts w:eastAsia="Times New Roman" w:cs="Times New Roman"/>
          <w:sz w:val="24"/>
          <w:szCs w:val="24"/>
          <w:lang w:eastAsia="fr-FR"/>
        </w:rPr>
        <w:t xml:space="preserve"> est une société; </w:t>
      </w:r>
      <w:r w:rsidRPr="005B11DA">
        <w:rPr>
          <w:rFonts w:eastAsia="Times New Roman" w:cs="Times New Roman"/>
          <w:b/>
          <w:sz w:val="24"/>
          <w:szCs w:val="24"/>
          <w:lang w:eastAsia="fr-FR"/>
        </w:rPr>
        <w:t>ET</w:t>
      </w:r>
    </w:p>
    <w:p w:rsidR="007A54BF" w:rsidRDefault="007A54BF" w:rsidP="007A54BF">
      <w:pPr>
        <w:pStyle w:val="Paragraphedeliste"/>
        <w:numPr>
          <w:ilvl w:val="0"/>
          <w:numId w:val="36"/>
        </w:numPr>
        <w:spacing w:line="360" w:lineRule="atLeast"/>
        <w:rPr>
          <w:rFonts w:eastAsia="Times New Roman" w:cs="Times New Roman"/>
          <w:sz w:val="24"/>
          <w:szCs w:val="24"/>
          <w:lang w:eastAsia="fr-FR"/>
        </w:rPr>
      </w:pPr>
      <w:proofErr w:type="gramStart"/>
      <w:r w:rsidRPr="005B11DA">
        <w:rPr>
          <w:rFonts w:eastAsia="Times New Roman" w:cs="Times New Roman"/>
          <w:sz w:val="24"/>
          <w:szCs w:val="24"/>
          <w:lang w:eastAsia="fr-FR"/>
        </w:rPr>
        <w:t>le</w:t>
      </w:r>
      <w:proofErr w:type="gramEnd"/>
      <w:r w:rsidRPr="005B11DA">
        <w:rPr>
          <w:rFonts w:eastAsia="Times New Roman" w:cs="Times New Roman"/>
          <w:sz w:val="24"/>
          <w:szCs w:val="24"/>
          <w:lang w:eastAsia="fr-FR"/>
        </w:rPr>
        <w:t xml:space="preserve"> vendeur</w:t>
      </w:r>
      <w:r>
        <w:rPr>
          <w:rFonts w:eastAsia="Times New Roman" w:cs="Times New Roman"/>
          <w:sz w:val="24"/>
          <w:szCs w:val="24"/>
          <w:lang w:eastAsia="fr-FR"/>
        </w:rPr>
        <w:t xml:space="preserve"> (Jean)</w:t>
      </w:r>
      <w:r w:rsidRPr="005B11DA">
        <w:rPr>
          <w:rFonts w:eastAsia="Times New Roman" w:cs="Times New Roman"/>
          <w:sz w:val="24"/>
          <w:szCs w:val="24"/>
          <w:lang w:eastAsia="fr-FR"/>
        </w:rPr>
        <w:t xml:space="preserve"> et l'acheteur</w:t>
      </w:r>
      <w:r>
        <w:rPr>
          <w:rFonts w:eastAsia="Times New Roman" w:cs="Times New Roman"/>
          <w:sz w:val="24"/>
          <w:szCs w:val="24"/>
          <w:lang w:eastAsia="fr-FR"/>
        </w:rPr>
        <w:t xml:space="preserve"> (M </w:t>
      </w:r>
      <w:proofErr w:type="spellStart"/>
      <w:r>
        <w:rPr>
          <w:rFonts w:eastAsia="Times New Roman" w:cs="Times New Roman"/>
          <w:sz w:val="24"/>
          <w:szCs w:val="24"/>
          <w:lang w:eastAsia="fr-FR"/>
        </w:rPr>
        <w:t>ltée</w:t>
      </w:r>
      <w:proofErr w:type="spellEnd"/>
      <w:r>
        <w:rPr>
          <w:rFonts w:eastAsia="Times New Roman" w:cs="Times New Roman"/>
          <w:sz w:val="24"/>
          <w:szCs w:val="24"/>
          <w:lang w:eastAsia="fr-FR"/>
        </w:rPr>
        <w:t>)</w:t>
      </w:r>
      <w:r w:rsidRPr="005B11DA">
        <w:rPr>
          <w:rFonts w:eastAsia="Times New Roman" w:cs="Times New Roman"/>
          <w:sz w:val="24"/>
          <w:szCs w:val="24"/>
          <w:lang w:eastAsia="fr-FR"/>
        </w:rPr>
        <w:t xml:space="preserve"> ont un </w:t>
      </w:r>
      <w:r w:rsidRPr="005B11DA">
        <w:rPr>
          <w:rFonts w:eastAsia="Times New Roman" w:cs="Times New Roman"/>
          <w:b/>
          <w:sz w:val="24"/>
          <w:szCs w:val="24"/>
          <w:lang w:eastAsia="fr-FR"/>
        </w:rPr>
        <w:t>lien de dépendance</w:t>
      </w:r>
      <w:r w:rsidRPr="005B11DA">
        <w:rPr>
          <w:rFonts w:eastAsia="Times New Roman" w:cs="Times New Roman"/>
          <w:sz w:val="24"/>
          <w:szCs w:val="24"/>
          <w:lang w:eastAsia="fr-FR"/>
        </w:rPr>
        <w:t xml:space="preserve">; </w:t>
      </w:r>
    </w:p>
    <w:p w:rsidR="007A54BF" w:rsidRPr="005B11DA" w:rsidRDefault="007A54BF" w:rsidP="007A54BF">
      <w:pPr>
        <w:pStyle w:val="Paragraphedeliste"/>
        <w:spacing w:line="360" w:lineRule="atLeast"/>
        <w:rPr>
          <w:rFonts w:eastAsia="Times New Roman" w:cs="Times New Roman"/>
          <w:sz w:val="24"/>
          <w:szCs w:val="24"/>
          <w:lang w:eastAsia="fr-FR"/>
        </w:rPr>
      </w:pPr>
      <w:r>
        <w:rPr>
          <w:rFonts w:eastAsia="Times New Roman" w:cs="Times New Roman"/>
          <w:sz w:val="24"/>
          <w:szCs w:val="24"/>
          <w:lang w:eastAsia="fr-FR"/>
        </w:rPr>
        <w:t>[Jean contrôle M </w:t>
      </w:r>
      <w:proofErr w:type="spellStart"/>
      <w:r>
        <w:rPr>
          <w:rFonts w:eastAsia="Times New Roman" w:cs="Times New Roman"/>
          <w:sz w:val="24"/>
          <w:szCs w:val="24"/>
          <w:lang w:eastAsia="fr-FR"/>
        </w:rPr>
        <w:t>ltée</w:t>
      </w:r>
      <w:proofErr w:type="spellEnd"/>
      <w:r>
        <w:rPr>
          <w:rFonts w:eastAsia="Times New Roman" w:cs="Times New Roman"/>
          <w:sz w:val="24"/>
          <w:szCs w:val="24"/>
          <w:lang w:eastAsia="fr-FR"/>
        </w:rPr>
        <w:t>]</w:t>
      </w:r>
      <w:r w:rsidRPr="005B11DA">
        <w:rPr>
          <w:rFonts w:eastAsia="Times New Roman" w:cs="Times New Roman"/>
          <w:sz w:val="24"/>
          <w:szCs w:val="24"/>
          <w:lang w:eastAsia="fr-FR"/>
        </w:rPr>
        <w:t xml:space="preserve">; </w:t>
      </w:r>
      <w:r w:rsidRPr="005B11DA">
        <w:rPr>
          <w:rFonts w:eastAsia="Times New Roman" w:cs="Times New Roman"/>
          <w:b/>
          <w:sz w:val="24"/>
          <w:szCs w:val="24"/>
          <w:lang w:eastAsia="fr-FR"/>
        </w:rPr>
        <w:t>ET</w:t>
      </w:r>
    </w:p>
    <w:p w:rsidR="007A54BF" w:rsidRPr="00C362E1" w:rsidRDefault="007A54BF" w:rsidP="007A54BF">
      <w:pPr>
        <w:pStyle w:val="Paragraphedeliste"/>
        <w:numPr>
          <w:ilvl w:val="0"/>
          <w:numId w:val="36"/>
        </w:numPr>
        <w:spacing w:line="360" w:lineRule="atLeast"/>
        <w:rPr>
          <w:rFonts w:eastAsia="Times New Roman" w:cs="Times New Roman"/>
          <w:sz w:val="24"/>
          <w:szCs w:val="24"/>
          <w:lang w:eastAsia="fr-FR"/>
        </w:rPr>
      </w:pPr>
      <w:proofErr w:type="gramStart"/>
      <w:r w:rsidRPr="005B11DA">
        <w:rPr>
          <w:rFonts w:eastAsia="Times New Roman" w:cs="Times New Roman"/>
          <w:sz w:val="24"/>
          <w:szCs w:val="24"/>
          <w:lang w:eastAsia="fr-FR"/>
        </w:rPr>
        <w:t>la</w:t>
      </w:r>
      <w:proofErr w:type="gramEnd"/>
      <w:r w:rsidRPr="005B11DA">
        <w:rPr>
          <w:rFonts w:eastAsia="Times New Roman" w:cs="Times New Roman"/>
          <w:sz w:val="24"/>
          <w:szCs w:val="24"/>
          <w:lang w:eastAsia="fr-FR"/>
        </w:rPr>
        <w:t xml:space="preserve"> société dont les actions sont vendues </w:t>
      </w:r>
      <w:r>
        <w:rPr>
          <w:rFonts w:eastAsia="Times New Roman" w:cs="Times New Roman"/>
          <w:sz w:val="24"/>
          <w:szCs w:val="24"/>
          <w:lang w:eastAsia="fr-FR"/>
        </w:rPr>
        <w:t xml:space="preserve">(A </w:t>
      </w:r>
      <w:proofErr w:type="spellStart"/>
      <w:r>
        <w:rPr>
          <w:rFonts w:eastAsia="Times New Roman" w:cs="Times New Roman"/>
          <w:sz w:val="24"/>
          <w:szCs w:val="24"/>
          <w:lang w:eastAsia="fr-FR"/>
        </w:rPr>
        <w:t>ltée</w:t>
      </w:r>
      <w:proofErr w:type="spellEnd"/>
      <w:r>
        <w:rPr>
          <w:rFonts w:eastAsia="Times New Roman" w:cs="Times New Roman"/>
          <w:sz w:val="24"/>
          <w:szCs w:val="24"/>
          <w:lang w:eastAsia="fr-FR"/>
        </w:rPr>
        <w:t xml:space="preserve">) </w:t>
      </w:r>
      <w:r w:rsidRPr="005B11DA">
        <w:rPr>
          <w:rFonts w:eastAsia="Times New Roman" w:cs="Times New Roman"/>
          <w:sz w:val="24"/>
          <w:szCs w:val="24"/>
          <w:lang w:eastAsia="fr-FR"/>
        </w:rPr>
        <w:t xml:space="preserve">réside au Canada; </w:t>
      </w:r>
      <w:r w:rsidRPr="005B11DA">
        <w:rPr>
          <w:rFonts w:eastAsia="Times New Roman" w:cs="Times New Roman"/>
          <w:b/>
          <w:sz w:val="24"/>
          <w:szCs w:val="24"/>
          <w:lang w:eastAsia="fr-FR"/>
        </w:rPr>
        <w:t>ET</w:t>
      </w:r>
    </w:p>
    <w:p w:rsidR="007A54BF" w:rsidRDefault="007A54BF" w:rsidP="007A54BF">
      <w:pPr>
        <w:pStyle w:val="Paragraphedeliste"/>
        <w:numPr>
          <w:ilvl w:val="0"/>
          <w:numId w:val="36"/>
        </w:numPr>
        <w:spacing w:line="360" w:lineRule="atLeast"/>
        <w:rPr>
          <w:rFonts w:eastAsia="Times New Roman" w:cs="Times New Roman"/>
          <w:sz w:val="24"/>
          <w:szCs w:val="24"/>
          <w:lang w:eastAsia="fr-FR"/>
        </w:rPr>
      </w:pPr>
      <w:proofErr w:type="gramStart"/>
      <w:r w:rsidRPr="00C362E1">
        <w:rPr>
          <w:rFonts w:eastAsia="Times New Roman" w:cs="Times New Roman"/>
          <w:sz w:val="24"/>
          <w:szCs w:val="24"/>
          <w:lang w:eastAsia="fr-FR"/>
        </w:rPr>
        <w:t>immédiatement</w:t>
      </w:r>
      <w:proofErr w:type="gramEnd"/>
      <w:r w:rsidRPr="00C362E1">
        <w:rPr>
          <w:rFonts w:eastAsia="Times New Roman" w:cs="Times New Roman"/>
          <w:sz w:val="24"/>
          <w:szCs w:val="24"/>
          <w:lang w:eastAsia="fr-FR"/>
        </w:rPr>
        <w:t xml:space="preserve"> après la disposition, la société dont les actions sont vendues </w:t>
      </w:r>
      <w:r w:rsidR="0071184F">
        <w:rPr>
          <w:rFonts w:eastAsia="Times New Roman" w:cs="Times New Roman"/>
          <w:sz w:val="24"/>
          <w:szCs w:val="24"/>
          <w:lang w:eastAsia="fr-FR"/>
        </w:rPr>
        <w:t>(A </w:t>
      </w:r>
      <w:proofErr w:type="spellStart"/>
      <w:r>
        <w:rPr>
          <w:rFonts w:eastAsia="Times New Roman" w:cs="Times New Roman"/>
          <w:sz w:val="24"/>
          <w:szCs w:val="24"/>
          <w:lang w:eastAsia="fr-FR"/>
        </w:rPr>
        <w:t>ltée</w:t>
      </w:r>
      <w:proofErr w:type="spellEnd"/>
      <w:r>
        <w:rPr>
          <w:rFonts w:eastAsia="Times New Roman" w:cs="Times New Roman"/>
          <w:sz w:val="24"/>
          <w:szCs w:val="24"/>
          <w:lang w:eastAsia="fr-FR"/>
        </w:rPr>
        <w:t xml:space="preserve">) </w:t>
      </w:r>
      <w:r w:rsidRPr="00C362E1">
        <w:rPr>
          <w:rFonts w:eastAsia="Times New Roman" w:cs="Times New Roman"/>
          <w:sz w:val="24"/>
          <w:szCs w:val="24"/>
          <w:lang w:eastAsia="fr-FR"/>
        </w:rPr>
        <w:t>serait rattachée à l'acheteur</w:t>
      </w:r>
      <w:r>
        <w:rPr>
          <w:rFonts w:eastAsia="Times New Roman" w:cs="Times New Roman"/>
          <w:sz w:val="24"/>
          <w:szCs w:val="24"/>
          <w:lang w:eastAsia="fr-FR"/>
        </w:rPr>
        <w:t xml:space="preserve"> (M </w:t>
      </w:r>
      <w:proofErr w:type="spellStart"/>
      <w:r>
        <w:rPr>
          <w:rFonts w:eastAsia="Times New Roman" w:cs="Times New Roman"/>
          <w:sz w:val="24"/>
          <w:szCs w:val="24"/>
          <w:lang w:eastAsia="fr-FR"/>
        </w:rPr>
        <w:t>ltée</w:t>
      </w:r>
      <w:proofErr w:type="spellEnd"/>
      <w:r>
        <w:rPr>
          <w:rFonts w:eastAsia="Times New Roman" w:cs="Times New Roman"/>
          <w:sz w:val="24"/>
          <w:szCs w:val="24"/>
          <w:lang w:eastAsia="fr-FR"/>
        </w:rPr>
        <w:t>)</w:t>
      </w:r>
      <w:r w:rsidRPr="00C362E1">
        <w:rPr>
          <w:rFonts w:eastAsia="Times New Roman" w:cs="Times New Roman"/>
          <w:sz w:val="24"/>
          <w:szCs w:val="24"/>
          <w:lang w:eastAsia="fr-FR"/>
        </w:rPr>
        <w:t xml:space="preserve"> au sens de 186(4)</w:t>
      </w:r>
    </w:p>
    <w:p w:rsidR="007A54BF" w:rsidRDefault="007A54BF" w:rsidP="007A54BF">
      <w:pPr>
        <w:pStyle w:val="Paragraphedeliste"/>
        <w:spacing w:line="360" w:lineRule="atLeast"/>
        <w:rPr>
          <w:rFonts w:eastAsia="Times New Roman" w:cs="Times New Roman"/>
          <w:sz w:val="24"/>
          <w:szCs w:val="24"/>
          <w:lang w:eastAsia="fr-FR"/>
        </w:rPr>
      </w:pPr>
      <w:r>
        <w:rPr>
          <w:rFonts w:eastAsia="Times New Roman" w:cs="Times New Roman"/>
          <w:sz w:val="24"/>
          <w:szCs w:val="24"/>
          <w:lang w:eastAsia="fr-FR"/>
        </w:rPr>
        <w:t xml:space="preserve">[Puisque M </w:t>
      </w:r>
      <w:proofErr w:type="spellStart"/>
      <w:r>
        <w:rPr>
          <w:rFonts w:eastAsia="Times New Roman" w:cs="Times New Roman"/>
          <w:sz w:val="24"/>
          <w:szCs w:val="24"/>
          <w:lang w:eastAsia="fr-FR"/>
        </w:rPr>
        <w:t>ltée</w:t>
      </w:r>
      <w:proofErr w:type="spellEnd"/>
      <w:r>
        <w:rPr>
          <w:rFonts w:eastAsia="Times New Roman" w:cs="Times New Roman"/>
          <w:sz w:val="24"/>
          <w:szCs w:val="24"/>
          <w:lang w:eastAsia="fr-FR"/>
        </w:rPr>
        <w:t xml:space="preserve"> contrôle A </w:t>
      </w:r>
      <w:proofErr w:type="spellStart"/>
      <w:r>
        <w:rPr>
          <w:rFonts w:eastAsia="Times New Roman" w:cs="Times New Roman"/>
          <w:sz w:val="24"/>
          <w:szCs w:val="24"/>
          <w:lang w:eastAsia="fr-FR"/>
        </w:rPr>
        <w:t>ltée</w:t>
      </w:r>
      <w:proofErr w:type="spellEnd"/>
      <w:r>
        <w:rPr>
          <w:rFonts w:eastAsia="Times New Roman" w:cs="Times New Roman"/>
          <w:sz w:val="24"/>
          <w:szCs w:val="24"/>
          <w:lang w:eastAsia="fr-FR"/>
        </w:rPr>
        <w:t xml:space="preserve"> après la transaction]</w:t>
      </w:r>
    </w:p>
    <w:p w:rsidR="007A54BF" w:rsidRDefault="007A54BF" w:rsidP="007A54BF">
      <w:pPr>
        <w:spacing w:line="360" w:lineRule="atLeast"/>
        <w:rPr>
          <w:rFonts w:eastAsia="Times New Roman" w:cs="Times New Roman"/>
          <w:sz w:val="24"/>
          <w:szCs w:val="24"/>
          <w:lang w:eastAsia="fr-FR"/>
        </w:rPr>
      </w:pPr>
    </w:p>
    <w:p w:rsidR="007A54BF" w:rsidRDefault="007A54BF" w:rsidP="007A54BF">
      <w:pPr>
        <w:tabs>
          <w:tab w:val="left" w:pos="540"/>
          <w:tab w:val="right" w:pos="7740"/>
          <w:tab w:val="left" w:pos="7920"/>
        </w:tabs>
        <w:spacing w:line="360" w:lineRule="atLeast"/>
        <w:jc w:val="left"/>
        <w:rPr>
          <w:rFonts w:eastAsia="Times New Roman" w:cs="Times New Roman"/>
          <w:b/>
          <w:sz w:val="24"/>
          <w:szCs w:val="24"/>
          <w:lang w:eastAsia="fr-FR"/>
        </w:rPr>
      </w:pPr>
      <w:r w:rsidRPr="00886BAC">
        <w:rPr>
          <w:rFonts w:eastAsia="Times New Roman" w:cs="Times New Roman"/>
          <w:b/>
          <w:sz w:val="24"/>
          <w:szCs w:val="24"/>
          <w:lang w:eastAsia="fr-FR"/>
        </w:rPr>
        <w:t>Effet pour Jean :</w:t>
      </w:r>
    </w:p>
    <w:p w:rsidR="007A54BF" w:rsidRPr="00886BAC" w:rsidRDefault="007A54BF" w:rsidP="007A54BF">
      <w:pPr>
        <w:tabs>
          <w:tab w:val="left" w:pos="540"/>
          <w:tab w:val="right" w:pos="7740"/>
          <w:tab w:val="left" w:pos="7920"/>
        </w:tabs>
        <w:spacing w:line="360" w:lineRule="atLeast"/>
        <w:jc w:val="left"/>
        <w:rPr>
          <w:rFonts w:eastAsia="Times New Roman" w:cs="Times New Roman"/>
          <w:sz w:val="24"/>
          <w:szCs w:val="24"/>
          <w:lang w:eastAsia="fr-FR"/>
        </w:rPr>
      </w:pPr>
      <w:r>
        <w:rPr>
          <w:rFonts w:eastAsia="Times New Roman" w:cs="Times New Roman"/>
          <w:sz w:val="24"/>
          <w:szCs w:val="24"/>
          <w:lang w:eastAsia="fr-FR"/>
        </w:rPr>
        <w:tab/>
        <w:t>PD = SC</w:t>
      </w:r>
      <w:r>
        <w:rPr>
          <w:rFonts w:eastAsia="Times New Roman" w:cs="Times New Roman"/>
          <w:sz w:val="24"/>
          <w:szCs w:val="24"/>
          <w:lang w:eastAsia="fr-FR"/>
        </w:rPr>
        <w:tab/>
        <w:t>40</w:t>
      </w:r>
      <w:r w:rsidRPr="00886BAC">
        <w:rPr>
          <w:rFonts w:eastAsia="Times New Roman" w:cs="Times New Roman"/>
          <w:sz w:val="24"/>
          <w:szCs w:val="24"/>
          <w:lang w:eastAsia="fr-FR"/>
        </w:rPr>
        <w:t> 000</w:t>
      </w:r>
      <w:r w:rsidRPr="00886BAC">
        <w:rPr>
          <w:rFonts w:eastAsia="Times New Roman" w:cs="Times New Roman"/>
          <w:sz w:val="24"/>
          <w:szCs w:val="24"/>
          <w:lang w:eastAsia="fr-FR"/>
        </w:rPr>
        <w:tab/>
        <w:t>$</w:t>
      </w:r>
    </w:p>
    <w:p w:rsidR="007A54BF" w:rsidRPr="00886BAC" w:rsidRDefault="007A54BF" w:rsidP="007A54BF">
      <w:pPr>
        <w:tabs>
          <w:tab w:val="left" w:pos="540"/>
          <w:tab w:val="right" w:pos="7740"/>
          <w:tab w:val="left" w:pos="7920"/>
        </w:tabs>
        <w:spacing w:line="360" w:lineRule="atLeast"/>
        <w:jc w:val="left"/>
        <w:rPr>
          <w:rFonts w:eastAsia="Times New Roman" w:cs="Times New Roman"/>
          <w:sz w:val="24"/>
          <w:szCs w:val="24"/>
          <w:lang w:eastAsia="fr-FR"/>
        </w:rPr>
      </w:pPr>
      <w:r w:rsidRPr="00886BAC">
        <w:rPr>
          <w:rFonts w:eastAsia="Times New Roman" w:cs="Times New Roman"/>
          <w:sz w:val="24"/>
          <w:szCs w:val="24"/>
          <w:lang w:eastAsia="fr-FR"/>
        </w:rPr>
        <w:tab/>
        <w:t>Moins : PBR</w:t>
      </w:r>
      <w:r w:rsidRPr="00886BAC">
        <w:rPr>
          <w:rFonts w:eastAsia="Times New Roman" w:cs="Times New Roman"/>
          <w:sz w:val="24"/>
          <w:szCs w:val="24"/>
          <w:lang w:eastAsia="fr-FR"/>
        </w:rPr>
        <w:tab/>
      </w:r>
      <w:r>
        <w:rPr>
          <w:rFonts w:eastAsia="Times New Roman" w:cs="Times New Roman"/>
          <w:sz w:val="24"/>
          <w:szCs w:val="24"/>
          <w:u w:val="single"/>
          <w:lang w:eastAsia="fr-FR"/>
        </w:rPr>
        <w:t>40</w:t>
      </w:r>
      <w:r w:rsidRPr="00886BAC">
        <w:rPr>
          <w:rFonts w:eastAsia="Times New Roman" w:cs="Times New Roman"/>
          <w:sz w:val="24"/>
          <w:szCs w:val="24"/>
          <w:u w:val="single"/>
          <w:lang w:eastAsia="fr-FR"/>
        </w:rPr>
        <w:t> 000</w:t>
      </w:r>
    </w:p>
    <w:p w:rsidR="007A54BF" w:rsidRPr="00886BAC" w:rsidRDefault="007A54BF" w:rsidP="007A54BF">
      <w:pPr>
        <w:tabs>
          <w:tab w:val="left" w:pos="540"/>
          <w:tab w:val="right" w:pos="7740"/>
          <w:tab w:val="left" w:pos="7920"/>
        </w:tabs>
        <w:spacing w:line="360" w:lineRule="atLeast"/>
        <w:jc w:val="left"/>
        <w:rPr>
          <w:rFonts w:eastAsia="Times New Roman" w:cs="Times New Roman"/>
          <w:sz w:val="24"/>
          <w:szCs w:val="24"/>
          <w:lang w:eastAsia="fr-FR"/>
        </w:rPr>
      </w:pPr>
      <w:r w:rsidRPr="00886BAC">
        <w:rPr>
          <w:rFonts w:eastAsia="Times New Roman" w:cs="Times New Roman"/>
          <w:sz w:val="24"/>
          <w:szCs w:val="24"/>
          <w:lang w:eastAsia="fr-FR"/>
        </w:rPr>
        <w:tab/>
        <w:t>Gain en capital</w:t>
      </w:r>
      <w:r w:rsidRPr="00886BAC">
        <w:rPr>
          <w:rFonts w:eastAsia="Times New Roman" w:cs="Times New Roman"/>
          <w:sz w:val="24"/>
          <w:szCs w:val="24"/>
          <w:lang w:eastAsia="fr-FR"/>
        </w:rPr>
        <w:tab/>
      </w:r>
      <w:r w:rsidRPr="00886BAC">
        <w:rPr>
          <w:rFonts w:eastAsia="Times New Roman" w:cs="Times New Roman"/>
          <w:sz w:val="24"/>
          <w:szCs w:val="24"/>
          <w:u w:val="double"/>
          <w:lang w:eastAsia="fr-FR"/>
        </w:rPr>
        <w:t> 0</w:t>
      </w:r>
      <w:r w:rsidRPr="00886BAC">
        <w:rPr>
          <w:rFonts w:eastAsia="Times New Roman" w:cs="Times New Roman"/>
          <w:sz w:val="24"/>
          <w:szCs w:val="24"/>
          <w:lang w:eastAsia="fr-FR"/>
        </w:rPr>
        <w:tab/>
        <w:t>$</w:t>
      </w:r>
    </w:p>
    <w:p w:rsidR="00C709CB" w:rsidRPr="00C709CB" w:rsidRDefault="007A54BF" w:rsidP="00C709CB">
      <w:pPr>
        <w:spacing w:line="360" w:lineRule="atLeast"/>
        <w:rPr>
          <w:rFonts w:eastAsia="Times New Roman" w:cs="Times New Roman"/>
          <w:sz w:val="24"/>
          <w:szCs w:val="24"/>
          <w:lang w:eastAsia="fr-FR"/>
        </w:rPr>
      </w:pPr>
      <w:r>
        <w:rPr>
          <w:rFonts w:eastAsia="Times New Roman" w:cs="Times New Roman"/>
          <w:sz w:val="24"/>
          <w:szCs w:val="24"/>
          <w:lang w:eastAsia="fr-FR"/>
        </w:rPr>
        <w:br w:type="page"/>
      </w:r>
      <w:r w:rsidR="00C709CB" w:rsidRPr="00C709CB">
        <w:rPr>
          <w:rFonts w:eastAsia="Times New Roman" w:cs="Times New Roman"/>
          <w:b/>
          <w:sz w:val="24"/>
          <w:szCs w:val="24"/>
          <w:lang w:eastAsia="fr-FR"/>
        </w:rPr>
        <w:lastRenderedPageBreak/>
        <w:t>Conséquences fiscales :</w:t>
      </w:r>
      <w:r w:rsidR="00C709CB" w:rsidRPr="00C709CB">
        <w:rPr>
          <w:rFonts w:eastAsia="Times New Roman" w:cs="Times New Roman"/>
          <w:sz w:val="24"/>
          <w:szCs w:val="24"/>
          <w:lang w:eastAsia="fr-FR"/>
        </w:rPr>
        <w:t xml:space="preserve"> Réduction du CV selon l'article 84.1. Calcul de la réduction selon la formule (A-B) x C/A</w:t>
      </w:r>
    </w:p>
    <w:p w:rsidR="00C709CB" w:rsidRPr="00C709CB" w:rsidRDefault="00C709CB" w:rsidP="00C709CB">
      <w:pPr>
        <w:spacing w:line="360" w:lineRule="atLeast"/>
        <w:jc w:val="left"/>
        <w:rPr>
          <w:rFonts w:eastAsia="Times New Roman" w:cs="Times New Roman"/>
          <w:b/>
          <w:sz w:val="24"/>
          <w:szCs w:val="24"/>
          <w:lang w:eastAsia="fr-FR"/>
        </w:rPr>
      </w:pPr>
      <w:r w:rsidRPr="00C709CB">
        <w:rPr>
          <w:rFonts w:eastAsia="Times New Roman" w:cs="Times New Roman"/>
          <w:b/>
          <w:sz w:val="24"/>
          <w:szCs w:val="24"/>
          <w:lang w:eastAsia="fr-FR"/>
        </w:rPr>
        <w:t>Composante de la formule :</w:t>
      </w:r>
    </w:p>
    <w:p w:rsidR="00C709CB" w:rsidRPr="00C709CB" w:rsidRDefault="00C709CB" w:rsidP="00C709CB">
      <w:pPr>
        <w:spacing w:line="360" w:lineRule="atLeast"/>
        <w:jc w:val="left"/>
        <w:rPr>
          <w:rFonts w:eastAsia="Times New Roman" w:cs="Times New Roman"/>
          <w:sz w:val="24"/>
          <w:szCs w:val="24"/>
          <w:lang w:eastAsia="fr-FR"/>
        </w:rPr>
      </w:pPr>
      <w:r w:rsidRPr="00C709CB">
        <w:rPr>
          <w:rFonts w:eastAsia="Times New Roman" w:cs="Times New Roman"/>
          <w:sz w:val="24"/>
          <w:szCs w:val="24"/>
          <w:lang w:eastAsia="fr-FR"/>
        </w:rPr>
        <w:t>A = 100 000 $ (Augmentation du CV de toutes les catégories)</w:t>
      </w:r>
    </w:p>
    <w:p w:rsidR="00C709CB" w:rsidRPr="00C709CB" w:rsidRDefault="00C709CB" w:rsidP="00C709CB">
      <w:pPr>
        <w:spacing w:line="360" w:lineRule="atLeast"/>
        <w:jc w:val="left"/>
        <w:rPr>
          <w:rFonts w:eastAsia="Times New Roman" w:cs="Times New Roman"/>
          <w:sz w:val="24"/>
          <w:szCs w:val="24"/>
          <w:lang w:eastAsia="fr-FR"/>
        </w:rPr>
      </w:pPr>
      <w:r w:rsidRPr="00C709CB">
        <w:rPr>
          <w:rFonts w:eastAsia="Times New Roman" w:cs="Times New Roman"/>
          <w:sz w:val="24"/>
          <w:szCs w:val="24"/>
          <w:lang w:eastAsia="fr-FR"/>
        </w:rPr>
        <w:t>B = le plus élevé des montants suivants:</w:t>
      </w:r>
    </w:p>
    <w:p w:rsidR="00C709CB" w:rsidRPr="00C709CB" w:rsidRDefault="00C709CB" w:rsidP="00C709CB">
      <w:pPr>
        <w:tabs>
          <w:tab w:val="left" w:pos="1260"/>
        </w:tabs>
        <w:spacing w:line="360" w:lineRule="atLeast"/>
        <w:ind w:left="900" w:hanging="360"/>
        <w:jc w:val="left"/>
        <w:rPr>
          <w:rFonts w:eastAsia="Times New Roman" w:cs="Times New Roman"/>
          <w:sz w:val="24"/>
          <w:szCs w:val="24"/>
          <w:lang w:eastAsia="fr-FR"/>
        </w:rPr>
      </w:pPr>
      <w:r w:rsidRPr="00C709CB">
        <w:rPr>
          <w:rFonts w:eastAsia="Times New Roman" w:cs="Times New Roman"/>
          <w:sz w:val="24"/>
          <w:szCs w:val="24"/>
          <w:lang w:eastAsia="fr-FR"/>
        </w:rPr>
        <w:t>i)</w:t>
      </w:r>
      <w:r w:rsidRPr="00C709CB">
        <w:rPr>
          <w:rFonts w:eastAsia="Times New Roman" w:cs="Times New Roman"/>
          <w:sz w:val="24"/>
          <w:szCs w:val="24"/>
          <w:lang w:eastAsia="fr-FR"/>
        </w:rPr>
        <w:tab/>
        <w:t>1 000 $ (CV des anciennes actions)</w:t>
      </w:r>
    </w:p>
    <w:p w:rsidR="00C709CB" w:rsidRPr="00C709CB" w:rsidRDefault="00C709CB" w:rsidP="00C709CB">
      <w:pPr>
        <w:tabs>
          <w:tab w:val="left" w:pos="1260"/>
        </w:tabs>
        <w:spacing w:line="360" w:lineRule="atLeast"/>
        <w:ind w:left="900" w:hanging="360"/>
        <w:jc w:val="left"/>
        <w:rPr>
          <w:rFonts w:eastAsia="Times New Roman" w:cs="Times New Roman"/>
          <w:sz w:val="24"/>
          <w:szCs w:val="24"/>
          <w:lang w:eastAsia="fr-FR"/>
        </w:rPr>
      </w:pPr>
      <w:r w:rsidRPr="00C709CB">
        <w:rPr>
          <w:rFonts w:eastAsia="Times New Roman" w:cs="Times New Roman"/>
          <w:sz w:val="24"/>
          <w:szCs w:val="24"/>
          <w:lang w:eastAsia="fr-FR"/>
        </w:rPr>
        <w:t>ii)</w:t>
      </w:r>
      <w:r w:rsidRPr="00C709CB">
        <w:rPr>
          <w:rFonts w:eastAsia="Times New Roman" w:cs="Times New Roman"/>
          <w:sz w:val="24"/>
          <w:szCs w:val="24"/>
          <w:lang w:eastAsia="fr-FR"/>
        </w:rPr>
        <w:tab/>
        <w:t>40 000 $ (PBR à distance des anciennes actions)</w:t>
      </w:r>
    </w:p>
    <w:p w:rsidR="00C709CB" w:rsidRPr="00C709CB" w:rsidRDefault="00C709CB" w:rsidP="00C709CB">
      <w:pPr>
        <w:tabs>
          <w:tab w:val="left" w:pos="1260"/>
        </w:tabs>
        <w:spacing w:line="360" w:lineRule="atLeast"/>
        <w:ind w:left="900" w:hanging="360"/>
        <w:jc w:val="left"/>
        <w:rPr>
          <w:rFonts w:eastAsia="Times New Roman" w:cs="Times New Roman"/>
          <w:sz w:val="24"/>
          <w:szCs w:val="24"/>
          <w:lang w:eastAsia="fr-FR"/>
        </w:rPr>
      </w:pPr>
      <w:proofErr w:type="gramStart"/>
      <w:r w:rsidRPr="00C709CB">
        <w:rPr>
          <w:rFonts w:eastAsia="Times New Roman" w:cs="Times New Roman"/>
          <w:sz w:val="24"/>
          <w:szCs w:val="24"/>
          <w:lang w:eastAsia="fr-FR"/>
        </w:rPr>
        <w:t>moins</w:t>
      </w:r>
      <w:proofErr w:type="gramEnd"/>
      <w:r w:rsidRPr="00C709CB">
        <w:rPr>
          <w:rFonts w:eastAsia="Times New Roman" w:cs="Times New Roman"/>
          <w:sz w:val="24"/>
          <w:szCs w:val="24"/>
          <w:lang w:eastAsia="fr-FR"/>
        </w:rPr>
        <w:t> :</w:t>
      </w:r>
    </w:p>
    <w:p w:rsidR="00C709CB" w:rsidRPr="00C709CB" w:rsidRDefault="00C709CB" w:rsidP="00C709CB">
      <w:pPr>
        <w:tabs>
          <w:tab w:val="left" w:pos="1260"/>
        </w:tabs>
        <w:spacing w:line="360" w:lineRule="atLeast"/>
        <w:ind w:left="900" w:hanging="360"/>
        <w:jc w:val="left"/>
        <w:rPr>
          <w:rFonts w:eastAsia="Times New Roman" w:cs="Times New Roman"/>
          <w:sz w:val="24"/>
          <w:szCs w:val="24"/>
          <w:lang w:eastAsia="fr-FR"/>
        </w:rPr>
      </w:pPr>
      <w:r w:rsidRPr="00C709CB">
        <w:rPr>
          <w:rFonts w:eastAsia="Times New Roman" w:cs="Times New Roman"/>
          <w:sz w:val="24"/>
          <w:szCs w:val="24"/>
          <w:lang w:eastAsia="fr-FR"/>
        </w:rPr>
        <w:t>iii)</w:t>
      </w:r>
      <w:proofErr w:type="gramStart"/>
      <w:r w:rsidRPr="00C709CB">
        <w:rPr>
          <w:rFonts w:eastAsia="Times New Roman" w:cs="Times New Roman"/>
          <w:sz w:val="24"/>
          <w:szCs w:val="24"/>
          <w:lang w:eastAsia="fr-FR"/>
        </w:rPr>
        <w:tab/>
        <w:t xml:space="preserve">  Zéro</w:t>
      </w:r>
      <w:proofErr w:type="gramEnd"/>
      <w:r w:rsidRPr="00C709CB">
        <w:rPr>
          <w:rFonts w:eastAsia="Times New Roman" w:cs="Times New Roman"/>
          <w:sz w:val="24"/>
          <w:szCs w:val="24"/>
          <w:lang w:eastAsia="fr-FR"/>
        </w:rPr>
        <w:t> $(CAA)</w:t>
      </w:r>
    </w:p>
    <w:p w:rsidR="00C709CB" w:rsidRPr="00C709CB" w:rsidRDefault="00C709CB" w:rsidP="00C709CB">
      <w:pPr>
        <w:spacing w:line="360" w:lineRule="atLeast"/>
        <w:jc w:val="left"/>
        <w:rPr>
          <w:rFonts w:eastAsia="Times New Roman" w:cs="Times New Roman"/>
          <w:sz w:val="24"/>
          <w:szCs w:val="24"/>
          <w:lang w:eastAsia="fr-FR"/>
        </w:rPr>
      </w:pPr>
      <w:r w:rsidRPr="00C709CB">
        <w:rPr>
          <w:rFonts w:eastAsia="Times New Roman" w:cs="Times New Roman"/>
          <w:sz w:val="24"/>
          <w:szCs w:val="24"/>
          <w:lang w:eastAsia="fr-FR"/>
        </w:rPr>
        <w:t>C = 100 000 $ (Augmentation du CV de la catégorie)</w:t>
      </w:r>
    </w:p>
    <w:p w:rsidR="00C709CB" w:rsidRDefault="00C709CB" w:rsidP="00C709CB">
      <w:pPr>
        <w:spacing w:line="360" w:lineRule="atLeast"/>
        <w:jc w:val="left"/>
        <w:rPr>
          <w:rFonts w:eastAsia="Times New Roman" w:cs="Times New Roman"/>
          <w:b/>
          <w:sz w:val="24"/>
          <w:szCs w:val="24"/>
          <w:lang w:eastAsia="fr-FR"/>
        </w:rPr>
      </w:pPr>
    </w:p>
    <w:p w:rsidR="00C709CB" w:rsidRPr="00C709CB" w:rsidRDefault="00C709CB" w:rsidP="00C709CB">
      <w:pPr>
        <w:spacing w:line="360" w:lineRule="atLeast"/>
        <w:jc w:val="left"/>
        <w:rPr>
          <w:rFonts w:eastAsia="Times New Roman" w:cs="Times New Roman"/>
          <w:b/>
          <w:sz w:val="24"/>
          <w:szCs w:val="24"/>
          <w:lang w:eastAsia="fr-FR"/>
        </w:rPr>
      </w:pPr>
      <w:r w:rsidRPr="00C709CB">
        <w:rPr>
          <w:rFonts w:eastAsia="Times New Roman" w:cs="Times New Roman"/>
          <w:b/>
          <w:sz w:val="24"/>
          <w:szCs w:val="24"/>
          <w:lang w:eastAsia="fr-FR"/>
        </w:rPr>
        <w:t>Solution de la formule :</w:t>
      </w:r>
    </w:p>
    <w:p w:rsidR="00C709CB" w:rsidRPr="00C709CB" w:rsidRDefault="00C709CB" w:rsidP="00C709CB">
      <w:pPr>
        <w:tabs>
          <w:tab w:val="left" w:pos="540"/>
          <w:tab w:val="right" w:pos="7740"/>
          <w:tab w:val="left" w:pos="7920"/>
        </w:tabs>
        <w:spacing w:line="360" w:lineRule="atLeast"/>
        <w:jc w:val="left"/>
        <w:rPr>
          <w:rFonts w:eastAsia="Times New Roman" w:cs="Times New Roman"/>
          <w:sz w:val="24"/>
          <w:szCs w:val="24"/>
          <w:lang w:eastAsia="fr-FR"/>
        </w:rPr>
      </w:pPr>
      <w:r w:rsidRPr="00C709CB">
        <w:rPr>
          <w:rFonts w:eastAsia="Times New Roman" w:cs="Times New Roman"/>
          <w:sz w:val="24"/>
          <w:szCs w:val="24"/>
          <w:lang w:eastAsia="fr-FR"/>
        </w:rPr>
        <w:tab/>
        <w:t>Capital versé avant réduction</w:t>
      </w:r>
      <w:r w:rsidRPr="00C709CB">
        <w:rPr>
          <w:rFonts w:eastAsia="Times New Roman" w:cs="Times New Roman"/>
          <w:sz w:val="24"/>
          <w:szCs w:val="24"/>
          <w:lang w:eastAsia="fr-FR"/>
        </w:rPr>
        <w:tab/>
        <w:t>100 000</w:t>
      </w:r>
      <w:r w:rsidRPr="00C709CB">
        <w:rPr>
          <w:rFonts w:eastAsia="Times New Roman" w:cs="Times New Roman"/>
          <w:sz w:val="24"/>
          <w:szCs w:val="24"/>
          <w:lang w:eastAsia="fr-FR"/>
        </w:rPr>
        <w:tab/>
        <w:t>$</w:t>
      </w:r>
    </w:p>
    <w:p w:rsidR="00C709CB" w:rsidRPr="00C709CB" w:rsidRDefault="00C709CB" w:rsidP="00C709CB">
      <w:pPr>
        <w:tabs>
          <w:tab w:val="left" w:pos="540"/>
          <w:tab w:val="right" w:pos="7740"/>
          <w:tab w:val="left" w:pos="7920"/>
        </w:tabs>
        <w:spacing w:line="360" w:lineRule="atLeast"/>
        <w:jc w:val="left"/>
        <w:rPr>
          <w:rFonts w:eastAsia="Times New Roman" w:cs="Times New Roman"/>
          <w:sz w:val="24"/>
          <w:szCs w:val="24"/>
          <w:lang w:eastAsia="fr-FR"/>
        </w:rPr>
      </w:pPr>
      <w:r w:rsidRPr="00C709CB">
        <w:rPr>
          <w:rFonts w:eastAsia="Times New Roman" w:cs="Times New Roman"/>
          <w:sz w:val="24"/>
          <w:szCs w:val="24"/>
          <w:lang w:eastAsia="fr-FR"/>
        </w:rPr>
        <w:tab/>
      </w:r>
      <w:r w:rsidRPr="00C709CB">
        <w:rPr>
          <w:rFonts w:eastAsia="Times New Roman" w:cs="Times New Roman"/>
          <w:b/>
          <w:sz w:val="24"/>
          <w:szCs w:val="24"/>
          <w:lang w:eastAsia="fr-FR"/>
        </w:rPr>
        <w:t>Moins</w:t>
      </w:r>
      <w:r w:rsidRPr="00C709CB">
        <w:rPr>
          <w:rFonts w:eastAsia="Times New Roman" w:cs="Times New Roman"/>
          <w:sz w:val="24"/>
          <w:szCs w:val="24"/>
          <w:lang w:eastAsia="fr-FR"/>
        </w:rPr>
        <w:t> : Réduction selon 84.1(1)a)</w:t>
      </w:r>
    </w:p>
    <w:p w:rsidR="00C709CB" w:rsidRPr="00C709CB" w:rsidRDefault="00C709CB" w:rsidP="00C709CB">
      <w:pPr>
        <w:tabs>
          <w:tab w:val="left" w:pos="540"/>
          <w:tab w:val="right" w:pos="7740"/>
          <w:tab w:val="left" w:pos="7920"/>
        </w:tabs>
        <w:spacing w:line="360" w:lineRule="atLeast"/>
        <w:jc w:val="left"/>
        <w:rPr>
          <w:rFonts w:eastAsia="Times New Roman" w:cs="Times New Roman"/>
          <w:sz w:val="24"/>
          <w:szCs w:val="24"/>
          <w:lang w:eastAsia="fr-FR"/>
        </w:rPr>
      </w:pPr>
      <w:r w:rsidRPr="00C709CB">
        <w:rPr>
          <w:rFonts w:eastAsia="Times New Roman" w:cs="Times New Roman"/>
          <w:sz w:val="24"/>
          <w:szCs w:val="24"/>
          <w:lang w:eastAsia="fr-FR"/>
        </w:rPr>
        <w:tab/>
        <w:t>(A-B) x C/A</w:t>
      </w:r>
    </w:p>
    <w:p w:rsidR="00C709CB" w:rsidRPr="00C709CB" w:rsidRDefault="00C709CB" w:rsidP="00C709CB">
      <w:pPr>
        <w:tabs>
          <w:tab w:val="left" w:pos="540"/>
          <w:tab w:val="right" w:pos="7740"/>
          <w:tab w:val="left" w:pos="7920"/>
        </w:tabs>
        <w:spacing w:line="360" w:lineRule="atLeast"/>
        <w:jc w:val="left"/>
        <w:rPr>
          <w:rFonts w:eastAsia="Times New Roman" w:cs="Times New Roman"/>
          <w:sz w:val="24"/>
          <w:szCs w:val="24"/>
          <w:lang w:eastAsia="fr-FR"/>
        </w:rPr>
      </w:pPr>
      <w:r w:rsidRPr="00C709CB">
        <w:rPr>
          <w:rFonts w:eastAsia="Times New Roman" w:cs="Times New Roman"/>
          <w:sz w:val="24"/>
          <w:szCs w:val="24"/>
          <w:lang w:eastAsia="fr-FR"/>
        </w:rPr>
        <w:tab/>
        <w:t>(100 000 $ - 40 000 $) x 100 000 $ / 100 000 $ =</w:t>
      </w:r>
      <w:r w:rsidRPr="00C709CB">
        <w:rPr>
          <w:rFonts w:eastAsia="Times New Roman" w:cs="Times New Roman"/>
          <w:sz w:val="24"/>
          <w:szCs w:val="24"/>
          <w:lang w:eastAsia="fr-FR"/>
        </w:rPr>
        <w:tab/>
      </w:r>
      <w:r w:rsidRPr="00C709CB">
        <w:rPr>
          <w:rFonts w:eastAsia="Times New Roman" w:cs="Times New Roman"/>
          <w:sz w:val="24"/>
          <w:szCs w:val="24"/>
          <w:u w:val="single"/>
          <w:lang w:eastAsia="fr-FR"/>
        </w:rPr>
        <w:t> 60 000</w:t>
      </w:r>
      <w:r w:rsidRPr="00C709CB">
        <w:rPr>
          <w:rFonts w:eastAsia="Times New Roman" w:cs="Times New Roman"/>
          <w:sz w:val="24"/>
          <w:szCs w:val="24"/>
          <w:lang w:eastAsia="fr-FR"/>
        </w:rPr>
        <w:tab/>
        <w:t>$</w:t>
      </w:r>
    </w:p>
    <w:p w:rsidR="00C709CB" w:rsidRPr="00C709CB" w:rsidRDefault="00C709CB" w:rsidP="00C709CB">
      <w:pPr>
        <w:tabs>
          <w:tab w:val="left" w:pos="540"/>
          <w:tab w:val="right" w:pos="7740"/>
          <w:tab w:val="left" w:pos="7920"/>
        </w:tabs>
        <w:spacing w:line="360" w:lineRule="atLeast"/>
        <w:jc w:val="left"/>
        <w:rPr>
          <w:rFonts w:eastAsia="Times New Roman" w:cs="Times New Roman"/>
          <w:sz w:val="24"/>
          <w:szCs w:val="24"/>
          <w:lang w:eastAsia="fr-FR"/>
        </w:rPr>
      </w:pPr>
      <w:r w:rsidRPr="00C709CB">
        <w:rPr>
          <w:rFonts w:eastAsia="Times New Roman" w:cs="Times New Roman"/>
          <w:sz w:val="24"/>
          <w:szCs w:val="24"/>
          <w:lang w:eastAsia="fr-FR"/>
        </w:rPr>
        <w:tab/>
        <w:t>Capital versé pour fins fiscales</w:t>
      </w:r>
      <w:r w:rsidRPr="00C709CB">
        <w:rPr>
          <w:rFonts w:eastAsia="Times New Roman" w:cs="Times New Roman"/>
          <w:sz w:val="24"/>
          <w:szCs w:val="24"/>
          <w:lang w:eastAsia="fr-FR"/>
        </w:rPr>
        <w:tab/>
      </w:r>
      <w:r w:rsidRPr="00C709CB">
        <w:rPr>
          <w:rFonts w:eastAsia="Times New Roman" w:cs="Times New Roman"/>
          <w:sz w:val="24"/>
          <w:szCs w:val="24"/>
          <w:u w:val="double"/>
          <w:lang w:eastAsia="fr-FR"/>
        </w:rPr>
        <w:t> 40 000</w:t>
      </w:r>
      <w:r w:rsidRPr="00C709CB">
        <w:rPr>
          <w:rFonts w:eastAsia="Times New Roman" w:cs="Times New Roman"/>
          <w:sz w:val="24"/>
          <w:szCs w:val="24"/>
          <w:lang w:eastAsia="fr-FR"/>
        </w:rPr>
        <w:tab/>
        <w:t>$</w:t>
      </w:r>
    </w:p>
    <w:p w:rsidR="00C709CB" w:rsidRPr="00C709CB" w:rsidRDefault="00C709CB" w:rsidP="00C709CB">
      <w:pPr>
        <w:tabs>
          <w:tab w:val="left" w:pos="540"/>
          <w:tab w:val="right" w:pos="7740"/>
          <w:tab w:val="left" w:pos="7920"/>
        </w:tabs>
        <w:spacing w:line="360" w:lineRule="atLeast"/>
        <w:jc w:val="left"/>
        <w:rPr>
          <w:rFonts w:eastAsia="Times New Roman" w:cs="Times New Roman"/>
          <w:sz w:val="24"/>
          <w:szCs w:val="24"/>
          <w:lang w:eastAsia="fr-FR"/>
        </w:rPr>
      </w:pPr>
    </w:p>
    <w:p w:rsidR="00C709CB" w:rsidRPr="00C709CB" w:rsidRDefault="00C709CB" w:rsidP="00C709CB">
      <w:pPr>
        <w:tabs>
          <w:tab w:val="left" w:pos="540"/>
          <w:tab w:val="right" w:pos="7740"/>
          <w:tab w:val="left" w:pos="7920"/>
        </w:tabs>
        <w:spacing w:line="360" w:lineRule="atLeast"/>
        <w:jc w:val="left"/>
        <w:rPr>
          <w:rFonts w:eastAsia="Times New Roman" w:cs="Times New Roman"/>
          <w:sz w:val="24"/>
          <w:szCs w:val="24"/>
          <w:lang w:eastAsia="fr-FR"/>
        </w:rPr>
      </w:pPr>
      <w:r w:rsidRPr="00C709CB">
        <w:rPr>
          <w:rFonts w:eastAsia="Times New Roman" w:cs="Times New Roman"/>
          <w:sz w:val="24"/>
          <w:szCs w:val="24"/>
          <w:lang w:eastAsia="fr-FR"/>
        </w:rPr>
        <w:tab/>
        <w:t>Capital versé légal</w:t>
      </w:r>
      <w:r w:rsidRPr="00C709CB">
        <w:rPr>
          <w:rFonts w:eastAsia="Times New Roman" w:cs="Times New Roman"/>
          <w:sz w:val="24"/>
          <w:szCs w:val="24"/>
          <w:lang w:eastAsia="fr-FR"/>
        </w:rPr>
        <w:tab/>
      </w:r>
      <w:r w:rsidRPr="00C709CB">
        <w:rPr>
          <w:rFonts w:eastAsia="Times New Roman" w:cs="Times New Roman"/>
          <w:sz w:val="24"/>
          <w:szCs w:val="24"/>
          <w:u w:val="double"/>
          <w:lang w:eastAsia="fr-FR"/>
        </w:rPr>
        <w:t>100 000</w:t>
      </w:r>
      <w:r w:rsidRPr="00C709CB">
        <w:rPr>
          <w:rFonts w:eastAsia="Times New Roman" w:cs="Times New Roman"/>
          <w:sz w:val="24"/>
          <w:szCs w:val="24"/>
          <w:lang w:eastAsia="fr-FR"/>
        </w:rPr>
        <w:tab/>
        <w:t>$</w:t>
      </w:r>
    </w:p>
    <w:p w:rsidR="00C709CB" w:rsidRPr="00C709CB" w:rsidRDefault="00C709CB" w:rsidP="00C709CB">
      <w:pPr>
        <w:spacing w:line="360" w:lineRule="atLeast"/>
        <w:jc w:val="left"/>
        <w:rPr>
          <w:rFonts w:eastAsia="Times New Roman" w:cs="Times New Roman"/>
          <w:sz w:val="24"/>
          <w:szCs w:val="24"/>
          <w:lang w:eastAsia="fr-FR"/>
        </w:rPr>
      </w:pPr>
    </w:p>
    <w:p w:rsidR="00C709CB" w:rsidRPr="00C709CB" w:rsidRDefault="00C709CB" w:rsidP="00C709CB">
      <w:pPr>
        <w:pBdr>
          <w:top w:val="single" w:sz="4" w:space="1" w:color="auto"/>
          <w:left w:val="single" w:sz="4" w:space="4" w:color="auto"/>
          <w:bottom w:val="single" w:sz="4" w:space="1" w:color="auto"/>
          <w:right w:val="single" w:sz="4" w:space="4" w:color="auto"/>
        </w:pBdr>
        <w:tabs>
          <w:tab w:val="left" w:pos="540"/>
          <w:tab w:val="right" w:pos="7740"/>
          <w:tab w:val="left" w:pos="7920"/>
        </w:tabs>
        <w:spacing w:line="360" w:lineRule="atLeast"/>
        <w:jc w:val="left"/>
        <w:rPr>
          <w:rFonts w:eastAsia="Times New Roman" w:cs="Times New Roman"/>
          <w:b/>
          <w:sz w:val="24"/>
          <w:szCs w:val="24"/>
          <w:lang w:eastAsia="fr-FR"/>
        </w:rPr>
      </w:pPr>
      <w:r w:rsidRPr="00C709CB">
        <w:rPr>
          <w:rFonts w:eastAsia="Times New Roman" w:cs="Times New Roman"/>
          <w:b/>
          <w:sz w:val="24"/>
          <w:szCs w:val="24"/>
          <w:lang w:eastAsia="fr-FR"/>
        </w:rPr>
        <w:t>Solution avec la méthode simplifiée :</w:t>
      </w:r>
    </w:p>
    <w:p w:rsidR="00C709CB" w:rsidRPr="00C709CB" w:rsidRDefault="00C709CB" w:rsidP="00C709CB">
      <w:pPr>
        <w:pBdr>
          <w:top w:val="single" w:sz="4" w:space="1" w:color="auto"/>
          <w:left w:val="single" w:sz="4" w:space="4" w:color="auto"/>
          <w:bottom w:val="single" w:sz="4" w:space="1" w:color="auto"/>
          <w:right w:val="single" w:sz="4" w:space="4" w:color="auto"/>
        </w:pBdr>
        <w:tabs>
          <w:tab w:val="left" w:pos="540"/>
          <w:tab w:val="left" w:pos="4500"/>
          <w:tab w:val="right" w:pos="7740"/>
          <w:tab w:val="left" w:pos="7920"/>
        </w:tabs>
        <w:spacing w:line="360" w:lineRule="atLeast"/>
        <w:jc w:val="left"/>
        <w:rPr>
          <w:rFonts w:eastAsia="Times New Roman" w:cs="Times New Roman"/>
          <w:sz w:val="24"/>
          <w:szCs w:val="24"/>
          <w:lang w:eastAsia="fr-FR"/>
        </w:rPr>
      </w:pPr>
      <w:r w:rsidRPr="00C709CB">
        <w:rPr>
          <w:rFonts w:eastAsia="Times New Roman" w:cs="Times New Roman"/>
          <w:sz w:val="24"/>
          <w:szCs w:val="24"/>
          <w:lang w:eastAsia="fr-FR"/>
        </w:rPr>
        <w:t>Est-ce que ? : 100 000$ + 0$ &gt; que le &gt; de :</w:t>
      </w:r>
      <w:r w:rsidRPr="00C709CB">
        <w:rPr>
          <w:rFonts w:eastAsia="Times New Roman" w:cs="Times New Roman"/>
          <w:sz w:val="24"/>
          <w:szCs w:val="24"/>
          <w:lang w:eastAsia="fr-FR"/>
        </w:rPr>
        <w:tab/>
        <w:t>1) 1 000$</w:t>
      </w:r>
    </w:p>
    <w:p w:rsidR="00C709CB" w:rsidRPr="00C709CB" w:rsidRDefault="00C709CB" w:rsidP="00C709CB">
      <w:pPr>
        <w:pBdr>
          <w:top w:val="single" w:sz="4" w:space="1" w:color="auto"/>
          <w:left w:val="single" w:sz="4" w:space="4" w:color="auto"/>
          <w:bottom w:val="single" w:sz="4" w:space="1" w:color="auto"/>
          <w:right w:val="single" w:sz="4" w:space="4" w:color="auto"/>
        </w:pBdr>
        <w:tabs>
          <w:tab w:val="left" w:pos="540"/>
          <w:tab w:val="left" w:pos="4500"/>
          <w:tab w:val="right" w:pos="7740"/>
          <w:tab w:val="left" w:pos="7920"/>
        </w:tabs>
        <w:spacing w:line="360" w:lineRule="atLeast"/>
        <w:jc w:val="left"/>
        <w:rPr>
          <w:rFonts w:eastAsia="Times New Roman" w:cs="Times New Roman"/>
          <w:sz w:val="24"/>
          <w:szCs w:val="24"/>
          <w:lang w:eastAsia="fr-FR"/>
        </w:rPr>
      </w:pPr>
      <w:r w:rsidRPr="00C709CB">
        <w:rPr>
          <w:rFonts w:eastAsia="Times New Roman" w:cs="Times New Roman"/>
          <w:sz w:val="24"/>
          <w:szCs w:val="24"/>
          <w:lang w:eastAsia="fr-FR"/>
        </w:rPr>
        <w:tab/>
      </w:r>
      <w:r w:rsidRPr="00C709CB">
        <w:rPr>
          <w:rFonts w:eastAsia="Times New Roman" w:cs="Times New Roman"/>
          <w:sz w:val="24"/>
          <w:szCs w:val="24"/>
          <w:lang w:eastAsia="fr-FR"/>
        </w:rPr>
        <w:tab/>
        <w:t>2) 40 000$</w:t>
      </w:r>
    </w:p>
    <w:p w:rsidR="00C709CB" w:rsidRPr="00C709CB" w:rsidRDefault="00C709CB" w:rsidP="00C709CB">
      <w:pPr>
        <w:pBdr>
          <w:top w:val="single" w:sz="4" w:space="1" w:color="auto"/>
          <w:left w:val="single" w:sz="4" w:space="4" w:color="auto"/>
          <w:bottom w:val="single" w:sz="4" w:space="1" w:color="auto"/>
          <w:right w:val="single" w:sz="4" w:space="4" w:color="auto"/>
        </w:pBdr>
        <w:tabs>
          <w:tab w:val="left" w:pos="540"/>
          <w:tab w:val="left" w:pos="4500"/>
          <w:tab w:val="right" w:pos="7740"/>
          <w:tab w:val="left" w:pos="7920"/>
        </w:tabs>
        <w:spacing w:line="360" w:lineRule="atLeast"/>
        <w:jc w:val="left"/>
        <w:rPr>
          <w:rFonts w:eastAsia="Times New Roman" w:cs="Times New Roman"/>
          <w:sz w:val="24"/>
          <w:szCs w:val="24"/>
          <w:lang w:eastAsia="fr-FR"/>
        </w:rPr>
      </w:pPr>
      <w:r w:rsidRPr="00C709CB">
        <w:rPr>
          <w:rFonts w:eastAsia="Times New Roman" w:cs="Times New Roman"/>
          <w:sz w:val="24"/>
          <w:szCs w:val="24"/>
          <w:lang w:eastAsia="fr-FR"/>
        </w:rPr>
        <w:t>Réponse OUI donc :</w:t>
      </w:r>
    </w:p>
    <w:p w:rsidR="00C709CB" w:rsidRPr="00C709CB" w:rsidRDefault="00C709CB" w:rsidP="00C709CB">
      <w:pPr>
        <w:pBdr>
          <w:top w:val="single" w:sz="4" w:space="1" w:color="auto"/>
          <w:left w:val="single" w:sz="4" w:space="4" w:color="auto"/>
          <w:bottom w:val="single" w:sz="4" w:space="1" w:color="auto"/>
          <w:right w:val="single" w:sz="4" w:space="4" w:color="auto"/>
        </w:pBdr>
        <w:tabs>
          <w:tab w:val="left" w:pos="540"/>
          <w:tab w:val="left" w:pos="4500"/>
          <w:tab w:val="right" w:pos="7740"/>
          <w:tab w:val="left" w:pos="7920"/>
        </w:tabs>
        <w:spacing w:line="360" w:lineRule="atLeast"/>
        <w:jc w:val="left"/>
        <w:rPr>
          <w:rFonts w:eastAsia="Times New Roman" w:cs="Times New Roman"/>
          <w:sz w:val="24"/>
          <w:szCs w:val="24"/>
          <w:lang w:eastAsia="fr-FR"/>
        </w:rPr>
      </w:pPr>
      <w:r w:rsidRPr="00C709CB">
        <w:rPr>
          <w:rFonts w:eastAsia="Times New Roman" w:cs="Times New Roman"/>
          <w:sz w:val="24"/>
          <w:szCs w:val="24"/>
          <w:lang w:eastAsia="fr-FR"/>
        </w:rPr>
        <w:t xml:space="preserve">Le CV des actions du cessionnaire (celui qui acquiert) sera diminué de l'excédent (sans que le CV devienne négatif) </w:t>
      </w:r>
    </w:p>
    <w:p w:rsidR="00C709CB" w:rsidRPr="00C709CB" w:rsidRDefault="00C709CB" w:rsidP="00C709CB">
      <w:pPr>
        <w:pBdr>
          <w:top w:val="single" w:sz="4" w:space="1" w:color="auto"/>
          <w:left w:val="single" w:sz="4" w:space="4" w:color="auto"/>
          <w:bottom w:val="single" w:sz="4" w:space="1" w:color="auto"/>
          <w:right w:val="single" w:sz="4" w:space="4" w:color="auto"/>
        </w:pBdr>
        <w:tabs>
          <w:tab w:val="left" w:pos="540"/>
          <w:tab w:val="left" w:pos="4500"/>
          <w:tab w:val="right" w:pos="7740"/>
          <w:tab w:val="left" w:pos="7920"/>
        </w:tabs>
        <w:spacing w:line="360" w:lineRule="atLeast"/>
        <w:jc w:val="left"/>
        <w:rPr>
          <w:rFonts w:eastAsia="Times New Roman" w:cs="Times New Roman"/>
          <w:sz w:val="24"/>
          <w:szCs w:val="24"/>
          <w:lang w:eastAsia="fr-FR"/>
        </w:rPr>
      </w:pPr>
      <w:proofErr w:type="gramStart"/>
      <w:r w:rsidRPr="00C709CB">
        <w:rPr>
          <w:rFonts w:eastAsia="Times New Roman" w:cs="Times New Roman"/>
          <w:sz w:val="24"/>
          <w:szCs w:val="24"/>
          <w:lang w:eastAsia="fr-FR"/>
        </w:rPr>
        <w:t>et</w:t>
      </w:r>
      <w:proofErr w:type="gramEnd"/>
      <w:r w:rsidRPr="00C709CB">
        <w:rPr>
          <w:rFonts w:eastAsia="Times New Roman" w:cs="Times New Roman"/>
          <w:sz w:val="24"/>
          <w:szCs w:val="24"/>
          <w:lang w:eastAsia="fr-FR"/>
        </w:rPr>
        <w:t xml:space="preserve"> </w:t>
      </w:r>
    </w:p>
    <w:p w:rsidR="00C709CB" w:rsidRPr="00C709CB" w:rsidRDefault="00C709CB" w:rsidP="00C709CB">
      <w:pPr>
        <w:pBdr>
          <w:top w:val="single" w:sz="4" w:space="1" w:color="auto"/>
          <w:left w:val="single" w:sz="4" w:space="4" w:color="auto"/>
          <w:bottom w:val="single" w:sz="4" w:space="1" w:color="auto"/>
          <w:right w:val="single" w:sz="4" w:space="4" w:color="auto"/>
        </w:pBdr>
        <w:tabs>
          <w:tab w:val="left" w:pos="540"/>
          <w:tab w:val="left" w:pos="4500"/>
          <w:tab w:val="right" w:pos="7740"/>
          <w:tab w:val="left" w:pos="7920"/>
        </w:tabs>
        <w:spacing w:line="360" w:lineRule="atLeast"/>
        <w:jc w:val="left"/>
        <w:rPr>
          <w:rFonts w:eastAsia="Times New Roman" w:cs="Times New Roman"/>
          <w:sz w:val="24"/>
          <w:szCs w:val="24"/>
          <w:lang w:eastAsia="fr-FR"/>
        </w:rPr>
      </w:pPr>
      <w:proofErr w:type="gramStart"/>
      <w:r w:rsidRPr="00C709CB">
        <w:rPr>
          <w:rFonts w:eastAsia="Times New Roman" w:cs="Times New Roman"/>
          <w:sz w:val="24"/>
          <w:szCs w:val="24"/>
          <w:lang w:eastAsia="fr-FR"/>
        </w:rPr>
        <w:t>le</w:t>
      </w:r>
      <w:proofErr w:type="gramEnd"/>
      <w:r w:rsidRPr="00C709CB">
        <w:rPr>
          <w:rFonts w:eastAsia="Times New Roman" w:cs="Times New Roman"/>
          <w:sz w:val="24"/>
          <w:szCs w:val="24"/>
          <w:lang w:eastAsia="fr-FR"/>
        </w:rPr>
        <w:t xml:space="preserve"> solde de l'excédent sera un dividende réputé. </w:t>
      </w:r>
    </w:p>
    <w:p w:rsidR="00C709CB" w:rsidRPr="00C709CB" w:rsidRDefault="00C709CB" w:rsidP="00C709CB">
      <w:pPr>
        <w:pBdr>
          <w:top w:val="single" w:sz="4" w:space="1" w:color="auto"/>
          <w:left w:val="single" w:sz="4" w:space="4" w:color="auto"/>
          <w:bottom w:val="single" w:sz="4" w:space="1" w:color="auto"/>
          <w:right w:val="single" w:sz="4" w:space="4" w:color="auto"/>
        </w:pBdr>
        <w:tabs>
          <w:tab w:val="left" w:pos="540"/>
          <w:tab w:val="left" w:pos="4500"/>
          <w:tab w:val="right" w:pos="7740"/>
          <w:tab w:val="left" w:pos="7920"/>
        </w:tabs>
        <w:spacing w:line="360" w:lineRule="atLeast"/>
        <w:jc w:val="left"/>
        <w:rPr>
          <w:rFonts w:eastAsia="Times New Roman" w:cs="Times New Roman"/>
          <w:sz w:val="24"/>
          <w:szCs w:val="24"/>
          <w:lang w:eastAsia="fr-FR"/>
        </w:rPr>
      </w:pPr>
      <w:r w:rsidRPr="00C709CB">
        <w:rPr>
          <w:rFonts w:eastAsia="Times New Roman" w:cs="Times New Roman"/>
          <w:sz w:val="24"/>
          <w:szCs w:val="24"/>
          <w:lang w:eastAsia="fr-FR"/>
        </w:rPr>
        <w:t>Donc diminution du CV de 60 000$ soit la différence entre 100 000$ et 40 000$.</w:t>
      </w:r>
    </w:p>
    <w:p w:rsidR="00C709CB" w:rsidRPr="00C709CB" w:rsidRDefault="00C709CB" w:rsidP="00C709CB">
      <w:pPr>
        <w:spacing w:line="360" w:lineRule="atLeast"/>
        <w:rPr>
          <w:rFonts w:eastAsia="Times New Roman" w:cs="Times New Roman"/>
          <w:sz w:val="24"/>
          <w:szCs w:val="24"/>
          <w:lang w:eastAsia="fr-FR"/>
        </w:rPr>
      </w:pPr>
    </w:p>
    <w:p w:rsidR="00C709CB" w:rsidRPr="00C709CB" w:rsidRDefault="00C709CB" w:rsidP="00C709CB">
      <w:pPr>
        <w:spacing w:line="360" w:lineRule="atLeast"/>
        <w:rPr>
          <w:rFonts w:eastAsia="Times New Roman" w:cs="Times New Roman"/>
          <w:sz w:val="24"/>
          <w:szCs w:val="24"/>
          <w:lang w:eastAsia="fr-FR"/>
        </w:rPr>
      </w:pPr>
      <w:r w:rsidRPr="00C709CB">
        <w:rPr>
          <w:rFonts w:eastAsia="Times New Roman" w:cs="Times New Roman"/>
          <w:sz w:val="24"/>
          <w:szCs w:val="24"/>
          <w:lang w:eastAsia="fr-FR"/>
        </w:rPr>
        <w:t>Le CV des actions reçues en contrepartie ne peut donc être réduit à un montant moindre que le PBR des actions cédées puisqu'il n'y a pas de contrepartie autre qu'en actions.  S'il y avait eu une contrepartie autre qu'en actions de 40 000 $, le CV des actions reçues en contrepartie aurait été réduit à zéro pour fins fiscales.</w:t>
      </w:r>
    </w:p>
    <w:p w:rsidR="00C709CB" w:rsidRDefault="00C709CB">
      <w:pPr>
        <w:spacing w:after="200"/>
        <w:jc w:val="left"/>
        <w:rPr>
          <w:rFonts w:eastAsia="Times New Roman" w:cs="Times New Roman"/>
          <w:sz w:val="24"/>
          <w:szCs w:val="24"/>
          <w:lang w:eastAsia="fr-FR"/>
        </w:rPr>
      </w:pPr>
      <w:r>
        <w:rPr>
          <w:rFonts w:eastAsia="Times New Roman" w:cs="Times New Roman"/>
          <w:sz w:val="24"/>
          <w:szCs w:val="24"/>
          <w:lang w:eastAsia="fr-FR"/>
        </w:rPr>
        <w:br w:type="page"/>
      </w:r>
    </w:p>
    <w:p w:rsidR="00C709CB" w:rsidRPr="00C709CB" w:rsidRDefault="00C709CB" w:rsidP="00C709CB">
      <w:pPr>
        <w:pBdr>
          <w:top w:val="double" w:sz="4" w:space="1" w:color="auto" w:shadow="1"/>
          <w:left w:val="double" w:sz="4" w:space="4" w:color="auto" w:shadow="1"/>
          <w:bottom w:val="double" w:sz="4" w:space="1" w:color="auto" w:shadow="1"/>
          <w:right w:val="double" w:sz="4" w:space="4" w:color="auto" w:shadow="1"/>
        </w:pBdr>
        <w:spacing w:line="360" w:lineRule="atLeast"/>
        <w:rPr>
          <w:rFonts w:eastAsia="Times New Roman" w:cs="Times New Roman"/>
          <w:sz w:val="24"/>
          <w:szCs w:val="24"/>
          <w:lang w:eastAsia="fr-FR"/>
        </w:rPr>
      </w:pPr>
      <w:r w:rsidRPr="00C709CB">
        <w:rPr>
          <w:rFonts w:eastAsia="Times New Roman" w:cs="Times New Roman"/>
          <w:sz w:val="24"/>
          <w:szCs w:val="24"/>
          <w:lang w:eastAsia="fr-FR"/>
        </w:rPr>
        <w:lastRenderedPageBreak/>
        <w:t xml:space="preserve">Il faut noter que cette dernière transaction s’avère très utile pour les actionnaires de « deuxième génération » qui se retrouve avec un PBR plus élevé que le CV. Cette situation empêche initialement la récupération sans impact fiscal de l’investissement de l’actionnaire puisque le CV n’est pas affecté par l’achat des actions par le nouvel actionnaire. Dans la présente transaction, Jean a </w:t>
      </w:r>
      <w:r w:rsidR="00055C96">
        <w:rPr>
          <w:rFonts w:eastAsia="Times New Roman" w:cs="Times New Roman"/>
          <w:sz w:val="24"/>
          <w:szCs w:val="24"/>
          <w:lang w:eastAsia="fr-FR"/>
        </w:rPr>
        <w:t>vu les attributs fiscaux de ses</w:t>
      </w:r>
      <w:r w:rsidRPr="00C709CB">
        <w:rPr>
          <w:rFonts w:eastAsia="Times New Roman" w:cs="Times New Roman"/>
          <w:sz w:val="24"/>
          <w:szCs w:val="24"/>
          <w:lang w:eastAsia="fr-FR"/>
        </w:rPr>
        <w:t xml:space="preserve"> actions se majorer. Le PBR est demeuré à 40 000 $ alors que le CV qui était de 1 000 $ est maintenant égal à 40 000 $. Cette majoration du CV permet donc à Jean de « sortir » son investissement de 40 000 $ libre d’impôts.  </w:t>
      </w:r>
    </w:p>
    <w:p w:rsidR="00C709CB" w:rsidRPr="00C709CB" w:rsidRDefault="00C709CB" w:rsidP="00C709CB">
      <w:pPr>
        <w:spacing w:line="360" w:lineRule="atLeast"/>
        <w:rPr>
          <w:rFonts w:eastAsia="Times New Roman" w:cs="Times New Roman"/>
          <w:sz w:val="24"/>
          <w:szCs w:val="24"/>
          <w:lang w:eastAsia="fr-FR"/>
        </w:rPr>
      </w:pPr>
    </w:p>
    <w:p w:rsidR="00C709CB" w:rsidRDefault="00C709CB" w:rsidP="007A54BF">
      <w:pPr>
        <w:spacing w:line="360" w:lineRule="atLeast"/>
        <w:rPr>
          <w:rFonts w:eastAsia="Times New Roman" w:cs="Times New Roman"/>
          <w:sz w:val="24"/>
          <w:szCs w:val="24"/>
          <w:lang w:eastAsia="fr-FR"/>
        </w:rPr>
      </w:pPr>
    </w:p>
    <w:p w:rsidR="00A42EE8" w:rsidRDefault="00A42EE8" w:rsidP="007A54BF">
      <w:pPr>
        <w:spacing w:line="360" w:lineRule="atLeast"/>
        <w:rPr>
          <w:rFonts w:eastAsia="Times New Roman" w:cs="Times New Roman"/>
          <w:sz w:val="24"/>
          <w:szCs w:val="24"/>
          <w:lang w:eastAsia="fr-FR"/>
        </w:rPr>
      </w:pPr>
    </w:p>
    <w:p w:rsidR="00A42EE8" w:rsidRDefault="00A42EE8" w:rsidP="007A54BF">
      <w:pPr>
        <w:spacing w:line="360" w:lineRule="atLeast"/>
        <w:rPr>
          <w:rFonts w:eastAsia="Times New Roman" w:cs="Times New Roman"/>
          <w:sz w:val="24"/>
          <w:szCs w:val="24"/>
          <w:lang w:eastAsia="fr-FR"/>
        </w:rPr>
      </w:pPr>
    </w:p>
    <w:p w:rsidR="00C709CB" w:rsidRDefault="00C709CB" w:rsidP="00C709CB">
      <w:pPr>
        <w:pStyle w:val="Titre2"/>
        <w:rPr>
          <w:rFonts w:eastAsia="Times New Roman"/>
          <w:lang w:eastAsia="fr-FR"/>
        </w:rPr>
      </w:pPr>
      <w:bookmarkStart w:id="10" w:name="_Toc139959632"/>
      <w:r>
        <w:rPr>
          <w:rFonts w:eastAsia="Times New Roman"/>
          <w:lang w:eastAsia="fr-FR"/>
        </w:rPr>
        <w:t>4.2 Le dividende réputé</w:t>
      </w:r>
      <w:bookmarkEnd w:id="10"/>
    </w:p>
    <w:p w:rsidR="00C709CB" w:rsidRDefault="00C709CB" w:rsidP="007A54BF">
      <w:pPr>
        <w:spacing w:line="360" w:lineRule="atLeast"/>
        <w:rPr>
          <w:rFonts w:eastAsia="Times New Roman" w:cs="Times New Roman"/>
          <w:sz w:val="24"/>
          <w:szCs w:val="24"/>
          <w:lang w:eastAsia="fr-FR"/>
        </w:rPr>
      </w:pPr>
    </w:p>
    <w:p w:rsidR="00C709CB" w:rsidRPr="00C709CB" w:rsidRDefault="00C709CB" w:rsidP="00C709CB">
      <w:pPr>
        <w:spacing w:line="360" w:lineRule="atLeast"/>
        <w:rPr>
          <w:rFonts w:eastAsia="Times New Roman" w:cs="Times New Roman"/>
          <w:sz w:val="24"/>
          <w:szCs w:val="24"/>
          <w:lang w:eastAsia="fr-FR"/>
        </w:rPr>
      </w:pPr>
      <w:r w:rsidRPr="00C709CB">
        <w:rPr>
          <w:rFonts w:eastAsia="Times New Roman" w:cs="Times New Roman"/>
          <w:sz w:val="24"/>
          <w:szCs w:val="24"/>
          <w:lang w:eastAsia="fr-FR"/>
        </w:rPr>
        <w:t xml:space="preserve">D'autre part, en vertu de l'alinéa </w:t>
      </w:r>
      <w:r w:rsidRPr="00C709CB">
        <w:rPr>
          <w:rFonts w:eastAsia="Times New Roman" w:cs="Times New Roman"/>
          <w:b/>
          <w:sz w:val="24"/>
          <w:szCs w:val="24"/>
          <w:lang w:eastAsia="fr-FR"/>
        </w:rPr>
        <w:t>84.1(1)b)</w:t>
      </w:r>
      <w:r w:rsidRPr="00C709CB">
        <w:rPr>
          <w:rFonts w:eastAsia="Times New Roman" w:cs="Times New Roman"/>
          <w:sz w:val="24"/>
          <w:szCs w:val="24"/>
          <w:lang w:eastAsia="fr-FR"/>
        </w:rPr>
        <w:t xml:space="preserve">, </w:t>
      </w:r>
      <w:r w:rsidRPr="00C709CB">
        <w:rPr>
          <w:rFonts w:eastAsia="Times New Roman" w:cs="Times New Roman"/>
          <w:b/>
          <w:sz w:val="24"/>
          <w:szCs w:val="24"/>
          <w:lang w:eastAsia="fr-FR"/>
        </w:rPr>
        <w:t>un dividende peut résulter d'une vente d'actions avec lien de dépendance</w:t>
      </w:r>
      <w:r w:rsidRPr="00C709CB">
        <w:rPr>
          <w:rFonts w:eastAsia="Times New Roman" w:cs="Times New Roman"/>
          <w:sz w:val="24"/>
          <w:szCs w:val="24"/>
          <w:lang w:eastAsia="fr-FR"/>
        </w:rPr>
        <w:t>, comme nous l'avons mentionné précédemment. Ce dividende réputé est imposable en vertu de l'alinéa 89(1) et du paragraphe 82(1).</w:t>
      </w:r>
    </w:p>
    <w:p w:rsidR="00C709CB" w:rsidRPr="00C709CB" w:rsidRDefault="00C709CB" w:rsidP="00C709CB">
      <w:pPr>
        <w:spacing w:line="360" w:lineRule="atLeast"/>
        <w:jc w:val="left"/>
        <w:rPr>
          <w:rFonts w:eastAsia="Times New Roman" w:cs="Times New Roman"/>
          <w:sz w:val="24"/>
          <w:szCs w:val="24"/>
          <w:lang w:eastAsia="fr-FR"/>
        </w:rPr>
      </w:pPr>
    </w:p>
    <w:p w:rsidR="00C709CB" w:rsidRPr="00C709CB" w:rsidRDefault="00C709CB" w:rsidP="00C709CB">
      <w:pPr>
        <w:pBdr>
          <w:top w:val="single" w:sz="12" w:space="0" w:color="auto" w:shadow="1"/>
          <w:left w:val="single" w:sz="12" w:space="0" w:color="auto" w:shadow="1"/>
          <w:bottom w:val="single" w:sz="12" w:space="0" w:color="auto" w:shadow="1"/>
          <w:right w:val="single" w:sz="12" w:space="0" w:color="auto" w:shadow="1"/>
        </w:pBdr>
        <w:shd w:val="pct20" w:color="000000" w:fill="FFFFFF"/>
        <w:spacing w:line="240" w:lineRule="auto"/>
        <w:jc w:val="left"/>
        <w:rPr>
          <w:rFonts w:eastAsia="Times New Roman" w:cs="Times New Roman"/>
          <w:sz w:val="24"/>
          <w:szCs w:val="24"/>
          <w:lang w:eastAsia="fr-FR"/>
        </w:rPr>
      </w:pPr>
    </w:p>
    <w:p w:rsidR="00C709CB" w:rsidRPr="00C709CB" w:rsidRDefault="00C709CB" w:rsidP="00C709CB">
      <w:pPr>
        <w:pBdr>
          <w:top w:val="single" w:sz="12" w:space="0" w:color="auto" w:shadow="1"/>
          <w:left w:val="single" w:sz="12" w:space="0" w:color="auto" w:shadow="1"/>
          <w:bottom w:val="single" w:sz="12" w:space="0" w:color="auto" w:shadow="1"/>
          <w:right w:val="single" w:sz="12" w:space="0" w:color="auto" w:shadow="1"/>
        </w:pBdr>
        <w:shd w:val="pct20" w:color="000000" w:fill="FFFFFF"/>
        <w:spacing w:line="360" w:lineRule="atLeast"/>
        <w:jc w:val="left"/>
        <w:rPr>
          <w:rFonts w:eastAsia="Times New Roman" w:cs="Times New Roman"/>
          <w:sz w:val="24"/>
          <w:szCs w:val="24"/>
          <w:lang w:eastAsia="fr-FR"/>
        </w:rPr>
      </w:pPr>
      <w:r w:rsidRPr="00C709CB">
        <w:rPr>
          <w:rFonts w:eastAsia="Times New Roman" w:cs="Times New Roman"/>
          <w:sz w:val="24"/>
          <w:szCs w:val="24"/>
          <w:lang w:eastAsia="fr-FR"/>
        </w:rPr>
        <w:t xml:space="preserve">Le </w:t>
      </w:r>
      <w:r w:rsidRPr="00C709CB">
        <w:rPr>
          <w:rFonts w:eastAsia="Times New Roman" w:cs="Times New Roman"/>
          <w:b/>
          <w:sz w:val="24"/>
          <w:szCs w:val="24"/>
          <w:lang w:eastAsia="fr-FR"/>
        </w:rPr>
        <w:t>montant maximum</w:t>
      </w:r>
      <w:r w:rsidRPr="00C709CB">
        <w:rPr>
          <w:rFonts w:eastAsia="Times New Roman" w:cs="Times New Roman"/>
          <w:sz w:val="24"/>
          <w:szCs w:val="24"/>
          <w:lang w:eastAsia="fr-FR"/>
        </w:rPr>
        <w:t xml:space="preserve"> que peut recevoir le particulier </w:t>
      </w:r>
      <w:r w:rsidRPr="00C709CB">
        <w:rPr>
          <w:rFonts w:eastAsia="Times New Roman" w:cs="Times New Roman"/>
          <w:b/>
          <w:sz w:val="24"/>
          <w:szCs w:val="24"/>
          <w:lang w:eastAsia="fr-FR"/>
        </w:rPr>
        <w:t>sans incidence fiscale</w:t>
      </w:r>
      <w:r w:rsidRPr="00C709CB">
        <w:rPr>
          <w:rFonts w:eastAsia="Times New Roman" w:cs="Times New Roman"/>
          <w:sz w:val="24"/>
          <w:szCs w:val="24"/>
          <w:lang w:eastAsia="fr-FR"/>
        </w:rPr>
        <w:t xml:space="preserve"> en tant que contrepartie autre que des actions </w:t>
      </w:r>
      <w:r w:rsidRPr="00C709CB">
        <w:rPr>
          <w:rFonts w:eastAsia="Times New Roman" w:cs="Times New Roman"/>
          <w:b/>
          <w:sz w:val="24"/>
          <w:szCs w:val="24"/>
          <w:lang w:eastAsia="fr-FR"/>
        </w:rPr>
        <w:t>sera égal au plus élevé</w:t>
      </w:r>
      <w:r w:rsidRPr="00C709CB">
        <w:rPr>
          <w:rFonts w:eastAsia="Times New Roman" w:cs="Times New Roman"/>
          <w:sz w:val="24"/>
          <w:szCs w:val="24"/>
          <w:lang w:eastAsia="fr-FR"/>
        </w:rPr>
        <w:t xml:space="preserve"> des montants suivants :</w:t>
      </w:r>
    </w:p>
    <w:p w:rsidR="00C709CB" w:rsidRPr="00C709CB" w:rsidRDefault="00C709CB" w:rsidP="00C709CB">
      <w:pPr>
        <w:pBdr>
          <w:top w:val="single" w:sz="12" w:space="0" w:color="auto" w:shadow="1"/>
          <w:left w:val="single" w:sz="12" w:space="0" w:color="auto" w:shadow="1"/>
          <w:bottom w:val="single" w:sz="12" w:space="0" w:color="auto" w:shadow="1"/>
          <w:right w:val="single" w:sz="12" w:space="0" w:color="auto" w:shadow="1"/>
        </w:pBdr>
        <w:shd w:val="pct20" w:color="000000" w:fill="FFFFFF"/>
        <w:spacing w:line="240" w:lineRule="auto"/>
        <w:jc w:val="left"/>
        <w:rPr>
          <w:rFonts w:eastAsia="Times New Roman" w:cs="Times New Roman"/>
          <w:sz w:val="24"/>
          <w:szCs w:val="24"/>
          <w:lang w:eastAsia="fr-FR"/>
        </w:rPr>
      </w:pPr>
    </w:p>
    <w:p w:rsidR="00C709CB" w:rsidRPr="00C709CB" w:rsidRDefault="00C709CB" w:rsidP="00C709CB">
      <w:pPr>
        <w:numPr>
          <w:ilvl w:val="0"/>
          <w:numId w:val="37"/>
        </w:numPr>
        <w:pBdr>
          <w:top w:val="single" w:sz="12" w:space="0" w:color="auto" w:shadow="1"/>
          <w:left w:val="single" w:sz="12" w:space="0" w:color="auto" w:shadow="1"/>
          <w:bottom w:val="single" w:sz="12" w:space="0" w:color="auto" w:shadow="1"/>
          <w:right w:val="single" w:sz="12" w:space="0" w:color="auto" w:shadow="1"/>
        </w:pBdr>
        <w:shd w:val="pct20" w:color="000000" w:fill="FFFFFF"/>
        <w:spacing w:line="360" w:lineRule="atLeast"/>
        <w:jc w:val="left"/>
        <w:rPr>
          <w:rFonts w:eastAsia="Times New Roman" w:cs="Times New Roman"/>
          <w:sz w:val="24"/>
          <w:szCs w:val="24"/>
          <w:lang w:eastAsia="fr-FR"/>
        </w:rPr>
      </w:pPr>
      <w:proofErr w:type="gramStart"/>
      <w:r w:rsidRPr="00C709CB">
        <w:rPr>
          <w:rFonts w:eastAsia="Times New Roman" w:cs="Times New Roman"/>
          <w:sz w:val="24"/>
          <w:szCs w:val="24"/>
          <w:lang w:eastAsia="fr-FR"/>
        </w:rPr>
        <w:t>le</w:t>
      </w:r>
      <w:proofErr w:type="gramEnd"/>
      <w:r w:rsidRPr="00C709CB">
        <w:rPr>
          <w:rFonts w:eastAsia="Times New Roman" w:cs="Times New Roman"/>
          <w:sz w:val="24"/>
          <w:szCs w:val="24"/>
          <w:lang w:eastAsia="fr-FR"/>
        </w:rPr>
        <w:t xml:space="preserve"> capital versé des actions cédées;</w:t>
      </w:r>
    </w:p>
    <w:p w:rsidR="00C709CB" w:rsidRPr="00C709CB" w:rsidRDefault="00C709CB" w:rsidP="00C709CB">
      <w:pPr>
        <w:numPr>
          <w:ilvl w:val="0"/>
          <w:numId w:val="37"/>
        </w:numPr>
        <w:pBdr>
          <w:top w:val="single" w:sz="12" w:space="0" w:color="auto" w:shadow="1"/>
          <w:left w:val="single" w:sz="12" w:space="0" w:color="auto" w:shadow="1"/>
          <w:bottom w:val="single" w:sz="12" w:space="0" w:color="auto" w:shadow="1"/>
          <w:right w:val="single" w:sz="12" w:space="0" w:color="auto" w:shadow="1"/>
        </w:pBdr>
        <w:shd w:val="pct20" w:color="000000" w:fill="FFFFFF"/>
        <w:spacing w:line="360" w:lineRule="atLeast"/>
        <w:jc w:val="left"/>
        <w:rPr>
          <w:rFonts w:eastAsia="Times New Roman" w:cs="Times New Roman"/>
          <w:sz w:val="24"/>
          <w:szCs w:val="24"/>
          <w:lang w:eastAsia="fr-FR"/>
        </w:rPr>
      </w:pPr>
      <w:proofErr w:type="gramStart"/>
      <w:r w:rsidRPr="00C709CB">
        <w:rPr>
          <w:rFonts w:eastAsia="Times New Roman" w:cs="Times New Roman"/>
          <w:sz w:val="24"/>
          <w:szCs w:val="24"/>
          <w:lang w:eastAsia="fr-FR"/>
        </w:rPr>
        <w:t>le</w:t>
      </w:r>
      <w:proofErr w:type="gramEnd"/>
      <w:r w:rsidRPr="00C709CB">
        <w:rPr>
          <w:rFonts w:eastAsia="Times New Roman" w:cs="Times New Roman"/>
          <w:sz w:val="24"/>
          <w:szCs w:val="24"/>
          <w:lang w:eastAsia="fr-FR"/>
        </w:rPr>
        <w:t xml:space="preserve"> prix de base rajusté à distance.</w:t>
      </w:r>
    </w:p>
    <w:p w:rsidR="00C709CB" w:rsidRPr="00C709CB" w:rsidRDefault="00C709CB" w:rsidP="00C709CB">
      <w:pPr>
        <w:pBdr>
          <w:top w:val="single" w:sz="12" w:space="0" w:color="auto" w:shadow="1"/>
          <w:left w:val="single" w:sz="12" w:space="0" w:color="auto" w:shadow="1"/>
          <w:bottom w:val="single" w:sz="12" w:space="0" w:color="auto" w:shadow="1"/>
          <w:right w:val="single" w:sz="12" w:space="0" w:color="auto" w:shadow="1"/>
        </w:pBdr>
        <w:shd w:val="pct20" w:color="000000" w:fill="FFFFFF"/>
        <w:spacing w:line="360" w:lineRule="atLeast"/>
        <w:jc w:val="left"/>
        <w:rPr>
          <w:rFonts w:eastAsia="Times New Roman" w:cs="Times New Roman"/>
          <w:sz w:val="24"/>
          <w:szCs w:val="24"/>
          <w:lang w:eastAsia="fr-FR"/>
        </w:rPr>
      </w:pPr>
    </w:p>
    <w:p w:rsidR="00C709CB" w:rsidRPr="00C709CB" w:rsidRDefault="00C709CB" w:rsidP="00C709CB">
      <w:pPr>
        <w:spacing w:line="360" w:lineRule="atLeast"/>
        <w:jc w:val="left"/>
        <w:rPr>
          <w:rFonts w:eastAsia="Times New Roman" w:cs="Times New Roman"/>
          <w:sz w:val="24"/>
          <w:szCs w:val="24"/>
          <w:lang w:eastAsia="fr-FR"/>
        </w:rPr>
      </w:pPr>
    </w:p>
    <w:p w:rsidR="00C709CB" w:rsidRDefault="00C709CB">
      <w:pPr>
        <w:spacing w:after="200"/>
        <w:jc w:val="left"/>
        <w:rPr>
          <w:rFonts w:eastAsia="Times New Roman" w:cs="Times New Roman"/>
          <w:sz w:val="24"/>
          <w:szCs w:val="24"/>
          <w:lang w:eastAsia="fr-FR"/>
        </w:rPr>
      </w:pPr>
      <w:r>
        <w:rPr>
          <w:rFonts w:eastAsia="Times New Roman" w:cs="Times New Roman"/>
          <w:sz w:val="24"/>
          <w:szCs w:val="24"/>
          <w:lang w:eastAsia="fr-FR"/>
        </w:rPr>
        <w:br w:type="page"/>
      </w:r>
    </w:p>
    <w:p w:rsidR="00C709CB" w:rsidRPr="00C709CB" w:rsidRDefault="00C709CB" w:rsidP="00C709CB">
      <w:pPr>
        <w:spacing w:line="360" w:lineRule="atLeast"/>
        <w:jc w:val="left"/>
        <w:rPr>
          <w:rFonts w:eastAsia="Times New Roman" w:cs="Times New Roman"/>
          <w:sz w:val="24"/>
          <w:szCs w:val="24"/>
          <w:lang w:eastAsia="fr-FR"/>
        </w:rPr>
      </w:pPr>
    </w:p>
    <w:p w:rsidR="00C709CB" w:rsidRPr="00C709CB" w:rsidRDefault="00C709CB" w:rsidP="00C709CB">
      <w:pPr>
        <w:pBdr>
          <w:top w:val="triple" w:sz="4" w:space="1" w:color="auto"/>
          <w:left w:val="triple" w:sz="4" w:space="4" w:color="auto"/>
          <w:bottom w:val="triple" w:sz="4" w:space="1" w:color="auto"/>
          <w:right w:val="triple" w:sz="4" w:space="4" w:color="auto"/>
        </w:pBdr>
        <w:spacing w:line="360" w:lineRule="atLeast"/>
        <w:jc w:val="left"/>
        <w:rPr>
          <w:rFonts w:eastAsia="Times New Roman" w:cs="Times New Roman"/>
          <w:b/>
          <w:sz w:val="24"/>
          <w:szCs w:val="24"/>
          <w:lang w:eastAsia="fr-FR"/>
        </w:rPr>
      </w:pPr>
      <w:r w:rsidRPr="00C709CB">
        <w:rPr>
          <w:rFonts w:eastAsia="Times New Roman" w:cs="Times New Roman"/>
          <w:b/>
          <w:sz w:val="24"/>
          <w:szCs w:val="24"/>
          <w:lang w:eastAsia="fr-FR"/>
        </w:rPr>
        <w:t xml:space="preserve">84.1(1)b), </w:t>
      </w:r>
      <w:r w:rsidRPr="00C709CB">
        <w:rPr>
          <w:rFonts w:eastAsia="Times New Roman" w:cs="Times New Roman"/>
          <w:b/>
          <w:caps/>
          <w:sz w:val="24"/>
          <w:szCs w:val="24"/>
          <w:lang w:eastAsia="fr-FR"/>
        </w:rPr>
        <w:t>méthode technique</w:t>
      </w:r>
      <w:r w:rsidRPr="00C709CB">
        <w:rPr>
          <w:rFonts w:eastAsia="Times New Roman" w:cs="Times New Roman"/>
          <w:b/>
          <w:sz w:val="24"/>
          <w:szCs w:val="24"/>
          <w:lang w:eastAsia="fr-FR"/>
        </w:rPr>
        <w:t>.</w:t>
      </w:r>
    </w:p>
    <w:p w:rsidR="00C709CB" w:rsidRPr="00C709CB" w:rsidRDefault="00C709CB" w:rsidP="00C709CB">
      <w:pPr>
        <w:pBdr>
          <w:top w:val="triple" w:sz="4" w:space="1" w:color="auto"/>
          <w:left w:val="triple" w:sz="4" w:space="4" w:color="auto"/>
          <w:bottom w:val="triple" w:sz="4" w:space="1" w:color="auto"/>
          <w:right w:val="triple" w:sz="4" w:space="4" w:color="auto"/>
        </w:pBdr>
        <w:spacing w:line="360" w:lineRule="atLeast"/>
        <w:jc w:val="left"/>
        <w:rPr>
          <w:rFonts w:eastAsia="Times New Roman" w:cs="Times New Roman"/>
          <w:sz w:val="24"/>
          <w:szCs w:val="24"/>
          <w:lang w:eastAsia="fr-FR"/>
        </w:rPr>
      </w:pPr>
      <w:r w:rsidRPr="00C709CB">
        <w:rPr>
          <w:rFonts w:eastAsia="Times New Roman" w:cs="Times New Roman"/>
          <w:b/>
          <w:sz w:val="24"/>
          <w:szCs w:val="24"/>
          <w:lang w:eastAsia="fr-FR"/>
        </w:rPr>
        <w:t xml:space="preserve">Lorsque la contrepartie autre qu'en actions excède ce maximum, </w:t>
      </w:r>
      <w:r w:rsidRPr="00C709CB">
        <w:rPr>
          <w:rFonts w:eastAsia="Times New Roman" w:cs="Times New Roman"/>
          <w:sz w:val="24"/>
          <w:szCs w:val="24"/>
          <w:lang w:eastAsia="fr-FR"/>
        </w:rPr>
        <w:t>l'excédent est imposé immédiatement à titre de dividende réputé.</w:t>
      </w:r>
    </w:p>
    <w:p w:rsidR="00C709CB" w:rsidRPr="00C709CB" w:rsidRDefault="00C709CB" w:rsidP="00C709CB">
      <w:pPr>
        <w:pBdr>
          <w:top w:val="triple" w:sz="4" w:space="1" w:color="auto"/>
          <w:left w:val="triple" w:sz="4" w:space="4" w:color="auto"/>
          <w:bottom w:val="triple" w:sz="4" w:space="1" w:color="auto"/>
          <w:right w:val="triple" w:sz="4" w:space="4" w:color="auto"/>
        </w:pBdr>
        <w:shd w:val="pct20" w:color="000000" w:fill="FFFFFF"/>
        <w:spacing w:line="360" w:lineRule="atLeast"/>
        <w:ind w:firstLine="709"/>
        <w:jc w:val="left"/>
        <w:rPr>
          <w:rFonts w:eastAsia="Times New Roman" w:cs="Times New Roman"/>
          <w:sz w:val="24"/>
          <w:szCs w:val="24"/>
          <w:lang w:eastAsia="fr-FR"/>
        </w:rPr>
      </w:pPr>
    </w:p>
    <w:p w:rsidR="00C709CB" w:rsidRPr="00C709CB" w:rsidRDefault="00C709CB" w:rsidP="00C709CB">
      <w:pPr>
        <w:pBdr>
          <w:top w:val="triple" w:sz="4" w:space="1" w:color="auto"/>
          <w:left w:val="triple" w:sz="4" w:space="4" w:color="auto"/>
          <w:bottom w:val="triple" w:sz="4" w:space="1" w:color="auto"/>
          <w:right w:val="triple" w:sz="4" w:space="4" w:color="auto"/>
        </w:pBdr>
        <w:shd w:val="pct20" w:color="000000" w:fill="FFFFFF"/>
        <w:spacing w:line="360" w:lineRule="atLeast"/>
        <w:jc w:val="left"/>
        <w:rPr>
          <w:rFonts w:eastAsia="Times New Roman" w:cs="Times New Roman"/>
          <w:b/>
          <w:sz w:val="24"/>
          <w:szCs w:val="24"/>
          <w:u w:val="single"/>
          <w:lang w:eastAsia="fr-FR"/>
        </w:rPr>
      </w:pPr>
      <w:r w:rsidRPr="00C709CB">
        <w:rPr>
          <w:rFonts w:eastAsia="Times New Roman" w:cs="Times New Roman"/>
          <w:b/>
          <w:sz w:val="24"/>
          <w:szCs w:val="24"/>
          <w:u w:val="single"/>
          <w:lang w:eastAsia="fr-FR"/>
        </w:rPr>
        <w:t>Formule pour calculer le dividende réputé :</w:t>
      </w:r>
    </w:p>
    <w:p w:rsidR="00C709CB" w:rsidRPr="00C709CB" w:rsidRDefault="00C709CB" w:rsidP="00C709CB">
      <w:pPr>
        <w:pBdr>
          <w:top w:val="triple" w:sz="4" w:space="1" w:color="auto"/>
          <w:left w:val="triple" w:sz="4" w:space="4" w:color="auto"/>
          <w:bottom w:val="triple" w:sz="4" w:space="1" w:color="auto"/>
          <w:right w:val="triple" w:sz="4" w:space="4" w:color="auto"/>
        </w:pBdr>
        <w:shd w:val="pct20" w:color="000000" w:fill="FFFFFF"/>
        <w:spacing w:line="360" w:lineRule="atLeast"/>
        <w:jc w:val="center"/>
        <w:rPr>
          <w:rFonts w:eastAsia="Times New Roman" w:cs="Times New Roman"/>
          <w:sz w:val="24"/>
          <w:szCs w:val="24"/>
          <w:lang w:eastAsia="fr-FR"/>
        </w:rPr>
      </w:pPr>
      <w:r w:rsidRPr="00C709CB">
        <w:rPr>
          <w:rFonts w:eastAsia="Times New Roman" w:cs="Times New Roman"/>
          <w:b/>
          <w:sz w:val="24"/>
          <w:szCs w:val="24"/>
          <w:lang w:eastAsia="fr-FR"/>
        </w:rPr>
        <w:t>(A + D) - (E + F)</w:t>
      </w:r>
    </w:p>
    <w:p w:rsidR="00C709CB" w:rsidRPr="00C709CB" w:rsidRDefault="00C709CB" w:rsidP="00C709CB">
      <w:pPr>
        <w:pBdr>
          <w:top w:val="triple" w:sz="4" w:space="1" w:color="auto"/>
          <w:left w:val="triple" w:sz="4" w:space="4" w:color="auto"/>
          <w:bottom w:val="triple" w:sz="4" w:space="1" w:color="auto"/>
          <w:right w:val="triple" w:sz="4" w:space="4" w:color="auto"/>
        </w:pBdr>
        <w:shd w:val="pct20" w:color="000000" w:fill="FFFFFF"/>
        <w:spacing w:line="360" w:lineRule="atLeast"/>
        <w:jc w:val="left"/>
        <w:rPr>
          <w:rFonts w:eastAsia="Times New Roman" w:cs="Times New Roman"/>
          <w:sz w:val="24"/>
          <w:szCs w:val="24"/>
          <w:lang w:eastAsia="fr-FR"/>
        </w:rPr>
      </w:pPr>
      <w:proofErr w:type="gramStart"/>
      <w:r w:rsidRPr="00C709CB">
        <w:rPr>
          <w:rFonts w:eastAsia="Times New Roman" w:cs="Times New Roman"/>
          <w:b/>
          <w:sz w:val="24"/>
          <w:szCs w:val="24"/>
          <w:lang w:eastAsia="fr-FR"/>
        </w:rPr>
        <w:t>où</w:t>
      </w:r>
      <w:proofErr w:type="gramEnd"/>
    </w:p>
    <w:p w:rsidR="00C709CB" w:rsidRPr="00C709CB" w:rsidRDefault="00C709CB" w:rsidP="00C709CB">
      <w:pPr>
        <w:pBdr>
          <w:top w:val="triple" w:sz="4" w:space="1" w:color="auto"/>
          <w:left w:val="triple" w:sz="4" w:space="4" w:color="auto"/>
          <w:bottom w:val="triple" w:sz="4" w:space="1" w:color="auto"/>
          <w:right w:val="triple" w:sz="4" w:space="4" w:color="auto"/>
        </w:pBdr>
        <w:shd w:val="pct20" w:color="000000" w:fill="FFFFFF"/>
        <w:spacing w:line="360" w:lineRule="atLeast"/>
        <w:ind w:left="540" w:hanging="540"/>
        <w:jc w:val="left"/>
        <w:rPr>
          <w:rFonts w:eastAsia="Times New Roman" w:cs="Times New Roman"/>
          <w:sz w:val="24"/>
          <w:szCs w:val="24"/>
          <w:lang w:eastAsia="fr-FR"/>
        </w:rPr>
      </w:pPr>
      <w:r w:rsidRPr="00C709CB">
        <w:rPr>
          <w:rFonts w:eastAsia="Times New Roman" w:cs="Times New Roman"/>
          <w:b/>
          <w:sz w:val="24"/>
          <w:szCs w:val="24"/>
          <w:lang w:eastAsia="fr-FR"/>
        </w:rPr>
        <w:t>A</w:t>
      </w:r>
      <w:r w:rsidRPr="00C709CB">
        <w:rPr>
          <w:rFonts w:eastAsia="Times New Roman" w:cs="Times New Roman"/>
          <w:sz w:val="24"/>
          <w:szCs w:val="24"/>
          <w:lang w:eastAsia="fr-FR"/>
        </w:rPr>
        <w:t xml:space="preserve"> =</w:t>
      </w:r>
      <w:r w:rsidRPr="00C709CB">
        <w:rPr>
          <w:rFonts w:eastAsia="Times New Roman" w:cs="Times New Roman"/>
          <w:sz w:val="24"/>
          <w:szCs w:val="24"/>
          <w:lang w:eastAsia="fr-FR"/>
        </w:rPr>
        <w:tab/>
        <w:t>augmentation du capital versé de toutes les actions du capital-actions émises en contrepartie par la société acheteuse;</w:t>
      </w:r>
    </w:p>
    <w:p w:rsidR="00C709CB" w:rsidRPr="00C709CB" w:rsidRDefault="00C709CB" w:rsidP="00C709CB">
      <w:pPr>
        <w:pBdr>
          <w:top w:val="triple" w:sz="4" w:space="1" w:color="auto"/>
          <w:left w:val="triple" w:sz="4" w:space="4" w:color="auto"/>
          <w:bottom w:val="triple" w:sz="4" w:space="1" w:color="auto"/>
          <w:right w:val="triple" w:sz="4" w:space="4" w:color="auto"/>
        </w:pBdr>
        <w:spacing w:line="360" w:lineRule="atLeast"/>
        <w:ind w:left="540" w:hanging="540"/>
        <w:jc w:val="left"/>
        <w:rPr>
          <w:rFonts w:eastAsia="Times New Roman" w:cs="Times New Roman"/>
          <w:sz w:val="24"/>
          <w:szCs w:val="24"/>
          <w:lang w:eastAsia="fr-FR"/>
        </w:rPr>
      </w:pPr>
    </w:p>
    <w:p w:rsidR="00C709CB" w:rsidRPr="00C709CB" w:rsidRDefault="00C709CB" w:rsidP="00C709CB">
      <w:pPr>
        <w:pBdr>
          <w:top w:val="triple" w:sz="4" w:space="1" w:color="auto"/>
          <w:left w:val="triple" w:sz="4" w:space="4" w:color="auto"/>
          <w:bottom w:val="triple" w:sz="4" w:space="1" w:color="auto"/>
          <w:right w:val="triple" w:sz="4" w:space="4" w:color="auto"/>
        </w:pBdr>
        <w:shd w:val="pct20" w:color="000000" w:fill="FFFFFF"/>
        <w:spacing w:line="360" w:lineRule="atLeast"/>
        <w:ind w:left="540" w:hanging="540"/>
        <w:jc w:val="left"/>
        <w:rPr>
          <w:rFonts w:eastAsia="Times New Roman" w:cs="Times New Roman"/>
          <w:sz w:val="24"/>
          <w:szCs w:val="24"/>
          <w:lang w:eastAsia="fr-FR"/>
        </w:rPr>
      </w:pPr>
      <w:r w:rsidRPr="00C709CB">
        <w:rPr>
          <w:rFonts w:eastAsia="Times New Roman" w:cs="Times New Roman"/>
          <w:b/>
          <w:sz w:val="24"/>
          <w:szCs w:val="24"/>
          <w:lang w:eastAsia="fr-FR"/>
        </w:rPr>
        <w:t>D</w:t>
      </w:r>
      <w:r w:rsidRPr="00C709CB">
        <w:rPr>
          <w:rFonts w:eastAsia="Times New Roman" w:cs="Times New Roman"/>
          <w:sz w:val="24"/>
          <w:szCs w:val="24"/>
          <w:lang w:eastAsia="fr-FR"/>
        </w:rPr>
        <w:t xml:space="preserve"> =</w:t>
      </w:r>
      <w:r w:rsidRPr="00C709CB">
        <w:rPr>
          <w:rFonts w:eastAsia="Times New Roman" w:cs="Times New Roman"/>
          <w:sz w:val="24"/>
          <w:szCs w:val="24"/>
          <w:lang w:eastAsia="fr-FR"/>
        </w:rPr>
        <w:tab/>
        <w:t xml:space="preserve">JVM, immédiatement après la disposition, de la contrepartie autre que </w:t>
      </w:r>
      <w:proofErr w:type="gramStart"/>
      <w:r w:rsidRPr="00C709CB">
        <w:rPr>
          <w:rFonts w:eastAsia="Times New Roman" w:cs="Times New Roman"/>
          <w:sz w:val="24"/>
          <w:szCs w:val="24"/>
          <w:lang w:eastAsia="fr-FR"/>
        </w:rPr>
        <w:t>des actions reçue</w:t>
      </w:r>
      <w:proofErr w:type="gramEnd"/>
      <w:r w:rsidRPr="00C709CB">
        <w:rPr>
          <w:rFonts w:eastAsia="Times New Roman" w:cs="Times New Roman"/>
          <w:sz w:val="24"/>
          <w:szCs w:val="24"/>
          <w:lang w:eastAsia="fr-FR"/>
        </w:rPr>
        <w:t xml:space="preserve"> par le vendeur;</w:t>
      </w:r>
    </w:p>
    <w:p w:rsidR="00C709CB" w:rsidRPr="00C709CB" w:rsidRDefault="00C709CB" w:rsidP="00C709CB">
      <w:pPr>
        <w:pBdr>
          <w:top w:val="triple" w:sz="4" w:space="1" w:color="auto"/>
          <w:left w:val="triple" w:sz="4" w:space="4" w:color="auto"/>
          <w:bottom w:val="triple" w:sz="4" w:space="1" w:color="auto"/>
          <w:right w:val="triple" w:sz="4" w:space="4" w:color="auto"/>
        </w:pBdr>
        <w:spacing w:line="360" w:lineRule="atLeast"/>
        <w:ind w:left="540" w:hanging="540"/>
        <w:jc w:val="left"/>
        <w:rPr>
          <w:rFonts w:eastAsia="Times New Roman" w:cs="Times New Roman"/>
          <w:sz w:val="24"/>
          <w:szCs w:val="24"/>
          <w:lang w:eastAsia="fr-FR"/>
        </w:rPr>
      </w:pPr>
    </w:p>
    <w:p w:rsidR="00C709CB" w:rsidRPr="00C709CB" w:rsidRDefault="00C709CB" w:rsidP="00C709CB">
      <w:pPr>
        <w:pBdr>
          <w:top w:val="triple" w:sz="4" w:space="1" w:color="auto"/>
          <w:left w:val="triple" w:sz="4" w:space="4" w:color="auto"/>
          <w:bottom w:val="triple" w:sz="4" w:space="1" w:color="auto"/>
          <w:right w:val="triple" w:sz="4" w:space="4" w:color="auto"/>
        </w:pBdr>
        <w:shd w:val="pct20" w:color="000000" w:fill="FFFFFF"/>
        <w:spacing w:line="360" w:lineRule="atLeast"/>
        <w:ind w:left="540" w:hanging="540"/>
        <w:jc w:val="left"/>
        <w:rPr>
          <w:rFonts w:eastAsia="Times New Roman" w:cs="Times New Roman"/>
          <w:sz w:val="24"/>
          <w:szCs w:val="24"/>
          <w:lang w:eastAsia="fr-FR"/>
        </w:rPr>
      </w:pPr>
      <w:r w:rsidRPr="00C709CB">
        <w:rPr>
          <w:rFonts w:eastAsia="Times New Roman" w:cs="Times New Roman"/>
          <w:b/>
          <w:sz w:val="24"/>
          <w:szCs w:val="24"/>
          <w:lang w:eastAsia="fr-FR"/>
        </w:rPr>
        <w:t>E</w:t>
      </w:r>
      <w:r w:rsidRPr="00C709CB">
        <w:rPr>
          <w:rFonts w:eastAsia="Times New Roman" w:cs="Times New Roman"/>
          <w:sz w:val="24"/>
          <w:szCs w:val="24"/>
          <w:lang w:eastAsia="fr-FR"/>
        </w:rPr>
        <w:t xml:space="preserve"> =</w:t>
      </w:r>
      <w:r w:rsidRPr="00C709CB">
        <w:rPr>
          <w:rFonts w:eastAsia="Times New Roman" w:cs="Times New Roman"/>
          <w:sz w:val="24"/>
          <w:szCs w:val="24"/>
          <w:lang w:eastAsia="fr-FR"/>
        </w:rPr>
        <w:tab/>
        <w:t>le plus élevé des montants suivants:</w:t>
      </w:r>
    </w:p>
    <w:p w:rsidR="00C709CB" w:rsidRPr="00C709CB" w:rsidRDefault="00C709CB" w:rsidP="00C709CB">
      <w:pPr>
        <w:pBdr>
          <w:top w:val="triple" w:sz="4" w:space="1" w:color="auto"/>
          <w:left w:val="triple" w:sz="4" w:space="4" w:color="auto"/>
          <w:bottom w:val="triple" w:sz="4" w:space="1" w:color="auto"/>
          <w:right w:val="triple" w:sz="4" w:space="4" w:color="auto"/>
        </w:pBdr>
        <w:shd w:val="pct20" w:color="000000" w:fill="FFFFFF"/>
        <w:tabs>
          <w:tab w:val="left" w:pos="1080"/>
        </w:tabs>
        <w:spacing w:line="360" w:lineRule="atLeast"/>
        <w:ind w:left="540" w:hanging="540"/>
        <w:jc w:val="left"/>
        <w:rPr>
          <w:rFonts w:eastAsia="Times New Roman" w:cs="Times New Roman"/>
          <w:sz w:val="24"/>
          <w:szCs w:val="24"/>
          <w:lang w:eastAsia="fr-FR"/>
        </w:rPr>
      </w:pPr>
      <w:r w:rsidRPr="00C709CB">
        <w:rPr>
          <w:rFonts w:eastAsia="Times New Roman" w:cs="Times New Roman"/>
          <w:sz w:val="24"/>
          <w:szCs w:val="24"/>
          <w:lang w:eastAsia="fr-FR"/>
        </w:rPr>
        <w:tab/>
      </w:r>
      <w:r w:rsidRPr="00C709CB">
        <w:rPr>
          <w:rFonts w:eastAsia="Times New Roman" w:cs="Times New Roman"/>
          <w:b/>
          <w:sz w:val="24"/>
          <w:szCs w:val="24"/>
          <w:lang w:eastAsia="fr-FR"/>
        </w:rPr>
        <w:t>i)</w:t>
      </w:r>
      <w:r w:rsidRPr="00C709CB">
        <w:rPr>
          <w:rFonts w:eastAsia="Times New Roman" w:cs="Times New Roman"/>
          <w:sz w:val="24"/>
          <w:szCs w:val="24"/>
          <w:lang w:eastAsia="fr-FR"/>
        </w:rPr>
        <w:tab/>
        <w:t>capital versé des actions cédées, immédiatement avant la disposition;</w:t>
      </w:r>
    </w:p>
    <w:p w:rsidR="00C709CB" w:rsidRPr="00C709CB" w:rsidRDefault="00C709CB" w:rsidP="00C709CB">
      <w:pPr>
        <w:pBdr>
          <w:top w:val="triple" w:sz="4" w:space="1" w:color="auto"/>
          <w:left w:val="triple" w:sz="4" w:space="4" w:color="auto"/>
          <w:bottom w:val="triple" w:sz="4" w:space="1" w:color="auto"/>
          <w:right w:val="triple" w:sz="4" w:space="4" w:color="auto"/>
        </w:pBdr>
        <w:shd w:val="pct20" w:color="000000" w:fill="FFFFFF"/>
        <w:tabs>
          <w:tab w:val="left" w:pos="1080"/>
        </w:tabs>
        <w:spacing w:line="360" w:lineRule="atLeast"/>
        <w:ind w:left="540" w:hanging="540"/>
        <w:jc w:val="left"/>
        <w:rPr>
          <w:rFonts w:eastAsia="Times New Roman" w:cs="Times New Roman"/>
          <w:sz w:val="24"/>
          <w:szCs w:val="24"/>
          <w:lang w:eastAsia="fr-FR"/>
        </w:rPr>
      </w:pPr>
      <w:r w:rsidRPr="00C709CB">
        <w:rPr>
          <w:rFonts w:eastAsia="Times New Roman" w:cs="Times New Roman"/>
          <w:sz w:val="24"/>
          <w:szCs w:val="24"/>
          <w:lang w:eastAsia="fr-FR"/>
        </w:rPr>
        <w:tab/>
      </w:r>
      <w:r w:rsidRPr="00C709CB">
        <w:rPr>
          <w:rFonts w:eastAsia="Times New Roman" w:cs="Times New Roman"/>
          <w:b/>
          <w:sz w:val="24"/>
          <w:szCs w:val="24"/>
          <w:lang w:eastAsia="fr-FR"/>
        </w:rPr>
        <w:t>ii)</w:t>
      </w:r>
      <w:r w:rsidRPr="00C709CB">
        <w:rPr>
          <w:rFonts w:eastAsia="Times New Roman" w:cs="Times New Roman"/>
          <w:sz w:val="24"/>
          <w:szCs w:val="24"/>
          <w:lang w:eastAsia="fr-FR"/>
        </w:rPr>
        <w:tab/>
        <w:t>PBR à distance;</w:t>
      </w:r>
    </w:p>
    <w:p w:rsidR="00C709CB" w:rsidRPr="00C709CB" w:rsidRDefault="00C709CB" w:rsidP="00C709CB">
      <w:pPr>
        <w:pBdr>
          <w:top w:val="triple" w:sz="4" w:space="1" w:color="auto"/>
          <w:left w:val="triple" w:sz="4" w:space="4" w:color="auto"/>
          <w:bottom w:val="triple" w:sz="4" w:space="1" w:color="auto"/>
          <w:right w:val="triple" w:sz="4" w:space="4" w:color="auto"/>
        </w:pBdr>
        <w:spacing w:line="240" w:lineRule="auto"/>
        <w:ind w:left="540" w:hanging="540"/>
        <w:jc w:val="left"/>
        <w:rPr>
          <w:rFonts w:eastAsia="Times New Roman" w:cs="Times New Roman"/>
          <w:sz w:val="24"/>
          <w:szCs w:val="24"/>
          <w:lang w:eastAsia="fr-FR"/>
        </w:rPr>
      </w:pPr>
    </w:p>
    <w:p w:rsidR="00C709CB" w:rsidRPr="00C709CB" w:rsidRDefault="00C709CB" w:rsidP="00C709CB">
      <w:pPr>
        <w:pBdr>
          <w:top w:val="triple" w:sz="4" w:space="1" w:color="auto"/>
          <w:left w:val="triple" w:sz="4" w:space="4" w:color="auto"/>
          <w:bottom w:val="triple" w:sz="4" w:space="1" w:color="auto"/>
          <w:right w:val="triple" w:sz="4" w:space="4" w:color="auto"/>
        </w:pBdr>
        <w:shd w:val="pct20" w:color="000000" w:fill="FFFFFF"/>
        <w:spacing w:line="360" w:lineRule="atLeast"/>
        <w:ind w:left="540" w:hanging="540"/>
        <w:jc w:val="left"/>
        <w:rPr>
          <w:rFonts w:eastAsia="Times New Roman" w:cs="Times New Roman"/>
          <w:sz w:val="24"/>
          <w:szCs w:val="24"/>
          <w:lang w:eastAsia="fr-FR"/>
        </w:rPr>
      </w:pPr>
      <w:r w:rsidRPr="00C709CB">
        <w:rPr>
          <w:rFonts w:eastAsia="Times New Roman" w:cs="Times New Roman"/>
          <w:b/>
          <w:sz w:val="24"/>
          <w:szCs w:val="24"/>
          <w:lang w:eastAsia="fr-FR"/>
        </w:rPr>
        <w:t>F</w:t>
      </w:r>
      <w:r w:rsidRPr="00C709CB">
        <w:rPr>
          <w:rFonts w:eastAsia="Times New Roman" w:cs="Times New Roman"/>
          <w:sz w:val="24"/>
          <w:szCs w:val="24"/>
          <w:lang w:eastAsia="fr-FR"/>
        </w:rPr>
        <w:t xml:space="preserve"> =</w:t>
      </w:r>
      <w:r w:rsidRPr="00C709CB">
        <w:rPr>
          <w:rFonts w:eastAsia="Times New Roman" w:cs="Times New Roman"/>
          <w:sz w:val="24"/>
          <w:szCs w:val="24"/>
          <w:lang w:eastAsia="fr-FR"/>
        </w:rPr>
        <w:tab/>
        <w:t>réduction du capital versé calculé à l'alinéa 84.1(1)a) pour cette catégorie d'actions.</w:t>
      </w:r>
    </w:p>
    <w:p w:rsidR="00C709CB" w:rsidRDefault="00C709CB" w:rsidP="00C709CB">
      <w:pPr>
        <w:spacing w:line="360" w:lineRule="atLeast"/>
        <w:jc w:val="left"/>
        <w:rPr>
          <w:rFonts w:eastAsia="Times New Roman" w:cs="Times New Roman"/>
          <w:sz w:val="24"/>
          <w:szCs w:val="24"/>
          <w:lang w:eastAsia="fr-FR"/>
        </w:rPr>
      </w:pPr>
    </w:p>
    <w:p w:rsidR="00C709CB" w:rsidRPr="00C709CB" w:rsidRDefault="00C709CB" w:rsidP="00C709CB">
      <w:pPr>
        <w:spacing w:line="360" w:lineRule="atLeast"/>
        <w:jc w:val="left"/>
        <w:rPr>
          <w:rFonts w:eastAsia="Times New Roman" w:cs="Times New Roman"/>
          <w:sz w:val="24"/>
          <w:szCs w:val="24"/>
          <w:lang w:eastAsia="fr-FR"/>
        </w:rPr>
      </w:pPr>
    </w:p>
    <w:p w:rsidR="00C709CB" w:rsidRPr="00C709CB" w:rsidRDefault="00C709CB" w:rsidP="00C709CB">
      <w:pPr>
        <w:spacing w:line="360" w:lineRule="atLeast"/>
        <w:jc w:val="left"/>
        <w:rPr>
          <w:rFonts w:eastAsia="Times New Roman" w:cs="Times New Roman"/>
          <w:b/>
          <w:sz w:val="24"/>
          <w:szCs w:val="24"/>
          <w:lang w:eastAsia="fr-FR"/>
        </w:rPr>
      </w:pPr>
      <w:r w:rsidRPr="00C709CB">
        <w:rPr>
          <w:rFonts w:eastAsia="Times New Roman" w:cs="Times New Roman"/>
          <w:b/>
          <w:sz w:val="24"/>
          <w:szCs w:val="24"/>
          <w:lang w:eastAsia="fr-FR"/>
        </w:rPr>
        <w:t>NOTE IMPORTANTE</w:t>
      </w:r>
    </w:p>
    <w:p w:rsidR="00C709CB" w:rsidRPr="00C709CB" w:rsidRDefault="00C709CB" w:rsidP="00C709CB">
      <w:pPr>
        <w:pBdr>
          <w:top w:val="single" w:sz="4" w:space="1" w:color="auto"/>
          <w:left w:val="single" w:sz="4" w:space="4" w:color="auto"/>
          <w:bottom w:val="single" w:sz="4" w:space="1" w:color="auto"/>
          <w:right w:val="single" w:sz="4" w:space="4" w:color="auto"/>
        </w:pBdr>
        <w:spacing w:line="360" w:lineRule="atLeast"/>
        <w:jc w:val="left"/>
        <w:rPr>
          <w:rFonts w:eastAsia="Times New Roman" w:cs="Times New Roman"/>
          <w:sz w:val="24"/>
          <w:szCs w:val="24"/>
          <w:lang w:eastAsia="fr-FR"/>
        </w:rPr>
      </w:pPr>
      <w:r w:rsidRPr="00C709CB">
        <w:rPr>
          <w:rFonts w:eastAsia="Times New Roman" w:cs="Times New Roman"/>
          <w:sz w:val="24"/>
          <w:szCs w:val="24"/>
          <w:lang w:eastAsia="fr-FR"/>
        </w:rPr>
        <w:t>Par contre, l'article 54, à la définition de "produit de disposition" prévoit que, si un dividende réputé est imposé en vertu de l'alinéa 84.1(1)b), le PD des actions cédées est alors réduit afin d'empêcher la double imposition.</w:t>
      </w:r>
    </w:p>
    <w:p w:rsidR="00C709CB" w:rsidRPr="00C709CB" w:rsidRDefault="00C709CB" w:rsidP="00C709CB">
      <w:pPr>
        <w:spacing w:line="360" w:lineRule="atLeast"/>
        <w:jc w:val="left"/>
        <w:rPr>
          <w:rFonts w:eastAsia="Times New Roman" w:cs="Times New Roman"/>
          <w:sz w:val="24"/>
          <w:szCs w:val="24"/>
          <w:lang w:eastAsia="fr-FR"/>
        </w:rPr>
      </w:pPr>
    </w:p>
    <w:p w:rsidR="00C709CB" w:rsidRDefault="00C709CB">
      <w:pPr>
        <w:spacing w:after="200"/>
        <w:jc w:val="left"/>
        <w:rPr>
          <w:rFonts w:eastAsia="Times New Roman" w:cs="Times New Roman"/>
          <w:sz w:val="24"/>
          <w:szCs w:val="24"/>
          <w:lang w:eastAsia="fr-FR"/>
        </w:rPr>
      </w:pPr>
      <w:r>
        <w:rPr>
          <w:rFonts w:eastAsia="Times New Roman" w:cs="Times New Roman"/>
          <w:sz w:val="24"/>
          <w:szCs w:val="24"/>
          <w:lang w:eastAsia="fr-FR"/>
        </w:rPr>
        <w:br w:type="page"/>
      </w:r>
    </w:p>
    <w:p w:rsidR="00C709CB" w:rsidRPr="00C709CB" w:rsidRDefault="00C709CB" w:rsidP="00C709CB">
      <w:pPr>
        <w:pBdr>
          <w:top w:val="single" w:sz="4" w:space="1" w:color="auto"/>
          <w:left w:val="single" w:sz="4" w:space="4" w:color="auto"/>
          <w:bottom w:val="single" w:sz="4" w:space="1" w:color="auto"/>
          <w:right w:val="single" w:sz="4" w:space="4" w:color="auto"/>
        </w:pBdr>
        <w:shd w:val="pct20" w:color="000000" w:fill="FFFFFF"/>
        <w:spacing w:line="360" w:lineRule="atLeast"/>
        <w:jc w:val="left"/>
        <w:rPr>
          <w:rFonts w:eastAsia="Times New Roman" w:cs="Times New Roman"/>
          <w:b/>
          <w:sz w:val="24"/>
          <w:szCs w:val="24"/>
          <w:lang w:eastAsia="fr-FR"/>
        </w:rPr>
      </w:pPr>
      <w:r w:rsidRPr="00C709CB">
        <w:rPr>
          <w:rFonts w:eastAsia="Times New Roman" w:cs="Times New Roman"/>
          <w:b/>
          <w:sz w:val="24"/>
          <w:szCs w:val="24"/>
          <w:lang w:eastAsia="fr-FR"/>
        </w:rPr>
        <w:lastRenderedPageBreak/>
        <w:t>EXERCICE 3-3 : Application de 84.1 et notion de dividende réputé.</w:t>
      </w:r>
    </w:p>
    <w:p w:rsidR="00C709CB" w:rsidRPr="00C709CB" w:rsidRDefault="00C709CB" w:rsidP="00C709CB">
      <w:pPr>
        <w:spacing w:line="360" w:lineRule="atLeast"/>
        <w:rPr>
          <w:rFonts w:eastAsia="Times New Roman" w:cs="Times New Roman"/>
          <w:sz w:val="24"/>
          <w:szCs w:val="24"/>
          <w:lang w:eastAsia="fr-FR"/>
        </w:rPr>
      </w:pPr>
      <w:r w:rsidRPr="00C709CB">
        <w:rPr>
          <w:rFonts w:eastAsia="Times New Roman" w:cs="Times New Roman"/>
          <w:sz w:val="24"/>
          <w:szCs w:val="24"/>
          <w:lang w:eastAsia="fr-FR"/>
        </w:rPr>
        <w:t xml:space="preserve">Robert vend à K </w:t>
      </w:r>
      <w:proofErr w:type="spellStart"/>
      <w:r w:rsidRPr="00C709CB">
        <w:rPr>
          <w:rFonts w:eastAsia="Times New Roman" w:cs="Times New Roman"/>
          <w:sz w:val="24"/>
          <w:szCs w:val="24"/>
          <w:lang w:eastAsia="fr-FR"/>
        </w:rPr>
        <w:t>ltée</w:t>
      </w:r>
      <w:proofErr w:type="spellEnd"/>
      <w:r w:rsidRPr="00C709CB">
        <w:rPr>
          <w:rFonts w:eastAsia="Times New Roman" w:cs="Times New Roman"/>
          <w:sz w:val="24"/>
          <w:szCs w:val="24"/>
          <w:lang w:eastAsia="fr-FR"/>
        </w:rPr>
        <w:t xml:space="preserve">, une société dont il est le seul actionnaire, des actions de AB </w:t>
      </w:r>
      <w:proofErr w:type="spellStart"/>
      <w:r w:rsidRPr="00C709CB">
        <w:rPr>
          <w:rFonts w:eastAsia="Times New Roman" w:cs="Times New Roman"/>
          <w:sz w:val="24"/>
          <w:szCs w:val="24"/>
          <w:lang w:eastAsia="fr-FR"/>
        </w:rPr>
        <w:t>ltée</w:t>
      </w:r>
      <w:proofErr w:type="spellEnd"/>
      <w:r w:rsidRPr="00C709CB">
        <w:rPr>
          <w:rFonts w:eastAsia="Times New Roman" w:cs="Times New Roman"/>
          <w:sz w:val="24"/>
          <w:szCs w:val="24"/>
          <w:lang w:eastAsia="fr-FR"/>
        </w:rPr>
        <w:t xml:space="preserve"> qu'il a acquises au coût de 40 000 $ du fondateur en 1980 et reçoit en contrepartie des actions émises par K </w:t>
      </w:r>
      <w:proofErr w:type="spellStart"/>
      <w:r w:rsidRPr="00C709CB">
        <w:rPr>
          <w:rFonts w:eastAsia="Times New Roman" w:cs="Times New Roman"/>
          <w:sz w:val="24"/>
          <w:szCs w:val="24"/>
          <w:lang w:eastAsia="fr-FR"/>
        </w:rPr>
        <w:t>ltée</w:t>
      </w:r>
      <w:proofErr w:type="spellEnd"/>
      <w:r w:rsidRPr="00C709CB">
        <w:rPr>
          <w:rFonts w:eastAsia="Times New Roman" w:cs="Times New Roman"/>
          <w:sz w:val="24"/>
          <w:szCs w:val="24"/>
          <w:lang w:eastAsia="fr-FR"/>
        </w:rPr>
        <w:t xml:space="preserve"> et un billet à demande.  Lors de l'application du roulement en vertu de l'article 85, la somme </w:t>
      </w:r>
      <w:r w:rsidR="00602E8D">
        <w:rPr>
          <w:rFonts w:eastAsia="Times New Roman" w:cs="Times New Roman"/>
          <w:sz w:val="24"/>
          <w:szCs w:val="24"/>
          <w:lang w:eastAsia="fr-FR"/>
        </w:rPr>
        <w:t>convenue</w:t>
      </w:r>
      <w:r w:rsidRPr="00C709CB">
        <w:rPr>
          <w:rFonts w:eastAsia="Times New Roman" w:cs="Times New Roman"/>
          <w:sz w:val="24"/>
          <w:szCs w:val="24"/>
          <w:lang w:eastAsia="fr-FR"/>
        </w:rPr>
        <w:t xml:space="preserve"> a été établie à 60 000 $ soit la contrepartie autre que des actions.</w:t>
      </w:r>
    </w:p>
    <w:p w:rsidR="00C709CB" w:rsidRPr="00C709CB" w:rsidRDefault="00C709CB" w:rsidP="00C709CB">
      <w:pPr>
        <w:spacing w:line="360" w:lineRule="atLeast"/>
        <w:jc w:val="left"/>
        <w:rPr>
          <w:rFonts w:eastAsia="Times New Roman" w:cs="Times New Roman"/>
          <w:sz w:val="24"/>
          <w:szCs w:val="24"/>
          <w:lang w:eastAsia="fr-FR"/>
        </w:rPr>
      </w:pPr>
    </w:p>
    <w:p w:rsidR="00C709CB" w:rsidRPr="00C709CB" w:rsidRDefault="00C709CB" w:rsidP="00C709CB">
      <w:pPr>
        <w:spacing w:line="360" w:lineRule="atLeast"/>
        <w:jc w:val="left"/>
        <w:rPr>
          <w:rFonts w:eastAsia="Times New Roman" w:cs="Times New Roman"/>
          <w:sz w:val="24"/>
          <w:szCs w:val="24"/>
          <w:u w:val="single"/>
          <w:lang w:eastAsia="fr-FR"/>
        </w:rPr>
      </w:pPr>
      <w:r w:rsidRPr="00C709CB">
        <w:rPr>
          <w:rFonts w:eastAsia="Times New Roman" w:cs="Times New Roman"/>
          <w:sz w:val="24"/>
          <w:szCs w:val="24"/>
          <w:u w:val="single"/>
          <w:lang w:eastAsia="fr-FR"/>
        </w:rPr>
        <w:t xml:space="preserve">Actions de AB </w:t>
      </w:r>
      <w:proofErr w:type="spellStart"/>
      <w:r w:rsidRPr="00C709CB">
        <w:rPr>
          <w:rFonts w:eastAsia="Times New Roman" w:cs="Times New Roman"/>
          <w:sz w:val="24"/>
          <w:szCs w:val="24"/>
          <w:u w:val="single"/>
          <w:lang w:eastAsia="fr-FR"/>
        </w:rPr>
        <w:t>ltée</w:t>
      </w:r>
      <w:proofErr w:type="spellEnd"/>
      <w:r w:rsidRPr="00C709CB">
        <w:rPr>
          <w:rFonts w:eastAsia="Times New Roman" w:cs="Times New Roman"/>
          <w:sz w:val="24"/>
          <w:szCs w:val="24"/>
          <w:u w:val="single"/>
          <w:lang w:eastAsia="fr-FR"/>
        </w:rPr>
        <w:t> :</w:t>
      </w:r>
    </w:p>
    <w:p w:rsidR="00C709CB" w:rsidRPr="00C709CB" w:rsidRDefault="00C709CB" w:rsidP="00C709CB">
      <w:pPr>
        <w:tabs>
          <w:tab w:val="left" w:pos="540"/>
          <w:tab w:val="right" w:pos="7740"/>
          <w:tab w:val="left" w:pos="7920"/>
        </w:tabs>
        <w:spacing w:line="360" w:lineRule="atLeast"/>
        <w:jc w:val="left"/>
        <w:rPr>
          <w:rFonts w:eastAsia="Times New Roman" w:cs="Times New Roman"/>
          <w:sz w:val="24"/>
          <w:szCs w:val="24"/>
          <w:lang w:eastAsia="fr-FR"/>
        </w:rPr>
      </w:pPr>
      <w:r w:rsidRPr="00C709CB">
        <w:rPr>
          <w:rFonts w:eastAsia="Times New Roman" w:cs="Times New Roman"/>
          <w:sz w:val="24"/>
          <w:szCs w:val="24"/>
          <w:lang w:eastAsia="fr-FR"/>
        </w:rPr>
        <w:tab/>
        <w:t>Juste valeur marchande</w:t>
      </w:r>
      <w:r w:rsidRPr="00C709CB">
        <w:rPr>
          <w:rFonts w:eastAsia="Times New Roman" w:cs="Times New Roman"/>
          <w:sz w:val="24"/>
          <w:szCs w:val="24"/>
          <w:lang w:eastAsia="fr-FR"/>
        </w:rPr>
        <w:tab/>
        <w:t>100 000</w:t>
      </w:r>
      <w:r w:rsidRPr="00C709CB">
        <w:rPr>
          <w:rFonts w:eastAsia="Times New Roman" w:cs="Times New Roman"/>
          <w:sz w:val="24"/>
          <w:szCs w:val="24"/>
          <w:lang w:eastAsia="fr-FR"/>
        </w:rPr>
        <w:tab/>
        <w:t>$</w:t>
      </w:r>
    </w:p>
    <w:p w:rsidR="00C709CB" w:rsidRPr="00C709CB" w:rsidRDefault="00C709CB" w:rsidP="00C709CB">
      <w:pPr>
        <w:tabs>
          <w:tab w:val="left" w:pos="540"/>
          <w:tab w:val="right" w:pos="7740"/>
          <w:tab w:val="left" w:pos="7920"/>
        </w:tabs>
        <w:spacing w:line="360" w:lineRule="atLeast"/>
        <w:jc w:val="left"/>
        <w:rPr>
          <w:rFonts w:eastAsia="Times New Roman" w:cs="Times New Roman"/>
          <w:sz w:val="24"/>
          <w:szCs w:val="24"/>
          <w:lang w:eastAsia="fr-FR"/>
        </w:rPr>
      </w:pPr>
      <w:r w:rsidRPr="00C709CB">
        <w:rPr>
          <w:rFonts w:eastAsia="Times New Roman" w:cs="Times New Roman"/>
          <w:sz w:val="24"/>
          <w:szCs w:val="24"/>
          <w:lang w:eastAsia="fr-FR"/>
        </w:rPr>
        <w:tab/>
        <w:t>Prix de base rajusté</w:t>
      </w:r>
      <w:r w:rsidRPr="00C709CB">
        <w:rPr>
          <w:rFonts w:eastAsia="Times New Roman" w:cs="Times New Roman"/>
          <w:sz w:val="24"/>
          <w:szCs w:val="24"/>
          <w:lang w:eastAsia="fr-FR"/>
        </w:rPr>
        <w:tab/>
        <w:t>40 000</w:t>
      </w:r>
      <w:r w:rsidRPr="00C709CB">
        <w:rPr>
          <w:rFonts w:eastAsia="Times New Roman" w:cs="Times New Roman"/>
          <w:sz w:val="24"/>
          <w:szCs w:val="24"/>
          <w:lang w:eastAsia="fr-FR"/>
        </w:rPr>
        <w:tab/>
        <w:t>$</w:t>
      </w:r>
    </w:p>
    <w:p w:rsidR="00C709CB" w:rsidRPr="00C709CB" w:rsidRDefault="00C709CB" w:rsidP="00C709CB">
      <w:pPr>
        <w:tabs>
          <w:tab w:val="left" w:pos="540"/>
          <w:tab w:val="right" w:pos="7740"/>
          <w:tab w:val="left" w:pos="7920"/>
        </w:tabs>
        <w:spacing w:line="360" w:lineRule="atLeast"/>
        <w:jc w:val="left"/>
        <w:rPr>
          <w:rFonts w:eastAsia="Times New Roman" w:cs="Times New Roman"/>
          <w:sz w:val="24"/>
          <w:szCs w:val="24"/>
          <w:lang w:eastAsia="fr-FR"/>
        </w:rPr>
      </w:pPr>
      <w:r w:rsidRPr="00C709CB">
        <w:rPr>
          <w:rFonts w:eastAsia="Times New Roman" w:cs="Times New Roman"/>
          <w:sz w:val="24"/>
          <w:szCs w:val="24"/>
          <w:lang w:eastAsia="fr-FR"/>
        </w:rPr>
        <w:tab/>
        <w:t>Capital versé</w:t>
      </w:r>
      <w:r w:rsidRPr="00C709CB">
        <w:rPr>
          <w:rFonts w:eastAsia="Times New Roman" w:cs="Times New Roman"/>
          <w:sz w:val="24"/>
          <w:szCs w:val="24"/>
          <w:lang w:eastAsia="fr-FR"/>
        </w:rPr>
        <w:tab/>
        <w:t>1 000</w:t>
      </w:r>
      <w:r w:rsidRPr="00C709CB">
        <w:rPr>
          <w:rFonts w:eastAsia="Times New Roman" w:cs="Times New Roman"/>
          <w:sz w:val="24"/>
          <w:szCs w:val="24"/>
          <w:lang w:eastAsia="fr-FR"/>
        </w:rPr>
        <w:tab/>
        <w:t>$</w:t>
      </w:r>
    </w:p>
    <w:p w:rsidR="00C709CB" w:rsidRPr="00C709CB" w:rsidRDefault="00C709CB" w:rsidP="00C709CB">
      <w:pPr>
        <w:tabs>
          <w:tab w:val="left" w:pos="540"/>
          <w:tab w:val="right" w:pos="7740"/>
          <w:tab w:val="left" w:pos="7920"/>
        </w:tabs>
        <w:spacing w:line="360" w:lineRule="atLeast"/>
        <w:jc w:val="left"/>
        <w:rPr>
          <w:rFonts w:eastAsia="Times New Roman" w:cs="Times New Roman"/>
          <w:sz w:val="24"/>
          <w:szCs w:val="24"/>
          <w:lang w:eastAsia="fr-FR"/>
        </w:rPr>
      </w:pPr>
    </w:p>
    <w:p w:rsidR="00C709CB" w:rsidRPr="00C709CB" w:rsidRDefault="00C709CB" w:rsidP="00C709CB">
      <w:pPr>
        <w:spacing w:line="360" w:lineRule="atLeast"/>
        <w:jc w:val="left"/>
        <w:rPr>
          <w:rFonts w:eastAsia="Times New Roman" w:cs="Times New Roman"/>
          <w:sz w:val="24"/>
          <w:szCs w:val="24"/>
          <w:u w:val="single"/>
          <w:lang w:eastAsia="fr-FR"/>
        </w:rPr>
      </w:pPr>
      <w:r w:rsidRPr="00C709CB">
        <w:rPr>
          <w:rFonts w:eastAsia="Times New Roman" w:cs="Times New Roman"/>
          <w:sz w:val="24"/>
          <w:szCs w:val="24"/>
          <w:u w:val="single"/>
          <w:lang w:eastAsia="fr-FR"/>
        </w:rPr>
        <w:t xml:space="preserve">Actions de K </w:t>
      </w:r>
      <w:proofErr w:type="spellStart"/>
      <w:r w:rsidRPr="00C709CB">
        <w:rPr>
          <w:rFonts w:eastAsia="Times New Roman" w:cs="Times New Roman"/>
          <w:sz w:val="24"/>
          <w:szCs w:val="24"/>
          <w:u w:val="single"/>
          <w:lang w:eastAsia="fr-FR"/>
        </w:rPr>
        <w:t>ltée</w:t>
      </w:r>
      <w:proofErr w:type="spellEnd"/>
      <w:r w:rsidRPr="00C709CB">
        <w:rPr>
          <w:rFonts w:eastAsia="Times New Roman" w:cs="Times New Roman"/>
          <w:sz w:val="24"/>
          <w:szCs w:val="24"/>
          <w:u w:val="single"/>
          <w:lang w:eastAsia="fr-FR"/>
        </w:rPr>
        <w:t xml:space="preserve"> émises en contrepartie :</w:t>
      </w:r>
    </w:p>
    <w:p w:rsidR="00C709CB" w:rsidRPr="00C709CB" w:rsidRDefault="00C709CB" w:rsidP="00C709CB">
      <w:pPr>
        <w:tabs>
          <w:tab w:val="left" w:pos="540"/>
          <w:tab w:val="right" w:pos="7740"/>
          <w:tab w:val="left" w:pos="7920"/>
        </w:tabs>
        <w:spacing w:line="360" w:lineRule="atLeast"/>
        <w:jc w:val="left"/>
        <w:rPr>
          <w:rFonts w:eastAsia="Times New Roman" w:cs="Times New Roman"/>
          <w:sz w:val="24"/>
          <w:szCs w:val="24"/>
          <w:lang w:eastAsia="fr-FR"/>
        </w:rPr>
      </w:pPr>
      <w:r w:rsidRPr="00C709CB">
        <w:rPr>
          <w:rFonts w:eastAsia="Times New Roman" w:cs="Times New Roman"/>
          <w:sz w:val="24"/>
          <w:szCs w:val="24"/>
          <w:lang w:eastAsia="fr-FR"/>
        </w:rPr>
        <w:tab/>
        <w:t>Juste valeur marchande</w:t>
      </w:r>
      <w:r w:rsidRPr="00C709CB">
        <w:rPr>
          <w:rFonts w:eastAsia="Times New Roman" w:cs="Times New Roman"/>
          <w:sz w:val="24"/>
          <w:szCs w:val="24"/>
          <w:lang w:eastAsia="fr-FR"/>
        </w:rPr>
        <w:tab/>
        <w:t>40 000</w:t>
      </w:r>
      <w:r w:rsidRPr="00C709CB">
        <w:rPr>
          <w:rFonts w:eastAsia="Times New Roman" w:cs="Times New Roman"/>
          <w:sz w:val="24"/>
          <w:szCs w:val="24"/>
          <w:lang w:eastAsia="fr-FR"/>
        </w:rPr>
        <w:tab/>
        <w:t>$</w:t>
      </w:r>
    </w:p>
    <w:p w:rsidR="00C709CB" w:rsidRPr="00C709CB" w:rsidRDefault="00C709CB" w:rsidP="00C709CB">
      <w:pPr>
        <w:tabs>
          <w:tab w:val="left" w:pos="540"/>
          <w:tab w:val="right" w:pos="7740"/>
          <w:tab w:val="left" w:pos="7920"/>
        </w:tabs>
        <w:spacing w:line="360" w:lineRule="atLeast"/>
        <w:jc w:val="left"/>
        <w:rPr>
          <w:rFonts w:eastAsia="Times New Roman" w:cs="Times New Roman"/>
          <w:sz w:val="24"/>
          <w:szCs w:val="24"/>
          <w:lang w:eastAsia="fr-FR"/>
        </w:rPr>
      </w:pPr>
      <w:r w:rsidRPr="00C709CB">
        <w:rPr>
          <w:rFonts w:eastAsia="Times New Roman" w:cs="Times New Roman"/>
          <w:sz w:val="24"/>
          <w:szCs w:val="24"/>
          <w:lang w:eastAsia="fr-FR"/>
        </w:rPr>
        <w:tab/>
        <w:t>Capital versé légal</w:t>
      </w:r>
      <w:r w:rsidRPr="00C709CB">
        <w:rPr>
          <w:rFonts w:eastAsia="Times New Roman" w:cs="Times New Roman"/>
          <w:sz w:val="24"/>
          <w:szCs w:val="24"/>
          <w:lang w:eastAsia="fr-FR"/>
        </w:rPr>
        <w:tab/>
        <w:t>40 000</w:t>
      </w:r>
      <w:r w:rsidRPr="00C709CB">
        <w:rPr>
          <w:rFonts w:eastAsia="Times New Roman" w:cs="Times New Roman"/>
          <w:sz w:val="24"/>
          <w:szCs w:val="24"/>
          <w:lang w:eastAsia="fr-FR"/>
        </w:rPr>
        <w:tab/>
        <w:t>$</w:t>
      </w:r>
    </w:p>
    <w:p w:rsidR="00C709CB" w:rsidRPr="00C709CB" w:rsidRDefault="00C709CB" w:rsidP="00C709CB">
      <w:pPr>
        <w:tabs>
          <w:tab w:val="left" w:pos="540"/>
          <w:tab w:val="right" w:pos="7740"/>
          <w:tab w:val="left" w:pos="7920"/>
        </w:tabs>
        <w:spacing w:line="360" w:lineRule="atLeast"/>
        <w:jc w:val="left"/>
        <w:rPr>
          <w:rFonts w:eastAsia="Times New Roman" w:cs="Times New Roman"/>
          <w:sz w:val="24"/>
          <w:szCs w:val="24"/>
          <w:lang w:eastAsia="fr-FR"/>
        </w:rPr>
      </w:pPr>
    </w:p>
    <w:p w:rsidR="00C709CB" w:rsidRPr="00C709CB" w:rsidRDefault="00C709CB" w:rsidP="00C709CB">
      <w:pPr>
        <w:tabs>
          <w:tab w:val="left" w:pos="540"/>
          <w:tab w:val="right" w:pos="7740"/>
          <w:tab w:val="left" w:pos="7920"/>
        </w:tabs>
        <w:spacing w:line="360" w:lineRule="atLeast"/>
        <w:jc w:val="left"/>
        <w:rPr>
          <w:rFonts w:eastAsia="Times New Roman" w:cs="Times New Roman"/>
          <w:sz w:val="24"/>
          <w:szCs w:val="24"/>
          <w:lang w:eastAsia="fr-FR"/>
        </w:rPr>
      </w:pPr>
      <w:r w:rsidRPr="00C709CB">
        <w:rPr>
          <w:rFonts w:eastAsia="Times New Roman" w:cs="Times New Roman"/>
          <w:sz w:val="24"/>
          <w:szCs w:val="24"/>
          <w:u w:val="single"/>
          <w:lang w:eastAsia="fr-FR"/>
        </w:rPr>
        <w:t>Billet à demande émis par K Ltée :</w:t>
      </w:r>
      <w:r w:rsidRPr="00C709CB">
        <w:rPr>
          <w:rFonts w:eastAsia="Times New Roman" w:cs="Times New Roman"/>
          <w:sz w:val="24"/>
          <w:szCs w:val="24"/>
          <w:lang w:eastAsia="fr-FR"/>
        </w:rPr>
        <w:tab/>
        <w:t>60 000</w:t>
      </w:r>
      <w:r w:rsidRPr="00C709CB">
        <w:rPr>
          <w:rFonts w:eastAsia="Times New Roman" w:cs="Times New Roman"/>
          <w:sz w:val="24"/>
          <w:szCs w:val="24"/>
          <w:lang w:eastAsia="fr-FR"/>
        </w:rPr>
        <w:tab/>
        <w:t>$</w:t>
      </w:r>
    </w:p>
    <w:p w:rsidR="00C709CB" w:rsidRPr="00C709CB" w:rsidRDefault="00C709CB" w:rsidP="00C709CB">
      <w:pPr>
        <w:spacing w:line="360" w:lineRule="atLeast"/>
        <w:rPr>
          <w:rFonts w:eastAsia="Times New Roman" w:cs="Times New Roman"/>
          <w:sz w:val="24"/>
          <w:szCs w:val="24"/>
          <w:lang w:eastAsia="fr-FR"/>
        </w:rPr>
      </w:pPr>
    </w:p>
    <w:p w:rsidR="00C709CB" w:rsidRPr="00C709CB" w:rsidRDefault="00C709CB" w:rsidP="00C709CB">
      <w:pPr>
        <w:tabs>
          <w:tab w:val="left" w:pos="540"/>
          <w:tab w:val="right" w:pos="7740"/>
          <w:tab w:val="left" w:pos="7920"/>
        </w:tabs>
        <w:spacing w:line="240" w:lineRule="auto"/>
        <w:jc w:val="left"/>
        <w:rPr>
          <w:rFonts w:eastAsia="Times New Roman" w:cs="Times New Roman"/>
          <w:sz w:val="24"/>
          <w:szCs w:val="24"/>
          <w:lang w:eastAsia="fr-FR"/>
        </w:rPr>
      </w:pPr>
      <w:r w:rsidRPr="00C709CB">
        <w:rPr>
          <w:rFonts w:eastAsia="Times New Roman" w:cs="Times New Roman"/>
          <w:b/>
          <w:sz w:val="24"/>
          <w:szCs w:val="24"/>
          <w:lang w:eastAsia="fr-FR"/>
        </w:rPr>
        <w:t xml:space="preserve">On demande : </w:t>
      </w:r>
      <w:r w:rsidRPr="00C709CB">
        <w:rPr>
          <w:rFonts w:eastAsia="Times New Roman" w:cs="Times New Roman"/>
          <w:sz w:val="24"/>
          <w:szCs w:val="24"/>
          <w:lang w:eastAsia="fr-FR"/>
        </w:rPr>
        <w:t>Déterminez les conséquences fiscales de cette transaction.</w:t>
      </w:r>
    </w:p>
    <w:p w:rsidR="00C709CB" w:rsidRDefault="00C709CB">
      <w:pPr>
        <w:spacing w:after="200"/>
        <w:jc w:val="left"/>
        <w:rPr>
          <w:rFonts w:eastAsia="Times New Roman" w:cs="Times New Roman"/>
          <w:sz w:val="24"/>
          <w:szCs w:val="24"/>
          <w:lang w:eastAsia="fr-FR"/>
        </w:rPr>
      </w:pPr>
      <w:r>
        <w:rPr>
          <w:rFonts w:eastAsia="Times New Roman" w:cs="Times New Roman"/>
          <w:sz w:val="24"/>
          <w:szCs w:val="24"/>
          <w:lang w:eastAsia="fr-FR"/>
        </w:rPr>
        <w:br w:type="page"/>
      </w:r>
    </w:p>
    <w:p w:rsidR="00C709CB" w:rsidRPr="00C709CB" w:rsidRDefault="00C709CB" w:rsidP="00C709CB">
      <w:pPr>
        <w:spacing w:line="360" w:lineRule="atLeast"/>
        <w:jc w:val="left"/>
        <w:rPr>
          <w:rFonts w:eastAsia="Times New Roman" w:cs="Times New Roman"/>
          <w:b/>
          <w:sz w:val="24"/>
          <w:szCs w:val="24"/>
          <w:lang w:eastAsia="fr-FR"/>
        </w:rPr>
      </w:pPr>
      <w:r w:rsidRPr="00C709CB">
        <w:rPr>
          <w:rFonts w:eastAsia="Times New Roman" w:cs="Times New Roman"/>
          <w:b/>
          <w:sz w:val="24"/>
          <w:szCs w:val="24"/>
          <w:lang w:eastAsia="fr-FR"/>
        </w:rPr>
        <w:lastRenderedPageBreak/>
        <w:t>SOLUTION DE L'EXERCICE 3-3</w:t>
      </w:r>
    </w:p>
    <w:p w:rsidR="00C709CB" w:rsidRDefault="00C709CB" w:rsidP="00C709CB">
      <w:pPr>
        <w:spacing w:line="360" w:lineRule="atLeast"/>
        <w:rPr>
          <w:rFonts w:eastAsia="Times New Roman" w:cs="Times New Roman"/>
          <w:sz w:val="24"/>
          <w:szCs w:val="24"/>
          <w:u w:val="single"/>
          <w:lang w:eastAsia="fr-FR"/>
        </w:rPr>
      </w:pPr>
    </w:p>
    <w:p w:rsidR="00C709CB" w:rsidRDefault="00C709CB" w:rsidP="00C709CB">
      <w:pPr>
        <w:spacing w:line="360" w:lineRule="atLeast"/>
        <w:rPr>
          <w:rFonts w:eastAsia="Times New Roman" w:cs="Times New Roman"/>
          <w:sz w:val="24"/>
          <w:szCs w:val="24"/>
          <w:u w:val="single"/>
          <w:lang w:eastAsia="fr-FR"/>
        </w:rPr>
      </w:pPr>
      <w:r>
        <w:rPr>
          <w:rFonts w:eastAsia="Times New Roman" w:cs="Times New Roman"/>
          <w:sz w:val="24"/>
          <w:szCs w:val="24"/>
          <w:u w:val="single"/>
          <w:lang w:eastAsia="fr-FR"/>
        </w:rPr>
        <w:t>Les dispositions de 84.1 s’appliquent, car</w:t>
      </w:r>
      <w:r w:rsidRPr="00C362E1">
        <w:rPr>
          <w:rFonts w:eastAsia="Times New Roman" w:cs="Times New Roman"/>
          <w:sz w:val="24"/>
          <w:szCs w:val="24"/>
          <w:u w:val="single"/>
          <w:lang w:eastAsia="fr-FR"/>
        </w:rPr>
        <w:t> :</w:t>
      </w:r>
    </w:p>
    <w:p w:rsidR="00C709CB" w:rsidRPr="00C362E1" w:rsidRDefault="00C709CB" w:rsidP="00C709CB">
      <w:pPr>
        <w:spacing w:line="360" w:lineRule="atLeast"/>
        <w:rPr>
          <w:rFonts w:eastAsia="Times New Roman" w:cs="Times New Roman"/>
          <w:sz w:val="24"/>
          <w:szCs w:val="24"/>
          <w:u w:val="single"/>
          <w:lang w:eastAsia="fr-FR"/>
        </w:rPr>
      </w:pPr>
    </w:p>
    <w:p w:rsidR="00C709CB" w:rsidRPr="003758B4" w:rsidRDefault="00C709CB" w:rsidP="00C709CB">
      <w:pPr>
        <w:pStyle w:val="Paragraphedeliste"/>
        <w:numPr>
          <w:ilvl w:val="0"/>
          <w:numId w:val="38"/>
        </w:numPr>
        <w:spacing w:line="360" w:lineRule="atLeast"/>
        <w:rPr>
          <w:rFonts w:eastAsia="Times New Roman" w:cs="Times New Roman"/>
          <w:sz w:val="24"/>
          <w:szCs w:val="24"/>
          <w:lang w:eastAsia="fr-FR"/>
        </w:rPr>
      </w:pPr>
      <w:r w:rsidRPr="003758B4">
        <w:rPr>
          <w:rFonts w:eastAsia="Times New Roman" w:cs="Times New Roman"/>
          <w:sz w:val="24"/>
          <w:szCs w:val="24"/>
          <w:lang w:eastAsia="fr-FR"/>
        </w:rPr>
        <w:t>Le vendeur</w:t>
      </w:r>
      <w:r>
        <w:rPr>
          <w:rFonts w:eastAsia="Times New Roman" w:cs="Times New Roman"/>
          <w:sz w:val="24"/>
          <w:szCs w:val="24"/>
          <w:lang w:eastAsia="fr-FR"/>
        </w:rPr>
        <w:t xml:space="preserve"> (Robert)</w:t>
      </w:r>
      <w:r w:rsidRPr="003758B4">
        <w:rPr>
          <w:rFonts w:eastAsia="Times New Roman" w:cs="Times New Roman"/>
          <w:sz w:val="24"/>
          <w:szCs w:val="24"/>
          <w:lang w:eastAsia="fr-FR"/>
        </w:rPr>
        <w:t xml:space="preserve"> est un résident du Canada et </w:t>
      </w:r>
      <w:r w:rsidRPr="003758B4">
        <w:rPr>
          <w:rFonts w:eastAsia="Times New Roman" w:cs="Times New Roman"/>
          <w:b/>
          <w:sz w:val="24"/>
          <w:szCs w:val="24"/>
          <w:lang w:eastAsia="fr-FR"/>
        </w:rPr>
        <w:t>est un particulier; ET</w:t>
      </w:r>
    </w:p>
    <w:p w:rsidR="00C709CB" w:rsidRPr="003758B4" w:rsidRDefault="00C709CB" w:rsidP="00C709CB">
      <w:pPr>
        <w:pStyle w:val="Paragraphedeliste"/>
        <w:numPr>
          <w:ilvl w:val="0"/>
          <w:numId w:val="38"/>
        </w:numPr>
        <w:spacing w:line="360" w:lineRule="atLeast"/>
        <w:rPr>
          <w:rFonts w:eastAsia="Times New Roman" w:cs="Times New Roman"/>
          <w:sz w:val="24"/>
          <w:szCs w:val="24"/>
          <w:lang w:eastAsia="fr-FR"/>
        </w:rPr>
      </w:pPr>
      <w:proofErr w:type="gramStart"/>
      <w:r w:rsidRPr="003758B4">
        <w:rPr>
          <w:rFonts w:eastAsia="Times New Roman" w:cs="Times New Roman"/>
          <w:sz w:val="24"/>
          <w:szCs w:val="24"/>
          <w:lang w:eastAsia="fr-FR"/>
        </w:rPr>
        <w:t>les</w:t>
      </w:r>
      <w:proofErr w:type="gramEnd"/>
      <w:r w:rsidRPr="003758B4">
        <w:rPr>
          <w:rFonts w:eastAsia="Times New Roman" w:cs="Times New Roman"/>
          <w:sz w:val="24"/>
          <w:szCs w:val="24"/>
          <w:lang w:eastAsia="fr-FR"/>
        </w:rPr>
        <w:t xml:space="preserve"> actions vendues sont un </w:t>
      </w:r>
      <w:r w:rsidRPr="003758B4">
        <w:rPr>
          <w:rFonts w:eastAsia="Times New Roman" w:cs="Times New Roman"/>
          <w:b/>
          <w:sz w:val="24"/>
          <w:szCs w:val="24"/>
          <w:lang w:eastAsia="fr-FR"/>
        </w:rPr>
        <w:t>bien en immobilisation</w:t>
      </w:r>
      <w:r w:rsidRPr="003758B4">
        <w:rPr>
          <w:rFonts w:eastAsia="Times New Roman" w:cs="Times New Roman"/>
          <w:sz w:val="24"/>
          <w:szCs w:val="24"/>
          <w:lang w:eastAsia="fr-FR"/>
        </w:rPr>
        <w:t xml:space="preserve"> pour le vendeur</w:t>
      </w:r>
      <w:r>
        <w:rPr>
          <w:rFonts w:eastAsia="Times New Roman" w:cs="Times New Roman"/>
          <w:sz w:val="24"/>
          <w:szCs w:val="24"/>
          <w:lang w:eastAsia="fr-FR"/>
        </w:rPr>
        <w:t xml:space="preserve"> (Robert)</w:t>
      </w:r>
      <w:r w:rsidRPr="003758B4">
        <w:rPr>
          <w:rFonts w:eastAsia="Times New Roman" w:cs="Times New Roman"/>
          <w:sz w:val="24"/>
          <w:szCs w:val="24"/>
          <w:lang w:eastAsia="fr-FR"/>
        </w:rPr>
        <w:t xml:space="preserve">; </w:t>
      </w:r>
      <w:r w:rsidRPr="003758B4">
        <w:rPr>
          <w:rFonts w:eastAsia="Times New Roman" w:cs="Times New Roman"/>
          <w:b/>
          <w:sz w:val="24"/>
          <w:szCs w:val="24"/>
          <w:lang w:eastAsia="fr-FR"/>
        </w:rPr>
        <w:t>ET</w:t>
      </w:r>
    </w:p>
    <w:p w:rsidR="00C709CB" w:rsidRPr="005B11DA" w:rsidRDefault="00C709CB" w:rsidP="00C709CB">
      <w:pPr>
        <w:pStyle w:val="Paragraphedeliste"/>
        <w:numPr>
          <w:ilvl w:val="0"/>
          <w:numId w:val="38"/>
        </w:numPr>
        <w:spacing w:line="360" w:lineRule="atLeast"/>
        <w:rPr>
          <w:rFonts w:eastAsia="Times New Roman" w:cs="Times New Roman"/>
          <w:sz w:val="24"/>
          <w:szCs w:val="24"/>
          <w:lang w:eastAsia="fr-FR"/>
        </w:rPr>
      </w:pPr>
      <w:proofErr w:type="gramStart"/>
      <w:r w:rsidRPr="005B11DA">
        <w:rPr>
          <w:rFonts w:eastAsia="Times New Roman" w:cs="Times New Roman"/>
          <w:sz w:val="24"/>
          <w:szCs w:val="24"/>
          <w:lang w:eastAsia="fr-FR"/>
        </w:rPr>
        <w:t>l’acheteur</w:t>
      </w:r>
      <w:proofErr w:type="gramEnd"/>
      <w:r>
        <w:rPr>
          <w:rFonts w:eastAsia="Times New Roman" w:cs="Times New Roman"/>
          <w:sz w:val="24"/>
          <w:szCs w:val="24"/>
          <w:lang w:eastAsia="fr-FR"/>
        </w:rPr>
        <w:t xml:space="preserve"> (K </w:t>
      </w:r>
      <w:proofErr w:type="spellStart"/>
      <w:r>
        <w:rPr>
          <w:rFonts w:eastAsia="Times New Roman" w:cs="Times New Roman"/>
          <w:sz w:val="24"/>
          <w:szCs w:val="24"/>
          <w:lang w:eastAsia="fr-FR"/>
        </w:rPr>
        <w:t>ltée</w:t>
      </w:r>
      <w:proofErr w:type="spellEnd"/>
      <w:r>
        <w:rPr>
          <w:rFonts w:eastAsia="Times New Roman" w:cs="Times New Roman"/>
          <w:sz w:val="24"/>
          <w:szCs w:val="24"/>
          <w:lang w:eastAsia="fr-FR"/>
        </w:rPr>
        <w:t>)</w:t>
      </w:r>
      <w:r w:rsidRPr="005B11DA">
        <w:rPr>
          <w:rFonts w:eastAsia="Times New Roman" w:cs="Times New Roman"/>
          <w:sz w:val="24"/>
          <w:szCs w:val="24"/>
          <w:lang w:eastAsia="fr-FR"/>
        </w:rPr>
        <w:t xml:space="preserve"> est une société; </w:t>
      </w:r>
      <w:r w:rsidRPr="005B11DA">
        <w:rPr>
          <w:rFonts w:eastAsia="Times New Roman" w:cs="Times New Roman"/>
          <w:b/>
          <w:sz w:val="24"/>
          <w:szCs w:val="24"/>
          <w:lang w:eastAsia="fr-FR"/>
        </w:rPr>
        <w:t>ET</w:t>
      </w:r>
    </w:p>
    <w:p w:rsidR="00C709CB" w:rsidRDefault="00C709CB" w:rsidP="00C709CB">
      <w:pPr>
        <w:pStyle w:val="Paragraphedeliste"/>
        <w:numPr>
          <w:ilvl w:val="0"/>
          <w:numId w:val="38"/>
        </w:numPr>
        <w:spacing w:line="360" w:lineRule="atLeast"/>
        <w:rPr>
          <w:rFonts w:eastAsia="Times New Roman" w:cs="Times New Roman"/>
          <w:sz w:val="24"/>
          <w:szCs w:val="24"/>
          <w:lang w:eastAsia="fr-FR"/>
        </w:rPr>
      </w:pPr>
      <w:proofErr w:type="gramStart"/>
      <w:r w:rsidRPr="005B11DA">
        <w:rPr>
          <w:rFonts w:eastAsia="Times New Roman" w:cs="Times New Roman"/>
          <w:sz w:val="24"/>
          <w:szCs w:val="24"/>
          <w:lang w:eastAsia="fr-FR"/>
        </w:rPr>
        <w:t>le</w:t>
      </w:r>
      <w:proofErr w:type="gramEnd"/>
      <w:r w:rsidRPr="005B11DA">
        <w:rPr>
          <w:rFonts w:eastAsia="Times New Roman" w:cs="Times New Roman"/>
          <w:sz w:val="24"/>
          <w:szCs w:val="24"/>
          <w:lang w:eastAsia="fr-FR"/>
        </w:rPr>
        <w:t xml:space="preserve"> vendeur</w:t>
      </w:r>
      <w:r>
        <w:rPr>
          <w:rFonts w:eastAsia="Times New Roman" w:cs="Times New Roman"/>
          <w:sz w:val="24"/>
          <w:szCs w:val="24"/>
          <w:lang w:eastAsia="fr-FR"/>
        </w:rPr>
        <w:t xml:space="preserve"> (Robert)</w:t>
      </w:r>
      <w:r w:rsidRPr="005B11DA">
        <w:rPr>
          <w:rFonts w:eastAsia="Times New Roman" w:cs="Times New Roman"/>
          <w:sz w:val="24"/>
          <w:szCs w:val="24"/>
          <w:lang w:eastAsia="fr-FR"/>
        </w:rPr>
        <w:t xml:space="preserve"> et l'acheteur</w:t>
      </w:r>
      <w:r>
        <w:rPr>
          <w:rFonts w:eastAsia="Times New Roman" w:cs="Times New Roman"/>
          <w:sz w:val="24"/>
          <w:szCs w:val="24"/>
          <w:lang w:eastAsia="fr-FR"/>
        </w:rPr>
        <w:t xml:space="preserve"> (K </w:t>
      </w:r>
      <w:proofErr w:type="spellStart"/>
      <w:r>
        <w:rPr>
          <w:rFonts w:eastAsia="Times New Roman" w:cs="Times New Roman"/>
          <w:sz w:val="24"/>
          <w:szCs w:val="24"/>
          <w:lang w:eastAsia="fr-FR"/>
        </w:rPr>
        <w:t>ltée</w:t>
      </w:r>
      <w:proofErr w:type="spellEnd"/>
      <w:r>
        <w:rPr>
          <w:rFonts w:eastAsia="Times New Roman" w:cs="Times New Roman"/>
          <w:sz w:val="24"/>
          <w:szCs w:val="24"/>
          <w:lang w:eastAsia="fr-FR"/>
        </w:rPr>
        <w:t>)</w:t>
      </w:r>
      <w:r w:rsidRPr="005B11DA">
        <w:rPr>
          <w:rFonts w:eastAsia="Times New Roman" w:cs="Times New Roman"/>
          <w:sz w:val="24"/>
          <w:szCs w:val="24"/>
          <w:lang w:eastAsia="fr-FR"/>
        </w:rPr>
        <w:t xml:space="preserve"> ont un </w:t>
      </w:r>
      <w:r w:rsidRPr="005B11DA">
        <w:rPr>
          <w:rFonts w:eastAsia="Times New Roman" w:cs="Times New Roman"/>
          <w:b/>
          <w:sz w:val="24"/>
          <w:szCs w:val="24"/>
          <w:lang w:eastAsia="fr-FR"/>
        </w:rPr>
        <w:t>lien de dépendance</w:t>
      </w:r>
      <w:r w:rsidRPr="005B11DA">
        <w:rPr>
          <w:rFonts w:eastAsia="Times New Roman" w:cs="Times New Roman"/>
          <w:sz w:val="24"/>
          <w:szCs w:val="24"/>
          <w:lang w:eastAsia="fr-FR"/>
        </w:rPr>
        <w:t xml:space="preserve">; </w:t>
      </w:r>
    </w:p>
    <w:p w:rsidR="00C709CB" w:rsidRPr="005B11DA" w:rsidRDefault="00C709CB" w:rsidP="00C709CB">
      <w:pPr>
        <w:pStyle w:val="Paragraphedeliste"/>
        <w:spacing w:line="360" w:lineRule="atLeast"/>
        <w:rPr>
          <w:rFonts w:eastAsia="Times New Roman" w:cs="Times New Roman"/>
          <w:sz w:val="24"/>
          <w:szCs w:val="24"/>
          <w:lang w:eastAsia="fr-FR"/>
        </w:rPr>
      </w:pPr>
      <w:r>
        <w:rPr>
          <w:rFonts w:eastAsia="Times New Roman" w:cs="Times New Roman"/>
          <w:sz w:val="24"/>
          <w:szCs w:val="24"/>
          <w:lang w:eastAsia="fr-FR"/>
        </w:rPr>
        <w:t>[Robert contrôle K </w:t>
      </w:r>
      <w:proofErr w:type="spellStart"/>
      <w:r>
        <w:rPr>
          <w:rFonts w:eastAsia="Times New Roman" w:cs="Times New Roman"/>
          <w:sz w:val="24"/>
          <w:szCs w:val="24"/>
          <w:lang w:eastAsia="fr-FR"/>
        </w:rPr>
        <w:t>ltée</w:t>
      </w:r>
      <w:proofErr w:type="spellEnd"/>
      <w:r>
        <w:rPr>
          <w:rFonts w:eastAsia="Times New Roman" w:cs="Times New Roman"/>
          <w:sz w:val="24"/>
          <w:szCs w:val="24"/>
          <w:lang w:eastAsia="fr-FR"/>
        </w:rPr>
        <w:t>]</w:t>
      </w:r>
      <w:r w:rsidRPr="005B11DA">
        <w:rPr>
          <w:rFonts w:eastAsia="Times New Roman" w:cs="Times New Roman"/>
          <w:sz w:val="24"/>
          <w:szCs w:val="24"/>
          <w:lang w:eastAsia="fr-FR"/>
        </w:rPr>
        <w:t xml:space="preserve">; </w:t>
      </w:r>
      <w:r w:rsidRPr="005B11DA">
        <w:rPr>
          <w:rFonts w:eastAsia="Times New Roman" w:cs="Times New Roman"/>
          <w:b/>
          <w:sz w:val="24"/>
          <w:szCs w:val="24"/>
          <w:lang w:eastAsia="fr-FR"/>
        </w:rPr>
        <w:t>ET</w:t>
      </w:r>
    </w:p>
    <w:p w:rsidR="00C709CB" w:rsidRPr="00C362E1" w:rsidRDefault="00C709CB" w:rsidP="00C709CB">
      <w:pPr>
        <w:pStyle w:val="Paragraphedeliste"/>
        <w:numPr>
          <w:ilvl w:val="0"/>
          <w:numId w:val="38"/>
        </w:numPr>
        <w:spacing w:line="360" w:lineRule="atLeast"/>
        <w:rPr>
          <w:rFonts w:eastAsia="Times New Roman" w:cs="Times New Roman"/>
          <w:sz w:val="24"/>
          <w:szCs w:val="24"/>
          <w:lang w:eastAsia="fr-FR"/>
        </w:rPr>
      </w:pPr>
      <w:proofErr w:type="gramStart"/>
      <w:r w:rsidRPr="005B11DA">
        <w:rPr>
          <w:rFonts w:eastAsia="Times New Roman" w:cs="Times New Roman"/>
          <w:sz w:val="24"/>
          <w:szCs w:val="24"/>
          <w:lang w:eastAsia="fr-FR"/>
        </w:rPr>
        <w:t>la</w:t>
      </w:r>
      <w:proofErr w:type="gramEnd"/>
      <w:r w:rsidRPr="005B11DA">
        <w:rPr>
          <w:rFonts w:eastAsia="Times New Roman" w:cs="Times New Roman"/>
          <w:sz w:val="24"/>
          <w:szCs w:val="24"/>
          <w:lang w:eastAsia="fr-FR"/>
        </w:rPr>
        <w:t xml:space="preserve"> société dont les actions sont vendues </w:t>
      </w:r>
      <w:r>
        <w:rPr>
          <w:rFonts w:eastAsia="Times New Roman" w:cs="Times New Roman"/>
          <w:sz w:val="24"/>
          <w:szCs w:val="24"/>
          <w:lang w:eastAsia="fr-FR"/>
        </w:rPr>
        <w:t xml:space="preserve">(AB </w:t>
      </w:r>
      <w:proofErr w:type="spellStart"/>
      <w:r>
        <w:rPr>
          <w:rFonts w:eastAsia="Times New Roman" w:cs="Times New Roman"/>
          <w:sz w:val="24"/>
          <w:szCs w:val="24"/>
          <w:lang w:eastAsia="fr-FR"/>
        </w:rPr>
        <w:t>ltée</w:t>
      </w:r>
      <w:proofErr w:type="spellEnd"/>
      <w:r>
        <w:rPr>
          <w:rFonts w:eastAsia="Times New Roman" w:cs="Times New Roman"/>
          <w:sz w:val="24"/>
          <w:szCs w:val="24"/>
          <w:lang w:eastAsia="fr-FR"/>
        </w:rPr>
        <w:t xml:space="preserve">) </w:t>
      </w:r>
      <w:r w:rsidRPr="005B11DA">
        <w:rPr>
          <w:rFonts w:eastAsia="Times New Roman" w:cs="Times New Roman"/>
          <w:sz w:val="24"/>
          <w:szCs w:val="24"/>
          <w:lang w:eastAsia="fr-FR"/>
        </w:rPr>
        <w:t xml:space="preserve">réside au Canada; </w:t>
      </w:r>
      <w:r w:rsidRPr="005B11DA">
        <w:rPr>
          <w:rFonts w:eastAsia="Times New Roman" w:cs="Times New Roman"/>
          <w:b/>
          <w:sz w:val="24"/>
          <w:szCs w:val="24"/>
          <w:lang w:eastAsia="fr-FR"/>
        </w:rPr>
        <w:t>ET</w:t>
      </w:r>
    </w:p>
    <w:p w:rsidR="00C709CB" w:rsidRDefault="00C709CB" w:rsidP="00C709CB">
      <w:pPr>
        <w:pStyle w:val="Paragraphedeliste"/>
        <w:numPr>
          <w:ilvl w:val="0"/>
          <w:numId w:val="38"/>
        </w:numPr>
        <w:spacing w:line="360" w:lineRule="atLeast"/>
        <w:rPr>
          <w:rFonts w:eastAsia="Times New Roman" w:cs="Times New Roman"/>
          <w:sz w:val="24"/>
          <w:szCs w:val="24"/>
          <w:lang w:eastAsia="fr-FR"/>
        </w:rPr>
      </w:pPr>
      <w:proofErr w:type="gramStart"/>
      <w:r w:rsidRPr="00C362E1">
        <w:rPr>
          <w:rFonts w:eastAsia="Times New Roman" w:cs="Times New Roman"/>
          <w:sz w:val="24"/>
          <w:szCs w:val="24"/>
          <w:lang w:eastAsia="fr-FR"/>
        </w:rPr>
        <w:t>immédiatement</w:t>
      </w:r>
      <w:proofErr w:type="gramEnd"/>
      <w:r w:rsidRPr="00C362E1">
        <w:rPr>
          <w:rFonts w:eastAsia="Times New Roman" w:cs="Times New Roman"/>
          <w:sz w:val="24"/>
          <w:szCs w:val="24"/>
          <w:lang w:eastAsia="fr-FR"/>
        </w:rPr>
        <w:t xml:space="preserve"> après la disposition, la société dont les actions sont vendues </w:t>
      </w:r>
      <w:r>
        <w:rPr>
          <w:rFonts w:eastAsia="Times New Roman" w:cs="Times New Roman"/>
          <w:sz w:val="24"/>
          <w:szCs w:val="24"/>
          <w:lang w:eastAsia="fr-FR"/>
        </w:rPr>
        <w:t>(AB </w:t>
      </w:r>
      <w:proofErr w:type="spellStart"/>
      <w:r>
        <w:rPr>
          <w:rFonts w:eastAsia="Times New Roman" w:cs="Times New Roman"/>
          <w:sz w:val="24"/>
          <w:szCs w:val="24"/>
          <w:lang w:eastAsia="fr-FR"/>
        </w:rPr>
        <w:t>ltée</w:t>
      </w:r>
      <w:proofErr w:type="spellEnd"/>
      <w:r>
        <w:rPr>
          <w:rFonts w:eastAsia="Times New Roman" w:cs="Times New Roman"/>
          <w:sz w:val="24"/>
          <w:szCs w:val="24"/>
          <w:lang w:eastAsia="fr-FR"/>
        </w:rPr>
        <w:t xml:space="preserve">) </w:t>
      </w:r>
      <w:r w:rsidRPr="00C362E1">
        <w:rPr>
          <w:rFonts w:eastAsia="Times New Roman" w:cs="Times New Roman"/>
          <w:sz w:val="24"/>
          <w:szCs w:val="24"/>
          <w:lang w:eastAsia="fr-FR"/>
        </w:rPr>
        <w:t>serait rattachée à l'acheteur</w:t>
      </w:r>
      <w:r>
        <w:rPr>
          <w:rFonts w:eastAsia="Times New Roman" w:cs="Times New Roman"/>
          <w:sz w:val="24"/>
          <w:szCs w:val="24"/>
          <w:lang w:eastAsia="fr-FR"/>
        </w:rPr>
        <w:t xml:space="preserve"> (K </w:t>
      </w:r>
      <w:proofErr w:type="spellStart"/>
      <w:r>
        <w:rPr>
          <w:rFonts w:eastAsia="Times New Roman" w:cs="Times New Roman"/>
          <w:sz w:val="24"/>
          <w:szCs w:val="24"/>
          <w:lang w:eastAsia="fr-FR"/>
        </w:rPr>
        <w:t>ltée</w:t>
      </w:r>
      <w:proofErr w:type="spellEnd"/>
      <w:r>
        <w:rPr>
          <w:rFonts w:eastAsia="Times New Roman" w:cs="Times New Roman"/>
          <w:sz w:val="24"/>
          <w:szCs w:val="24"/>
          <w:lang w:eastAsia="fr-FR"/>
        </w:rPr>
        <w:t>)</w:t>
      </w:r>
      <w:r w:rsidRPr="00C362E1">
        <w:rPr>
          <w:rFonts w:eastAsia="Times New Roman" w:cs="Times New Roman"/>
          <w:sz w:val="24"/>
          <w:szCs w:val="24"/>
          <w:lang w:eastAsia="fr-FR"/>
        </w:rPr>
        <w:t xml:space="preserve"> au sens de 186(4)</w:t>
      </w:r>
    </w:p>
    <w:p w:rsidR="00C709CB" w:rsidRDefault="00C709CB" w:rsidP="00C709CB">
      <w:pPr>
        <w:pStyle w:val="Paragraphedeliste"/>
        <w:spacing w:line="360" w:lineRule="atLeast"/>
        <w:rPr>
          <w:rFonts w:eastAsia="Times New Roman" w:cs="Times New Roman"/>
          <w:sz w:val="24"/>
          <w:szCs w:val="24"/>
          <w:lang w:eastAsia="fr-FR"/>
        </w:rPr>
      </w:pPr>
      <w:r>
        <w:rPr>
          <w:rFonts w:eastAsia="Times New Roman" w:cs="Times New Roman"/>
          <w:sz w:val="24"/>
          <w:szCs w:val="24"/>
          <w:lang w:eastAsia="fr-FR"/>
        </w:rPr>
        <w:t xml:space="preserve">[Puisque K </w:t>
      </w:r>
      <w:proofErr w:type="spellStart"/>
      <w:r>
        <w:rPr>
          <w:rFonts w:eastAsia="Times New Roman" w:cs="Times New Roman"/>
          <w:sz w:val="24"/>
          <w:szCs w:val="24"/>
          <w:lang w:eastAsia="fr-FR"/>
        </w:rPr>
        <w:t>ltée</w:t>
      </w:r>
      <w:proofErr w:type="spellEnd"/>
      <w:r>
        <w:rPr>
          <w:rFonts w:eastAsia="Times New Roman" w:cs="Times New Roman"/>
          <w:sz w:val="24"/>
          <w:szCs w:val="24"/>
          <w:lang w:eastAsia="fr-FR"/>
        </w:rPr>
        <w:t xml:space="preserve"> contrôle AB </w:t>
      </w:r>
      <w:proofErr w:type="spellStart"/>
      <w:r>
        <w:rPr>
          <w:rFonts w:eastAsia="Times New Roman" w:cs="Times New Roman"/>
          <w:sz w:val="24"/>
          <w:szCs w:val="24"/>
          <w:lang w:eastAsia="fr-FR"/>
        </w:rPr>
        <w:t>ltée</w:t>
      </w:r>
      <w:proofErr w:type="spellEnd"/>
      <w:r>
        <w:rPr>
          <w:rFonts w:eastAsia="Times New Roman" w:cs="Times New Roman"/>
          <w:sz w:val="24"/>
          <w:szCs w:val="24"/>
          <w:lang w:eastAsia="fr-FR"/>
        </w:rPr>
        <w:t xml:space="preserve"> après la transaction]</w:t>
      </w:r>
    </w:p>
    <w:p w:rsidR="00B02184" w:rsidRDefault="00B02184" w:rsidP="00B02184">
      <w:pPr>
        <w:spacing w:line="360" w:lineRule="atLeast"/>
        <w:jc w:val="left"/>
        <w:rPr>
          <w:rFonts w:eastAsia="Times New Roman" w:cs="Times New Roman"/>
          <w:b/>
          <w:sz w:val="24"/>
          <w:szCs w:val="24"/>
          <w:lang w:eastAsia="fr-FR"/>
        </w:rPr>
      </w:pPr>
    </w:p>
    <w:p w:rsidR="00B02184" w:rsidRPr="00B02184" w:rsidRDefault="00B02184" w:rsidP="00B02184">
      <w:pPr>
        <w:spacing w:line="360" w:lineRule="atLeast"/>
        <w:jc w:val="left"/>
        <w:rPr>
          <w:rFonts w:eastAsia="Times New Roman" w:cs="Times New Roman"/>
          <w:sz w:val="24"/>
          <w:szCs w:val="24"/>
          <w:lang w:eastAsia="fr-FR"/>
        </w:rPr>
      </w:pPr>
      <w:r w:rsidRPr="00B02184">
        <w:rPr>
          <w:rFonts w:eastAsia="Times New Roman" w:cs="Times New Roman"/>
          <w:b/>
          <w:sz w:val="24"/>
          <w:szCs w:val="24"/>
          <w:lang w:eastAsia="fr-FR"/>
        </w:rPr>
        <w:t>Conséquences fiscales :</w:t>
      </w:r>
      <w:r w:rsidRPr="00B02184">
        <w:rPr>
          <w:rFonts w:eastAsia="Times New Roman" w:cs="Times New Roman"/>
          <w:sz w:val="24"/>
          <w:szCs w:val="24"/>
          <w:lang w:eastAsia="fr-FR"/>
        </w:rPr>
        <w:t xml:space="preserve"> Réduction du CV selon l'article 84.1. Calcul de la réduction selon la formule (A-B) x C/A</w:t>
      </w:r>
    </w:p>
    <w:p w:rsidR="00B02184" w:rsidRPr="00B02184" w:rsidRDefault="00B02184" w:rsidP="00B02184">
      <w:pPr>
        <w:spacing w:line="360" w:lineRule="atLeast"/>
        <w:jc w:val="left"/>
        <w:rPr>
          <w:rFonts w:eastAsia="Times New Roman" w:cs="Times New Roman"/>
          <w:b/>
          <w:sz w:val="24"/>
          <w:szCs w:val="24"/>
          <w:lang w:eastAsia="fr-FR"/>
        </w:rPr>
      </w:pPr>
    </w:p>
    <w:p w:rsidR="00B02184" w:rsidRPr="00B02184" w:rsidRDefault="00B02184" w:rsidP="00B02184">
      <w:pPr>
        <w:spacing w:line="360" w:lineRule="atLeast"/>
        <w:jc w:val="left"/>
        <w:rPr>
          <w:rFonts w:eastAsia="Times New Roman" w:cs="Times New Roman"/>
          <w:b/>
          <w:sz w:val="24"/>
          <w:szCs w:val="24"/>
          <w:lang w:eastAsia="fr-FR"/>
        </w:rPr>
      </w:pPr>
      <w:r w:rsidRPr="00B02184">
        <w:rPr>
          <w:rFonts w:eastAsia="Times New Roman" w:cs="Times New Roman"/>
          <w:b/>
          <w:sz w:val="24"/>
          <w:szCs w:val="24"/>
          <w:lang w:eastAsia="fr-FR"/>
        </w:rPr>
        <w:t>Composante de la formule :</w:t>
      </w:r>
    </w:p>
    <w:p w:rsidR="00B02184" w:rsidRPr="00B02184" w:rsidRDefault="00B02184" w:rsidP="00B02184">
      <w:pPr>
        <w:spacing w:line="360" w:lineRule="atLeast"/>
        <w:jc w:val="left"/>
        <w:rPr>
          <w:rFonts w:eastAsia="Times New Roman" w:cs="Times New Roman"/>
          <w:sz w:val="24"/>
          <w:szCs w:val="24"/>
          <w:lang w:eastAsia="fr-FR"/>
        </w:rPr>
      </w:pPr>
      <w:r w:rsidRPr="00B02184">
        <w:rPr>
          <w:rFonts w:eastAsia="Times New Roman" w:cs="Times New Roman"/>
          <w:sz w:val="24"/>
          <w:szCs w:val="24"/>
          <w:lang w:eastAsia="fr-FR"/>
        </w:rPr>
        <w:t>A = 40 000 $ (Augmentation du CV de toutes les catégories)</w:t>
      </w:r>
    </w:p>
    <w:p w:rsidR="00B02184" w:rsidRPr="00B02184" w:rsidRDefault="00B02184" w:rsidP="00B02184">
      <w:pPr>
        <w:spacing w:line="360" w:lineRule="atLeast"/>
        <w:jc w:val="left"/>
        <w:rPr>
          <w:rFonts w:eastAsia="Times New Roman" w:cs="Times New Roman"/>
          <w:sz w:val="24"/>
          <w:szCs w:val="24"/>
          <w:lang w:eastAsia="fr-FR"/>
        </w:rPr>
      </w:pPr>
      <w:r w:rsidRPr="00B02184">
        <w:rPr>
          <w:rFonts w:eastAsia="Times New Roman" w:cs="Times New Roman"/>
          <w:sz w:val="24"/>
          <w:szCs w:val="24"/>
          <w:lang w:eastAsia="fr-FR"/>
        </w:rPr>
        <w:t>B = le plus élevé des montants suivants:</w:t>
      </w:r>
    </w:p>
    <w:p w:rsidR="00B02184" w:rsidRPr="00B02184" w:rsidRDefault="00B02184" w:rsidP="00B02184">
      <w:pPr>
        <w:tabs>
          <w:tab w:val="left" w:pos="1260"/>
        </w:tabs>
        <w:spacing w:line="360" w:lineRule="atLeast"/>
        <w:ind w:left="900" w:hanging="360"/>
        <w:jc w:val="left"/>
        <w:rPr>
          <w:rFonts w:eastAsia="Times New Roman" w:cs="Times New Roman"/>
          <w:sz w:val="24"/>
          <w:szCs w:val="24"/>
          <w:lang w:eastAsia="fr-FR"/>
        </w:rPr>
      </w:pPr>
      <w:r w:rsidRPr="00B02184">
        <w:rPr>
          <w:rFonts w:eastAsia="Times New Roman" w:cs="Times New Roman"/>
          <w:sz w:val="24"/>
          <w:szCs w:val="24"/>
          <w:lang w:eastAsia="fr-FR"/>
        </w:rPr>
        <w:t>i)</w:t>
      </w:r>
      <w:r w:rsidRPr="00B02184">
        <w:rPr>
          <w:rFonts w:eastAsia="Times New Roman" w:cs="Times New Roman"/>
          <w:sz w:val="24"/>
          <w:szCs w:val="24"/>
          <w:lang w:eastAsia="fr-FR"/>
        </w:rPr>
        <w:tab/>
        <w:t>1 000 $ (CV des actions vendues)</w:t>
      </w:r>
    </w:p>
    <w:p w:rsidR="00B02184" w:rsidRPr="00B02184" w:rsidRDefault="00B02184" w:rsidP="00B02184">
      <w:pPr>
        <w:tabs>
          <w:tab w:val="left" w:pos="1260"/>
        </w:tabs>
        <w:spacing w:line="360" w:lineRule="atLeast"/>
        <w:ind w:left="900" w:hanging="360"/>
        <w:jc w:val="left"/>
        <w:rPr>
          <w:rFonts w:eastAsia="Times New Roman" w:cs="Times New Roman"/>
          <w:sz w:val="24"/>
          <w:szCs w:val="24"/>
          <w:lang w:eastAsia="fr-FR"/>
        </w:rPr>
      </w:pPr>
      <w:r w:rsidRPr="00B02184">
        <w:rPr>
          <w:rFonts w:eastAsia="Times New Roman" w:cs="Times New Roman"/>
          <w:sz w:val="24"/>
          <w:szCs w:val="24"/>
          <w:lang w:eastAsia="fr-FR"/>
        </w:rPr>
        <w:t>ii)</w:t>
      </w:r>
      <w:r w:rsidRPr="00B02184">
        <w:rPr>
          <w:rFonts w:eastAsia="Times New Roman" w:cs="Times New Roman"/>
          <w:sz w:val="24"/>
          <w:szCs w:val="24"/>
          <w:lang w:eastAsia="fr-FR"/>
        </w:rPr>
        <w:tab/>
        <w:t>40 000 $ (PBR à distance des actions vendues)</w:t>
      </w:r>
    </w:p>
    <w:p w:rsidR="00B02184" w:rsidRPr="00B02184" w:rsidRDefault="00B02184" w:rsidP="00B02184">
      <w:pPr>
        <w:tabs>
          <w:tab w:val="left" w:pos="1260"/>
        </w:tabs>
        <w:spacing w:line="360" w:lineRule="atLeast"/>
        <w:ind w:left="900" w:hanging="360"/>
        <w:jc w:val="left"/>
        <w:rPr>
          <w:rFonts w:eastAsia="Times New Roman" w:cs="Times New Roman"/>
          <w:sz w:val="24"/>
          <w:szCs w:val="24"/>
          <w:lang w:eastAsia="fr-FR"/>
        </w:rPr>
      </w:pPr>
      <w:proofErr w:type="gramStart"/>
      <w:r w:rsidRPr="00B02184">
        <w:rPr>
          <w:rFonts w:eastAsia="Times New Roman" w:cs="Times New Roman"/>
          <w:sz w:val="24"/>
          <w:szCs w:val="24"/>
          <w:lang w:eastAsia="fr-FR"/>
        </w:rPr>
        <w:t>moins</w:t>
      </w:r>
      <w:proofErr w:type="gramEnd"/>
      <w:r w:rsidRPr="00B02184">
        <w:rPr>
          <w:rFonts w:eastAsia="Times New Roman" w:cs="Times New Roman"/>
          <w:sz w:val="24"/>
          <w:szCs w:val="24"/>
          <w:lang w:eastAsia="fr-FR"/>
        </w:rPr>
        <w:t> :</w:t>
      </w:r>
    </w:p>
    <w:p w:rsidR="00B02184" w:rsidRPr="00B02184" w:rsidRDefault="00B02184" w:rsidP="00B02184">
      <w:pPr>
        <w:tabs>
          <w:tab w:val="left" w:pos="1260"/>
        </w:tabs>
        <w:spacing w:line="360" w:lineRule="atLeast"/>
        <w:ind w:left="900" w:hanging="360"/>
        <w:jc w:val="left"/>
        <w:rPr>
          <w:rFonts w:eastAsia="Times New Roman" w:cs="Times New Roman"/>
          <w:sz w:val="24"/>
          <w:szCs w:val="24"/>
          <w:lang w:eastAsia="fr-FR"/>
        </w:rPr>
      </w:pPr>
      <w:r w:rsidRPr="00B02184">
        <w:rPr>
          <w:rFonts w:eastAsia="Times New Roman" w:cs="Times New Roman"/>
          <w:sz w:val="24"/>
          <w:szCs w:val="24"/>
          <w:lang w:eastAsia="fr-FR"/>
        </w:rPr>
        <w:t>iii)</w:t>
      </w:r>
      <w:proofErr w:type="gramStart"/>
      <w:r w:rsidRPr="00B02184">
        <w:rPr>
          <w:rFonts w:eastAsia="Times New Roman" w:cs="Times New Roman"/>
          <w:sz w:val="24"/>
          <w:szCs w:val="24"/>
          <w:lang w:eastAsia="fr-FR"/>
        </w:rPr>
        <w:tab/>
        <w:t xml:space="preserve">  60</w:t>
      </w:r>
      <w:proofErr w:type="gramEnd"/>
      <w:r w:rsidRPr="00B02184">
        <w:rPr>
          <w:rFonts w:eastAsia="Times New Roman" w:cs="Times New Roman"/>
          <w:sz w:val="24"/>
          <w:szCs w:val="24"/>
          <w:lang w:eastAsia="fr-FR"/>
        </w:rPr>
        <w:t> 000 $ (CAA)</w:t>
      </w:r>
    </w:p>
    <w:p w:rsidR="00B02184" w:rsidRPr="00B02184" w:rsidRDefault="00B02184" w:rsidP="00B02184">
      <w:pPr>
        <w:spacing w:line="360" w:lineRule="atLeast"/>
        <w:jc w:val="left"/>
        <w:rPr>
          <w:rFonts w:eastAsia="Times New Roman" w:cs="Times New Roman"/>
          <w:sz w:val="24"/>
          <w:szCs w:val="24"/>
          <w:lang w:eastAsia="fr-FR"/>
        </w:rPr>
      </w:pPr>
      <w:r w:rsidRPr="00B02184">
        <w:rPr>
          <w:rFonts w:eastAsia="Times New Roman" w:cs="Times New Roman"/>
          <w:sz w:val="24"/>
          <w:szCs w:val="24"/>
          <w:lang w:eastAsia="fr-FR"/>
        </w:rPr>
        <w:t>C = 40 000 $ (Augmentation du CV de la catégorie)</w:t>
      </w:r>
    </w:p>
    <w:p w:rsidR="00B02184" w:rsidRDefault="00B02184" w:rsidP="00B02184">
      <w:pPr>
        <w:spacing w:line="360" w:lineRule="atLeast"/>
        <w:jc w:val="left"/>
        <w:rPr>
          <w:rFonts w:eastAsia="Times New Roman" w:cs="Times New Roman"/>
          <w:b/>
          <w:sz w:val="24"/>
          <w:szCs w:val="24"/>
          <w:lang w:eastAsia="fr-FR"/>
        </w:rPr>
      </w:pPr>
    </w:p>
    <w:p w:rsidR="00B02184" w:rsidRPr="00B02184" w:rsidRDefault="00B02184" w:rsidP="00B02184">
      <w:pPr>
        <w:spacing w:line="360" w:lineRule="atLeast"/>
        <w:jc w:val="left"/>
        <w:rPr>
          <w:rFonts w:eastAsia="Times New Roman" w:cs="Times New Roman"/>
          <w:b/>
          <w:sz w:val="24"/>
          <w:szCs w:val="24"/>
          <w:lang w:eastAsia="fr-FR"/>
        </w:rPr>
      </w:pPr>
      <w:r w:rsidRPr="00B02184">
        <w:rPr>
          <w:rFonts w:eastAsia="Times New Roman" w:cs="Times New Roman"/>
          <w:b/>
          <w:sz w:val="24"/>
          <w:szCs w:val="24"/>
          <w:lang w:eastAsia="fr-FR"/>
        </w:rPr>
        <w:t>Solution de la formule :</w:t>
      </w:r>
    </w:p>
    <w:p w:rsidR="00B02184" w:rsidRPr="00B02184" w:rsidRDefault="00B02184" w:rsidP="00B02184">
      <w:pPr>
        <w:tabs>
          <w:tab w:val="left" w:pos="540"/>
          <w:tab w:val="right" w:pos="7740"/>
          <w:tab w:val="left" w:pos="7920"/>
        </w:tabs>
        <w:spacing w:line="360" w:lineRule="atLeast"/>
        <w:jc w:val="left"/>
        <w:rPr>
          <w:rFonts w:eastAsia="Times New Roman" w:cs="Times New Roman"/>
          <w:sz w:val="24"/>
          <w:szCs w:val="24"/>
          <w:lang w:eastAsia="fr-FR"/>
        </w:rPr>
      </w:pPr>
      <w:r w:rsidRPr="00B02184">
        <w:rPr>
          <w:rFonts w:eastAsia="Times New Roman" w:cs="Times New Roman"/>
          <w:sz w:val="24"/>
          <w:szCs w:val="24"/>
          <w:lang w:eastAsia="fr-FR"/>
        </w:rPr>
        <w:tab/>
        <w:t>Capital versé avant réduction</w:t>
      </w:r>
      <w:r w:rsidRPr="00B02184">
        <w:rPr>
          <w:rFonts w:eastAsia="Times New Roman" w:cs="Times New Roman"/>
          <w:sz w:val="24"/>
          <w:szCs w:val="24"/>
          <w:lang w:eastAsia="fr-FR"/>
        </w:rPr>
        <w:tab/>
        <w:t>40 000</w:t>
      </w:r>
      <w:r w:rsidRPr="00B02184">
        <w:rPr>
          <w:rFonts w:eastAsia="Times New Roman" w:cs="Times New Roman"/>
          <w:sz w:val="24"/>
          <w:szCs w:val="24"/>
          <w:lang w:eastAsia="fr-FR"/>
        </w:rPr>
        <w:tab/>
        <w:t>$</w:t>
      </w:r>
    </w:p>
    <w:p w:rsidR="00B02184" w:rsidRPr="00B02184" w:rsidRDefault="00B02184" w:rsidP="00B02184">
      <w:pPr>
        <w:tabs>
          <w:tab w:val="left" w:pos="540"/>
          <w:tab w:val="right" w:pos="7740"/>
          <w:tab w:val="left" w:pos="7920"/>
        </w:tabs>
        <w:spacing w:line="360" w:lineRule="atLeast"/>
        <w:jc w:val="left"/>
        <w:rPr>
          <w:rFonts w:eastAsia="Times New Roman" w:cs="Times New Roman"/>
          <w:sz w:val="24"/>
          <w:szCs w:val="24"/>
          <w:lang w:eastAsia="fr-FR"/>
        </w:rPr>
      </w:pPr>
      <w:r w:rsidRPr="00B02184">
        <w:rPr>
          <w:rFonts w:eastAsia="Times New Roman" w:cs="Times New Roman"/>
          <w:sz w:val="24"/>
          <w:szCs w:val="24"/>
          <w:lang w:eastAsia="fr-FR"/>
        </w:rPr>
        <w:tab/>
      </w:r>
      <w:r w:rsidRPr="00B02184">
        <w:rPr>
          <w:rFonts w:eastAsia="Times New Roman" w:cs="Times New Roman"/>
          <w:b/>
          <w:sz w:val="24"/>
          <w:szCs w:val="24"/>
          <w:lang w:eastAsia="fr-FR"/>
        </w:rPr>
        <w:t>Moins</w:t>
      </w:r>
      <w:r w:rsidRPr="00B02184">
        <w:rPr>
          <w:rFonts w:eastAsia="Times New Roman" w:cs="Times New Roman"/>
          <w:sz w:val="24"/>
          <w:szCs w:val="24"/>
          <w:lang w:eastAsia="fr-FR"/>
        </w:rPr>
        <w:t> : Réduction selon 84.1(1)a)</w:t>
      </w:r>
    </w:p>
    <w:p w:rsidR="00B02184" w:rsidRPr="00B02184" w:rsidRDefault="00B02184" w:rsidP="00B02184">
      <w:pPr>
        <w:tabs>
          <w:tab w:val="left" w:pos="540"/>
          <w:tab w:val="right" w:pos="7740"/>
          <w:tab w:val="left" w:pos="7920"/>
        </w:tabs>
        <w:spacing w:line="360" w:lineRule="atLeast"/>
        <w:jc w:val="left"/>
        <w:rPr>
          <w:rFonts w:eastAsia="Times New Roman" w:cs="Times New Roman"/>
          <w:sz w:val="24"/>
          <w:szCs w:val="24"/>
          <w:lang w:eastAsia="fr-FR"/>
        </w:rPr>
      </w:pPr>
      <w:r w:rsidRPr="00B02184">
        <w:rPr>
          <w:rFonts w:eastAsia="Times New Roman" w:cs="Times New Roman"/>
          <w:sz w:val="24"/>
          <w:szCs w:val="24"/>
          <w:lang w:eastAsia="fr-FR"/>
        </w:rPr>
        <w:tab/>
        <w:t>(A-</w:t>
      </w:r>
      <w:proofErr w:type="gramStart"/>
      <w:r w:rsidRPr="00B02184">
        <w:rPr>
          <w:rFonts w:eastAsia="Times New Roman" w:cs="Times New Roman"/>
          <w:sz w:val="24"/>
          <w:szCs w:val="24"/>
          <w:lang w:eastAsia="fr-FR"/>
        </w:rPr>
        <w:t>B)x</w:t>
      </w:r>
      <w:proofErr w:type="gramEnd"/>
      <w:r w:rsidRPr="00B02184">
        <w:rPr>
          <w:rFonts w:eastAsia="Times New Roman" w:cs="Times New Roman"/>
          <w:sz w:val="24"/>
          <w:szCs w:val="24"/>
          <w:lang w:eastAsia="fr-FR"/>
        </w:rPr>
        <w:t xml:space="preserve"> C/A</w:t>
      </w:r>
    </w:p>
    <w:p w:rsidR="00B02184" w:rsidRPr="00B02184" w:rsidRDefault="00B02184" w:rsidP="00B02184">
      <w:pPr>
        <w:tabs>
          <w:tab w:val="left" w:pos="540"/>
          <w:tab w:val="right" w:pos="7740"/>
          <w:tab w:val="left" w:pos="7920"/>
        </w:tabs>
        <w:spacing w:line="360" w:lineRule="atLeast"/>
        <w:jc w:val="left"/>
        <w:rPr>
          <w:rFonts w:eastAsia="Times New Roman" w:cs="Times New Roman"/>
          <w:sz w:val="24"/>
          <w:szCs w:val="24"/>
          <w:lang w:eastAsia="fr-FR"/>
        </w:rPr>
      </w:pPr>
      <w:r w:rsidRPr="00B02184">
        <w:rPr>
          <w:rFonts w:eastAsia="Times New Roman" w:cs="Times New Roman"/>
          <w:sz w:val="24"/>
          <w:szCs w:val="24"/>
          <w:lang w:eastAsia="fr-FR"/>
        </w:rPr>
        <w:tab/>
        <w:t>(40 000 $ - zéro $</w:t>
      </w:r>
      <w:r w:rsidRPr="00B02184">
        <w:rPr>
          <w:rFonts w:eastAsia="Times New Roman" w:cs="Times New Roman"/>
          <w:sz w:val="24"/>
          <w:szCs w:val="24"/>
          <w:vertAlign w:val="superscript"/>
          <w:lang w:eastAsia="fr-FR"/>
        </w:rPr>
        <w:t>1</w:t>
      </w:r>
      <w:r w:rsidRPr="00B02184">
        <w:rPr>
          <w:rFonts w:eastAsia="Times New Roman" w:cs="Times New Roman"/>
          <w:sz w:val="24"/>
          <w:szCs w:val="24"/>
          <w:lang w:eastAsia="fr-FR"/>
        </w:rPr>
        <w:t>) x 40 000 $ / 40 000 $ =</w:t>
      </w:r>
      <w:r w:rsidRPr="00B02184">
        <w:rPr>
          <w:rFonts w:eastAsia="Times New Roman" w:cs="Times New Roman"/>
          <w:sz w:val="24"/>
          <w:szCs w:val="24"/>
          <w:lang w:eastAsia="fr-FR"/>
        </w:rPr>
        <w:tab/>
      </w:r>
      <w:r w:rsidRPr="00B02184">
        <w:rPr>
          <w:rFonts w:eastAsia="Times New Roman" w:cs="Times New Roman"/>
          <w:sz w:val="24"/>
          <w:szCs w:val="24"/>
          <w:u w:val="single"/>
          <w:lang w:eastAsia="fr-FR"/>
        </w:rPr>
        <w:t>40 000</w:t>
      </w:r>
      <w:r w:rsidRPr="00B02184">
        <w:rPr>
          <w:rFonts w:eastAsia="Times New Roman" w:cs="Times New Roman"/>
          <w:sz w:val="24"/>
          <w:szCs w:val="24"/>
          <w:lang w:eastAsia="fr-FR"/>
        </w:rPr>
        <w:tab/>
        <w:t>$</w:t>
      </w:r>
    </w:p>
    <w:p w:rsidR="00B02184" w:rsidRPr="00B02184" w:rsidRDefault="00B02184" w:rsidP="00B02184">
      <w:pPr>
        <w:tabs>
          <w:tab w:val="left" w:pos="540"/>
          <w:tab w:val="right" w:pos="7740"/>
          <w:tab w:val="left" w:pos="7920"/>
        </w:tabs>
        <w:spacing w:line="360" w:lineRule="atLeast"/>
        <w:jc w:val="left"/>
        <w:rPr>
          <w:rFonts w:eastAsia="Times New Roman" w:cs="Times New Roman"/>
          <w:sz w:val="24"/>
          <w:szCs w:val="24"/>
          <w:lang w:eastAsia="fr-FR"/>
        </w:rPr>
      </w:pPr>
      <w:r w:rsidRPr="00B02184">
        <w:rPr>
          <w:rFonts w:eastAsia="Times New Roman" w:cs="Times New Roman"/>
          <w:sz w:val="24"/>
          <w:szCs w:val="24"/>
          <w:lang w:eastAsia="fr-FR"/>
        </w:rPr>
        <w:tab/>
        <w:t xml:space="preserve">Capital versé pour fins </w:t>
      </w:r>
      <w:r w:rsidRPr="00B02184">
        <w:rPr>
          <w:rFonts w:eastAsia="Times New Roman" w:cs="Times New Roman"/>
          <w:b/>
          <w:sz w:val="24"/>
          <w:szCs w:val="24"/>
          <w:lang w:eastAsia="fr-FR"/>
        </w:rPr>
        <w:t>fiscales</w:t>
      </w:r>
      <w:r w:rsidRPr="00B02184">
        <w:rPr>
          <w:rFonts w:eastAsia="Times New Roman" w:cs="Times New Roman"/>
          <w:sz w:val="24"/>
          <w:szCs w:val="24"/>
          <w:lang w:eastAsia="fr-FR"/>
        </w:rPr>
        <w:t xml:space="preserve"> des actions de Robert</w:t>
      </w:r>
      <w:r w:rsidRPr="00B02184">
        <w:rPr>
          <w:rFonts w:eastAsia="Times New Roman" w:cs="Times New Roman"/>
          <w:sz w:val="24"/>
          <w:szCs w:val="24"/>
          <w:lang w:eastAsia="fr-FR"/>
        </w:rPr>
        <w:tab/>
      </w:r>
      <w:r w:rsidRPr="00B02184">
        <w:rPr>
          <w:rFonts w:eastAsia="Times New Roman" w:cs="Times New Roman"/>
          <w:sz w:val="24"/>
          <w:szCs w:val="24"/>
          <w:u w:val="double"/>
          <w:lang w:eastAsia="fr-FR"/>
        </w:rPr>
        <w:t> </w:t>
      </w:r>
      <w:proofErr w:type="gramStart"/>
      <w:r w:rsidRPr="00B02184">
        <w:rPr>
          <w:rFonts w:eastAsia="Times New Roman" w:cs="Times New Roman"/>
          <w:sz w:val="24"/>
          <w:szCs w:val="24"/>
          <w:u w:val="double"/>
          <w:lang w:eastAsia="fr-FR"/>
        </w:rPr>
        <w:t>Zéro  </w:t>
      </w:r>
      <w:r w:rsidRPr="00B02184">
        <w:rPr>
          <w:rFonts w:eastAsia="Times New Roman" w:cs="Times New Roman"/>
          <w:sz w:val="24"/>
          <w:szCs w:val="24"/>
          <w:lang w:eastAsia="fr-FR"/>
        </w:rPr>
        <w:tab/>
      </w:r>
      <w:proofErr w:type="gramEnd"/>
      <w:r w:rsidRPr="00B02184">
        <w:rPr>
          <w:rFonts w:eastAsia="Times New Roman" w:cs="Times New Roman"/>
          <w:sz w:val="24"/>
          <w:szCs w:val="24"/>
          <w:lang w:eastAsia="fr-FR"/>
        </w:rPr>
        <w:t>$</w:t>
      </w:r>
    </w:p>
    <w:p w:rsidR="00B02184" w:rsidRPr="00B02184" w:rsidRDefault="00B02184" w:rsidP="00B02184">
      <w:pPr>
        <w:tabs>
          <w:tab w:val="left" w:pos="540"/>
          <w:tab w:val="right" w:pos="7740"/>
          <w:tab w:val="left" w:pos="7920"/>
        </w:tabs>
        <w:spacing w:line="240" w:lineRule="auto"/>
        <w:jc w:val="left"/>
        <w:rPr>
          <w:rFonts w:eastAsia="Times New Roman" w:cs="Times New Roman"/>
          <w:sz w:val="24"/>
          <w:szCs w:val="24"/>
          <w:lang w:eastAsia="fr-FR"/>
        </w:rPr>
      </w:pPr>
    </w:p>
    <w:p w:rsidR="00B02184" w:rsidRPr="00B02184" w:rsidRDefault="00B02184" w:rsidP="00B02184">
      <w:pPr>
        <w:tabs>
          <w:tab w:val="left" w:pos="540"/>
          <w:tab w:val="right" w:pos="7740"/>
          <w:tab w:val="left" w:pos="7920"/>
        </w:tabs>
        <w:spacing w:line="360" w:lineRule="atLeast"/>
        <w:jc w:val="left"/>
        <w:rPr>
          <w:rFonts w:eastAsia="Times New Roman" w:cs="Times New Roman"/>
          <w:sz w:val="24"/>
          <w:szCs w:val="24"/>
          <w:lang w:eastAsia="fr-FR"/>
        </w:rPr>
      </w:pPr>
      <w:r w:rsidRPr="00B02184">
        <w:rPr>
          <w:rFonts w:eastAsia="Times New Roman" w:cs="Times New Roman"/>
          <w:sz w:val="24"/>
          <w:szCs w:val="24"/>
          <w:lang w:eastAsia="fr-FR"/>
        </w:rPr>
        <w:tab/>
        <w:t>Capital versé au légal</w:t>
      </w:r>
      <w:r w:rsidRPr="00B02184">
        <w:rPr>
          <w:rFonts w:eastAsia="Times New Roman" w:cs="Times New Roman"/>
          <w:sz w:val="24"/>
          <w:szCs w:val="24"/>
          <w:lang w:eastAsia="fr-FR"/>
        </w:rPr>
        <w:tab/>
      </w:r>
      <w:r w:rsidRPr="00B02184">
        <w:rPr>
          <w:rFonts w:eastAsia="Times New Roman" w:cs="Times New Roman"/>
          <w:sz w:val="24"/>
          <w:szCs w:val="24"/>
          <w:u w:val="double"/>
          <w:lang w:eastAsia="fr-FR"/>
        </w:rPr>
        <w:t>40 000</w:t>
      </w:r>
      <w:r w:rsidRPr="00B02184">
        <w:rPr>
          <w:rFonts w:eastAsia="Times New Roman" w:cs="Times New Roman"/>
          <w:sz w:val="24"/>
          <w:szCs w:val="24"/>
          <w:lang w:eastAsia="fr-FR"/>
        </w:rPr>
        <w:tab/>
        <w:t>$</w:t>
      </w:r>
    </w:p>
    <w:p w:rsidR="00B02184" w:rsidRPr="00B02184" w:rsidRDefault="00B02184" w:rsidP="00B02184">
      <w:pPr>
        <w:tabs>
          <w:tab w:val="left" w:pos="540"/>
          <w:tab w:val="right" w:pos="7740"/>
          <w:tab w:val="left" w:pos="7920"/>
        </w:tabs>
        <w:spacing w:line="360" w:lineRule="atLeast"/>
        <w:jc w:val="left"/>
        <w:rPr>
          <w:rFonts w:eastAsia="Times New Roman" w:cs="Times New Roman"/>
          <w:sz w:val="24"/>
          <w:szCs w:val="24"/>
          <w:lang w:eastAsia="fr-FR"/>
        </w:rPr>
      </w:pPr>
      <w:r w:rsidRPr="00B02184">
        <w:rPr>
          <w:rFonts w:eastAsia="Times New Roman" w:cs="Times New Roman"/>
          <w:sz w:val="24"/>
          <w:szCs w:val="24"/>
          <w:vertAlign w:val="superscript"/>
          <w:lang w:eastAsia="fr-FR"/>
        </w:rPr>
        <w:t>1</w:t>
      </w:r>
      <w:r w:rsidRPr="00B02184">
        <w:rPr>
          <w:rFonts w:eastAsia="Times New Roman" w:cs="Times New Roman"/>
          <w:sz w:val="24"/>
          <w:szCs w:val="24"/>
          <w:lang w:eastAsia="fr-FR"/>
        </w:rPr>
        <w:t xml:space="preserve"> Le zéro est le résultat de (40 000 $ - 60 000 $)</w:t>
      </w:r>
    </w:p>
    <w:p w:rsidR="00B02184" w:rsidRPr="00B02184" w:rsidRDefault="00B02184" w:rsidP="00B02184">
      <w:pPr>
        <w:pBdr>
          <w:top w:val="single" w:sz="4" w:space="1" w:color="auto"/>
          <w:left w:val="single" w:sz="4" w:space="4" w:color="auto"/>
          <w:bottom w:val="single" w:sz="4" w:space="1" w:color="auto"/>
          <w:right w:val="single" w:sz="4" w:space="4" w:color="auto"/>
        </w:pBdr>
        <w:shd w:val="pct20" w:color="000000" w:fill="FFFFFF"/>
        <w:spacing w:line="360" w:lineRule="atLeast"/>
        <w:jc w:val="left"/>
        <w:rPr>
          <w:rFonts w:eastAsia="Times New Roman" w:cs="Times New Roman"/>
          <w:b/>
          <w:sz w:val="24"/>
          <w:szCs w:val="24"/>
          <w:lang w:eastAsia="fr-FR"/>
        </w:rPr>
      </w:pPr>
      <w:r w:rsidRPr="00B02184">
        <w:rPr>
          <w:rFonts w:eastAsia="Times New Roman" w:cs="Times New Roman"/>
          <w:b/>
          <w:sz w:val="24"/>
          <w:szCs w:val="24"/>
          <w:lang w:eastAsia="fr-FR"/>
        </w:rPr>
        <w:lastRenderedPageBreak/>
        <w:t>L'effet de la réduction du capital versé se réalisera lors du rachat de ces actions car un dividende réputé de 40 000 $ sera calculé.  Le prix payé sera de 40 000 $, soit le capital versé aux états financiers, alors que le capital versé fiscal est de zéro.  La différence entre le prix payé lors du rachat et le capital versé fiscal est un dividende réputé selon 84(3).</w:t>
      </w:r>
    </w:p>
    <w:p w:rsidR="00B02184" w:rsidRPr="00B02184" w:rsidRDefault="00B02184" w:rsidP="00B02184">
      <w:pPr>
        <w:spacing w:line="360" w:lineRule="atLeast"/>
        <w:jc w:val="left"/>
        <w:rPr>
          <w:rFonts w:eastAsia="Times New Roman" w:cs="Times New Roman"/>
          <w:b/>
          <w:sz w:val="24"/>
          <w:szCs w:val="24"/>
          <w:lang w:eastAsia="fr-FR"/>
        </w:rPr>
      </w:pPr>
    </w:p>
    <w:p w:rsidR="00CC0DB7" w:rsidRPr="00CC0DB7" w:rsidRDefault="00CC0DB7" w:rsidP="00CC0DB7">
      <w:pPr>
        <w:spacing w:line="360" w:lineRule="atLeast"/>
        <w:jc w:val="left"/>
        <w:rPr>
          <w:rFonts w:eastAsia="Times New Roman" w:cs="Times New Roman"/>
          <w:b/>
          <w:sz w:val="24"/>
          <w:szCs w:val="24"/>
          <w:lang w:eastAsia="fr-FR"/>
        </w:rPr>
      </w:pPr>
      <w:r w:rsidRPr="00CC0DB7">
        <w:rPr>
          <w:rFonts w:eastAsia="Times New Roman" w:cs="Times New Roman"/>
          <w:b/>
          <w:sz w:val="24"/>
          <w:szCs w:val="24"/>
          <w:lang w:eastAsia="fr-FR"/>
        </w:rPr>
        <w:t>CALCUL DU DIVIDENDE IMMÉDIAT</w:t>
      </w:r>
    </w:p>
    <w:p w:rsidR="00CC0DB7" w:rsidRPr="00CC0DB7" w:rsidRDefault="00CC0DB7" w:rsidP="00CC0DB7">
      <w:pPr>
        <w:spacing w:line="360" w:lineRule="atLeast"/>
        <w:jc w:val="left"/>
        <w:rPr>
          <w:rFonts w:eastAsia="Times New Roman" w:cs="Times New Roman"/>
          <w:b/>
          <w:sz w:val="24"/>
          <w:szCs w:val="24"/>
          <w:lang w:eastAsia="fr-FR"/>
        </w:rPr>
      </w:pPr>
      <w:r w:rsidRPr="00CC0DB7">
        <w:rPr>
          <w:rFonts w:eastAsia="Times New Roman" w:cs="Times New Roman"/>
          <w:b/>
          <w:sz w:val="24"/>
          <w:szCs w:val="24"/>
          <w:lang w:eastAsia="fr-FR"/>
        </w:rPr>
        <w:t>Méthode technique :</w:t>
      </w:r>
    </w:p>
    <w:p w:rsidR="00CC0DB7" w:rsidRPr="00CC0DB7" w:rsidRDefault="00CC0DB7" w:rsidP="00CC0DB7">
      <w:pPr>
        <w:pBdr>
          <w:top w:val="double" w:sz="6" w:space="0" w:color="auto" w:shadow="1"/>
          <w:left w:val="double" w:sz="6" w:space="0" w:color="auto" w:shadow="1"/>
          <w:bottom w:val="double" w:sz="6" w:space="0" w:color="auto" w:shadow="1"/>
          <w:right w:val="double" w:sz="6" w:space="0" w:color="auto" w:shadow="1"/>
        </w:pBdr>
        <w:spacing w:line="360" w:lineRule="atLeast"/>
        <w:jc w:val="left"/>
        <w:rPr>
          <w:rFonts w:eastAsia="Times New Roman" w:cs="Times New Roman"/>
          <w:sz w:val="24"/>
          <w:szCs w:val="24"/>
          <w:lang w:eastAsia="fr-FR"/>
        </w:rPr>
      </w:pPr>
      <w:r w:rsidRPr="00CC0DB7">
        <w:rPr>
          <w:rFonts w:eastAsia="Times New Roman" w:cs="Times New Roman"/>
          <w:sz w:val="24"/>
          <w:szCs w:val="24"/>
          <w:lang w:eastAsia="fr-FR"/>
        </w:rPr>
        <w:t xml:space="preserve">Formule pour calculer le </w:t>
      </w:r>
      <w:r w:rsidRPr="00CC0DB7">
        <w:rPr>
          <w:rFonts w:eastAsia="Times New Roman" w:cs="Times New Roman"/>
          <w:b/>
          <w:sz w:val="24"/>
          <w:szCs w:val="24"/>
          <w:lang w:eastAsia="fr-FR"/>
        </w:rPr>
        <w:t>dividende réputé</w:t>
      </w:r>
      <w:r w:rsidRPr="00CC0DB7">
        <w:rPr>
          <w:rFonts w:eastAsia="Times New Roman" w:cs="Times New Roman"/>
          <w:sz w:val="24"/>
          <w:szCs w:val="24"/>
          <w:lang w:eastAsia="fr-FR"/>
        </w:rPr>
        <w:t> :</w:t>
      </w:r>
    </w:p>
    <w:p w:rsidR="00CC0DB7" w:rsidRPr="00CC0DB7" w:rsidRDefault="00CC0DB7" w:rsidP="00CC0DB7">
      <w:pPr>
        <w:pBdr>
          <w:top w:val="double" w:sz="6" w:space="0" w:color="auto" w:shadow="1"/>
          <w:left w:val="double" w:sz="6" w:space="0" w:color="auto" w:shadow="1"/>
          <w:bottom w:val="double" w:sz="6" w:space="0" w:color="auto" w:shadow="1"/>
          <w:right w:val="double" w:sz="6" w:space="0" w:color="auto" w:shadow="1"/>
        </w:pBdr>
        <w:spacing w:line="360" w:lineRule="atLeast"/>
        <w:jc w:val="center"/>
        <w:rPr>
          <w:rFonts w:eastAsia="Times New Roman" w:cs="Times New Roman"/>
          <w:sz w:val="24"/>
          <w:szCs w:val="24"/>
          <w:lang w:eastAsia="fr-FR"/>
        </w:rPr>
      </w:pPr>
      <w:r w:rsidRPr="00CC0DB7">
        <w:rPr>
          <w:rFonts w:eastAsia="Times New Roman" w:cs="Times New Roman"/>
          <w:b/>
          <w:sz w:val="24"/>
          <w:szCs w:val="24"/>
          <w:lang w:eastAsia="fr-FR"/>
        </w:rPr>
        <w:t>(A + D) - (E + F)</w:t>
      </w:r>
    </w:p>
    <w:p w:rsidR="00CC0DB7" w:rsidRPr="00CC0DB7" w:rsidRDefault="00CC0DB7" w:rsidP="00CC0DB7">
      <w:pPr>
        <w:spacing w:line="360" w:lineRule="atLeast"/>
        <w:jc w:val="left"/>
        <w:rPr>
          <w:rFonts w:eastAsia="Times New Roman" w:cs="Times New Roman"/>
          <w:sz w:val="24"/>
          <w:szCs w:val="24"/>
          <w:u w:val="single"/>
          <w:lang w:eastAsia="fr-FR"/>
        </w:rPr>
      </w:pPr>
      <w:r w:rsidRPr="00CC0DB7">
        <w:rPr>
          <w:rFonts w:eastAsia="Times New Roman" w:cs="Times New Roman"/>
          <w:sz w:val="24"/>
          <w:szCs w:val="24"/>
          <w:u w:val="single"/>
          <w:lang w:eastAsia="fr-FR"/>
        </w:rPr>
        <w:t>Application de la formule :</w:t>
      </w:r>
    </w:p>
    <w:p w:rsidR="00CC0DB7" w:rsidRPr="00CC0DB7" w:rsidRDefault="00CC0DB7" w:rsidP="00CC0DB7">
      <w:pPr>
        <w:tabs>
          <w:tab w:val="left" w:pos="720"/>
        </w:tabs>
        <w:spacing w:line="360" w:lineRule="atLeast"/>
        <w:jc w:val="left"/>
        <w:rPr>
          <w:rFonts w:eastAsia="Times New Roman" w:cs="Times New Roman"/>
          <w:sz w:val="24"/>
          <w:szCs w:val="24"/>
          <w:lang w:eastAsia="fr-FR"/>
        </w:rPr>
      </w:pPr>
      <w:r w:rsidRPr="00CC0DB7">
        <w:rPr>
          <w:rFonts w:eastAsia="Times New Roman" w:cs="Times New Roman"/>
          <w:sz w:val="24"/>
          <w:szCs w:val="24"/>
          <w:lang w:eastAsia="fr-FR"/>
        </w:rPr>
        <w:t>A =</w:t>
      </w:r>
      <w:r w:rsidRPr="00CC0DB7">
        <w:rPr>
          <w:rFonts w:eastAsia="Times New Roman" w:cs="Times New Roman"/>
          <w:sz w:val="24"/>
          <w:szCs w:val="24"/>
          <w:lang w:eastAsia="fr-FR"/>
        </w:rPr>
        <w:tab/>
        <w:t>40 000 $ (Augmentation du CV de toutes les catégories)</w:t>
      </w:r>
    </w:p>
    <w:p w:rsidR="00CC0DB7" w:rsidRPr="00CC0DB7" w:rsidRDefault="00CC0DB7" w:rsidP="00CC0DB7">
      <w:pPr>
        <w:tabs>
          <w:tab w:val="left" w:pos="720"/>
        </w:tabs>
        <w:spacing w:line="360" w:lineRule="atLeast"/>
        <w:jc w:val="left"/>
        <w:rPr>
          <w:rFonts w:eastAsia="Times New Roman" w:cs="Times New Roman"/>
          <w:sz w:val="24"/>
          <w:szCs w:val="24"/>
          <w:lang w:eastAsia="fr-FR"/>
        </w:rPr>
      </w:pPr>
      <w:r w:rsidRPr="00CC0DB7">
        <w:rPr>
          <w:rFonts w:eastAsia="Times New Roman" w:cs="Times New Roman"/>
          <w:sz w:val="24"/>
          <w:szCs w:val="24"/>
          <w:lang w:eastAsia="fr-FR"/>
        </w:rPr>
        <w:t>D =</w:t>
      </w:r>
      <w:r w:rsidRPr="00CC0DB7">
        <w:rPr>
          <w:rFonts w:eastAsia="Times New Roman" w:cs="Times New Roman"/>
          <w:sz w:val="24"/>
          <w:szCs w:val="24"/>
          <w:lang w:eastAsia="fr-FR"/>
        </w:rPr>
        <w:tab/>
        <w:t>60 000 $ (CAA)</w:t>
      </w:r>
    </w:p>
    <w:p w:rsidR="00CC0DB7" w:rsidRPr="00CC0DB7" w:rsidRDefault="00CC0DB7" w:rsidP="00CC0DB7">
      <w:pPr>
        <w:tabs>
          <w:tab w:val="left" w:pos="720"/>
          <w:tab w:val="left" w:pos="1260"/>
        </w:tabs>
        <w:spacing w:line="360" w:lineRule="atLeast"/>
        <w:jc w:val="left"/>
        <w:rPr>
          <w:rFonts w:eastAsia="Times New Roman" w:cs="Times New Roman"/>
          <w:sz w:val="24"/>
          <w:szCs w:val="24"/>
          <w:lang w:eastAsia="fr-FR"/>
        </w:rPr>
      </w:pPr>
      <w:r w:rsidRPr="00CC0DB7">
        <w:rPr>
          <w:rFonts w:eastAsia="Times New Roman" w:cs="Times New Roman"/>
          <w:sz w:val="24"/>
          <w:szCs w:val="24"/>
          <w:lang w:eastAsia="fr-FR"/>
        </w:rPr>
        <w:t>E =</w:t>
      </w:r>
      <w:r w:rsidRPr="00CC0DB7">
        <w:rPr>
          <w:rFonts w:eastAsia="Times New Roman" w:cs="Times New Roman"/>
          <w:sz w:val="24"/>
          <w:szCs w:val="24"/>
          <w:lang w:eastAsia="fr-FR"/>
        </w:rPr>
        <w:tab/>
        <w:t>Le plus élevé de :</w:t>
      </w:r>
    </w:p>
    <w:p w:rsidR="00CC0DB7" w:rsidRPr="00CC0DB7" w:rsidRDefault="00CC0DB7" w:rsidP="00CC0DB7">
      <w:pPr>
        <w:tabs>
          <w:tab w:val="left" w:pos="720"/>
          <w:tab w:val="left" w:pos="1260"/>
        </w:tabs>
        <w:spacing w:line="360" w:lineRule="atLeast"/>
        <w:jc w:val="left"/>
        <w:rPr>
          <w:rFonts w:eastAsia="Times New Roman" w:cs="Times New Roman"/>
          <w:sz w:val="24"/>
          <w:szCs w:val="24"/>
          <w:lang w:eastAsia="fr-FR"/>
        </w:rPr>
      </w:pPr>
      <w:r w:rsidRPr="00CC0DB7">
        <w:rPr>
          <w:rFonts w:eastAsia="Times New Roman" w:cs="Times New Roman"/>
          <w:sz w:val="24"/>
          <w:szCs w:val="24"/>
          <w:lang w:eastAsia="fr-FR"/>
        </w:rPr>
        <w:tab/>
        <w:t>i)</w:t>
      </w:r>
      <w:r w:rsidRPr="00CC0DB7">
        <w:rPr>
          <w:rFonts w:eastAsia="Times New Roman" w:cs="Times New Roman"/>
          <w:sz w:val="24"/>
          <w:szCs w:val="24"/>
          <w:lang w:eastAsia="fr-FR"/>
        </w:rPr>
        <w:tab/>
        <w:t>1 000 $ (CV des actions vendues)</w:t>
      </w:r>
    </w:p>
    <w:p w:rsidR="00CC0DB7" w:rsidRPr="00CC0DB7" w:rsidRDefault="00CC0DB7" w:rsidP="00CC0DB7">
      <w:pPr>
        <w:tabs>
          <w:tab w:val="left" w:pos="720"/>
          <w:tab w:val="left" w:pos="1260"/>
        </w:tabs>
        <w:spacing w:line="360" w:lineRule="atLeast"/>
        <w:jc w:val="left"/>
        <w:rPr>
          <w:rFonts w:eastAsia="Times New Roman" w:cs="Times New Roman"/>
          <w:sz w:val="24"/>
          <w:szCs w:val="24"/>
          <w:lang w:eastAsia="fr-FR"/>
        </w:rPr>
      </w:pPr>
      <w:r w:rsidRPr="00CC0DB7">
        <w:rPr>
          <w:rFonts w:eastAsia="Times New Roman" w:cs="Times New Roman"/>
          <w:sz w:val="24"/>
          <w:szCs w:val="24"/>
          <w:lang w:eastAsia="fr-FR"/>
        </w:rPr>
        <w:tab/>
        <w:t>ii)</w:t>
      </w:r>
      <w:r w:rsidRPr="00CC0DB7">
        <w:rPr>
          <w:rFonts w:eastAsia="Times New Roman" w:cs="Times New Roman"/>
          <w:sz w:val="24"/>
          <w:szCs w:val="24"/>
          <w:lang w:eastAsia="fr-FR"/>
        </w:rPr>
        <w:tab/>
        <w:t>40 000 $ (PBR à distance des actions vendues)</w:t>
      </w:r>
    </w:p>
    <w:p w:rsidR="00CC0DB7" w:rsidRPr="00CC0DB7" w:rsidRDefault="00A32760" w:rsidP="00CC0DB7">
      <w:pPr>
        <w:tabs>
          <w:tab w:val="left" w:pos="720"/>
          <w:tab w:val="left" w:pos="1260"/>
        </w:tabs>
        <w:spacing w:line="360" w:lineRule="atLeast"/>
        <w:jc w:val="left"/>
        <w:rPr>
          <w:rFonts w:eastAsia="Times New Roman" w:cs="Times New Roman"/>
          <w:sz w:val="24"/>
          <w:szCs w:val="24"/>
          <w:lang w:eastAsia="fr-FR"/>
        </w:rPr>
      </w:pPr>
      <w:r>
        <w:rPr>
          <w:rFonts w:eastAsia="Times New Roman" w:cs="Times New Roman"/>
          <w:sz w:val="24"/>
          <w:szCs w:val="24"/>
          <w:lang w:eastAsia="fr-FR"/>
        </w:rPr>
        <w:t>F =</w:t>
      </w:r>
      <w:r>
        <w:rPr>
          <w:rFonts w:eastAsia="Times New Roman" w:cs="Times New Roman"/>
          <w:sz w:val="24"/>
          <w:szCs w:val="24"/>
          <w:lang w:eastAsia="fr-FR"/>
        </w:rPr>
        <w:tab/>
        <w:t>40 000 $ [</w:t>
      </w:r>
      <w:r w:rsidR="00FD2D32">
        <w:rPr>
          <w:rFonts w:eastAsia="Times New Roman" w:cs="Times New Roman"/>
          <w:sz w:val="24"/>
          <w:szCs w:val="24"/>
          <w:lang w:eastAsia="fr-FR"/>
        </w:rPr>
        <w:t>R</w:t>
      </w:r>
      <w:r w:rsidR="00CC0DB7" w:rsidRPr="00CC0DB7">
        <w:rPr>
          <w:rFonts w:eastAsia="Times New Roman" w:cs="Times New Roman"/>
          <w:sz w:val="24"/>
          <w:szCs w:val="24"/>
          <w:lang w:eastAsia="fr-FR"/>
        </w:rPr>
        <w:t xml:space="preserve">éduction du CV </w:t>
      </w:r>
      <w:r>
        <w:rPr>
          <w:rFonts w:eastAsia="Times New Roman" w:cs="Times New Roman"/>
          <w:sz w:val="24"/>
          <w:szCs w:val="24"/>
          <w:lang w:eastAsia="fr-FR"/>
        </w:rPr>
        <w:t>de la catégorie selon 84.1(1)a)]</w:t>
      </w:r>
    </w:p>
    <w:p w:rsidR="00CC0DB7" w:rsidRPr="00CC0DB7" w:rsidRDefault="00CC0DB7" w:rsidP="00CC0DB7">
      <w:pPr>
        <w:spacing w:line="360" w:lineRule="atLeast"/>
        <w:jc w:val="left"/>
        <w:rPr>
          <w:rFonts w:eastAsia="Times New Roman" w:cs="Times New Roman"/>
          <w:sz w:val="24"/>
          <w:szCs w:val="24"/>
          <w:lang w:eastAsia="fr-FR"/>
        </w:rPr>
      </w:pPr>
    </w:p>
    <w:p w:rsidR="00CC0DB7" w:rsidRPr="00CC0DB7" w:rsidRDefault="00CC0DB7" w:rsidP="00CC0DB7">
      <w:pPr>
        <w:spacing w:line="360" w:lineRule="atLeast"/>
        <w:jc w:val="left"/>
        <w:rPr>
          <w:rFonts w:eastAsia="Times New Roman" w:cs="Times New Roman"/>
          <w:sz w:val="24"/>
          <w:szCs w:val="24"/>
          <w:lang w:eastAsia="fr-FR"/>
        </w:rPr>
      </w:pPr>
      <w:r w:rsidRPr="00CC0DB7">
        <w:rPr>
          <w:rFonts w:eastAsia="Times New Roman" w:cs="Times New Roman"/>
          <w:sz w:val="24"/>
          <w:szCs w:val="24"/>
          <w:lang w:eastAsia="fr-FR"/>
        </w:rPr>
        <w:t>(40 000 $ + 60 000 $) - (40 000 $ + 40 000 $) </w:t>
      </w:r>
      <w:proofErr w:type="gramStart"/>
      <w:r w:rsidRPr="00CC0DB7">
        <w:rPr>
          <w:rFonts w:eastAsia="Times New Roman" w:cs="Times New Roman"/>
          <w:sz w:val="24"/>
          <w:szCs w:val="24"/>
          <w:lang w:eastAsia="fr-FR"/>
        </w:rPr>
        <w:t>= </w:t>
      </w:r>
      <w:r w:rsidRPr="00CC0DB7">
        <w:rPr>
          <w:rFonts w:eastAsia="Times New Roman" w:cs="Times New Roman"/>
          <w:b/>
          <w:sz w:val="24"/>
          <w:szCs w:val="24"/>
          <w:u w:val="double"/>
          <w:lang w:eastAsia="fr-FR"/>
        </w:rPr>
        <w:t> 20</w:t>
      </w:r>
      <w:proofErr w:type="gramEnd"/>
      <w:r w:rsidRPr="00CC0DB7">
        <w:rPr>
          <w:rFonts w:eastAsia="Times New Roman" w:cs="Times New Roman"/>
          <w:b/>
          <w:sz w:val="24"/>
          <w:szCs w:val="24"/>
          <w:u w:val="double"/>
          <w:lang w:eastAsia="fr-FR"/>
        </w:rPr>
        <w:t> 000 $</w:t>
      </w:r>
    </w:p>
    <w:p w:rsidR="001342C8" w:rsidRDefault="001342C8" w:rsidP="00CC0DB7">
      <w:pPr>
        <w:spacing w:line="360" w:lineRule="atLeast"/>
        <w:jc w:val="left"/>
        <w:rPr>
          <w:rFonts w:eastAsia="Times New Roman" w:cs="Times New Roman"/>
          <w:sz w:val="24"/>
          <w:szCs w:val="24"/>
          <w:lang w:eastAsia="fr-FR"/>
        </w:rPr>
      </w:pPr>
    </w:p>
    <w:p w:rsidR="00CC0DB7" w:rsidRPr="00CC0DB7" w:rsidRDefault="00CC0DB7" w:rsidP="00CC0DB7">
      <w:pPr>
        <w:spacing w:line="360" w:lineRule="atLeast"/>
        <w:jc w:val="left"/>
        <w:rPr>
          <w:rFonts w:eastAsia="Times New Roman" w:cs="Times New Roman"/>
          <w:sz w:val="24"/>
          <w:szCs w:val="24"/>
          <w:lang w:eastAsia="fr-FR"/>
        </w:rPr>
      </w:pPr>
      <w:r w:rsidRPr="00CC0DB7">
        <w:rPr>
          <w:rFonts w:eastAsia="Times New Roman" w:cs="Times New Roman"/>
          <w:sz w:val="24"/>
          <w:szCs w:val="24"/>
          <w:lang w:eastAsia="fr-FR"/>
        </w:rPr>
        <w:t xml:space="preserve">Robert devra donc ajouter à son revenu </w:t>
      </w:r>
      <w:r w:rsidRPr="00CC0DB7">
        <w:rPr>
          <w:rFonts w:eastAsia="Times New Roman" w:cs="Times New Roman"/>
          <w:b/>
          <w:sz w:val="24"/>
          <w:szCs w:val="24"/>
          <w:u w:val="single"/>
          <w:lang w:eastAsia="fr-FR"/>
        </w:rPr>
        <w:t>le dividende majoré.</w:t>
      </w:r>
    </w:p>
    <w:p w:rsidR="00CC0DB7" w:rsidRPr="00CC0DB7" w:rsidRDefault="00CC0DB7" w:rsidP="00CC0DB7">
      <w:pPr>
        <w:tabs>
          <w:tab w:val="left" w:pos="540"/>
          <w:tab w:val="right" w:pos="7740"/>
          <w:tab w:val="left" w:pos="7920"/>
        </w:tabs>
        <w:spacing w:line="360" w:lineRule="atLeast"/>
        <w:jc w:val="left"/>
        <w:rPr>
          <w:rFonts w:eastAsia="Times New Roman" w:cs="Times New Roman"/>
          <w:sz w:val="24"/>
          <w:szCs w:val="24"/>
          <w:u w:val="single"/>
          <w:lang w:eastAsia="fr-FR"/>
        </w:rPr>
      </w:pPr>
    </w:p>
    <w:p w:rsidR="00CC0DB7" w:rsidRPr="00CC0DB7" w:rsidRDefault="00CC0DB7" w:rsidP="00CC0DB7">
      <w:pPr>
        <w:pBdr>
          <w:top w:val="single" w:sz="4" w:space="1" w:color="auto"/>
          <w:left w:val="single" w:sz="4" w:space="4" w:color="auto"/>
          <w:bottom w:val="single" w:sz="4" w:space="1" w:color="auto"/>
          <w:right w:val="single" w:sz="4" w:space="4" w:color="auto"/>
        </w:pBdr>
        <w:tabs>
          <w:tab w:val="left" w:pos="540"/>
          <w:tab w:val="right" w:pos="7740"/>
          <w:tab w:val="left" w:pos="7920"/>
        </w:tabs>
        <w:spacing w:line="360" w:lineRule="atLeast"/>
        <w:jc w:val="left"/>
        <w:rPr>
          <w:rFonts w:eastAsia="Times New Roman" w:cs="Times New Roman"/>
          <w:b/>
          <w:sz w:val="24"/>
          <w:szCs w:val="24"/>
          <w:lang w:eastAsia="fr-FR"/>
        </w:rPr>
      </w:pPr>
      <w:r w:rsidRPr="00CC0DB7">
        <w:rPr>
          <w:rFonts w:eastAsia="Times New Roman" w:cs="Times New Roman"/>
          <w:b/>
          <w:sz w:val="24"/>
          <w:szCs w:val="24"/>
          <w:lang w:eastAsia="fr-FR"/>
        </w:rPr>
        <w:t>Solution avec la méthode simplifiée :</w:t>
      </w:r>
    </w:p>
    <w:p w:rsidR="00CC0DB7" w:rsidRPr="00CC0DB7" w:rsidRDefault="00CC0DB7" w:rsidP="00CC0DB7">
      <w:pPr>
        <w:pBdr>
          <w:top w:val="single" w:sz="4" w:space="1" w:color="auto"/>
          <w:left w:val="single" w:sz="4" w:space="4" w:color="auto"/>
          <w:bottom w:val="single" w:sz="4" w:space="1" w:color="auto"/>
          <w:right w:val="single" w:sz="4" w:space="4" w:color="auto"/>
        </w:pBdr>
        <w:tabs>
          <w:tab w:val="left" w:pos="540"/>
          <w:tab w:val="left" w:pos="5040"/>
          <w:tab w:val="right" w:pos="7740"/>
          <w:tab w:val="left" w:pos="7920"/>
        </w:tabs>
        <w:spacing w:line="360" w:lineRule="atLeast"/>
        <w:jc w:val="left"/>
        <w:rPr>
          <w:rFonts w:eastAsia="Times New Roman" w:cs="Times New Roman"/>
          <w:sz w:val="24"/>
          <w:szCs w:val="24"/>
          <w:lang w:eastAsia="fr-FR"/>
        </w:rPr>
      </w:pPr>
      <w:r w:rsidRPr="00CC0DB7">
        <w:rPr>
          <w:rFonts w:eastAsia="Times New Roman" w:cs="Times New Roman"/>
          <w:sz w:val="24"/>
          <w:szCs w:val="24"/>
          <w:lang w:eastAsia="fr-FR"/>
        </w:rPr>
        <w:t>Est-ce que ? : 40 000$ + 60 000$ &gt; que le &gt; de :</w:t>
      </w:r>
      <w:r w:rsidRPr="00CC0DB7">
        <w:rPr>
          <w:rFonts w:eastAsia="Times New Roman" w:cs="Times New Roman"/>
          <w:sz w:val="24"/>
          <w:szCs w:val="24"/>
          <w:lang w:eastAsia="fr-FR"/>
        </w:rPr>
        <w:tab/>
        <w:t>1</w:t>
      </w:r>
      <w:proofErr w:type="gramStart"/>
      <w:r w:rsidRPr="00CC0DB7">
        <w:rPr>
          <w:rFonts w:eastAsia="Times New Roman" w:cs="Times New Roman"/>
          <w:sz w:val="24"/>
          <w:szCs w:val="24"/>
          <w:lang w:eastAsia="fr-FR"/>
        </w:rPr>
        <w:t>)  1</w:t>
      </w:r>
      <w:proofErr w:type="gramEnd"/>
      <w:r w:rsidRPr="00CC0DB7">
        <w:rPr>
          <w:rFonts w:eastAsia="Times New Roman" w:cs="Times New Roman"/>
          <w:sz w:val="24"/>
          <w:szCs w:val="24"/>
          <w:lang w:eastAsia="fr-FR"/>
        </w:rPr>
        <w:t> 000$</w:t>
      </w:r>
    </w:p>
    <w:p w:rsidR="00CC0DB7" w:rsidRPr="00CC0DB7" w:rsidRDefault="00CC0DB7" w:rsidP="00CC0DB7">
      <w:pPr>
        <w:pBdr>
          <w:top w:val="single" w:sz="4" w:space="1" w:color="auto"/>
          <w:left w:val="single" w:sz="4" w:space="4" w:color="auto"/>
          <w:bottom w:val="single" w:sz="4" w:space="1" w:color="auto"/>
          <w:right w:val="single" w:sz="4" w:space="4" w:color="auto"/>
        </w:pBdr>
        <w:tabs>
          <w:tab w:val="left" w:pos="540"/>
          <w:tab w:val="left" w:pos="5040"/>
          <w:tab w:val="right" w:pos="7740"/>
          <w:tab w:val="left" w:pos="7920"/>
        </w:tabs>
        <w:spacing w:line="360" w:lineRule="atLeast"/>
        <w:jc w:val="left"/>
        <w:rPr>
          <w:rFonts w:eastAsia="Times New Roman" w:cs="Times New Roman"/>
          <w:sz w:val="24"/>
          <w:szCs w:val="24"/>
          <w:lang w:eastAsia="fr-FR"/>
        </w:rPr>
      </w:pPr>
      <w:r w:rsidRPr="00CC0DB7">
        <w:rPr>
          <w:rFonts w:eastAsia="Times New Roman" w:cs="Times New Roman"/>
          <w:sz w:val="24"/>
          <w:szCs w:val="24"/>
          <w:lang w:eastAsia="fr-FR"/>
        </w:rPr>
        <w:tab/>
      </w:r>
      <w:r w:rsidRPr="00CC0DB7">
        <w:rPr>
          <w:rFonts w:eastAsia="Times New Roman" w:cs="Times New Roman"/>
          <w:sz w:val="24"/>
          <w:szCs w:val="24"/>
          <w:lang w:eastAsia="fr-FR"/>
        </w:rPr>
        <w:tab/>
        <w:t>2) 40 000$</w:t>
      </w:r>
    </w:p>
    <w:p w:rsidR="00CC0DB7" w:rsidRPr="00CC0DB7" w:rsidRDefault="00CC0DB7" w:rsidP="00CC0DB7">
      <w:pPr>
        <w:pBdr>
          <w:top w:val="single" w:sz="4" w:space="1" w:color="auto"/>
          <w:left w:val="single" w:sz="4" w:space="4" w:color="auto"/>
          <w:bottom w:val="single" w:sz="4" w:space="1" w:color="auto"/>
          <w:right w:val="single" w:sz="4" w:space="4" w:color="auto"/>
        </w:pBdr>
        <w:tabs>
          <w:tab w:val="left" w:pos="540"/>
          <w:tab w:val="left" w:pos="4500"/>
          <w:tab w:val="right" w:pos="7740"/>
          <w:tab w:val="left" w:pos="7920"/>
        </w:tabs>
        <w:spacing w:line="360" w:lineRule="atLeast"/>
        <w:jc w:val="left"/>
        <w:rPr>
          <w:rFonts w:eastAsia="Times New Roman" w:cs="Times New Roman"/>
          <w:sz w:val="24"/>
          <w:szCs w:val="24"/>
          <w:lang w:eastAsia="fr-FR"/>
        </w:rPr>
      </w:pPr>
      <w:r w:rsidRPr="00CC0DB7">
        <w:rPr>
          <w:rFonts w:eastAsia="Times New Roman" w:cs="Times New Roman"/>
          <w:sz w:val="24"/>
          <w:szCs w:val="24"/>
          <w:lang w:eastAsia="fr-FR"/>
        </w:rPr>
        <w:t>Réponse OUI donc :</w:t>
      </w:r>
    </w:p>
    <w:p w:rsidR="00CC0DB7" w:rsidRPr="00CC0DB7" w:rsidRDefault="00CC0DB7" w:rsidP="00CC0DB7">
      <w:pPr>
        <w:pBdr>
          <w:top w:val="single" w:sz="4" w:space="1" w:color="auto"/>
          <w:left w:val="single" w:sz="4" w:space="4" w:color="auto"/>
          <w:bottom w:val="single" w:sz="4" w:space="1" w:color="auto"/>
          <w:right w:val="single" w:sz="4" w:space="4" w:color="auto"/>
        </w:pBdr>
        <w:tabs>
          <w:tab w:val="left" w:pos="540"/>
          <w:tab w:val="left" w:pos="4500"/>
          <w:tab w:val="right" w:pos="7740"/>
          <w:tab w:val="left" w:pos="7920"/>
        </w:tabs>
        <w:spacing w:line="360" w:lineRule="atLeast"/>
        <w:jc w:val="left"/>
        <w:rPr>
          <w:rFonts w:eastAsia="Times New Roman" w:cs="Times New Roman"/>
          <w:sz w:val="24"/>
          <w:szCs w:val="24"/>
          <w:lang w:eastAsia="fr-FR"/>
        </w:rPr>
      </w:pPr>
      <w:r w:rsidRPr="00CC0DB7">
        <w:rPr>
          <w:rFonts w:eastAsia="Times New Roman" w:cs="Times New Roman"/>
          <w:sz w:val="24"/>
          <w:szCs w:val="24"/>
          <w:lang w:eastAsia="fr-FR"/>
        </w:rPr>
        <w:t xml:space="preserve">Le CV des actions du cessionnaire sera diminué de l'excédent (sans que le CV devienne négatif) </w:t>
      </w:r>
    </w:p>
    <w:p w:rsidR="00CC0DB7" w:rsidRPr="00CC0DB7" w:rsidRDefault="00CC0DB7" w:rsidP="00CC0DB7">
      <w:pPr>
        <w:pBdr>
          <w:top w:val="single" w:sz="4" w:space="1" w:color="auto"/>
          <w:left w:val="single" w:sz="4" w:space="4" w:color="auto"/>
          <w:bottom w:val="single" w:sz="4" w:space="1" w:color="auto"/>
          <w:right w:val="single" w:sz="4" w:space="4" w:color="auto"/>
        </w:pBdr>
        <w:tabs>
          <w:tab w:val="left" w:pos="540"/>
          <w:tab w:val="left" w:pos="4500"/>
          <w:tab w:val="right" w:pos="7740"/>
          <w:tab w:val="left" w:pos="7920"/>
        </w:tabs>
        <w:spacing w:line="360" w:lineRule="atLeast"/>
        <w:jc w:val="left"/>
        <w:rPr>
          <w:rFonts w:eastAsia="Times New Roman" w:cs="Times New Roman"/>
          <w:sz w:val="24"/>
          <w:szCs w:val="24"/>
          <w:lang w:eastAsia="fr-FR"/>
        </w:rPr>
      </w:pPr>
      <w:proofErr w:type="gramStart"/>
      <w:r w:rsidRPr="00CC0DB7">
        <w:rPr>
          <w:rFonts w:eastAsia="Times New Roman" w:cs="Times New Roman"/>
          <w:sz w:val="24"/>
          <w:szCs w:val="24"/>
          <w:lang w:eastAsia="fr-FR"/>
        </w:rPr>
        <w:t>et</w:t>
      </w:r>
      <w:proofErr w:type="gramEnd"/>
      <w:r w:rsidRPr="00CC0DB7">
        <w:rPr>
          <w:rFonts w:eastAsia="Times New Roman" w:cs="Times New Roman"/>
          <w:sz w:val="24"/>
          <w:szCs w:val="24"/>
          <w:lang w:eastAsia="fr-FR"/>
        </w:rPr>
        <w:t xml:space="preserve"> </w:t>
      </w:r>
    </w:p>
    <w:p w:rsidR="00CC0DB7" w:rsidRPr="00CC0DB7" w:rsidRDefault="00CC0DB7" w:rsidP="00CC0DB7">
      <w:pPr>
        <w:pBdr>
          <w:top w:val="single" w:sz="4" w:space="1" w:color="auto"/>
          <w:left w:val="single" w:sz="4" w:space="4" w:color="auto"/>
          <w:bottom w:val="single" w:sz="4" w:space="1" w:color="auto"/>
          <w:right w:val="single" w:sz="4" w:space="4" w:color="auto"/>
        </w:pBdr>
        <w:tabs>
          <w:tab w:val="left" w:pos="540"/>
          <w:tab w:val="left" w:pos="4500"/>
          <w:tab w:val="right" w:pos="7740"/>
          <w:tab w:val="left" w:pos="7920"/>
        </w:tabs>
        <w:spacing w:line="360" w:lineRule="atLeast"/>
        <w:jc w:val="left"/>
        <w:rPr>
          <w:rFonts w:eastAsia="Times New Roman" w:cs="Times New Roman"/>
          <w:sz w:val="24"/>
          <w:szCs w:val="24"/>
          <w:lang w:eastAsia="fr-FR"/>
        </w:rPr>
      </w:pPr>
      <w:proofErr w:type="gramStart"/>
      <w:r w:rsidRPr="00CC0DB7">
        <w:rPr>
          <w:rFonts w:eastAsia="Times New Roman" w:cs="Times New Roman"/>
          <w:sz w:val="24"/>
          <w:szCs w:val="24"/>
          <w:lang w:eastAsia="fr-FR"/>
        </w:rPr>
        <w:t>le</w:t>
      </w:r>
      <w:proofErr w:type="gramEnd"/>
      <w:r w:rsidRPr="00CC0DB7">
        <w:rPr>
          <w:rFonts w:eastAsia="Times New Roman" w:cs="Times New Roman"/>
          <w:sz w:val="24"/>
          <w:szCs w:val="24"/>
          <w:lang w:eastAsia="fr-FR"/>
        </w:rPr>
        <w:t xml:space="preserve"> solde de l'excédent sera un dividende réputé.  On a un excédent de 60 000$.  </w:t>
      </w:r>
    </w:p>
    <w:p w:rsidR="00CC0DB7" w:rsidRPr="00CC0DB7" w:rsidRDefault="00CC0DB7" w:rsidP="00CC0DB7">
      <w:pPr>
        <w:pBdr>
          <w:top w:val="single" w:sz="4" w:space="1" w:color="auto"/>
          <w:left w:val="single" w:sz="4" w:space="4" w:color="auto"/>
          <w:bottom w:val="single" w:sz="4" w:space="1" w:color="auto"/>
          <w:right w:val="single" w:sz="4" w:space="4" w:color="auto"/>
        </w:pBdr>
        <w:tabs>
          <w:tab w:val="left" w:pos="540"/>
          <w:tab w:val="left" w:pos="4500"/>
          <w:tab w:val="right" w:pos="7740"/>
          <w:tab w:val="left" w:pos="7920"/>
        </w:tabs>
        <w:spacing w:line="360" w:lineRule="atLeast"/>
        <w:jc w:val="left"/>
        <w:rPr>
          <w:rFonts w:eastAsia="Times New Roman" w:cs="Times New Roman"/>
          <w:sz w:val="24"/>
          <w:szCs w:val="24"/>
          <w:lang w:eastAsia="fr-FR"/>
        </w:rPr>
      </w:pPr>
      <w:r w:rsidRPr="00CC0DB7">
        <w:rPr>
          <w:rFonts w:eastAsia="Times New Roman" w:cs="Times New Roman"/>
          <w:sz w:val="24"/>
          <w:szCs w:val="24"/>
          <w:lang w:eastAsia="fr-FR"/>
        </w:rPr>
        <w:t>Donc diminution du CV de 40 000$ car on ne peut aller plus bas que zéro et la différence entre 60 000$ l'excédent et 40 000$ la réduction du CV soit 20 000$ est un dividende réputé immédiat.</w:t>
      </w:r>
    </w:p>
    <w:p w:rsidR="00CC0DB7" w:rsidRDefault="00CC0DB7">
      <w:pPr>
        <w:spacing w:after="200"/>
        <w:jc w:val="left"/>
        <w:rPr>
          <w:rFonts w:eastAsia="Times New Roman" w:cs="Times New Roman"/>
          <w:sz w:val="24"/>
          <w:szCs w:val="24"/>
          <w:u w:val="single"/>
          <w:lang w:eastAsia="fr-FR"/>
        </w:rPr>
      </w:pPr>
      <w:r>
        <w:rPr>
          <w:rFonts w:eastAsia="Times New Roman" w:cs="Times New Roman"/>
          <w:sz w:val="24"/>
          <w:szCs w:val="24"/>
          <w:u w:val="single"/>
          <w:lang w:eastAsia="fr-FR"/>
        </w:rPr>
        <w:br w:type="page"/>
      </w:r>
    </w:p>
    <w:p w:rsidR="00CC0DB7" w:rsidRPr="00CC0DB7" w:rsidRDefault="00CC0DB7" w:rsidP="00CC0DB7">
      <w:pPr>
        <w:pBdr>
          <w:top w:val="triple" w:sz="4" w:space="1" w:color="auto"/>
          <w:left w:val="triple" w:sz="4" w:space="4" w:color="auto"/>
          <w:bottom w:val="triple" w:sz="4" w:space="1" w:color="auto"/>
          <w:right w:val="triple" w:sz="4" w:space="4" w:color="auto"/>
        </w:pBdr>
        <w:shd w:val="pct20" w:color="000000" w:fill="FFFFFF"/>
        <w:spacing w:line="360" w:lineRule="atLeast"/>
        <w:jc w:val="left"/>
        <w:rPr>
          <w:rFonts w:eastAsia="Times New Roman" w:cs="Times New Roman"/>
          <w:sz w:val="24"/>
          <w:szCs w:val="24"/>
          <w:lang w:eastAsia="fr-FR"/>
        </w:rPr>
      </w:pPr>
      <w:r w:rsidRPr="00CC0DB7">
        <w:rPr>
          <w:rFonts w:eastAsia="Times New Roman" w:cs="Times New Roman"/>
          <w:b/>
          <w:sz w:val="24"/>
          <w:szCs w:val="24"/>
          <w:lang w:eastAsia="fr-FR"/>
        </w:rPr>
        <w:lastRenderedPageBreak/>
        <w:t>NOTE IMPORTANTE</w:t>
      </w:r>
    </w:p>
    <w:p w:rsidR="00CC0DB7" w:rsidRPr="00CC0DB7" w:rsidRDefault="00CC0DB7" w:rsidP="00CC0DB7">
      <w:pPr>
        <w:pBdr>
          <w:top w:val="single" w:sz="4" w:space="1" w:color="auto"/>
          <w:left w:val="single" w:sz="4" w:space="4" w:color="auto"/>
          <w:bottom w:val="single" w:sz="4" w:space="1" w:color="auto"/>
          <w:right w:val="single" w:sz="4" w:space="4" w:color="auto"/>
        </w:pBdr>
        <w:shd w:val="pct20" w:color="000000" w:fill="FFFFFF"/>
        <w:spacing w:line="360" w:lineRule="atLeast"/>
        <w:rPr>
          <w:rFonts w:eastAsia="Times New Roman" w:cs="Times New Roman"/>
          <w:b/>
          <w:sz w:val="24"/>
          <w:szCs w:val="24"/>
          <w:lang w:eastAsia="fr-FR"/>
        </w:rPr>
      </w:pPr>
      <w:r w:rsidRPr="00CC0DB7">
        <w:rPr>
          <w:rFonts w:eastAsia="Times New Roman" w:cs="Times New Roman"/>
          <w:b/>
          <w:sz w:val="24"/>
          <w:szCs w:val="24"/>
          <w:lang w:eastAsia="fr-FR"/>
        </w:rPr>
        <w:t>À l'article 54, il est prévu que si un dividende réputé est imposé en vertu de 84.1(1)b), le produit de disposition des actions cédées est alors réduit afin d'empêcher la double imposition.</w:t>
      </w:r>
    </w:p>
    <w:p w:rsidR="00CC0DB7" w:rsidRPr="00CC0DB7" w:rsidRDefault="00CC0DB7" w:rsidP="00CC0DB7">
      <w:pPr>
        <w:spacing w:line="240" w:lineRule="auto"/>
        <w:jc w:val="left"/>
        <w:rPr>
          <w:rFonts w:eastAsia="Times New Roman" w:cs="Times New Roman"/>
          <w:sz w:val="24"/>
          <w:szCs w:val="24"/>
          <w:lang w:eastAsia="fr-FR"/>
        </w:rPr>
      </w:pPr>
    </w:p>
    <w:p w:rsidR="00CC0DB7" w:rsidRPr="00CC0DB7" w:rsidRDefault="00CC0DB7" w:rsidP="00CC0DB7">
      <w:pPr>
        <w:tabs>
          <w:tab w:val="left" w:pos="540"/>
          <w:tab w:val="right" w:pos="7740"/>
          <w:tab w:val="left" w:pos="7920"/>
        </w:tabs>
        <w:spacing w:line="360" w:lineRule="atLeast"/>
        <w:jc w:val="left"/>
        <w:rPr>
          <w:rFonts w:eastAsia="Times New Roman" w:cs="Times New Roman"/>
          <w:b/>
          <w:sz w:val="24"/>
          <w:szCs w:val="24"/>
          <w:lang w:eastAsia="fr-FR"/>
        </w:rPr>
      </w:pPr>
      <w:r w:rsidRPr="00CC0DB7">
        <w:rPr>
          <w:rFonts w:eastAsia="Times New Roman" w:cs="Times New Roman"/>
          <w:b/>
          <w:sz w:val="24"/>
          <w:szCs w:val="24"/>
          <w:lang w:eastAsia="fr-FR"/>
        </w:rPr>
        <w:t>Effet pour Robert :</w:t>
      </w:r>
    </w:p>
    <w:p w:rsidR="00CC0DB7" w:rsidRPr="00CC0DB7" w:rsidRDefault="00CC0DB7" w:rsidP="00CC0DB7">
      <w:pPr>
        <w:tabs>
          <w:tab w:val="left" w:pos="540"/>
          <w:tab w:val="right" w:pos="6300"/>
          <w:tab w:val="left" w:pos="6480"/>
          <w:tab w:val="right" w:pos="7740"/>
          <w:tab w:val="left" w:pos="7920"/>
        </w:tabs>
        <w:spacing w:line="360" w:lineRule="atLeast"/>
        <w:jc w:val="left"/>
        <w:rPr>
          <w:rFonts w:eastAsia="Times New Roman" w:cs="Times New Roman"/>
          <w:sz w:val="24"/>
          <w:szCs w:val="24"/>
          <w:lang w:eastAsia="fr-FR"/>
        </w:rPr>
      </w:pPr>
      <w:r w:rsidRPr="00CC0DB7">
        <w:rPr>
          <w:rFonts w:eastAsia="Times New Roman" w:cs="Times New Roman"/>
          <w:sz w:val="24"/>
          <w:szCs w:val="24"/>
          <w:lang w:eastAsia="fr-FR"/>
        </w:rPr>
        <w:tab/>
        <w:t xml:space="preserve">PD = SC </w:t>
      </w:r>
      <w:r w:rsidRPr="00CC0DB7">
        <w:rPr>
          <w:rFonts w:eastAsia="Times New Roman" w:cs="Times New Roman"/>
          <w:sz w:val="24"/>
          <w:szCs w:val="24"/>
          <w:lang w:eastAsia="fr-FR"/>
        </w:rPr>
        <w:tab/>
        <w:t>60 000</w:t>
      </w:r>
      <w:r w:rsidRPr="00CC0DB7">
        <w:rPr>
          <w:rFonts w:eastAsia="Times New Roman" w:cs="Times New Roman"/>
          <w:sz w:val="24"/>
          <w:szCs w:val="24"/>
          <w:lang w:eastAsia="fr-FR"/>
        </w:rPr>
        <w:tab/>
        <w:t>$</w:t>
      </w:r>
    </w:p>
    <w:p w:rsidR="00CC0DB7" w:rsidRPr="00CC0DB7" w:rsidRDefault="00CC0DB7" w:rsidP="00CC0DB7">
      <w:pPr>
        <w:tabs>
          <w:tab w:val="left" w:pos="540"/>
          <w:tab w:val="right" w:pos="6300"/>
          <w:tab w:val="left" w:pos="6480"/>
          <w:tab w:val="right" w:pos="7740"/>
          <w:tab w:val="left" w:pos="7920"/>
        </w:tabs>
        <w:spacing w:line="360" w:lineRule="atLeast"/>
        <w:jc w:val="left"/>
        <w:rPr>
          <w:rFonts w:eastAsia="Times New Roman" w:cs="Times New Roman"/>
          <w:sz w:val="24"/>
          <w:szCs w:val="24"/>
          <w:lang w:eastAsia="fr-FR"/>
        </w:rPr>
      </w:pPr>
      <w:r w:rsidRPr="00CC0DB7">
        <w:rPr>
          <w:rFonts w:eastAsia="Times New Roman" w:cs="Times New Roman"/>
          <w:sz w:val="24"/>
          <w:szCs w:val="24"/>
          <w:lang w:eastAsia="fr-FR"/>
        </w:rPr>
        <w:tab/>
        <w:t>Moins : ajustement par l'application de l'article 54.</w:t>
      </w:r>
      <w:r w:rsidRPr="00CC0DB7">
        <w:rPr>
          <w:rFonts w:eastAsia="Times New Roman" w:cs="Times New Roman"/>
          <w:sz w:val="24"/>
          <w:szCs w:val="24"/>
          <w:lang w:eastAsia="fr-FR"/>
        </w:rPr>
        <w:tab/>
      </w:r>
      <w:r w:rsidRPr="00CC0DB7">
        <w:rPr>
          <w:rFonts w:eastAsia="Times New Roman" w:cs="Times New Roman"/>
          <w:sz w:val="24"/>
          <w:szCs w:val="24"/>
          <w:u w:val="single"/>
          <w:lang w:eastAsia="fr-FR"/>
        </w:rPr>
        <w:t>20 000</w:t>
      </w:r>
      <w:r w:rsidRPr="00CC0DB7">
        <w:rPr>
          <w:rFonts w:eastAsia="Times New Roman" w:cs="Times New Roman"/>
          <w:sz w:val="24"/>
          <w:szCs w:val="24"/>
          <w:lang w:eastAsia="fr-FR"/>
        </w:rPr>
        <w:tab/>
      </w:r>
      <w:r w:rsidRPr="00CC0DB7">
        <w:rPr>
          <w:rFonts w:eastAsia="Times New Roman" w:cs="Times New Roman"/>
          <w:sz w:val="24"/>
          <w:szCs w:val="24"/>
          <w:lang w:eastAsia="fr-FR"/>
        </w:rPr>
        <w:tab/>
        <w:t>40 000</w:t>
      </w:r>
      <w:r w:rsidRPr="00CC0DB7">
        <w:rPr>
          <w:rFonts w:eastAsia="Times New Roman" w:cs="Times New Roman"/>
          <w:sz w:val="24"/>
          <w:szCs w:val="24"/>
          <w:lang w:eastAsia="fr-FR"/>
        </w:rPr>
        <w:tab/>
        <w:t>$</w:t>
      </w:r>
    </w:p>
    <w:p w:rsidR="00CC0DB7" w:rsidRPr="00CC0DB7" w:rsidRDefault="00CC0DB7" w:rsidP="00CC0DB7">
      <w:pPr>
        <w:tabs>
          <w:tab w:val="left" w:pos="540"/>
          <w:tab w:val="right" w:pos="7740"/>
          <w:tab w:val="left" w:pos="7920"/>
        </w:tabs>
        <w:spacing w:line="360" w:lineRule="atLeast"/>
        <w:jc w:val="left"/>
        <w:rPr>
          <w:rFonts w:eastAsia="Times New Roman" w:cs="Times New Roman"/>
          <w:sz w:val="24"/>
          <w:szCs w:val="24"/>
          <w:lang w:eastAsia="fr-FR"/>
        </w:rPr>
      </w:pPr>
      <w:r w:rsidRPr="00CC0DB7">
        <w:rPr>
          <w:rFonts w:eastAsia="Times New Roman" w:cs="Times New Roman"/>
          <w:sz w:val="24"/>
          <w:szCs w:val="24"/>
          <w:lang w:eastAsia="fr-FR"/>
        </w:rPr>
        <w:tab/>
        <w:t>Moins : PBR</w:t>
      </w:r>
      <w:r w:rsidRPr="00CC0DB7">
        <w:rPr>
          <w:rFonts w:eastAsia="Times New Roman" w:cs="Times New Roman"/>
          <w:sz w:val="24"/>
          <w:szCs w:val="24"/>
          <w:lang w:eastAsia="fr-FR"/>
        </w:rPr>
        <w:tab/>
      </w:r>
      <w:r w:rsidRPr="00CC0DB7">
        <w:rPr>
          <w:rFonts w:eastAsia="Times New Roman" w:cs="Times New Roman"/>
          <w:sz w:val="24"/>
          <w:szCs w:val="24"/>
          <w:u w:val="single"/>
          <w:lang w:eastAsia="fr-FR"/>
        </w:rPr>
        <w:t>40 000</w:t>
      </w:r>
    </w:p>
    <w:p w:rsidR="00CC0DB7" w:rsidRPr="00CC0DB7" w:rsidRDefault="00CC0DB7" w:rsidP="00CC0DB7">
      <w:pPr>
        <w:tabs>
          <w:tab w:val="left" w:pos="540"/>
          <w:tab w:val="right" w:pos="7740"/>
          <w:tab w:val="left" w:pos="7920"/>
        </w:tabs>
        <w:spacing w:line="360" w:lineRule="atLeast"/>
        <w:jc w:val="left"/>
        <w:rPr>
          <w:rFonts w:eastAsia="Times New Roman" w:cs="Times New Roman"/>
          <w:sz w:val="24"/>
          <w:szCs w:val="24"/>
          <w:lang w:eastAsia="fr-FR"/>
        </w:rPr>
      </w:pPr>
      <w:r w:rsidRPr="00CC0DB7">
        <w:rPr>
          <w:rFonts w:eastAsia="Times New Roman" w:cs="Times New Roman"/>
          <w:sz w:val="24"/>
          <w:szCs w:val="24"/>
          <w:lang w:eastAsia="fr-FR"/>
        </w:rPr>
        <w:tab/>
        <w:t>Gain en capital</w:t>
      </w:r>
      <w:r w:rsidRPr="00CC0DB7">
        <w:rPr>
          <w:rFonts w:eastAsia="Times New Roman" w:cs="Times New Roman"/>
          <w:sz w:val="24"/>
          <w:szCs w:val="24"/>
          <w:lang w:eastAsia="fr-FR"/>
        </w:rPr>
        <w:tab/>
      </w:r>
      <w:r w:rsidRPr="00CC0DB7">
        <w:rPr>
          <w:rFonts w:eastAsia="Times New Roman" w:cs="Times New Roman"/>
          <w:sz w:val="24"/>
          <w:szCs w:val="24"/>
          <w:u w:val="double"/>
          <w:lang w:eastAsia="fr-FR"/>
        </w:rPr>
        <w:t> 0</w:t>
      </w:r>
      <w:r w:rsidRPr="00CC0DB7">
        <w:rPr>
          <w:rFonts w:eastAsia="Times New Roman" w:cs="Times New Roman"/>
          <w:sz w:val="24"/>
          <w:szCs w:val="24"/>
          <w:lang w:eastAsia="fr-FR"/>
        </w:rPr>
        <w:tab/>
        <w:t>$</w:t>
      </w:r>
    </w:p>
    <w:p w:rsidR="00CC0DB7" w:rsidRDefault="00CC0DB7" w:rsidP="00CC0DB7">
      <w:pPr>
        <w:tabs>
          <w:tab w:val="left" w:pos="540"/>
          <w:tab w:val="right" w:pos="7740"/>
          <w:tab w:val="left" w:pos="7920"/>
        </w:tabs>
        <w:spacing w:line="360" w:lineRule="atLeast"/>
        <w:jc w:val="left"/>
        <w:rPr>
          <w:rFonts w:eastAsia="Times New Roman" w:cs="Times New Roman"/>
          <w:sz w:val="24"/>
          <w:szCs w:val="24"/>
          <w:lang w:eastAsia="fr-FR"/>
        </w:rPr>
      </w:pPr>
    </w:p>
    <w:p w:rsidR="00DA61AC" w:rsidRDefault="00DA61AC">
      <w:pPr>
        <w:spacing w:after="200"/>
        <w:jc w:val="left"/>
        <w:rPr>
          <w:rFonts w:eastAsia="Times New Roman" w:cs="Times New Roman"/>
          <w:b/>
          <w:sz w:val="24"/>
          <w:szCs w:val="24"/>
          <w:lang w:eastAsia="fr-FR"/>
        </w:rPr>
      </w:pPr>
      <w:r>
        <w:rPr>
          <w:rFonts w:eastAsia="Times New Roman" w:cs="Times New Roman"/>
          <w:b/>
          <w:sz w:val="24"/>
          <w:szCs w:val="24"/>
          <w:lang w:eastAsia="fr-FR"/>
        </w:rPr>
        <w:br w:type="page"/>
      </w:r>
    </w:p>
    <w:p w:rsidR="00DA61AC" w:rsidRPr="00DA61AC" w:rsidRDefault="00DA61AC" w:rsidP="00DA61AC">
      <w:pPr>
        <w:spacing w:line="360" w:lineRule="atLeast"/>
        <w:jc w:val="left"/>
        <w:rPr>
          <w:rFonts w:eastAsia="Times New Roman" w:cs="Times New Roman"/>
          <w:b/>
          <w:sz w:val="24"/>
          <w:szCs w:val="24"/>
          <w:lang w:eastAsia="fr-FR"/>
        </w:rPr>
      </w:pPr>
      <w:r w:rsidRPr="00DA61AC">
        <w:rPr>
          <w:rFonts w:eastAsia="Times New Roman" w:cs="Times New Roman"/>
          <w:b/>
          <w:sz w:val="24"/>
          <w:szCs w:val="24"/>
          <w:lang w:eastAsia="fr-FR"/>
        </w:rPr>
        <w:lastRenderedPageBreak/>
        <w:t>DISCUSSION SUR L'EXERCICE 3-3 ET SUR LES EFFETS DE 84.1</w:t>
      </w:r>
    </w:p>
    <w:p w:rsidR="00DA61AC" w:rsidRPr="00CC0DB7" w:rsidRDefault="00DA61AC" w:rsidP="00CC0DB7">
      <w:pPr>
        <w:tabs>
          <w:tab w:val="left" w:pos="540"/>
          <w:tab w:val="right" w:pos="7740"/>
          <w:tab w:val="left" w:pos="7920"/>
        </w:tabs>
        <w:spacing w:line="360" w:lineRule="atLeast"/>
        <w:jc w:val="left"/>
        <w:rPr>
          <w:rFonts w:eastAsia="Times New Roman" w:cs="Times New Roman"/>
          <w:sz w:val="24"/>
          <w:szCs w:val="24"/>
          <w:lang w:eastAsia="fr-FR"/>
        </w:rPr>
      </w:pPr>
    </w:p>
    <w:p w:rsidR="00DA61AC" w:rsidRPr="00DA61AC" w:rsidRDefault="00DA61AC" w:rsidP="00DA61AC">
      <w:pPr>
        <w:spacing w:line="240" w:lineRule="auto"/>
        <w:jc w:val="left"/>
        <w:rPr>
          <w:rFonts w:eastAsia="Times New Roman" w:cs="Times New Roman"/>
          <w:sz w:val="24"/>
          <w:szCs w:val="24"/>
          <w:u w:val="single"/>
          <w:lang w:eastAsia="fr-FR"/>
        </w:rPr>
      </w:pPr>
      <w:r w:rsidRPr="00DA61AC">
        <w:rPr>
          <w:rFonts w:eastAsia="Times New Roman" w:cs="Times New Roman"/>
          <w:sz w:val="24"/>
          <w:szCs w:val="24"/>
          <w:u w:val="single"/>
          <w:lang w:eastAsia="fr-FR"/>
        </w:rPr>
        <w:t>RÉSULTAT SI L'ARTICLE 84.1 N'EXISTAIT PAS</w:t>
      </w:r>
    </w:p>
    <w:p w:rsidR="00DA61AC" w:rsidRDefault="00DA61AC" w:rsidP="00CC0DB7">
      <w:pPr>
        <w:spacing w:line="240" w:lineRule="auto"/>
        <w:jc w:val="left"/>
        <w:rPr>
          <w:rFonts w:eastAsia="Times New Roman" w:cs="Times New Roman"/>
          <w:sz w:val="24"/>
          <w:szCs w:val="24"/>
          <w:lang w:eastAsia="fr-FR"/>
        </w:rPr>
      </w:pPr>
    </w:p>
    <w:p w:rsidR="00DA61AC" w:rsidRPr="00DA61AC" w:rsidRDefault="00DA61AC" w:rsidP="00DA61AC">
      <w:pPr>
        <w:spacing w:line="240" w:lineRule="auto"/>
        <w:jc w:val="left"/>
        <w:rPr>
          <w:rFonts w:eastAsia="Times New Roman" w:cs="Times New Roman"/>
          <w:b/>
          <w:sz w:val="24"/>
          <w:szCs w:val="24"/>
          <w:lang w:eastAsia="fr-FR"/>
        </w:rPr>
      </w:pPr>
      <w:r w:rsidRPr="00DA61AC">
        <w:rPr>
          <w:rFonts w:eastAsia="Times New Roman" w:cs="Times New Roman"/>
          <w:b/>
          <w:sz w:val="24"/>
          <w:szCs w:val="24"/>
          <w:lang w:eastAsia="fr-FR"/>
        </w:rPr>
        <w:t>Réduction de CV par 85(2.1)</w:t>
      </w:r>
    </w:p>
    <w:p w:rsidR="00CC0DB7" w:rsidRDefault="00CC0DB7" w:rsidP="00CC0DB7">
      <w:pPr>
        <w:spacing w:line="240" w:lineRule="auto"/>
        <w:jc w:val="left"/>
        <w:rPr>
          <w:rFonts w:eastAsia="Times New Roman" w:cs="Times New Roman"/>
          <w:sz w:val="24"/>
          <w:szCs w:val="24"/>
          <w:lang w:eastAsia="fr-FR"/>
        </w:rPr>
      </w:pPr>
    </w:p>
    <w:p w:rsidR="00DA61AC" w:rsidRPr="00DA61AC" w:rsidRDefault="00DA61AC" w:rsidP="00DA61AC">
      <w:pPr>
        <w:spacing w:line="240" w:lineRule="auto"/>
        <w:jc w:val="left"/>
        <w:rPr>
          <w:rFonts w:eastAsia="Times New Roman" w:cs="Times New Roman"/>
          <w:sz w:val="24"/>
          <w:szCs w:val="24"/>
          <w:lang w:eastAsia="fr-FR"/>
        </w:rPr>
      </w:pPr>
      <w:r>
        <w:rPr>
          <w:rFonts w:eastAsia="Times New Roman" w:cs="Times New Roman"/>
          <w:sz w:val="24"/>
          <w:szCs w:val="24"/>
          <w:lang w:eastAsia="fr-FR"/>
        </w:rPr>
        <w:tab/>
      </w:r>
      <w:r w:rsidRPr="00DA61AC">
        <w:rPr>
          <w:rFonts w:eastAsia="Times New Roman" w:cs="Times New Roman"/>
          <w:sz w:val="24"/>
          <w:szCs w:val="24"/>
          <w:lang w:eastAsia="fr-FR"/>
        </w:rPr>
        <w:t xml:space="preserve">A: </w:t>
      </w:r>
      <w:r w:rsidR="00C40E31">
        <w:rPr>
          <w:rFonts w:eastAsia="Times New Roman" w:cs="Times New Roman"/>
          <w:sz w:val="24"/>
          <w:szCs w:val="24"/>
          <w:lang w:eastAsia="fr-FR"/>
        </w:rPr>
        <w:tab/>
      </w:r>
      <w:r w:rsidRPr="00DA61AC">
        <w:rPr>
          <w:rFonts w:eastAsia="Times New Roman" w:cs="Times New Roman"/>
          <w:sz w:val="24"/>
          <w:szCs w:val="24"/>
          <w:lang w:eastAsia="fr-FR"/>
        </w:rPr>
        <w:t>Augmentation de CV de toutes les actions = 40</w:t>
      </w:r>
      <w:r>
        <w:rPr>
          <w:rFonts w:eastAsia="Times New Roman" w:cs="Times New Roman"/>
          <w:sz w:val="24"/>
          <w:szCs w:val="24"/>
          <w:lang w:eastAsia="fr-FR"/>
        </w:rPr>
        <w:t> </w:t>
      </w:r>
      <w:r w:rsidRPr="00DA61AC">
        <w:rPr>
          <w:rFonts w:eastAsia="Times New Roman" w:cs="Times New Roman"/>
          <w:sz w:val="24"/>
          <w:szCs w:val="24"/>
          <w:lang w:eastAsia="fr-FR"/>
        </w:rPr>
        <w:t>000</w:t>
      </w:r>
    </w:p>
    <w:p w:rsidR="00DA61AC" w:rsidRPr="00DA61AC" w:rsidRDefault="00DA61AC" w:rsidP="00DA61AC">
      <w:pPr>
        <w:spacing w:line="240" w:lineRule="auto"/>
        <w:jc w:val="left"/>
        <w:rPr>
          <w:rFonts w:eastAsia="Times New Roman" w:cs="Times New Roman"/>
          <w:sz w:val="24"/>
          <w:szCs w:val="24"/>
          <w:lang w:eastAsia="fr-FR"/>
        </w:rPr>
      </w:pPr>
      <w:r>
        <w:rPr>
          <w:rFonts w:eastAsia="Times New Roman" w:cs="Times New Roman"/>
          <w:sz w:val="24"/>
          <w:szCs w:val="24"/>
          <w:lang w:eastAsia="fr-FR"/>
        </w:rPr>
        <w:tab/>
      </w:r>
      <w:r w:rsidRPr="00DA61AC">
        <w:rPr>
          <w:rFonts w:eastAsia="Times New Roman" w:cs="Times New Roman"/>
          <w:sz w:val="24"/>
          <w:szCs w:val="24"/>
          <w:lang w:eastAsia="fr-FR"/>
        </w:rPr>
        <w:t xml:space="preserve">B: </w:t>
      </w:r>
      <w:r w:rsidR="00C40E31">
        <w:rPr>
          <w:rFonts w:eastAsia="Times New Roman" w:cs="Times New Roman"/>
          <w:sz w:val="24"/>
          <w:szCs w:val="24"/>
          <w:lang w:eastAsia="fr-FR"/>
        </w:rPr>
        <w:tab/>
      </w:r>
      <w:r w:rsidRPr="00DA61AC">
        <w:rPr>
          <w:rFonts w:eastAsia="Times New Roman" w:cs="Times New Roman"/>
          <w:sz w:val="24"/>
          <w:szCs w:val="24"/>
          <w:lang w:eastAsia="fr-FR"/>
        </w:rPr>
        <w:t>SC - JVM CAA = 60 000 - 60 000 = 0</w:t>
      </w:r>
    </w:p>
    <w:p w:rsidR="00DA61AC" w:rsidRPr="00DA61AC" w:rsidRDefault="00DA61AC" w:rsidP="00DA61AC">
      <w:pPr>
        <w:spacing w:line="240" w:lineRule="auto"/>
        <w:jc w:val="left"/>
        <w:rPr>
          <w:rFonts w:eastAsia="Times New Roman" w:cs="Times New Roman"/>
          <w:sz w:val="24"/>
          <w:szCs w:val="24"/>
          <w:lang w:eastAsia="fr-FR"/>
        </w:rPr>
      </w:pPr>
      <w:r>
        <w:rPr>
          <w:rFonts w:eastAsia="Times New Roman" w:cs="Times New Roman"/>
          <w:sz w:val="24"/>
          <w:szCs w:val="24"/>
          <w:lang w:eastAsia="fr-FR"/>
        </w:rPr>
        <w:tab/>
      </w:r>
      <w:r w:rsidRPr="00DA61AC">
        <w:rPr>
          <w:rFonts w:eastAsia="Times New Roman" w:cs="Times New Roman"/>
          <w:sz w:val="24"/>
          <w:szCs w:val="24"/>
          <w:lang w:eastAsia="fr-FR"/>
        </w:rPr>
        <w:t xml:space="preserve">C: </w:t>
      </w:r>
      <w:r w:rsidR="00C40E31">
        <w:rPr>
          <w:rFonts w:eastAsia="Times New Roman" w:cs="Times New Roman"/>
          <w:sz w:val="24"/>
          <w:szCs w:val="24"/>
          <w:lang w:eastAsia="fr-FR"/>
        </w:rPr>
        <w:tab/>
      </w:r>
      <w:r w:rsidRPr="00DA61AC">
        <w:rPr>
          <w:rFonts w:eastAsia="Times New Roman" w:cs="Times New Roman"/>
          <w:sz w:val="24"/>
          <w:szCs w:val="24"/>
          <w:lang w:eastAsia="fr-FR"/>
        </w:rPr>
        <w:t>Augmentation de CV de la catégorie = 40</w:t>
      </w:r>
      <w:r>
        <w:rPr>
          <w:rFonts w:eastAsia="Times New Roman" w:cs="Times New Roman"/>
          <w:sz w:val="24"/>
          <w:szCs w:val="24"/>
          <w:lang w:eastAsia="fr-FR"/>
        </w:rPr>
        <w:t> </w:t>
      </w:r>
      <w:r w:rsidRPr="00DA61AC">
        <w:rPr>
          <w:rFonts w:eastAsia="Times New Roman" w:cs="Times New Roman"/>
          <w:sz w:val="24"/>
          <w:szCs w:val="24"/>
          <w:lang w:eastAsia="fr-FR"/>
        </w:rPr>
        <w:t>000</w:t>
      </w:r>
    </w:p>
    <w:p w:rsidR="00DA61AC" w:rsidRDefault="00DA61AC" w:rsidP="00CC0DB7">
      <w:pPr>
        <w:spacing w:line="240" w:lineRule="auto"/>
        <w:jc w:val="left"/>
        <w:rPr>
          <w:rFonts w:eastAsia="Times New Roman" w:cs="Times New Roman"/>
          <w:sz w:val="24"/>
          <w:szCs w:val="24"/>
          <w:lang w:eastAsia="fr-FR"/>
        </w:rPr>
      </w:pPr>
    </w:p>
    <w:p w:rsidR="00DA61AC" w:rsidRPr="00DA61AC" w:rsidRDefault="00DA61AC" w:rsidP="00DA61AC">
      <w:pPr>
        <w:spacing w:line="240" w:lineRule="auto"/>
        <w:jc w:val="left"/>
        <w:rPr>
          <w:rFonts w:eastAsia="Times New Roman" w:cs="Times New Roman"/>
          <w:sz w:val="24"/>
          <w:szCs w:val="24"/>
          <w:lang w:eastAsia="fr-FR"/>
        </w:rPr>
      </w:pPr>
      <w:r>
        <w:rPr>
          <w:rFonts w:eastAsia="Times New Roman" w:cs="Times New Roman"/>
          <w:sz w:val="24"/>
          <w:szCs w:val="24"/>
          <w:lang w:eastAsia="fr-FR"/>
        </w:rPr>
        <w:tab/>
      </w:r>
      <w:r w:rsidRPr="00DA61AC">
        <w:rPr>
          <w:rFonts w:eastAsia="Times New Roman" w:cs="Times New Roman"/>
          <w:sz w:val="24"/>
          <w:szCs w:val="24"/>
          <w:lang w:eastAsia="fr-FR"/>
        </w:rPr>
        <w:t>Réduction = (A - B) * C/A = 40</w:t>
      </w:r>
      <w:r>
        <w:rPr>
          <w:rFonts w:eastAsia="Times New Roman" w:cs="Times New Roman"/>
          <w:sz w:val="24"/>
          <w:szCs w:val="24"/>
          <w:lang w:eastAsia="fr-FR"/>
        </w:rPr>
        <w:t> </w:t>
      </w:r>
      <w:r w:rsidRPr="00DA61AC">
        <w:rPr>
          <w:rFonts w:eastAsia="Times New Roman" w:cs="Times New Roman"/>
          <w:sz w:val="24"/>
          <w:szCs w:val="24"/>
          <w:lang w:eastAsia="fr-FR"/>
        </w:rPr>
        <w:t>000</w:t>
      </w:r>
    </w:p>
    <w:p w:rsidR="00C709CB" w:rsidRDefault="00C709CB" w:rsidP="007A54BF">
      <w:pPr>
        <w:spacing w:line="360" w:lineRule="atLeast"/>
        <w:rPr>
          <w:rFonts w:eastAsia="Times New Roman" w:cs="Times New Roman"/>
          <w:sz w:val="24"/>
          <w:szCs w:val="24"/>
          <w:lang w:eastAsia="fr-FR"/>
        </w:rPr>
      </w:pPr>
    </w:p>
    <w:p w:rsidR="00DA61AC" w:rsidRDefault="00DA61AC" w:rsidP="007A54BF">
      <w:pPr>
        <w:spacing w:line="360" w:lineRule="atLeast"/>
        <w:rPr>
          <w:rFonts w:eastAsia="Times New Roman" w:cs="Times New Roman"/>
          <w:sz w:val="24"/>
          <w:szCs w:val="24"/>
          <w:lang w:eastAsia="fr-FR"/>
        </w:rPr>
      </w:pPr>
      <w:r>
        <w:rPr>
          <w:rFonts w:eastAsia="Times New Roman" w:cs="Times New Roman"/>
          <w:sz w:val="24"/>
          <w:szCs w:val="24"/>
          <w:lang w:eastAsia="fr-FR"/>
        </w:rPr>
        <w:tab/>
        <w:t>CV légal</w:t>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t xml:space="preserve"> 40 000</w:t>
      </w:r>
    </w:p>
    <w:p w:rsidR="00DA61AC" w:rsidRDefault="00DA61AC" w:rsidP="007A54BF">
      <w:pPr>
        <w:spacing w:line="360" w:lineRule="atLeast"/>
        <w:rPr>
          <w:rFonts w:eastAsia="Times New Roman" w:cs="Times New Roman"/>
          <w:sz w:val="24"/>
          <w:szCs w:val="24"/>
          <w:lang w:eastAsia="fr-FR"/>
        </w:rPr>
      </w:pPr>
      <w:r>
        <w:rPr>
          <w:rFonts w:eastAsia="Times New Roman" w:cs="Times New Roman"/>
          <w:sz w:val="24"/>
          <w:szCs w:val="24"/>
          <w:lang w:eastAsia="fr-FR"/>
        </w:rPr>
        <w:tab/>
        <w:t>Réduction par 85(2.1)</w:t>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sidRPr="00DA61AC">
        <w:rPr>
          <w:rFonts w:eastAsia="Times New Roman" w:cs="Times New Roman"/>
          <w:sz w:val="24"/>
          <w:szCs w:val="24"/>
          <w:u w:val="single"/>
          <w:lang w:eastAsia="fr-FR"/>
        </w:rPr>
        <w:t>(40 000)</w:t>
      </w:r>
    </w:p>
    <w:p w:rsidR="00DA61AC" w:rsidRDefault="00DA61AC" w:rsidP="007A54BF">
      <w:pPr>
        <w:spacing w:line="360" w:lineRule="atLeast"/>
        <w:rPr>
          <w:rFonts w:eastAsia="Times New Roman" w:cs="Times New Roman"/>
          <w:sz w:val="24"/>
          <w:szCs w:val="24"/>
          <w:lang w:eastAsia="fr-FR"/>
        </w:rPr>
      </w:pPr>
      <w:r>
        <w:rPr>
          <w:rFonts w:eastAsia="Times New Roman" w:cs="Times New Roman"/>
          <w:sz w:val="24"/>
          <w:szCs w:val="24"/>
          <w:lang w:eastAsia="fr-FR"/>
        </w:rPr>
        <w:tab/>
        <w:t>CV fiscal</w:t>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t xml:space="preserve">          0</w:t>
      </w:r>
    </w:p>
    <w:p w:rsidR="00DA61AC" w:rsidRDefault="00DA61AC" w:rsidP="007A54BF">
      <w:pPr>
        <w:spacing w:line="360" w:lineRule="atLeast"/>
        <w:rPr>
          <w:rFonts w:eastAsia="Times New Roman" w:cs="Times New Roman"/>
          <w:sz w:val="24"/>
          <w:szCs w:val="24"/>
          <w:lang w:eastAsia="fr-FR"/>
        </w:rPr>
      </w:pPr>
    </w:p>
    <w:p w:rsidR="00DA61AC" w:rsidRPr="00DA61AC" w:rsidRDefault="00DA61AC" w:rsidP="00DA61AC">
      <w:pPr>
        <w:spacing w:line="360" w:lineRule="atLeast"/>
        <w:ind w:left="705"/>
        <w:rPr>
          <w:rFonts w:eastAsia="Times New Roman" w:cs="Times New Roman"/>
          <w:i/>
          <w:iCs/>
          <w:sz w:val="24"/>
          <w:szCs w:val="24"/>
          <w:lang w:eastAsia="fr-FR"/>
        </w:rPr>
      </w:pPr>
      <w:r w:rsidRPr="00DA61AC">
        <w:rPr>
          <w:rFonts w:eastAsia="Times New Roman" w:cs="Times New Roman"/>
          <w:i/>
          <w:iCs/>
          <w:sz w:val="24"/>
          <w:szCs w:val="24"/>
          <w:lang w:eastAsia="fr-FR"/>
        </w:rPr>
        <w:t>Comme le CV fiscal est à zéro, lors du rachat, le paragraphe 84(3) aurait pour effet de générer un dividende présumé de 40 000 $</w:t>
      </w:r>
    </w:p>
    <w:p w:rsidR="00DA61AC" w:rsidRDefault="00DA61AC" w:rsidP="007A54BF">
      <w:pPr>
        <w:spacing w:line="360" w:lineRule="atLeast"/>
        <w:rPr>
          <w:rFonts w:eastAsia="Times New Roman" w:cs="Times New Roman"/>
          <w:sz w:val="24"/>
          <w:szCs w:val="24"/>
          <w:lang w:eastAsia="fr-FR"/>
        </w:rPr>
      </w:pPr>
    </w:p>
    <w:p w:rsidR="00DA61AC" w:rsidRPr="00DA61AC" w:rsidRDefault="00DA61AC" w:rsidP="00DA61AC">
      <w:pPr>
        <w:spacing w:line="360" w:lineRule="atLeast"/>
        <w:rPr>
          <w:rFonts w:eastAsia="Times New Roman" w:cs="Times New Roman"/>
          <w:b/>
          <w:sz w:val="24"/>
          <w:szCs w:val="24"/>
          <w:lang w:eastAsia="fr-FR"/>
        </w:rPr>
      </w:pPr>
      <w:r w:rsidRPr="00DA61AC">
        <w:rPr>
          <w:rFonts w:eastAsia="Times New Roman" w:cs="Times New Roman"/>
          <w:b/>
          <w:sz w:val="24"/>
          <w:szCs w:val="24"/>
          <w:lang w:eastAsia="fr-FR"/>
        </w:rPr>
        <w:t>Calcul du Gain en capital</w:t>
      </w:r>
    </w:p>
    <w:p w:rsidR="00DA61AC" w:rsidRDefault="00DA61AC" w:rsidP="007A54BF">
      <w:pPr>
        <w:spacing w:line="360" w:lineRule="atLeast"/>
        <w:rPr>
          <w:rFonts w:eastAsia="Times New Roman" w:cs="Times New Roman"/>
          <w:sz w:val="24"/>
          <w:szCs w:val="24"/>
          <w:lang w:eastAsia="fr-FR"/>
        </w:rPr>
      </w:pPr>
    </w:p>
    <w:p w:rsidR="00DA61AC" w:rsidRDefault="00DA61AC" w:rsidP="00DA61AC">
      <w:pPr>
        <w:spacing w:line="360" w:lineRule="atLeast"/>
        <w:rPr>
          <w:rFonts w:eastAsia="Times New Roman" w:cs="Times New Roman"/>
          <w:sz w:val="24"/>
          <w:szCs w:val="24"/>
          <w:lang w:eastAsia="fr-FR"/>
        </w:rPr>
      </w:pPr>
      <w:r>
        <w:rPr>
          <w:rFonts w:eastAsia="Times New Roman" w:cs="Times New Roman"/>
          <w:sz w:val="24"/>
          <w:szCs w:val="24"/>
          <w:lang w:eastAsia="fr-FR"/>
        </w:rPr>
        <w:tab/>
      </w:r>
      <w:r w:rsidRPr="00DA61AC">
        <w:rPr>
          <w:rFonts w:eastAsia="Times New Roman" w:cs="Times New Roman"/>
          <w:sz w:val="24"/>
          <w:szCs w:val="24"/>
          <w:lang w:eastAsia="fr-FR"/>
        </w:rPr>
        <w:t>PD = SC</w:t>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t xml:space="preserve"> 60 000</w:t>
      </w:r>
    </w:p>
    <w:p w:rsidR="00DA61AC" w:rsidRDefault="00DA61AC" w:rsidP="00DA61AC">
      <w:pPr>
        <w:spacing w:line="360" w:lineRule="atLeast"/>
        <w:rPr>
          <w:rFonts w:eastAsia="Times New Roman" w:cs="Times New Roman"/>
          <w:sz w:val="24"/>
          <w:szCs w:val="24"/>
          <w:lang w:eastAsia="fr-FR"/>
        </w:rPr>
      </w:pPr>
      <w:r>
        <w:rPr>
          <w:rFonts w:eastAsia="Times New Roman" w:cs="Times New Roman"/>
          <w:sz w:val="24"/>
          <w:szCs w:val="24"/>
          <w:lang w:eastAsia="fr-FR"/>
        </w:rPr>
        <w:tab/>
        <w:t>PBR</w:t>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sidRPr="00DA61AC">
        <w:rPr>
          <w:rFonts w:eastAsia="Times New Roman" w:cs="Times New Roman"/>
          <w:sz w:val="24"/>
          <w:szCs w:val="24"/>
          <w:u w:val="single"/>
          <w:lang w:eastAsia="fr-FR"/>
        </w:rPr>
        <w:t>(40 000)</w:t>
      </w:r>
    </w:p>
    <w:p w:rsidR="00DA61AC" w:rsidRDefault="00DA61AC" w:rsidP="00DA61AC">
      <w:pPr>
        <w:spacing w:line="360" w:lineRule="atLeast"/>
        <w:rPr>
          <w:rFonts w:eastAsia="Times New Roman" w:cs="Times New Roman"/>
          <w:sz w:val="24"/>
          <w:szCs w:val="24"/>
          <w:lang w:eastAsia="fr-FR"/>
        </w:rPr>
      </w:pPr>
      <w:r>
        <w:rPr>
          <w:rFonts w:eastAsia="Times New Roman" w:cs="Times New Roman"/>
          <w:sz w:val="24"/>
          <w:szCs w:val="24"/>
          <w:lang w:eastAsia="fr-FR"/>
        </w:rPr>
        <w:tab/>
        <w:t>GC</w:t>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t xml:space="preserve"> 20 000</w:t>
      </w:r>
    </w:p>
    <w:p w:rsidR="00DA61AC" w:rsidRDefault="00DA61AC" w:rsidP="00DA61AC">
      <w:pPr>
        <w:spacing w:line="360" w:lineRule="atLeast"/>
        <w:rPr>
          <w:rFonts w:eastAsia="Times New Roman" w:cs="Times New Roman"/>
          <w:sz w:val="24"/>
          <w:szCs w:val="24"/>
          <w:lang w:eastAsia="fr-FR"/>
        </w:rPr>
      </w:pPr>
      <w:r>
        <w:rPr>
          <w:rFonts w:eastAsia="Times New Roman" w:cs="Times New Roman"/>
          <w:sz w:val="24"/>
          <w:szCs w:val="24"/>
          <w:lang w:eastAsia="fr-FR"/>
        </w:rPr>
        <w:tab/>
        <w:t>Déduction pour gains en capital</w:t>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sidRPr="00DA61AC">
        <w:rPr>
          <w:rFonts w:eastAsia="Times New Roman" w:cs="Times New Roman"/>
          <w:sz w:val="24"/>
          <w:szCs w:val="24"/>
          <w:u w:val="single"/>
          <w:lang w:eastAsia="fr-FR"/>
        </w:rPr>
        <w:t>(20 000)</w:t>
      </w:r>
    </w:p>
    <w:p w:rsidR="00DA61AC" w:rsidRDefault="00DA61AC" w:rsidP="00DA61AC">
      <w:pPr>
        <w:spacing w:line="360" w:lineRule="atLeast"/>
        <w:rPr>
          <w:rFonts w:eastAsia="Times New Roman" w:cs="Times New Roman"/>
          <w:sz w:val="24"/>
          <w:szCs w:val="24"/>
          <w:lang w:eastAsia="fr-FR"/>
        </w:rPr>
      </w:pPr>
      <w:r>
        <w:rPr>
          <w:rFonts w:eastAsia="Times New Roman" w:cs="Times New Roman"/>
          <w:sz w:val="24"/>
          <w:szCs w:val="24"/>
          <w:lang w:eastAsia="fr-FR"/>
        </w:rPr>
        <w:tab/>
        <w:t>GC</w:t>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t xml:space="preserve">          0</w:t>
      </w:r>
    </w:p>
    <w:p w:rsidR="00DA61AC" w:rsidRDefault="00DA61AC" w:rsidP="00DA61AC">
      <w:pPr>
        <w:spacing w:line="360" w:lineRule="atLeast"/>
        <w:rPr>
          <w:rFonts w:eastAsia="Times New Roman" w:cs="Times New Roman"/>
          <w:sz w:val="24"/>
          <w:szCs w:val="24"/>
          <w:lang w:eastAsia="fr-FR"/>
        </w:rPr>
      </w:pPr>
    </w:p>
    <w:p w:rsidR="00DA61AC" w:rsidRPr="00C40E31" w:rsidRDefault="00607E97" w:rsidP="00DA61AC">
      <w:pPr>
        <w:spacing w:line="360" w:lineRule="atLeast"/>
        <w:rPr>
          <w:rFonts w:eastAsia="Times New Roman" w:cs="Times New Roman"/>
          <w:b/>
          <w:sz w:val="24"/>
          <w:szCs w:val="24"/>
          <w:lang w:eastAsia="fr-FR"/>
        </w:rPr>
      </w:pPr>
      <w:r>
        <w:rPr>
          <w:rFonts w:eastAsia="Times New Roman" w:cs="Times New Roman"/>
          <w:b/>
          <w:noProof/>
          <w:sz w:val="24"/>
          <w:szCs w:val="24"/>
          <w:lang w:eastAsia="fr-CA"/>
        </w:rPr>
        <mc:AlternateContent>
          <mc:Choice Requires="wps">
            <w:drawing>
              <wp:anchor distT="0" distB="0" distL="114300" distR="114300" simplePos="0" relativeHeight="251732992" behindDoc="0" locked="0" layoutInCell="1" allowOverlap="1">
                <wp:simplePos x="0" y="0"/>
                <wp:positionH relativeFrom="column">
                  <wp:posOffset>-123824</wp:posOffset>
                </wp:positionH>
                <wp:positionV relativeFrom="paragraph">
                  <wp:posOffset>13335</wp:posOffset>
                </wp:positionV>
                <wp:extent cx="4933950" cy="2438400"/>
                <wp:effectExtent l="0" t="0" r="19050" b="19050"/>
                <wp:wrapNone/>
                <wp:docPr id="2983" name="Rectangle 2983"/>
                <wp:cNvGraphicFramePr/>
                <a:graphic xmlns:a="http://schemas.openxmlformats.org/drawingml/2006/main">
                  <a:graphicData uri="http://schemas.microsoft.com/office/word/2010/wordprocessingShape">
                    <wps:wsp>
                      <wps:cNvSpPr/>
                      <wps:spPr>
                        <a:xfrm>
                          <a:off x="0" y="0"/>
                          <a:ext cx="4933950" cy="2438400"/>
                        </a:xfrm>
                        <a:prstGeom prst="rect">
                          <a:avLst/>
                        </a:prstGeom>
                        <a:noFill/>
                        <a:ln w="3175">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87BAA6" id="Rectangle 2983" o:spid="_x0000_s1026" style="position:absolute;margin-left:-9.75pt;margin-top:1.05pt;width:388.5pt;height:192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wcArAIAAK8FAAAOAAAAZHJzL2Uyb0RvYy54bWysVE1v2zAMvQ/YfxB0X23nY2uCOkXQoMOA&#10;oi3aDj2rshQbkEVNUuJkv36UZDtdV+wwLAdFEh8fxWeSF5eHVpG9sK4BXdLiLKdEaA5Vo7cl/f50&#10;/emcEueZrpgCLUp6FI5erj5+uOjMUkygBlUJS5BEu2VnSlp7b5ZZ5ngtWubOwAiNRgm2ZR6PdptV&#10;lnXI3qpskuefsw5sZSxw4RzebpKRriK/lIL7Oymd8ESVFN/m42rj+hLWbHXBllvLTN3w/hnsH17R&#10;skZj0JFqwzwjO9v8QdU23IID6c84tBlI2XARc8BsivxNNo81MyLmguI4M8rk/h8tv93fW9JUJZ0s&#10;zqeUaNbiV3pA3ZjeKkHiLYrUGbdE7KO5t/3J4TZkfJC2Df+YCzlEYY+jsOLgCcfL2WI6XcxRf462&#10;yWx6Psuj9NnJ3VjnvwpoSdiU1OILoqBsf+M8hkToAAnRNFw3SsWvpzTpSjotvsyjgwPVVMEYYLGO&#10;xJWyZM+wAvyhCF8cuX5DBeINc3UCVbjbgO+BSiM+ZJ/yjTt/VCKwK/0gJIqHGU5S7FC2p3CMc6F9&#10;kUw1q0QKMM/xN7xj8IivioSBWeL7R+6eYEAmkoE7pdPjg6uIVT865397WHIePWJk0H50bhsN9j0C&#10;hVn1kRN+EClJE1R6geqIpWUh9Zwz/LpBnW+Y8/fMYpNhOeDg8He4SAX4CaHfUVKD/fnefcBj7aOV&#10;kg6btqTux45ZQYn6prErFsVsFro8HmbzLxM82NeWl9cWvWuvAKuiwBFleNwGvFfDVlpon3G+rENU&#10;NDHNMXZJubfD4cqnYYITiov1OsKwsw3zN/rR8EAeVA0V9nR4Ztb09e2xNW5haHC2fFPmCRs8Nax3&#10;HmQTe+Cka683ToVYOP0EC2Pn9TmiTnN29QsAAP//AwBQSwMEFAAGAAgAAAAhAFdhqYThAAAACQEA&#10;AA8AAABkcnMvZG93bnJldi54bWxMj0tPwzAQhO9I/Adrkbi1Tgp9ELKpoBInHlILUq9uvCRRYjuJ&#10;3Sbtr2c5wXE0o5lv0vVoGnGi3lfOIsTTCATZ3OnKFghfny+TFQgflNWqcZYQzuRhnV1fpSrRbrBb&#10;Ou1CIbjE+kQhlCG0iZQ+L8koP3UtWfa+XW9UYNkXUvdq4HLTyFkULaRRleWFUrW0KSmvd0eD8Prc&#10;1ZePtn7bDJ0r3u+7/db3e8Tbm/HpEUSgMfyF4Ref0SFjpoM7Wu1FgzCJH+YcRZjFINhfzpesDwh3&#10;q0UMMkvl/wfZDwAAAP//AwBQSwECLQAUAAYACAAAACEAtoM4kv4AAADhAQAAEwAAAAAAAAAAAAAA&#10;AAAAAAAAW0NvbnRlbnRfVHlwZXNdLnhtbFBLAQItABQABgAIAAAAIQA4/SH/1gAAAJQBAAALAAAA&#10;AAAAAAAAAAAAAC8BAABfcmVscy8ucmVsc1BLAQItABQABgAIAAAAIQD0KwcArAIAAK8FAAAOAAAA&#10;AAAAAAAAAAAAAC4CAABkcnMvZTJvRG9jLnhtbFBLAQItABQABgAIAAAAIQBXYamE4QAAAAkBAAAP&#10;AAAAAAAAAAAAAAAAAAYFAABkcnMvZG93bnJldi54bWxQSwUGAAAAAAQABADzAAAAFAYAAAAA&#10;" filled="f" strokecolor="black [3213]" strokeweight=".25pt">
                <v:stroke dashstyle="dashDot"/>
              </v:rect>
            </w:pict>
          </mc:Fallback>
        </mc:AlternateContent>
      </w:r>
      <w:r w:rsidR="00DA61AC" w:rsidRPr="00C40E31">
        <w:rPr>
          <w:rFonts w:eastAsia="Times New Roman" w:cs="Times New Roman"/>
          <w:b/>
          <w:sz w:val="24"/>
          <w:szCs w:val="24"/>
          <w:lang w:eastAsia="fr-FR"/>
        </w:rPr>
        <w:t xml:space="preserve">Sommaire (les montants imposables sont </w:t>
      </w:r>
      <w:r w:rsidR="00C40E31" w:rsidRPr="00C40E31">
        <w:rPr>
          <w:rFonts w:eastAsia="Times New Roman" w:cs="Times New Roman"/>
          <w:b/>
          <w:sz w:val="24"/>
          <w:szCs w:val="24"/>
          <w:lang w:eastAsia="fr-FR"/>
        </w:rPr>
        <w:t>surlignés</w:t>
      </w:r>
      <w:r w:rsidR="00DA61AC" w:rsidRPr="00C40E31">
        <w:rPr>
          <w:rFonts w:eastAsia="Times New Roman" w:cs="Times New Roman"/>
          <w:b/>
          <w:sz w:val="24"/>
          <w:szCs w:val="24"/>
          <w:lang w:eastAsia="fr-FR"/>
        </w:rPr>
        <w:t xml:space="preserve"> en jaune)</w:t>
      </w:r>
    </w:p>
    <w:p w:rsidR="00DA61AC" w:rsidRDefault="00DA61AC" w:rsidP="00DA61AC">
      <w:pPr>
        <w:spacing w:line="360" w:lineRule="atLeast"/>
        <w:rPr>
          <w:rFonts w:eastAsia="Times New Roman" w:cs="Times New Roman"/>
          <w:sz w:val="24"/>
          <w:szCs w:val="24"/>
          <w:lang w:eastAsia="fr-FR"/>
        </w:rPr>
      </w:pPr>
    </w:p>
    <w:p w:rsidR="00DA61AC" w:rsidRDefault="00DA61AC" w:rsidP="00DA61AC">
      <w:pPr>
        <w:spacing w:line="360" w:lineRule="atLeast"/>
        <w:rPr>
          <w:rFonts w:eastAsia="Times New Roman" w:cs="Times New Roman"/>
          <w:sz w:val="24"/>
          <w:szCs w:val="24"/>
          <w:lang w:eastAsia="fr-FR"/>
        </w:rPr>
      </w:pPr>
      <w:r>
        <w:rPr>
          <w:rFonts w:eastAsia="Times New Roman" w:cs="Times New Roman"/>
          <w:sz w:val="24"/>
          <w:szCs w:val="24"/>
          <w:lang w:eastAsia="fr-FR"/>
        </w:rPr>
        <w:tab/>
        <w:t>GC</w:t>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t xml:space="preserve"> 20 000</w:t>
      </w:r>
    </w:p>
    <w:p w:rsidR="00DA61AC" w:rsidRDefault="00DA61AC" w:rsidP="00DA61AC">
      <w:pPr>
        <w:spacing w:line="360" w:lineRule="atLeast"/>
        <w:rPr>
          <w:rFonts w:eastAsia="Times New Roman" w:cs="Times New Roman"/>
          <w:sz w:val="24"/>
          <w:szCs w:val="24"/>
          <w:lang w:eastAsia="fr-FR"/>
        </w:rPr>
      </w:pPr>
      <w:r>
        <w:rPr>
          <w:rFonts w:eastAsia="Times New Roman" w:cs="Times New Roman"/>
          <w:sz w:val="24"/>
          <w:szCs w:val="24"/>
          <w:lang w:eastAsia="fr-FR"/>
        </w:rPr>
        <w:tab/>
        <w:t>DGC</w:t>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sidRPr="00DA61AC">
        <w:rPr>
          <w:rFonts w:eastAsia="Times New Roman" w:cs="Times New Roman"/>
          <w:sz w:val="24"/>
          <w:szCs w:val="24"/>
          <w:u w:val="single"/>
          <w:lang w:eastAsia="fr-FR"/>
        </w:rPr>
        <w:t>(20 000)</w:t>
      </w:r>
    </w:p>
    <w:p w:rsidR="00DA61AC" w:rsidRDefault="00DA61AC" w:rsidP="00DA61AC">
      <w:pPr>
        <w:spacing w:line="360" w:lineRule="atLeast"/>
        <w:rPr>
          <w:rFonts w:eastAsia="Times New Roman" w:cs="Times New Roman"/>
          <w:sz w:val="24"/>
          <w:szCs w:val="24"/>
          <w:lang w:eastAsia="fr-FR"/>
        </w:rPr>
      </w:pP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t xml:space="preserve">          0</w:t>
      </w:r>
    </w:p>
    <w:p w:rsidR="00DA61AC" w:rsidRDefault="00DA61AC" w:rsidP="00DA61AC">
      <w:pPr>
        <w:spacing w:line="360" w:lineRule="atLeast"/>
        <w:rPr>
          <w:rFonts w:eastAsia="Times New Roman" w:cs="Times New Roman"/>
          <w:sz w:val="24"/>
          <w:szCs w:val="24"/>
          <w:lang w:eastAsia="fr-FR"/>
        </w:rPr>
      </w:pPr>
    </w:p>
    <w:p w:rsidR="00DA61AC" w:rsidRPr="00DA61AC" w:rsidRDefault="00DA61AC" w:rsidP="00DA61AC">
      <w:pPr>
        <w:spacing w:line="360" w:lineRule="atLeast"/>
        <w:rPr>
          <w:rFonts w:eastAsia="Times New Roman" w:cs="Times New Roman"/>
          <w:sz w:val="24"/>
          <w:szCs w:val="24"/>
          <w:lang w:eastAsia="fr-FR"/>
        </w:rPr>
      </w:pPr>
      <w:r>
        <w:rPr>
          <w:rFonts w:eastAsia="Times New Roman" w:cs="Times New Roman"/>
          <w:sz w:val="24"/>
          <w:szCs w:val="24"/>
          <w:lang w:eastAsia="fr-FR"/>
        </w:rPr>
        <w:tab/>
        <w:t>Billet (Le remboursement du billet n’amène aucune</w:t>
      </w:r>
    </w:p>
    <w:p w:rsidR="00DA61AC" w:rsidRDefault="004A45DB" w:rsidP="007A54BF">
      <w:pPr>
        <w:spacing w:line="360" w:lineRule="atLeast"/>
        <w:rPr>
          <w:rFonts w:eastAsia="Times New Roman" w:cs="Times New Roman"/>
          <w:sz w:val="24"/>
          <w:szCs w:val="24"/>
          <w:lang w:eastAsia="fr-FR"/>
        </w:rPr>
      </w:pPr>
      <w:r>
        <w:rPr>
          <w:rFonts w:eastAsia="Times New Roman" w:cs="Times New Roman"/>
          <w:sz w:val="24"/>
          <w:szCs w:val="24"/>
          <w:lang w:eastAsia="fr-FR"/>
        </w:rPr>
        <w:tab/>
      </w:r>
      <w:proofErr w:type="gramStart"/>
      <w:r>
        <w:rPr>
          <w:rFonts w:eastAsia="Times New Roman" w:cs="Times New Roman"/>
          <w:sz w:val="24"/>
          <w:szCs w:val="24"/>
          <w:lang w:eastAsia="fr-FR"/>
        </w:rPr>
        <w:t>incidence</w:t>
      </w:r>
      <w:proofErr w:type="gramEnd"/>
      <w:r>
        <w:rPr>
          <w:rFonts w:eastAsia="Times New Roman" w:cs="Times New Roman"/>
          <w:sz w:val="24"/>
          <w:szCs w:val="24"/>
          <w:lang w:eastAsia="fr-FR"/>
        </w:rPr>
        <w:t xml:space="preserve"> fiscale</w:t>
      </w:r>
      <w:r w:rsidR="00DA61AC">
        <w:rPr>
          <w:rFonts w:eastAsia="Times New Roman" w:cs="Times New Roman"/>
          <w:sz w:val="24"/>
          <w:szCs w:val="24"/>
          <w:lang w:eastAsia="fr-FR"/>
        </w:rPr>
        <w:t>)</w:t>
      </w:r>
      <w:r w:rsidR="00DA61AC">
        <w:rPr>
          <w:rFonts w:eastAsia="Times New Roman" w:cs="Times New Roman"/>
          <w:sz w:val="24"/>
          <w:szCs w:val="24"/>
          <w:lang w:eastAsia="fr-FR"/>
        </w:rPr>
        <w:tab/>
      </w:r>
      <w:r w:rsidR="00DA61AC">
        <w:rPr>
          <w:rFonts w:eastAsia="Times New Roman" w:cs="Times New Roman"/>
          <w:sz w:val="24"/>
          <w:szCs w:val="24"/>
          <w:lang w:eastAsia="fr-FR"/>
        </w:rPr>
        <w:tab/>
      </w:r>
      <w:r w:rsidR="00DA61AC">
        <w:rPr>
          <w:rFonts w:eastAsia="Times New Roman" w:cs="Times New Roman"/>
          <w:sz w:val="24"/>
          <w:szCs w:val="24"/>
          <w:lang w:eastAsia="fr-FR"/>
        </w:rPr>
        <w:tab/>
      </w:r>
      <w:r w:rsidR="00DA61AC">
        <w:rPr>
          <w:rFonts w:eastAsia="Times New Roman" w:cs="Times New Roman"/>
          <w:sz w:val="24"/>
          <w:szCs w:val="24"/>
          <w:lang w:eastAsia="fr-FR"/>
        </w:rPr>
        <w:tab/>
      </w:r>
      <w:r w:rsidR="00DA61AC">
        <w:rPr>
          <w:rFonts w:eastAsia="Times New Roman" w:cs="Times New Roman"/>
          <w:sz w:val="24"/>
          <w:szCs w:val="24"/>
          <w:lang w:eastAsia="fr-FR"/>
        </w:rPr>
        <w:tab/>
      </w:r>
      <w:r w:rsidR="00DA61AC">
        <w:rPr>
          <w:rFonts w:eastAsia="Times New Roman" w:cs="Times New Roman"/>
          <w:sz w:val="24"/>
          <w:szCs w:val="24"/>
          <w:lang w:eastAsia="fr-FR"/>
        </w:rPr>
        <w:tab/>
        <w:t xml:space="preserve"> 60 000</w:t>
      </w:r>
    </w:p>
    <w:p w:rsidR="00DA61AC" w:rsidRDefault="00DA61AC" w:rsidP="007A54BF">
      <w:pPr>
        <w:spacing w:line="360" w:lineRule="atLeast"/>
        <w:rPr>
          <w:rFonts w:eastAsia="Times New Roman" w:cs="Times New Roman"/>
          <w:sz w:val="24"/>
          <w:szCs w:val="24"/>
          <w:lang w:eastAsia="fr-FR"/>
        </w:rPr>
      </w:pPr>
    </w:p>
    <w:p w:rsidR="00C40E31" w:rsidRDefault="00DA61AC" w:rsidP="00C40E31">
      <w:pPr>
        <w:spacing w:line="360" w:lineRule="atLeast"/>
        <w:rPr>
          <w:rFonts w:eastAsia="Times New Roman" w:cs="Times New Roman"/>
          <w:sz w:val="24"/>
          <w:szCs w:val="24"/>
          <w:lang w:eastAsia="fr-FR"/>
        </w:rPr>
      </w:pPr>
      <w:r>
        <w:rPr>
          <w:rFonts w:eastAsia="Times New Roman" w:cs="Times New Roman"/>
          <w:sz w:val="24"/>
          <w:szCs w:val="24"/>
          <w:lang w:eastAsia="fr-FR"/>
        </w:rPr>
        <w:tab/>
        <w:t>Dividende lors du rachat par 84(3)</w:t>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t xml:space="preserve"> </w:t>
      </w:r>
      <w:r w:rsidRPr="00DA61AC">
        <w:rPr>
          <w:rFonts w:eastAsia="Times New Roman" w:cs="Times New Roman"/>
          <w:sz w:val="24"/>
          <w:szCs w:val="24"/>
          <w:highlight w:val="yellow"/>
          <w:lang w:eastAsia="fr-FR"/>
        </w:rPr>
        <w:t>40</w:t>
      </w:r>
      <w:r w:rsidR="00C40E31">
        <w:rPr>
          <w:rFonts w:eastAsia="Times New Roman" w:cs="Times New Roman"/>
          <w:sz w:val="24"/>
          <w:szCs w:val="24"/>
          <w:highlight w:val="yellow"/>
          <w:lang w:eastAsia="fr-FR"/>
        </w:rPr>
        <w:t> </w:t>
      </w:r>
      <w:r w:rsidRPr="00DA61AC">
        <w:rPr>
          <w:rFonts w:eastAsia="Times New Roman" w:cs="Times New Roman"/>
          <w:sz w:val="24"/>
          <w:szCs w:val="24"/>
          <w:highlight w:val="yellow"/>
          <w:lang w:eastAsia="fr-FR"/>
        </w:rPr>
        <w:t>000</w:t>
      </w:r>
      <w:r w:rsidR="00C40E31">
        <w:rPr>
          <w:rFonts w:eastAsia="Times New Roman" w:cs="Times New Roman"/>
          <w:sz w:val="24"/>
          <w:szCs w:val="24"/>
          <w:lang w:eastAsia="fr-FR"/>
        </w:rPr>
        <w:br w:type="page"/>
      </w:r>
    </w:p>
    <w:p w:rsidR="00C40E31" w:rsidRPr="00C40E31" w:rsidRDefault="00C40E31" w:rsidP="00C40E31">
      <w:pPr>
        <w:spacing w:line="360" w:lineRule="atLeast"/>
        <w:rPr>
          <w:rFonts w:eastAsia="Times New Roman" w:cs="Times New Roman"/>
          <w:sz w:val="24"/>
          <w:szCs w:val="24"/>
          <w:u w:val="single"/>
          <w:lang w:eastAsia="fr-FR"/>
        </w:rPr>
      </w:pPr>
      <w:r w:rsidRPr="00C40E31">
        <w:rPr>
          <w:rFonts w:eastAsia="Times New Roman" w:cs="Times New Roman"/>
          <w:sz w:val="24"/>
          <w:szCs w:val="24"/>
          <w:u w:val="single"/>
          <w:lang w:eastAsia="fr-FR"/>
        </w:rPr>
        <w:lastRenderedPageBreak/>
        <w:t>RÉSULTAT LORSQUE L'ARTICLE 84.1 S'APPLIQUE</w:t>
      </w:r>
    </w:p>
    <w:p w:rsidR="00C40E31" w:rsidRDefault="00C40E31" w:rsidP="007A54BF">
      <w:pPr>
        <w:spacing w:line="360" w:lineRule="atLeast"/>
        <w:rPr>
          <w:rFonts w:eastAsia="Times New Roman" w:cs="Times New Roman"/>
          <w:sz w:val="24"/>
          <w:szCs w:val="24"/>
          <w:lang w:eastAsia="fr-FR"/>
        </w:rPr>
      </w:pPr>
    </w:p>
    <w:p w:rsidR="00C40E31" w:rsidRPr="00C40E31" w:rsidRDefault="00C40E31" w:rsidP="00C40E31">
      <w:pPr>
        <w:spacing w:line="360" w:lineRule="atLeast"/>
        <w:rPr>
          <w:rFonts w:eastAsia="Times New Roman" w:cs="Times New Roman"/>
          <w:b/>
          <w:sz w:val="24"/>
          <w:szCs w:val="24"/>
          <w:lang w:eastAsia="fr-FR"/>
        </w:rPr>
      </w:pPr>
      <w:r w:rsidRPr="00C40E31">
        <w:rPr>
          <w:rFonts w:eastAsia="Times New Roman" w:cs="Times New Roman"/>
          <w:b/>
          <w:sz w:val="24"/>
          <w:szCs w:val="24"/>
          <w:lang w:eastAsia="fr-FR"/>
        </w:rPr>
        <w:t>Réduction de CV par 84.1</w:t>
      </w:r>
    </w:p>
    <w:p w:rsidR="00C40E31" w:rsidRDefault="00C40E31" w:rsidP="007A54BF">
      <w:pPr>
        <w:spacing w:line="360" w:lineRule="atLeast"/>
        <w:rPr>
          <w:rFonts w:eastAsia="Times New Roman" w:cs="Times New Roman"/>
          <w:sz w:val="24"/>
          <w:szCs w:val="24"/>
          <w:lang w:eastAsia="fr-FR"/>
        </w:rPr>
      </w:pPr>
    </w:p>
    <w:p w:rsidR="00C40E31" w:rsidRPr="00C40E31" w:rsidRDefault="00C40E31" w:rsidP="00C40E31">
      <w:pPr>
        <w:spacing w:line="360" w:lineRule="atLeast"/>
        <w:rPr>
          <w:rFonts w:eastAsia="Times New Roman" w:cs="Times New Roman"/>
          <w:sz w:val="24"/>
          <w:szCs w:val="24"/>
          <w:lang w:eastAsia="fr-FR"/>
        </w:rPr>
      </w:pPr>
      <w:r>
        <w:rPr>
          <w:rFonts w:eastAsia="Times New Roman" w:cs="Times New Roman"/>
          <w:sz w:val="24"/>
          <w:szCs w:val="24"/>
          <w:lang w:eastAsia="fr-FR"/>
        </w:rPr>
        <w:tab/>
      </w:r>
      <w:r w:rsidRPr="00C40E31">
        <w:rPr>
          <w:rFonts w:eastAsia="Times New Roman" w:cs="Times New Roman"/>
          <w:sz w:val="24"/>
          <w:szCs w:val="24"/>
          <w:lang w:eastAsia="fr-FR"/>
        </w:rPr>
        <w:t xml:space="preserve">A: </w:t>
      </w:r>
      <w:r>
        <w:rPr>
          <w:rFonts w:eastAsia="Times New Roman" w:cs="Times New Roman"/>
          <w:sz w:val="24"/>
          <w:szCs w:val="24"/>
          <w:lang w:eastAsia="fr-FR"/>
        </w:rPr>
        <w:tab/>
      </w:r>
      <w:r w:rsidRPr="00C40E31">
        <w:rPr>
          <w:rFonts w:eastAsia="Times New Roman" w:cs="Times New Roman"/>
          <w:sz w:val="24"/>
          <w:szCs w:val="24"/>
          <w:lang w:eastAsia="fr-FR"/>
        </w:rPr>
        <w:t>Augmentation de CV de toutes les actions = 40</w:t>
      </w:r>
      <w:r>
        <w:rPr>
          <w:rFonts w:eastAsia="Times New Roman" w:cs="Times New Roman"/>
          <w:sz w:val="24"/>
          <w:szCs w:val="24"/>
          <w:lang w:eastAsia="fr-FR"/>
        </w:rPr>
        <w:t> </w:t>
      </w:r>
      <w:r w:rsidRPr="00C40E31">
        <w:rPr>
          <w:rFonts w:eastAsia="Times New Roman" w:cs="Times New Roman"/>
          <w:sz w:val="24"/>
          <w:szCs w:val="24"/>
          <w:lang w:eastAsia="fr-FR"/>
        </w:rPr>
        <w:t>000</w:t>
      </w:r>
    </w:p>
    <w:p w:rsidR="00C40E31" w:rsidRDefault="00C40E31" w:rsidP="007A54BF">
      <w:pPr>
        <w:spacing w:line="360" w:lineRule="atLeast"/>
        <w:rPr>
          <w:rFonts w:eastAsia="Times New Roman" w:cs="Times New Roman"/>
          <w:sz w:val="24"/>
          <w:szCs w:val="24"/>
          <w:lang w:eastAsia="fr-FR"/>
        </w:rPr>
      </w:pPr>
      <w:r>
        <w:rPr>
          <w:rFonts w:eastAsia="Times New Roman" w:cs="Times New Roman"/>
          <w:sz w:val="24"/>
          <w:szCs w:val="24"/>
          <w:lang w:eastAsia="fr-FR"/>
        </w:rPr>
        <w:tab/>
        <w:t xml:space="preserve">B : </w:t>
      </w:r>
      <w:r>
        <w:rPr>
          <w:rFonts w:eastAsia="Times New Roman" w:cs="Times New Roman"/>
          <w:sz w:val="24"/>
          <w:szCs w:val="24"/>
          <w:lang w:eastAsia="fr-FR"/>
        </w:rPr>
        <w:tab/>
        <w:t>Le plus élevé de :</w:t>
      </w:r>
    </w:p>
    <w:p w:rsidR="00C40E31" w:rsidRPr="00C40E31" w:rsidRDefault="00C40E31" w:rsidP="00C40E31">
      <w:pPr>
        <w:spacing w:line="360" w:lineRule="atLeast"/>
        <w:rPr>
          <w:rFonts w:eastAsia="Times New Roman" w:cs="Times New Roman"/>
          <w:sz w:val="24"/>
          <w:szCs w:val="24"/>
          <w:lang w:eastAsia="fr-FR"/>
        </w:rPr>
      </w:pP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sidRPr="00C40E31">
        <w:rPr>
          <w:rFonts w:eastAsia="Times New Roman" w:cs="Times New Roman"/>
          <w:sz w:val="24"/>
          <w:szCs w:val="24"/>
          <w:lang w:eastAsia="fr-FR"/>
        </w:rPr>
        <w:t>CV des actions vendues: 1</w:t>
      </w:r>
      <w:r>
        <w:rPr>
          <w:rFonts w:eastAsia="Times New Roman" w:cs="Times New Roman"/>
          <w:sz w:val="24"/>
          <w:szCs w:val="24"/>
          <w:lang w:eastAsia="fr-FR"/>
        </w:rPr>
        <w:t> </w:t>
      </w:r>
      <w:r w:rsidRPr="00C40E31">
        <w:rPr>
          <w:rFonts w:eastAsia="Times New Roman" w:cs="Times New Roman"/>
          <w:sz w:val="24"/>
          <w:szCs w:val="24"/>
          <w:lang w:eastAsia="fr-FR"/>
        </w:rPr>
        <w:t>000</w:t>
      </w:r>
    </w:p>
    <w:p w:rsidR="00C40E31" w:rsidRPr="00C40E31" w:rsidRDefault="00C40E31" w:rsidP="00C40E31">
      <w:pPr>
        <w:spacing w:line="360" w:lineRule="atLeast"/>
        <w:rPr>
          <w:rFonts w:eastAsia="Times New Roman" w:cs="Times New Roman"/>
          <w:sz w:val="24"/>
          <w:szCs w:val="24"/>
          <w:lang w:eastAsia="fr-FR"/>
        </w:rPr>
      </w:pP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sidRPr="00C40E31">
        <w:rPr>
          <w:rFonts w:eastAsia="Times New Roman" w:cs="Times New Roman"/>
          <w:sz w:val="24"/>
          <w:szCs w:val="24"/>
          <w:lang w:eastAsia="fr-FR"/>
        </w:rPr>
        <w:t xml:space="preserve">PBR à distance des actions vendues: </w:t>
      </w:r>
      <w:r w:rsidRPr="00C40E31">
        <w:rPr>
          <w:rFonts w:eastAsia="Times New Roman" w:cs="Times New Roman"/>
          <w:b/>
          <w:sz w:val="24"/>
          <w:szCs w:val="24"/>
          <w:lang w:eastAsia="fr-FR"/>
        </w:rPr>
        <w:t>40 000</w:t>
      </w:r>
    </w:p>
    <w:p w:rsidR="00C40E31" w:rsidRDefault="00C40E31" w:rsidP="007A54BF">
      <w:pPr>
        <w:spacing w:line="360" w:lineRule="atLeast"/>
        <w:rPr>
          <w:rFonts w:eastAsia="Times New Roman" w:cs="Times New Roman"/>
          <w:sz w:val="24"/>
          <w:szCs w:val="24"/>
          <w:lang w:eastAsia="fr-FR"/>
        </w:rPr>
      </w:pP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t>MOINS</w:t>
      </w:r>
    </w:p>
    <w:p w:rsidR="00C40E31" w:rsidRPr="00C40E31" w:rsidRDefault="00C40E31" w:rsidP="00C40E31">
      <w:pPr>
        <w:spacing w:line="360" w:lineRule="atLeast"/>
        <w:rPr>
          <w:rFonts w:eastAsia="Times New Roman" w:cs="Times New Roman"/>
          <w:sz w:val="24"/>
          <w:szCs w:val="24"/>
          <w:lang w:eastAsia="fr-FR"/>
        </w:rPr>
      </w:pP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sidRPr="00C40E31">
        <w:rPr>
          <w:rFonts w:eastAsia="Times New Roman" w:cs="Times New Roman"/>
          <w:sz w:val="24"/>
          <w:szCs w:val="24"/>
          <w:lang w:eastAsia="fr-FR"/>
        </w:rPr>
        <w:t>JVM de la CAA (60 000)</w:t>
      </w:r>
    </w:p>
    <w:p w:rsidR="00C40E31" w:rsidRDefault="00C40E31" w:rsidP="007A54BF">
      <w:pPr>
        <w:spacing w:line="360" w:lineRule="atLeast"/>
        <w:rPr>
          <w:rFonts w:eastAsia="Times New Roman" w:cs="Times New Roman"/>
          <w:sz w:val="24"/>
          <w:szCs w:val="24"/>
          <w:lang w:eastAsia="fr-FR"/>
        </w:rPr>
      </w:pPr>
      <w:r>
        <w:rPr>
          <w:rFonts w:eastAsia="Times New Roman" w:cs="Times New Roman"/>
          <w:sz w:val="24"/>
          <w:szCs w:val="24"/>
          <w:lang w:eastAsia="fr-FR"/>
        </w:rPr>
        <w:tab/>
        <w:t xml:space="preserve">       </w:t>
      </w:r>
      <w:r>
        <w:rPr>
          <w:rFonts w:eastAsia="Times New Roman" w:cs="Times New Roman"/>
          <w:sz w:val="24"/>
          <w:szCs w:val="24"/>
          <w:lang w:eastAsia="fr-FR"/>
        </w:rPr>
        <w:tab/>
        <w:t xml:space="preserve">Donc B = 40 000 – 60 000 = 0 </w:t>
      </w:r>
    </w:p>
    <w:p w:rsidR="00C40E31" w:rsidRPr="00C40E31" w:rsidRDefault="00C40E31" w:rsidP="00C40E31">
      <w:pPr>
        <w:spacing w:line="360" w:lineRule="atLeast"/>
        <w:rPr>
          <w:rFonts w:eastAsia="Times New Roman" w:cs="Times New Roman"/>
          <w:sz w:val="24"/>
          <w:szCs w:val="24"/>
          <w:lang w:eastAsia="fr-FR"/>
        </w:rPr>
      </w:pPr>
      <w:r>
        <w:rPr>
          <w:rFonts w:eastAsia="Times New Roman" w:cs="Times New Roman"/>
          <w:sz w:val="24"/>
          <w:szCs w:val="24"/>
          <w:lang w:eastAsia="fr-FR"/>
        </w:rPr>
        <w:tab/>
      </w:r>
      <w:r w:rsidRPr="00C40E31">
        <w:rPr>
          <w:rFonts w:eastAsia="Times New Roman" w:cs="Times New Roman"/>
          <w:sz w:val="24"/>
          <w:szCs w:val="24"/>
          <w:lang w:eastAsia="fr-FR"/>
        </w:rPr>
        <w:t xml:space="preserve">C: </w:t>
      </w:r>
      <w:r>
        <w:rPr>
          <w:rFonts w:eastAsia="Times New Roman" w:cs="Times New Roman"/>
          <w:sz w:val="24"/>
          <w:szCs w:val="24"/>
          <w:lang w:eastAsia="fr-FR"/>
        </w:rPr>
        <w:tab/>
      </w:r>
      <w:r w:rsidRPr="00C40E31">
        <w:rPr>
          <w:rFonts w:eastAsia="Times New Roman" w:cs="Times New Roman"/>
          <w:sz w:val="24"/>
          <w:szCs w:val="24"/>
          <w:lang w:eastAsia="fr-FR"/>
        </w:rPr>
        <w:t>Augmentation de CV de la catégorie = 40</w:t>
      </w:r>
      <w:r>
        <w:rPr>
          <w:rFonts w:eastAsia="Times New Roman" w:cs="Times New Roman"/>
          <w:sz w:val="24"/>
          <w:szCs w:val="24"/>
          <w:lang w:eastAsia="fr-FR"/>
        </w:rPr>
        <w:t> </w:t>
      </w:r>
      <w:r w:rsidRPr="00C40E31">
        <w:rPr>
          <w:rFonts w:eastAsia="Times New Roman" w:cs="Times New Roman"/>
          <w:sz w:val="24"/>
          <w:szCs w:val="24"/>
          <w:lang w:eastAsia="fr-FR"/>
        </w:rPr>
        <w:t>000</w:t>
      </w:r>
    </w:p>
    <w:p w:rsidR="00C40E31" w:rsidRDefault="00C40E31" w:rsidP="007A54BF">
      <w:pPr>
        <w:spacing w:line="360" w:lineRule="atLeast"/>
        <w:rPr>
          <w:rFonts w:eastAsia="Times New Roman" w:cs="Times New Roman"/>
          <w:sz w:val="24"/>
          <w:szCs w:val="24"/>
          <w:lang w:eastAsia="fr-FR"/>
        </w:rPr>
      </w:pPr>
    </w:p>
    <w:p w:rsidR="00C40E31" w:rsidRPr="00C40E31" w:rsidRDefault="00C40E31" w:rsidP="00C40E31">
      <w:pPr>
        <w:spacing w:line="360" w:lineRule="atLeast"/>
        <w:rPr>
          <w:rFonts w:eastAsia="Times New Roman" w:cs="Times New Roman"/>
          <w:sz w:val="24"/>
          <w:szCs w:val="24"/>
          <w:lang w:eastAsia="fr-FR"/>
        </w:rPr>
      </w:pPr>
      <w:r>
        <w:rPr>
          <w:rFonts w:eastAsia="Times New Roman" w:cs="Times New Roman"/>
          <w:sz w:val="24"/>
          <w:szCs w:val="24"/>
          <w:lang w:eastAsia="fr-FR"/>
        </w:rPr>
        <w:tab/>
      </w:r>
      <w:r w:rsidRPr="00C40E31">
        <w:rPr>
          <w:rFonts w:eastAsia="Times New Roman" w:cs="Times New Roman"/>
          <w:sz w:val="24"/>
          <w:szCs w:val="24"/>
          <w:lang w:eastAsia="fr-FR"/>
        </w:rPr>
        <w:t>Réduction = (A - B) * C/A = 40</w:t>
      </w:r>
      <w:r>
        <w:rPr>
          <w:rFonts w:eastAsia="Times New Roman" w:cs="Times New Roman"/>
          <w:sz w:val="24"/>
          <w:szCs w:val="24"/>
          <w:lang w:eastAsia="fr-FR"/>
        </w:rPr>
        <w:t> </w:t>
      </w:r>
      <w:r w:rsidRPr="00C40E31">
        <w:rPr>
          <w:rFonts w:eastAsia="Times New Roman" w:cs="Times New Roman"/>
          <w:sz w:val="24"/>
          <w:szCs w:val="24"/>
          <w:lang w:eastAsia="fr-FR"/>
        </w:rPr>
        <w:t>000</w:t>
      </w:r>
    </w:p>
    <w:p w:rsidR="00C40E31" w:rsidRDefault="00C40E31" w:rsidP="007A54BF">
      <w:pPr>
        <w:spacing w:line="360" w:lineRule="atLeast"/>
        <w:rPr>
          <w:rFonts w:eastAsia="Times New Roman" w:cs="Times New Roman"/>
          <w:sz w:val="24"/>
          <w:szCs w:val="24"/>
          <w:lang w:eastAsia="fr-FR"/>
        </w:rPr>
      </w:pPr>
    </w:p>
    <w:p w:rsidR="00C40E31" w:rsidRDefault="00C40E31" w:rsidP="00C40E31">
      <w:pPr>
        <w:spacing w:line="360" w:lineRule="atLeast"/>
        <w:rPr>
          <w:rFonts w:eastAsia="Times New Roman" w:cs="Times New Roman"/>
          <w:sz w:val="24"/>
          <w:szCs w:val="24"/>
          <w:lang w:eastAsia="fr-FR"/>
        </w:rPr>
      </w:pPr>
      <w:r>
        <w:rPr>
          <w:rFonts w:eastAsia="Times New Roman" w:cs="Times New Roman"/>
          <w:sz w:val="24"/>
          <w:szCs w:val="24"/>
          <w:lang w:eastAsia="fr-FR"/>
        </w:rPr>
        <w:tab/>
        <w:t>CV légal</w:t>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t xml:space="preserve"> 40 000</w:t>
      </w:r>
    </w:p>
    <w:p w:rsidR="00C40E31" w:rsidRDefault="00C40E31" w:rsidP="00C40E31">
      <w:pPr>
        <w:spacing w:line="360" w:lineRule="atLeast"/>
        <w:rPr>
          <w:rFonts w:eastAsia="Times New Roman" w:cs="Times New Roman"/>
          <w:sz w:val="24"/>
          <w:szCs w:val="24"/>
          <w:lang w:eastAsia="fr-FR"/>
        </w:rPr>
      </w:pPr>
      <w:r>
        <w:rPr>
          <w:rFonts w:eastAsia="Times New Roman" w:cs="Times New Roman"/>
          <w:sz w:val="24"/>
          <w:szCs w:val="24"/>
          <w:lang w:eastAsia="fr-FR"/>
        </w:rPr>
        <w:tab/>
        <w:t>Réduction par 84.1</w:t>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sidRPr="00DA61AC">
        <w:rPr>
          <w:rFonts w:eastAsia="Times New Roman" w:cs="Times New Roman"/>
          <w:sz w:val="24"/>
          <w:szCs w:val="24"/>
          <w:u w:val="single"/>
          <w:lang w:eastAsia="fr-FR"/>
        </w:rPr>
        <w:t>(40 000)</w:t>
      </w:r>
    </w:p>
    <w:p w:rsidR="00C40E31" w:rsidRDefault="00C40E31" w:rsidP="00C40E31">
      <w:pPr>
        <w:spacing w:line="360" w:lineRule="atLeast"/>
        <w:rPr>
          <w:rFonts w:eastAsia="Times New Roman" w:cs="Times New Roman"/>
          <w:sz w:val="24"/>
          <w:szCs w:val="24"/>
          <w:lang w:eastAsia="fr-FR"/>
        </w:rPr>
      </w:pPr>
      <w:r>
        <w:rPr>
          <w:rFonts w:eastAsia="Times New Roman" w:cs="Times New Roman"/>
          <w:sz w:val="24"/>
          <w:szCs w:val="24"/>
          <w:lang w:eastAsia="fr-FR"/>
        </w:rPr>
        <w:tab/>
        <w:t>CV fiscal</w:t>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t xml:space="preserve">          0</w:t>
      </w:r>
    </w:p>
    <w:p w:rsidR="00C40E31" w:rsidRDefault="00C40E31" w:rsidP="00C40E31">
      <w:pPr>
        <w:spacing w:line="360" w:lineRule="atLeast"/>
        <w:rPr>
          <w:rFonts w:eastAsia="Times New Roman" w:cs="Times New Roman"/>
          <w:sz w:val="24"/>
          <w:szCs w:val="24"/>
          <w:lang w:eastAsia="fr-FR"/>
        </w:rPr>
      </w:pPr>
    </w:p>
    <w:p w:rsidR="00C40E31" w:rsidRPr="00DA61AC" w:rsidRDefault="00C40E31" w:rsidP="00C40E31">
      <w:pPr>
        <w:spacing w:line="360" w:lineRule="atLeast"/>
        <w:ind w:left="705"/>
        <w:rPr>
          <w:rFonts w:eastAsia="Times New Roman" w:cs="Times New Roman"/>
          <w:i/>
          <w:iCs/>
          <w:sz w:val="24"/>
          <w:szCs w:val="24"/>
          <w:lang w:eastAsia="fr-FR"/>
        </w:rPr>
      </w:pPr>
      <w:r w:rsidRPr="00DA61AC">
        <w:rPr>
          <w:rFonts w:eastAsia="Times New Roman" w:cs="Times New Roman"/>
          <w:i/>
          <w:iCs/>
          <w:sz w:val="24"/>
          <w:szCs w:val="24"/>
          <w:lang w:eastAsia="fr-FR"/>
        </w:rPr>
        <w:t>Comme le CV fiscal est à zéro, lors du rachat, le paragraphe 84(3) aurait pour effet de générer un dividende présumé de 40 000 $</w:t>
      </w:r>
    </w:p>
    <w:p w:rsidR="00C40E31" w:rsidRDefault="00C40E31" w:rsidP="007A54BF">
      <w:pPr>
        <w:spacing w:line="360" w:lineRule="atLeast"/>
        <w:rPr>
          <w:rFonts w:eastAsia="Times New Roman" w:cs="Times New Roman"/>
          <w:sz w:val="24"/>
          <w:szCs w:val="24"/>
          <w:lang w:eastAsia="fr-FR"/>
        </w:rPr>
      </w:pPr>
    </w:p>
    <w:p w:rsidR="00C40E31" w:rsidRPr="00C40E31" w:rsidRDefault="00C40E31" w:rsidP="00C40E31">
      <w:pPr>
        <w:spacing w:line="360" w:lineRule="atLeast"/>
        <w:rPr>
          <w:rFonts w:eastAsia="Times New Roman" w:cs="Times New Roman"/>
          <w:b/>
          <w:sz w:val="24"/>
          <w:szCs w:val="24"/>
          <w:lang w:eastAsia="fr-FR"/>
        </w:rPr>
      </w:pPr>
      <w:r w:rsidRPr="00C40E31">
        <w:rPr>
          <w:rFonts w:eastAsia="Times New Roman" w:cs="Times New Roman"/>
          <w:b/>
          <w:sz w:val="24"/>
          <w:szCs w:val="24"/>
          <w:lang w:eastAsia="fr-FR"/>
        </w:rPr>
        <w:t>Dividende présumé selon 84.1</w:t>
      </w:r>
    </w:p>
    <w:p w:rsidR="00C40E31" w:rsidRDefault="00C40E31" w:rsidP="007A54BF">
      <w:pPr>
        <w:spacing w:line="360" w:lineRule="atLeast"/>
        <w:rPr>
          <w:rFonts w:eastAsia="Times New Roman" w:cs="Times New Roman"/>
          <w:sz w:val="24"/>
          <w:szCs w:val="24"/>
          <w:lang w:eastAsia="fr-FR"/>
        </w:rPr>
      </w:pPr>
    </w:p>
    <w:p w:rsidR="00C40E31" w:rsidRPr="00C40E31" w:rsidRDefault="00C40E31" w:rsidP="00C40E31">
      <w:pPr>
        <w:spacing w:line="360" w:lineRule="atLeast"/>
        <w:rPr>
          <w:rFonts w:eastAsia="Times New Roman" w:cs="Times New Roman"/>
          <w:sz w:val="24"/>
          <w:szCs w:val="24"/>
          <w:lang w:eastAsia="fr-FR"/>
        </w:rPr>
      </w:pPr>
      <w:r>
        <w:rPr>
          <w:rFonts w:eastAsia="Times New Roman" w:cs="Times New Roman"/>
          <w:sz w:val="24"/>
          <w:szCs w:val="24"/>
          <w:lang w:eastAsia="fr-FR"/>
        </w:rPr>
        <w:tab/>
      </w:r>
      <w:r w:rsidRPr="00C40E31">
        <w:rPr>
          <w:rFonts w:eastAsia="Times New Roman" w:cs="Times New Roman"/>
          <w:sz w:val="24"/>
          <w:szCs w:val="24"/>
          <w:lang w:eastAsia="fr-FR"/>
        </w:rPr>
        <w:t xml:space="preserve">A: </w:t>
      </w:r>
      <w:r>
        <w:rPr>
          <w:rFonts w:eastAsia="Times New Roman" w:cs="Times New Roman"/>
          <w:sz w:val="24"/>
          <w:szCs w:val="24"/>
          <w:lang w:eastAsia="fr-FR"/>
        </w:rPr>
        <w:tab/>
      </w:r>
      <w:r w:rsidRPr="00C40E31">
        <w:rPr>
          <w:rFonts w:eastAsia="Times New Roman" w:cs="Times New Roman"/>
          <w:sz w:val="24"/>
          <w:szCs w:val="24"/>
          <w:lang w:eastAsia="fr-FR"/>
        </w:rPr>
        <w:t>Augmentation de CV de toutes les catégories (40 000)</w:t>
      </w:r>
    </w:p>
    <w:p w:rsidR="00C40E31" w:rsidRPr="00C40E31" w:rsidRDefault="00C40E31" w:rsidP="00C40E31">
      <w:pPr>
        <w:spacing w:line="360" w:lineRule="atLeast"/>
        <w:rPr>
          <w:rFonts w:eastAsia="Times New Roman" w:cs="Times New Roman"/>
          <w:sz w:val="24"/>
          <w:szCs w:val="24"/>
          <w:lang w:eastAsia="fr-FR"/>
        </w:rPr>
      </w:pPr>
      <w:r>
        <w:rPr>
          <w:rFonts w:eastAsia="Times New Roman" w:cs="Times New Roman"/>
          <w:sz w:val="24"/>
          <w:szCs w:val="24"/>
          <w:lang w:eastAsia="fr-FR"/>
        </w:rPr>
        <w:tab/>
      </w:r>
      <w:r w:rsidRPr="00C40E31">
        <w:rPr>
          <w:rFonts w:eastAsia="Times New Roman" w:cs="Times New Roman"/>
          <w:sz w:val="24"/>
          <w:szCs w:val="24"/>
          <w:lang w:eastAsia="fr-FR"/>
        </w:rPr>
        <w:t xml:space="preserve">D: </w:t>
      </w:r>
      <w:r>
        <w:rPr>
          <w:rFonts w:eastAsia="Times New Roman" w:cs="Times New Roman"/>
          <w:sz w:val="24"/>
          <w:szCs w:val="24"/>
          <w:lang w:eastAsia="fr-FR"/>
        </w:rPr>
        <w:tab/>
      </w:r>
      <w:r w:rsidRPr="00C40E31">
        <w:rPr>
          <w:rFonts w:eastAsia="Times New Roman" w:cs="Times New Roman"/>
          <w:sz w:val="24"/>
          <w:szCs w:val="24"/>
          <w:lang w:eastAsia="fr-FR"/>
        </w:rPr>
        <w:t>CAA (60 000)</w:t>
      </w:r>
    </w:p>
    <w:p w:rsidR="00C40E31" w:rsidRDefault="00C40E31" w:rsidP="00C40E31">
      <w:pPr>
        <w:spacing w:line="360" w:lineRule="atLeast"/>
        <w:rPr>
          <w:rFonts w:eastAsia="Times New Roman" w:cs="Times New Roman"/>
          <w:sz w:val="24"/>
          <w:szCs w:val="24"/>
          <w:lang w:eastAsia="fr-FR"/>
        </w:rPr>
      </w:pPr>
      <w:r>
        <w:rPr>
          <w:rFonts w:eastAsia="Times New Roman" w:cs="Times New Roman"/>
          <w:sz w:val="24"/>
          <w:szCs w:val="24"/>
          <w:lang w:eastAsia="fr-FR"/>
        </w:rPr>
        <w:tab/>
        <w:t>E :</w:t>
      </w:r>
      <w:r>
        <w:rPr>
          <w:rFonts w:eastAsia="Times New Roman" w:cs="Times New Roman"/>
          <w:sz w:val="24"/>
          <w:szCs w:val="24"/>
          <w:lang w:eastAsia="fr-FR"/>
        </w:rPr>
        <w:tab/>
        <w:t>Le plus élevé de :</w:t>
      </w:r>
    </w:p>
    <w:p w:rsidR="00C40E31" w:rsidRPr="00C40E31" w:rsidRDefault="00C40E31" w:rsidP="00C40E31">
      <w:pPr>
        <w:spacing w:line="360" w:lineRule="atLeast"/>
        <w:rPr>
          <w:rFonts w:eastAsia="Times New Roman" w:cs="Times New Roman"/>
          <w:sz w:val="24"/>
          <w:szCs w:val="24"/>
          <w:lang w:eastAsia="fr-FR"/>
        </w:rPr>
      </w:pP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sidRPr="00C40E31">
        <w:rPr>
          <w:rFonts w:eastAsia="Times New Roman" w:cs="Times New Roman"/>
          <w:sz w:val="24"/>
          <w:szCs w:val="24"/>
          <w:lang w:eastAsia="fr-FR"/>
        </w:rPr>
        <w:t>CV des actions vendues: 1</w:t>
      </w:r>
      <w:r>
        <w:rPr>
          <w:rFonts w:eastAsia="Times New Roman" w:cs="Times New Roman"/>
          <w:sz w:val="24"/>
          <w:szCs w:val="24"/>
          <w:lang w:eastAsia="fr-FR"/>
        </w:rPr>
        <w:t> </w:t>
      </w:r>
      <w:r w:rsidRPr="00C40E31">
        <w:rPr>
          <w:rFonts w:eastAsia="Times New Roman" w:cs="Times New Roman"/>
          <w:sz w:val="24"/>
          <w:szCs w:val="24"/>
          <w:lang w:eastAsia="fr-FR"/>
        </w:rPr>
        <w:t>000</w:t>
      </w:r>
    </w:p>
    <w:p w:rsidR="00C40E31" w:rsidRDefault="00C40E31" w:rsidP="00C40E31">
      <w:pPr>
        <w:spacing w:line="360" w:lineRule="atLeast"/>
        <w:rPr>
          <w:rFonts w:eastAsia="Times New Roman" w:cs="Times New Roman"/>
          <w:b/>
          <w:sz w:val="24"/>
          <w:szCs w:val="24"/>
          <w:lang w:eastAsia="fr-FR"/>
        </w:rPr>
      </w:pP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sidRPr="00C40E31">
        <w:rPr>
          <w:rFonts w:eastAsia="Times New Roman" w:cs="Times New Roman"/>
          <w:sz w:val="24"/>
          <w:szCs w:val="24"/>
          <w:lang w:eastAsia="fr-FR"/>
        </w:rPr>
        <w:t xml:space="preserve">PBR à distance des actions vendues: </w:t>
      </w:r>
      <w:r w:rsidRPr="00C40E31">
        <w:rPr>
          <w:rFonts w:eastAsia="Times New Roman" w:cs="Times New Roman"/>
          <w:b/>
          <w:sz w:val="24"/>
          <w:szCs w:val="24"/>
          <w:lang w:eastAsia="fr-FR"/>
        </w:rPr>
        <w:t>40</w:t>
      </w:r>
      <w:r>
        <w:rPr>
          <w:rFonts w:eastAsia="Times New Roman" w:cs="Times New Roman"/>
          <w:b/>
          <w:sz w:val="24"/>
          <w:szCs w:val="24"/>
          <w:lang w:eastAsia="fr-FR"/>
        </w:rPr>
        <w:t> </w:t>
      </w:r>
      <w:r w:rsidRPr="00C40E31">
        <w:rPr>
          <w:rFonts w:eastAsia="Times New Roman" w:cs="Times New Roman"/>
          <w:b/>
          <w:sz w:val="24"/>
          <w:szCs w:val="24"/>
          <w:lang w:eastAsia="fr-FR"/>
        </w:rPr>
        <w:t>000</w:t>
      </w:r>
    </w:p>
    <w:p w:rsidR="00C40E31" w:rsidRPr="00C40E31" w:rsidRDefault="00C40E31" w:rsidP="00C40E31">
      <w:pPr>
        <w:spacing w:line="360" w:lineRule="atLeast"/>
        <w:rPr>
          <w:rFonts w:eastAsia="Times New Roman" w:cs="Times New Roman"/>
          <w:sz w:val="24"/>
          <w:szCs w:val="24"/>
          <w:lang w:eastAsia="fr-FR"/>
        </w:rPr>
      </w:pPr>
      <w:r w:rsidRPr="00C40E31">
        <w:rPr>
          <w:rFonts w:eastAsia="Times New Roman" w:cs="Times New Roman"/>
          <w:sz w:val="24"/>
          <w:szCs w:val="24"/>
          <w:lang w:eastAsia="fr-FR"/>
        </w:rPr>
        <w:tab/>
        <w:t>F :</w:t>
      </w:r>
      <w:r w:rsidRPr="00C40E31">
        <w:rPr>
          <w:rFonts w:eastAsia="Times New Roman" w:cs="Times New Roman"/>
          <w:sz w:val="24"/>
          <w:szCs w:val="24"/>
          <w:lang w:eastAsia="fr-FR"/>
        </w:rPr>
        <w:tab/>
        <w:t>Réduction du CV de la catégorie par 84.1 (40 000)</w:t>
      </w:r>
    </w:p>
    <w:p w:rsidR="00C40E31" w:rsidRDefault="00C40E31" w:rsidP="00C40E31">
      <w:pPr>
        <w:spacing w:line="360" w:lineRule="atLeast"/>
        <w:rPr>
          <w:rFonts w:eastAsia="Times New Roman" w:cs="Times New Roman"/>
          <w:sz w:val="24"/>
          <w:szCs w:val="24"/>
          <w:lang w:eastAsia="fr-FR"/>
        </w:rPr>
      </w:pPr>
    </w:p>
    <w:p w:rsidR="00C40E31" w:rsidRPr="00C40E31" w:rsidRDefault="00C40E31" w:rsidP="00C40E31">
      <w:pPr>
        <w:spacing w:line="360" w:lineRule="atLeast"/>
        <w:rPr>
          <w:rFonts w:eastAsia="Times New Roman" w:cs="Times New Roman"/>
          <w:sz w:val="24"/>
          <w:szCs w:val="24"/>
          <w:lang w:eastAsia="fr-FR"/>
        </w:rPr>
      </w:pPr>
      <w:r>
        <w:rPr>
          <w:rFonts w:eastAsia="Times New Roman" w:cs="Times New Roman"/>
          <w:sz w:val="24"/>
          <w:szCs w:val="24"/>
          <w:lang w:eastAsia="fr-FR"/>
        </w:rPr>
        <w:tab/>
      </w:r>
      <w:r w:rsidRPr="00C40E31">
        <w:rPr>
          <w:rFonts w:eastAsia="Times New Roman" w:cs="Times New Roman"/>
          <w:sz w:val="24"/>
          <w:szCs w:val="24"/>
          <w:lang w:eastAsia="fr-FR"/>
        </w:rPr>
        <w:t>Dividende = (A + D) - (E + F) = 20 000</w:t>
      </w:r>
    </w:p>
    <w:p w:rsidR="00C40E31" w:rsidRDefault="00C40E31">
      <w:pPr>
        <w:spacing w:after="200"/>
        <w:jc w:val="left"/>
        <w:rPr>
          <w:rFonts w:eastAsia="Times New Roman" w:cs="Times New Roman"/>
          <w:sz w:val="24"/>
          <w:szCs w:val="24"/>
          <w:lang w:eastAsia="fr-FR"/>
        </w:rPr>
      </w:pPr>
      <w:r>
        <w:rPr>
          <w:rFonts w:eastAsia="Times New Roman" w:cs="Times New Roman"/>
          <w:sz w:val="24"/>
          <w:szCs w:val="24"/>
          <w:lang w:eastAsia="fr-FR"/>
        </w:rPr>
        <w:br w:type="page"/>
      </w:r>
    </w:p>
    <w:p w:rsidR="00C40E31" w:rsidRPr="00DA61AC" w:rsidRDefault="00C40E31" w:rsidP="00C40E31">
      <w:pPr>
        <w:spacing w:line="360" w:lineRule="atLeast"/>
        <w:rPr>
          <w:rFonts w:eastAsia="Times New Roman" w:cs="Times New Roman"/>
          <w:b/>
          <w:sz w:val="24"/>
          <w:szCs w:val="24"/>
          <w:lang w:eastAsia="fr-FR"/>
        </w:rPr>
      </w:pPr>
      <w:r w:rsidRPr="00DA61AC">
        <w:rPr>
          <w:rFonts w:eastAsia="Times New Roman" w:cs="Times New Roman"/>
          <w:b/>
          <w:sz w:val="24"/>
          <w:szCs w:val="24"/>
          <w:lang w:eastAsia="fr-FR"/>
        </w:rPr>
        <w:lastRenderedPageBreak/>
        <w:t>Calcul du Gain en capital</w:t>
      </w:r>
    </w:p>
    <w:p w:rsidR="00C40E31" w:rsidRDefault="00C40E31" w:rsidP="00C40E31">
      <w:pPr>
        <w:spacing w:line="360" w:lineRule="atLeast"/>
        <w:rPr>
          <w:rFonts w:eastAsia="Times New Roman" w:cs="Times New Roman"/>
          <w:sz w:val="24"/>
          <w:szCs w:val="24"/>
          <w:lang w:eastAsia="fr-FR"/>
        </w:rPr>
      </w:pPr>
    </w:p>
    <w:p w:rsidR="00C40E31" w:rsidRDefault="00C40E31" w:rsidP="00C40E31">
      <w:pPr>
        <w:spacing w:line="360" w:lineRule="atLeast"/>
        <w:rPr>
          <w:rFonts w:eastAsia="Times New Roman" w:cs="Times New Roman"/>
          <w:sz w:val="24"/>
          <w:szCs w:val="24"/>
          <w:lang w:eastAsia="fr-FR"/>
        </w:rPr>
      </w:pPr>
      <w:r>
        <w:rPr>
          <w:rFonts w:eastAsia="Times New Roman" w:cs="Times New Roman"/>
          <w:sz w:val="24"/>
          <w:szCs w:val="24"/>
          <w:lang w:eastAsia="fr-FR"/>
        </w:rPr>
        <w:tab/>
      </w:r>
      <w:r w:rsidRPr="00DA61AC">
        <w:rPr>
          <w:rFonts w:eastAsia="Times New Roman" w:cs="Times New Roman"/>
          <w:sz w:val="24"/>
          <w:szCs w:val="24"/>
          <w:lang w:eastAsia="fr-FR"/>
        </w:rPr>
        <w:t>PD = SC</w:t>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t xml:space="preserve"> 60 000</w:t>
      </w:r>
    </w:p>
    <w:p w:rsidR="00C40E31" w:rsidRDefault="00C40E31" w:rsidP="00C40E31">
      <w:pPr>
        <w:spacing w:line="360" w:lineRule="atLeast"/>
        <w:rPr>
          <w:rFonts w:eastAsia="Times New Roman" w:cs="Times New Roman"/>
          <w:sz w:val="24"/>
          <w:szCs w:val="24"/>
          <w:lang w:eastAsia="fr-FR"/>
        </w:rPr>
      </w:pPr>
      <w:r>
        <w:rPr>
          <w:rFonts w:eastAsia="Times New Roman" w:cs="Times New Roman"/>
          <w:sz w:val="24"/>
          <w:szCs w:val="24"/>
          <w:lang w:eastAsia="fr-FR"/>
        </w:rPr>
        <w:tab/>
        <w:t>Dividende réputé de 84.1</w:t>
      </w:r>
      <w:r>
        <w:rPr>
          <w:rFonts w:eastAsia="Times New Roman" w:cs="Times New Roman"/>
          <w:sz w:val="24"/>
          <w:szCs w:val="24"/>
          <w:lang w:eastAsia="fr-FR"/>
        </w:rPr>
        <w:tab/>
      </w:r>
      <w:r>
        <w:rPr>
          <w:rFonts w:eastAsia="Times New Roman" w:cs="Times New Roman"/>
          <w:sz w:val="24"/>
          <w:szCs w:val="24"/>
          <w:lang w:eastAsia="fr-FR"/>
        </w:rPr>
        <w:tab/>
      </w:r>
      <w:r w:rsidRPr="00C40E31">
        <w:rPr>
          <w:rFonts w:eastAsia="Times New Roman" w:cs="Times New Roman"/>
          <w:sz w:val="24"/>
          <w:szCs w:val="24"/>
          <w:u w:val="single"/>
          <w:lang w:eastAsia="fr-FR"/>
        </w:rPr>
        <w:t>(20</w:t>
      </w:r>
      <w:r>
        <w:rPr>
          <w:rFonts w:eastAsia="Times New Roman" w:cs="Times New Roman"/>
          <w:sz w:val="24"/>
          <w:szCs w:val="24"/>
          <w:u w:val="single"/>
          <w:lang w:eastAsia="fr-FR"/>
        </w:rPr>
        <w:t> </w:t>
      </w:r>
      <w:r w:rsidRPr="00C40E31">
        <w:rPr>
          <w:rFonts w:eastAsia="Times New Roman" w:cs="Times New Roman"/>
          <w:sz w:val="24"/>
          <w:szCs w:val="24"/>
          <w:u w:val="single"/>
          <w:lang w:eastAsia="fr-FR"/>
        </w:rPr>
        <w:t>000)</w:t>
      </w:r>
    </w:p>
    <w:p w:rsidR="00C40E31" w:rsidRPr="00C40E31" w:rsidRDefault="00C40E31" w:rsidP="00C40E31">
      <w:pPr>
        <w:spacing w:line="360" w:lineRule="atLeast"/>
        <w:rPr>
          <w:rFonts w:eastAsia="Times New Roman" w:cs="Times New Roman"/>
          <w:sz w:val="24"/>
          <w:szCs w:val="24"/>
          <w:lang w:eastAsia="fr-FR"/>
        </w:rPr>
      </w:pPr>
      <w:r>
        <w:rPr>
          <w:rFonts w:eastAsia="Times New Roman" w:cs="Times New Roman"/>
          <w:sz w:val="24"/>
          <w:szCs w:val="24"/>
          <w:lang w:eastAsia="fr-FR"/>
        </w:rPr>
        <w:tab/>
        <w:t>PD</w:t>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t xml:space="preserve"> 40 000</w:t>
      </w:r>
    </w:p>
    <w:p w:rsidR="00C40E31" w:rsidRDefault="00C40E31" w:rsidP="00C40E31">
      <w:pPr>
        <w:spacing w:line="360" w:lineRule="atLeast"/>
        <w:rPr>
          <w:rFonts w:eastAsia="Times New Roman" w:cs="Times New Roman"/>
          <w:sz w:val="24"/>
          <w:szCs w:val="24"/>
          <w:lang w:eastAsia="fr-FR"/>
        </w:rPr>
      </w:pPr>
      <w:r>
        <w:rPr>
          <w:rFonts w:eastAsia="Times New Roman" w:cs="Times New Roman"/>
          <w:sz w:val="24"/>
          <w:szCs w:val="24"/>
          <w:lang w:eastAsia="fr-FR"/>
        </w:rPr>
        <w:tab/>
        <w:t>PBR</w:t>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sidRPr="00DA61AC">
        <w:rPr>
          <w:rFonts w:eastAsia="Times New Roman" w:cs="Times New Roman"/>
          <w:sz w:val="24"/>
          <w:szCs w:val="24"/>
          <w:u w:val="single"/>
          <w:lang w:eastAsia="fr-FR"/>
        </w:rPr>
        <w:t>(40 000)</w:t>
      </w:r>
    </w:p>
    <w:p w:rsidR="00C40E31" w:rsidRDefault="00C40E31" w:rsidP="00C40E31">
      <w:pPr>
        <w:spacing w:line="360" w:lineRule="atLeast"/>
        <w:rPr>
          <w:rFonts w:eastAsia="Times New Roman" w:cs="Times New Roman"/>
          <w:sz w:val="24"/>
          <w:szCs w:val="24"/>
          <w:lang w:eastAsia="fr-FR"/>
        </w:rPr>
      </w:pPr>
      <w:r>
        <w:rPr>
          <w:rFonts w:eastAsia="Times New Roman" w:cs="Times New Roman"/>
          <w:sz w:val="24"/>
          <w:szCs w:val="24"/>
          <w:lang w:eastAsia="fr-FR"/>
        </w:rPr>
        <w:tab/>
        <w:t>GC</w:t>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t xml:space="preserve">          0</w:t>
      </w:r>
    </w:p>
    <w:p w:rsidR="00C40E31" w:rsidRPr="00C40E31" w:rsidRDefault="00C40E31" w:rsidP="00C40E31">
      <w:pPr>
        <w:spacing w:line="360" w:lineRule="atLeast"/>
        <w:rPr>
          <w:rFonts w:eastAsia="Times New Roman" w:cs="Times New Roman"/>
          <w:sz w:val="24"/>
          <w:szCs w:val="24"/>
          <w:lang w:eastAsia="fr-FR"/>
        </w:rPr>
      </w:pPr>
    </w:p>
    <w:p w:rsidR="00C40E31" w:rsidRDefault="00C40E31" w:rsidP="00C40E31">
      <w:pPr>
        <w:spacing w:line="360" w:lineRule="atLeast"/>
        <w:rPr>
          <w:rFonts w:eastAsia="Times New Roman" w:cs="Times New Roman"/>
          <w:b/>
          <w:sz w:val="24"/>
          <w:szCs w:val="24"/>
          <w:lang w:eastAsia="fr-FR"/>
        </w:rPr>
      </w:pPr>
    </w:p>
    <w:p w:rsidR="00C40E31" w:rsidRPr="00C40E31" w:rsidRDefault="00AA1F89" w:rsidP="00C40E31">
      <w:pPr>
        <w:spacing w:line="360" w:lineRule="atLeast"/>
        <w:rPr>
          <w:rFonts w:eastAsia="Times New Roman" w:cs="Times New Roman"/>
          <w:b/>
          <w:sz w:val="24"/>
          <w:szCs w:val="24"/>
          <w:lang w:eastAsia="fr-FR"/>
        </w:rPr>
      </w:pPr>
      <w:r>
        <w:rPr>
          <w:rFonts w:eastAsia="Times New Roman" w:cs="Times New Roman"/>
          <w:b/>
          <w:noProof/>
          <w:sz w:val="24"/>
          <w:szCs w:val="24"/>
          <w:lang w:eastAsia="fr-CA"/>
        </w:rPr>
        <mc:AlternateContent>
          <mc:Choice Requires="wps">
            <w:drawing>
              <wp:anchor distT="0" distB="0" distL="114300" distR="114300" simplePos="0" relativeHeight="251735040" behindDoc="0" locked="0" layoutInCell="1" allowOverlap="1" wp14:anchorId="3F46A1EB" wp14:editId="13BE8898">
                <wp:simplePos x="0" y="0"/>
                <wp:positionH relativeFrom="column">
                  <wp:posOffset>-75565</wp:posOffset>
                </wp:positionH>
                <wp:positionV relativeFrom="paragraph">
                  <wp:posOffset>0</wp:posOffset>
                </wp:positionV>
                <wp:extent cx="4933950" cy="2438400"/>
                <wp:effectExtent l="0" t="0" r="19050" b="19050"/>
                <wp:wrapNone/>
                <wp:docPr id="2984" name="Rectangle 2984"/>
                <wp:cNvGraphicFramePr/>
                <a:graphic xmlns:a="http://schemas.openxmlformats.org/drawingml/2006/main">
                  <a:graphicData uri="http://schemas.microsoft.com/office/word/2010/wordprocessingShape">
                    <wps:wsp>
                      <wps:cNvSpPr/>
                      <wps:spPr>
                        <a:xfrm>
                          <a:off x="0" y="0"/>
                          <a:ext cx="4933950" cy="2438400"/>
                        </a:xfrm>
                        <a:prstGeom prst="rect">
                          <a:avLst/>
                        </a:prstGeom>
                        <a:noFill/>
                        <a:ln w="3175">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BBCB72" id="Rectangle 2984" o:spid="_x0000_s1026" style="position:absolute;margin-left:-5.95pt;margin-top:0;width:388.5pt;height:192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8orAIAAK8FAAAOAAAAZHJzL2Uyb0RvYy54bWysVFFv2yAQfp+0/4B4Xx0nztZEdaqoUadJ&#10;VVu1nfpMMcSWMMeAxMl+/Q6wna6r9jAtDwS4777jPt/dxeWhVWQvrGtAlzQ/m1AiNIeq0duSfn+6&#10;/nROifNMV0yBFiU9CkcvVx8/XHRmKaZQg6qEJUii3bIzJa29N8ssc7wWLXNnYIRGowTbMo9Hu80q&#10;yzpkb1U2nUw+Zx3Yyljgwjm83SQjXUV+KQX3d1I64YkqKb7Nx9XG9SWs2eqCLbeWmbrh/TPYP7yi&#10;ZY3GoCPVhnlGdrb5g6ptuAUH0p9xaDOQsuEi5oDZ5JM32TzWzIiYC4rjzCiT+3+0/HZ/b0lTlXS6&#10;OC8o0azFr/SAujG9VYLEWxSpM26J2Edzb/uTw23I+CBtG/4xF3KIwh5HYcXBE46XxWI2W8xRf462&#10;aTE7LyZR+uzkbqzzXwW0JGxKavEFUVC2v3EeQyJ0gIRoGq4bpeLXU5p0JZ3lX+bRwYFqqmAMsFhH&#10;4kpZsmdYAf6Qhy+OXL+hAvGGuTqBKtxtwPdApREfsk/5xp0/KhHYlX4QEsXDDKcpdijbUzjGudA+&#10;T6aaVSIFmE/wN7xj8IivioSBWeL7R+6eYEAmkoE7pdPjg6uIVT86T/72sOQ8esTIoP3o3DYa7HsE&#10;CrPqIyf8IFKSJqj0AtURS8tC6jln+HWDOt8w5++ZxSbDcsDB4e9wkQrwE0K/o6QG+/O9+4DH2kcr&#10;JR02bUndjx2zghL1TWNXLPKiCF0eD8X8yxQP9rXl5bVF79orwKrIcUQZHrcB79WwlRbaZ5wv6xAV&#10;TUxzjF1S7u1wuPJpmOCE4mK9jjDsbMP8jX40PJAHVUOFPR2emTV9fXtsjVsYGpwt35R5wgZPDeud&#10;B9nEHjjp2uuNUyEWTj/Bwth5fY6o05xd/QIAAP//AwBQSwMEFAAGAAgAAAAhAF3jj6HgAAAACAEA&#10;AA8AAABkcnMvZG93bnJldi54bWxMj81OwzAQhO9IvIO1SNxaJ1BKCdlUUIkTP1ILUq9uvCRR4nVi&#10;u03g6TEnOI5mNPNNvp5MJ07kfGMZIZ0nIIhLqxuuED7en2YrED4o1qqzTAhf5GFdnJ/lKtN25C2d&#10;dqESsYR9phDqEPpMSl/WZJSf2544ep/WGRWidJXUTo2x3HTyKkmW0qiG40KtetrUVLa7o0F4fhza&#10;77e+fdmMg61eF8N+690e8fJiergHEWgKf2H4xY/oUESmgz2y9qJDmKXpXYwixEfRvl3epCAOCNer&#10;RQKyyOX/A8UPAAAA//8DAFBLAQItABQABgAIAAAAIQC2gziS/gAAAOEBAAATAAAAAAAAAAAAAAAA&#10;AAAAAABbQ29udGVudF9UeXBlc10ueG1sUEsBAi0AFAAGAAgAAAAhADj9If/WAAAAlAEAAAsAAAAA&#10;AAAAAAAAAAAALwEAAF9yZWxzLy5yZWxzUEsBAi0AFAAGAAgAAAAhAAsL/yisAgAArwUAAA4AAAAA&#10;AAAAAAAAAAAALgIAAGRycy9lMm9Eb2MueG1sUEsBAi0AFAAGAAgAAAAhAF3jj6HgAAAACAEAAA8A&#10;AAAAAAAAAAAAAAAABgUAAGRycy9kb3ducmV2LnhtbFBLBQYAAAAABAAEAPMAAAATBgAAAAA=&#10;" filled="f" strokecolor="black [3213]" strokeweight=".25pt">
                <v:stroke dashstyle="dashDot"/>
              </v:rect>
            </w:pict>
          </mc:Fallback>
        </mc:AlternateContent>
      </w:r>
      <w:r w:rsidR="00C40E31" w:rsidRPr="00C40E31">
        <w:rPr>
          <w:rFonts w:eastAsia="Times New Roman" w:cs="Times New Roman"/>
          <w:b/>
          <w:sz w:val="24"/>
          <w:szCs w:val="24"/>
          <w:lang w:eastAsia="fr-FR"/>
        </w:rPr>
        <w:t>Sommaire (les montants imposables sont surlignés en jaune)</w:t>
      </w:r>
    </w:p>
    <w:p w:rsidR="00C40E31" w:rsidRDefault="00C40E31" w:rsidP="00C40E31">
      <w:pPr>
        <w:spacing w:line="360" w:lineRule="atLeast"/>
        <w:rPr>
          <w:rFonts w:eastAsia="Times New Roman" w:cs="Times New Roman"/>
          <w:sz w:val="24"/>
          <w:szCs w:val="24"/>
          <w:lang w:eastAsia="fr-FR"/>
        </w:rPr>
      </w:pPr>
    </w:p>
    <w:p w:rsidR="00C40E31" w:rsidRDefault="00C40E31" w:rsidP="00C40E31">
      <w:pPr>
        <w:spacing w:line="360" w:lineRule="atLeast"/>
        <w:rPr>
          <w:rFonts w:eastAsia="Times New Roman" w:cs="Times New Roman"/>
          <w:sz w:val="24"/>
          <w:szCs w:val="24"/>
          <w:lang w:eastAsia="fr-FR"/>
        </w:rPr>
      </w:pPr>
      <w:r>
        <w:rPr>
          <w:rFonts w:eastAsia="Times New Roman" w:cs="Times New Roman"/>
          <w:sz w:val="24"/>
          <w:szCs w:val="24"/>
          <w:lang w:eastAsia="fr-FR"/>
        </w:rPr>
        <w:tab/>
        <w:t>GC</w:t>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t xml:space="preserve">          0</w:t>
      </w:r>
    </w:p>
    <w:p w:rsidR="00C40E31" w:rsidRDefault="00C40E31" w:rsidP="00C40E31">
      <w:pPr>
        <w:spacing w:line="360" w:lineRule="atLeast"/>
        <w:rPr>
          <w:rFonts w:eastAsia="Times New Roman" w:cs="Times New Roman"/>
          <w:sz w:val="24"/>
          <w:szCs w:val="24"/>
          <w:lang w:eastAsia="fr-FR"/>
        </w:rPr>
      </w:pPr>
      <w:r>
        <w:rPr>
          <w:rFonts w:eastAsia="Times New Roman" w:cs="Times New Roman"/>
          <w:sz w:val="24"/>
          <w:szCs w:val="24"/>
          <w:lang w:eastAsia="fr-FR"/>
        </w:rPr>
        <w:tab/>
      </w:r>
    </w:p>
    <w:p w:rsidR="00C40E31" w:rsidRDefault="00C40E31" w:rsidP="00C40E31">
      <w:pPr>
        <w:spacing w:line="360" w:lineRule="atLeast"/>
        <w:rPr>
          <w:rFonts w:eastAsia="Times New Roman" w:cs="Times New Roman"/>
          <w:sz w:val="24"/>
          <w:szCs w:val="24"/>
          <w:lang w:eastAsia="fr-FR"/>
        </w:rPr>
      </w:pPr>
      <w:r>
        <w:rPr>
          <w:rFonts w:eastAsia="Times New Roman" w:cs="Times New Roman"/>
          <w:sz w:val="24"/>
          <w:szCs w:val="24"/>
          <w:lang w:eastAsia="fr-FR"/>
        </w:rPr>
        <w:tab/>
        <w:t>Dividende réputé par 84.1</w:t>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t xml:space="preserve"> </w:t>
      </w:r>
      <w:r w:rsidRPr="00C40E31">
        <w:rPr>
          <w:rFonts w:eastAsia="Times New Roman" w:cs="Times New Roman"/>
          <w:sz w:val="24"/>
          <w:szCs w:val="24"/>
          <w:highlight w:val="yellow"/>
          <w:lang w:eastAsia="fr-FR"/>
        </w:rPr>
        <w:t>20 000</w:t>
      </w:r>
    </w:p>
    <w:p w:rsidR="00C40E31" w:rsidRDefault="00C40E31" w:rsidP="00C40E31">
      <w:pPr>
        <w:spacing w:line="360" w:lineRule="atLeast"/>
        <w:rPr>
          <w:rFonts w:eastAsia="Times New Roman" w:cs="Times New Roman"/>
          <w:sz w:val="24"/>
          <w:szCs w:val="24"/>
          <w:lang w:eastAsia="fr-FR"/>
        </w:rPr>
      </w:pPr>
    </w:p>
    <w:p w:rsidR="00C40E31" w:rsidRPr="00DA61AC" w:rsidRDefault="00C40E31" w:rsidP="00C40E31">
      <w:pPr>
        <w:spacing w:line="360" w:lineRule="atLeast"/>
        <w:ind w:firstLine="708"/>
        <w:rPr>
          <w:rFonts w:eastAsia="Times New Roman" w:cs="Times New Roman"/>
          <w:sz w:val="24"/>
          <w:szCs w:val="24"/>
          <w:lang w:eastAsia="fr-FR"/>
        </w:rPr>
      </w:pPr>
      <w:r>
        <w:rPr>
          <w:rFonts w:eastAsia="Times New Roman" w:cs="Times New Roman"/>
          <w:sz w:val="24"/>
          <w:szCs w:val="24"/>
          <w:lang w:eastAsia="fr-FR"/>
        </w:rPr>
        <w:t>Billet (Le remboursement du billet n’amène aucune</w:t>
      </w:r>
    </w:p>
    <w:p w:rsidR="00C40E31" w:rsidRDefault="005476F8" w:rsidP="00C40E31">
      <w:pPr>
        <w:spacing w:line="360" w:lineRule="atLeast"/>
        <w:rPr>
          <w:rFonts w:eastAsia="Times New Roman" w:cs="Times New Roman"/>
          <w:sz w:val="24"/>
          <w:szCs w:val="24"/>
          <w:lang w:eastAsia="fr-FR"/>
        </w:rPr>
      </w:pPr>
      <w:r>
        <w:rPr>
          <w:rFonts w:eastAsia="Times New Roman" w:cs="Times New Roman"/>
          <w:sz w:val="24"/>
          <w:szCs w:val="24"/>
          <w:lang w:eastAsia="fr-FR"/>
        </w:rPr>
        <w:tab/>
      </w:r>
      <w:proofErr w:type="gramStart"/>
      <w:r>
        <w:rPr>
          <w:rFonts w:eastAsia="Times New Roman" w:cs="Times New Roman"/>
          <w:sz w:val="24"/>
          <w:szCs w:val="24"/>
          <w:lang w:eastAsia="fr-FR"/>
        </w:rPr>
        <w:t>incidence</w:t>
      </w:r>
      <w:proofErr w:type="gramEnd"/>
      <w:r>
        <w:rPr>
          <w:rFonts w:eastAsia="Times New Roman" w:cs="Times New Roman"/>
          <w:sz w:val="24"/>
          <w:szCs w:val="24"/>
          <w:lang w:eastAsia="fr-FR"/>
        </w:rPr>
        <w:t xml:space="preserve"> fiscale</w:t>
      </w:r>
      <w:r w:rsidR="00C40E31">
        <w:rPr>
          <w:rFonts w:eastAsia="Times New Roman" w:cs="Times New Roman"/>
          <w:sz w:val="24"/>
          <w:szCs w:val="24"/>
          <w:lang w:eastAsia="fr-FR"/>
        </w:rPr>
        <w:t>)</w:t>
      </w:r>
      <w:r w:rsidR="00C40E31">
        <w:rPr>
          <w:rFonts w:eastAsia="Times New Roman" w:cs="Times New Roman"/>
          <w:sz w:val="24"/>
          <w:szCs w:val="24"/>
          <w:lang w:eastAsia="fr-FR"/>
        </w:rPr>
        <w:tab/>
      </w:r>
      <w:r w:rsidR="00C40E31">
        <w:rPr>
          <w:rFonts w:eastAsia="Times New Roman" w:cs="Times New Roman"/>
          <w:sz w:val="24"/>
          <w:szCs w:val="24"/>
          <w:lang w:eastAsia="fr-FR"/>
        </w:rPr>
        <w:tab/>
      </w:r>
      <w:r w:rsidR="00C40E31">
        <w:rPr>
          <w:rFonts w:eastAsia="Times New Roman" w:cs="Times New Roman"/>
          <w:sz w:val="24"/>
          <w:szCs w:val="24"/>
          <w:lang w:eastAsia="fr-FR"/>
        </w:rPr>
        <w:tab/>
      </w:r>
      <w:r w:rsidR="00C40E31">
        <w:rPr>
          <w:rFonts w:eastAsia="Times New Roman" w:cs="Times New Roman"/>
          <w:sz w:val="24"/>
          <w:szCs w:val="24"/>
          <w:lang w:eastAsia="fr-FR"/>
        </w:rPr>
        <w:tab/>
      </w:r>
      <w:r w:rsidR="00C40E31">
        <w:rPr>
          <w:rFonts w:eastAsia="Times New Roman" w:cs="Times New Roman"/>
          <w:sz w:val="24"/>
          <w:szCs w:val="24"/>
          <w:lang w:eastAsia="fr-FR"/>
        </w:rPr>
        <w:tab/>
      </w:r>
      <w:r w:rsidR="00C40E31">
        <w:rPr>
          <w:rFonts w:eastAsia="Times New Roman" w:cs="Times New Roman"/>
          <w:sz w:val="24"/>
          <w:szCs w:val="24"/>
          <w:lang w:eastAsia="fr-FR"/>
        </w:rPr>
        <w:tab/>
        <w:t xml:space="preserve"> 60 000</w:t>
      </w:r>
    </w:p>
    <w:p w:rsidR="00C40E31" w:rsidRDefault="00C40E31" w:rsidP="00C40E31">
      <w:pPr>
        <w:spacing w:line="360" w:lineRule="atLeast"/>
        <w:rPr>
          <w:rFonts w:eastAsia="Times New Roman" w:cs="Times New Roman"/>
          <w:sz w:val="24"/>
          <w:szCs w:val="24"/>
          <w:lang w:eastAsia="fr-FR"/>
        </w:rPr>
      </w:pPr>
    </w:p>
    <w:p w:rsidR="00C40E31" w:rsidRDefault="00C40E31" w:rsidP="00C40E31">
      <w:pPr>
        <w:spacing w:line="360" w:lineRule="atLeast"/>
        <w:rPr>
          <w:rFonts w:eastAsia="Times New Roman" w:cs="Times New Roman"/>
          <w:sz w:val="24"/>
          <w:szCs w:val="24"/>
          <w:lang w:eastAsia="fr-FR"/>
        </w:rPr>
      </w:pPr>
      <w:r>
        <w:rPr>
          <w:rFonts w:eastAsia="Times New Roman" w:cs="Times New Roman"/>
          <w:sz w:val="24"/>
          <w:szCs w:val="24"/>
          <w:lang w:eastAsia="fr-FR"/>
        </w:rPr>
        <w:tab/>
        <w:t>Dividende lors du rachat par 84(3)</w:t>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r>
      <w:r>
        <w:rPr>
          <w:rFonts w:eastAsia="Times New Roman" w:cs="Times New Roman"/>
          <w:sz w:val="24"/>
          <w:szCs w:val="24"/>
          <w:lang w:eastAsia="fr-FR"/>
        </w:rPr>
        <w:tab/>
        <w:t xml:space="preserve"> </w:t>
      </w:r>
      <w:r w:rsidRPr="00DA61AC">
        <w:rPr>
          <w:rFonts w:eastAsia="Times New Roman" w:cs="Times New Roman"/>
          <w:sz w:val="24"/>
          <w:szCs w:val="24"/>
          <w:highlight w:val="yellow"/>
          <w:lang w:eastAsia="fr-FR"/>
        </w:rPr>
        <w:t>40</w:t>
      </w:r>
      <w:r w:rsidR="00AA1F89">
        <w:rPr>
          <w:rFonts w:eastAsia="Times New Roman" w:cs="Times New Roman"/>
          <w:sz w:val="24"/>
          <w:szCs w:val="24"/>
          <w:highlight w:val="yellow"/>
          <w:lang w:eastAsia="fr-FR"/>
        </w:rPr>
        <w:t> </w:t>
      </w:r>
      <w:r w:rsidRPr="00DA61AC">
        <w:rPr>
          <w:rFonts w:eastAsia="Times New Roman" w:cs="Times New Roman"/>
          <w:sz w:val="24"/>
          <w:szCs w:val="24"/>
          <w:highlight w:val="yellow"/>
          <w:lang w:eastAsia="fr-FR"/>
        </w:rPr>
        <w:t>000</w:t>
      </w:r>
    </w:p>
    <w:p w:rsidR="00AA1F89" w:rsidRDefault="00AA1F89" w:rsidP="00C40E31">
      <w:pPr>
        <w:spacing w:line="360" w:lineRule="atLeast"/>
        <w:rPr>
          <w:rFonts w:eastAsia="Times New Roman" w:cs="Times New Roman"/>
          <w:sz w:val="24"/>
          <w:szCs w:val="24"/>
          <w:lang w:eastAsia="fr-FR"/>
        </w:rPr>
      </w:pPr>
    </w:p>
    <w:p w:rsidR="00AA1F89" w:rsidRDefault="00AA1F89" w:rsidP="00C40E31">
      <w:pPr>
        <w:spacing w:line="360" w:lineRule="atLeast"/>
        <w:rPr>
          <w:rFonts w:eastAsia="Times New Roman" w:cs="Times New Roman"/>
          <w:sz w:val="24"/>
          <w:szCs w:val="24"/>
          <w:lang w:eastAsia="fr-FR"/>
        </w:rPr>
      </w:pPr>
    </w:p>
    <w:p w:rsidR="00AA1F89" w:rsidRDefault="00AA1F89">
      <w:pPr>
        <w:spacing w:after="200"/>
        <w:jc w:val="left"/>
        <w:rPr>
          <w:rFonts w:eastAsia="Times New Roman" w:cs="Times New Roman"/>
          <w:sz w:val="24"/>
          <w:szCs w:val="24"/>
          <w:highlight w:val="yellow"/>
          <w:lang w:eastAsia="fr-FR"/>
        </w:rPr>
      </w:pPr>
      <w:r>
        <w:rPr>
          <w:rFonts w:eastAsia="Times New Roman" w:cs="Times New Roman"/>
          <w:sz w:val="24"/>
          <w:szCs w:val="24"/>
          <w:highlight w:val="yellow"/>
          <w:lang w:eastAsia="fr-FR"/>
        </w:rPr>
        <w:br w:type="page"/>
      </w:r>
    </w:p>
    <w:p w:rsidR="00AA1F89" w:rsidRPr="00AA1F89" w:rsidRDefault="00AA1F89" w:rsidP="00AA1F89">
      <w:pPr>
        <w:spacing w:line="360" w:lineRule="atLeast"/>
        <w:rPr>
          <w:rFonts w:eastAsia="Times New Roman" w:cs="Times New Roman"/>
          <w:sz w:val="24"/>
          <w:szCs w:val="24"/>
          <w:u w:val="single"/>
          <w:lang w:eastAsia="fr-FR"/>
        </w:rPr>
      </w:pPr>
      <w:r w:rsidRPr="00AA1F89">
        <w:rPr>
          <w:rFonts w:eastAsia="Times New Roman" w:cs="Times New Roman"/>
          <w:sz w:val="24"/>
          <w:szCs w:val="24"/>
          <w:u w:val="single"/>
          <w:lang w:eastAsia="fr-FR"/>
        </w:rPr>
        <w:lastRenderedPageBreak/>
        <w:t>COMPARAISON DE LA SITUATION [85(2.1) vs 84.1]</w:t>
      </w:r>
    </w:p>
    <w:p w:rsidR="00AA1F89" w:rsidRDefault="00AA1F89" w:rsidP="00C40E31">
      <w:pPr>
        <w:spacing w:line="360" w:lineRule="atLeast"/>
        <w:rPr>
          <w:rFonts w:eastAsia="Times New Roman" w:cs="Times New Roman"/>
          <w:sz w:val="24"/>
          <w:szCs w:val="24"/>
          <w:lang w:eastAsia="fr-FR"/>
        </w:rPr>
      </w:pPr>
    </w:p>
    <w:p w:rsidR="00AA1F89" w:rsidRPr="00AA1F89" w:rsidRDefault="00AA1F89" w:rsidP="00AA1F89">
      <w:pPr>
        <w:spacing w:line="360" w:lineRule="atLeast"/>
        <w:rPr>
          <w:rFonts w:eastAsia="Times New Roman" w:cs="Times New Roman"/>
          <w:i/>
          <w:iCs/>
          <w:sz w:val="24"/>
          <w:szCs w:val="24"/>
          <w:lang w:eastAsia="fr-FR"/>
        </w:rPr>
      </w:pPr>
      <w:r>
        <w:rPr>
          <w:rFonts w:eastAsia="Times New Roman" w:cs="Times New Roman"/>
          <w:i/>
          <w:iCs/>
          <w:sz w:val="24"/>
          <w:szCs w:val="24"/>
          <w:lang w:eastAsia="fr-FR"/>
        </w:rPr>
        <w:t>(L</w:t>
      </w:r>
      <w:r w:rsidRPr="00AA1F89">
        <w:rPr>
          <w:rFonts w:eastAsia="Times New Roman" w:cs="Times New Roman"/>
          <w:i/>
          <w:iCs/>
          <w:sz w:val="24"/>
          <w:szCs w:val="24"/>
          <w:lang w:eastAsia="fr-FR"/>
        </w:rPr>
        <w:t>es montants imposables sont surlignés en jaune)</w:t>
      </w:r>
    </w:p>
    <w:p w:rsidR="00AA1F89" w:rsidRDefault="00AA1F89" w:rsidP="00C40E31">
      <w:pPr>
        <w:spacing w:line="360" w:lineRule="atLeast"/>
        <w:rPr>
          <w:rFonts w:eastAsia="Times New Roman" w:cs="Times New Roman"/>
          <w:sz w:val="24"/>
          <w:szCs w:val="24"/>
          <w:lang w:eastAsia="fr-FR"/>
        </w:rPr>
      </w:pPr>
    </w:p>
    <w:tbl>
      <w:tblPr>
        <w:tblStyle w:val="Grilledutableau"/>
        <w:tblW w:w="0" w:type="auto"/>
        <w:tblLook w:val="04A0" w:firstRow="1" w:lastRow="0" w:firstColumn="1" w:lastColumn="0" w:noHBand="0" w:noVBand="1"/>
      </w:tblPr>
      <w:tblGrid>
        <w:gridCol w:w="5211"/>
        <w:gridCol w:w="1843"/>
        <w:gridCol w:w="1726"/>
      </w:tblGrid>
      <w:tr w:rsidR="00AA1F89" w:rsidTr="00AA1F89">
        <w:tc>
          <w:tcPr>
            <w:tcW w:w="5211" w:type="dxa"/>
          </w:tcPr>
          <w:p w:rsidR="00AA1F89" w:rsidRDefault="00AA1F89" w:rsidP="00AA1F89">
            <w:pPr>
              <w:spacing w:line="360" w:lineRule="auto"/>
              <w:rPr>
                <w:rFonts w:eastAsia="Times New Roman" w:cs="Times New Roman"/>
                <w:sz w:val="24"/>
                <w:szCs w:val="24"/>
                <w:lang w:eastAsia="fr-FR"/>
              </w:rPr>
            </w:pPr>
          </w:p>
        </w:tc>
        <w:tc>
          <w:tcPr>
            <w:tcW w:w="1843" w:type="dxa"/>
          </w:tcPr>
          <w:p w:rsidR="00AA1F89" w:rsidRPr="00AA1F89" w:rsidRDefault="00AA1F89" w:rsidP="00AA1F89">
            <w:pPr>
              <w:spacing w:line="360" w:lineRule="auto"/>
              <w:jc w:val="right"/>
              <w:rPr>
                <w:rFonts w:eastAsia="Times New Roman" w:cs="Times New Roman"/>
                <w:b/>
                <w:sz w:val="24"/>
                <w:szCs w:val="24"/>
                <w:lang w:eastAsia="fr-FR"/>
              </w:rPr>
            </w:pPr>
            <w:r w:rsidRPr="00AA1F89">
              <w:rPr>
                <w:rFonts w:eastAsia="Times New Roman" w:cs="Times New Roman"/>
                <w:b/>
                <w:sz w:val="24"/>
                <w:szCs w:val="24"/>
                <w:lang w:eastAsia="fr-FR"/>
              </w:rPr>
              <w:t>AVEC 85(2.1)</w:t>
            </w:r>
          </w:p>
        </w:tc>
        <w:tc>
          <w:tcPr>
            <w:tcW w:w="1726" w:type="dxa"/>
          </w:tcPr>
          <w:p w:rsidR="00AA1F89" w:rsidRPr="00AA1F89" w:rsidRDefault="00AA1F89" w:rsidP="00AA1F89">
            <w:pPr>
              <w:spacing w:line="360" w:lineRule="auto"/>
              <w:jc w:val="right"/>
              <w:rPr>
                <w:rFonts w:eastAsia="Times New Roman" w:cs="Times New Roman"/>
                <w:b/>
                <w:sz w:val="24"/>
                <w:szCs w:val="24"/>
                <w:lang w:eastAsia="fr-FR"/>
              </w:rPr>
            </w:pPr>
            <w:r w:rsidRPr="00AA1F89">
              <w:rPr>
                <w:rFonts w:eastAsia="Times New Roman" w:cs="Times New Roman"/>
                <w:b/>
                <w:sz w:val="24"/>
                <w:szCs w:val="24"/>
                <w:lang w:eastAsia="fr-FR"/>
              </w:rPr>
              <w:t>AVEC 84.1</w:t>
            </w:r>
          </w:p>
        </w:tc>
      </w:tr>
      <w:tr w:rsidR="00AA1F89" w:rsidTr="00AA1F89">
        <w:tc>
          <w:tcPr>
            <w:tcW w:w="5211" w:type="dxa"/>
          </w:tcPr>
          <w:p w:rsidR="00AA1F89" w:rsidRDefault="00AA1F89" w:rsidP="00AA1F89">
            <w:pPr>
              <w:spacing w:line="360" w:lineRule="auto"/>
              <w:rPr>
                <w:rFonts w:eastAsia="Times New Roman" w:cs="Times New Roman"/>
                <w:sz w:val="24"/>
                <w:szCs w:val="24"/>
                <w:lang w:eastAsia="fr-FR"/>
              </w:rPr>
            </w:pPr>
            <w:r>
              <w:rPr>
                <w:rFonts w:eastAsia="Times New Roman" w:cs="Times New Roman"/>
                <w:sz w:val="24"/>
                <w:szCs w:val="24"/>
                <w:lang w:eastAsia="fr-FR"/>
              </w:rPr>
              <w:t>Gain en capital</w:t>
            </w:r>
          </w:p>
          <w:p w:rsidR="00AA1F89" w:rsidRDefault="00AA1F89" w:rsidP="00AA1F89">
            <w:pPr>
              <w:spacing w:line="360" w:lineRule="auto"/>
              <w:rPr>
                <w:rFonts w:eastAsia="Times New Roman" w:cs="Times New Roman"/>
                <w:sz w:val="24"/>
                <w:szCs w:val="24"/>
                <w:lang w:eastAsia="fr-FR"/>
              </w:rPr>
            </w:pPr>
            <w:r>
              <w:rPr>
                <w:rFonts w:eastAsia="Times New Roman" w:cs="Times New Roman"/>
                <w:sz w:val="24"/>
                <w:szCs w:val="24"/>
                <w:lang w:eastAsia="fr-FR"/>
              </w:rPr>
              <w:t>Déduction pour gains en capital</w:t>
            </w:r>
          </w:p>
        </w:tc>
        <w:tc>
          <w:tcPr>
            <w:tcW w:w="1843" w:type="dxa"/>
          </w:tcPr>
          <w:p w:rsidR="00AA1F89" w:rsidRDefault="00AA1F89" w:rsidP="00AA1F89">
            <w:pPr>
              <w:spacing w:line="360" w:lineRule="auto"/>
              <w:jc w:val="right"/>
              <w:rPr>
                <w:rFonts w:eastAsia="Times New Roman" w:cs="Times New Roman"/>
                <w:sz w:val="24"/>
                <w:szCs w:val="24"/>
                <w:lang w:eastAsia="fr-FR"/>
              </w:rPr>
            </w:pPr>
            <w:r>
              <w:rPr>
                <w:rFonts w:eastAsia="Times New Roman" w:cs="Times New Roman"/>
                <w:sz w:val="24"/>
                <w:szCs w:val="24"/>
                <w:lang w:eastAsia="fr-FR"/>
              </w:rPr>
              <w:t>20 000</w:t>
            </w:r>
          </w:p>
          <w:p w:rsidR="00AA1F89" w:rsidRPr="00AA1F89" w:rsidRDefault="00AA1F89" w:rsidP="00AA1F89">
            <w:pPr>
              <w:spacing w:line="360" w:lineRule="auto"/>
              <w:jc w:val="right"/>
              <w:rPr>
                <w:rFonts w:eastAsia="Times New Roman" w:cs="Times New Roman"/>
                <w:sz w:val="24"/>
                <w:szCs w:val="24"/>
                <w:u w:val="single"/>
                <w:lang w:eastAsia="fr-FR"/>
              </w:rPr>
            </w:pPr>
            <w:r w:rsidRPr="00AA1F89">
              <w:rPr>
                <w:rFonts w:eastAsia="Times New Roman" w:cs="Times New Roman"/>
                <w:sz w:val="24"/>
                <w:szCs w:val="24"/>
                <w:u w:val="single"/>
                <w:lang w:eastAsia="fr-FR"/>
              </w:rPr>
              <w:t>-20 000</w:t>
            </w:r>
          </w:p>
          <w:p w:rsidR="00AA1F89" w:rsidRDefault="00AA1F89" w:rsidP="00AA1F89">
            <w:pPr>
              <w:spacing w:line="360" w:lineRule="auto"/>
              <w:jc w:val="right"/>
              <w:rPr>
                <w:rFonts w:eastAsia="Times New Roman" w:cs="Times New Roman"/>
                <w:sz w:val="24"/>
                <w:szCs w:val="24"/>
                <w:lang w:eastAsia="fr-FR"/>
              </w:rPr>
            </w:pPr>
            <w:r>
              <w:rPr>
                <w:rFonts w:eastAsia="Times New Roman" w:cs="Times New Roman"/>
                <w:sz w:val="24"/>
                <w:szCs w:val="24"/>
                <w:lang w:eastAsia="fr-FR"/>
              </w:rPr>
              <w:t>0</w:t>
            </w:r>
          </w:p>
        </w:tc>
        <w:tc>
          <w:tcPr>
            <w:tcW w:w="1726" w:type="dxa"/>
            <w:tcBorders>
              <w:bottom w:val="single" w:sz="4" w:space="0" w:color="auto"/>
            </w:tcBorders>
          </w:tcPr>
          <w:p w:rsidR="00AA1F89" w:rsidRDefault="00AA1F89" w:rsidP="00AA1F89">
            <w:pPr>
              <w:spacing w:line="360" w:lineRule="auto"/>
              <w:jc w:val="right"/>
              <w:rPr>
                <w:rFonts w:eastAsia="Times New Roman" w:cs="Times New Roman"/>
                <w:sz w:val="24"/>
                <w:szCs w:val="24"/>
                <w:lang w:eastAsia="fr-FR"/>
              </w:rPr>
            </w:pPr>
            <w:r>
              <w:rPr>
                <w:rFonts w:eastAsia="Times New Roman" w:cs="Times New Roman"/>
                <w:sz w:val="24"/>
                <w:szCs w:val="24"/>
                <w:lang w:eastAsia="fr-FR"/>
              </w:rPr>
              <w:t>-</w:t>
            </w:r>
          </w:p>
          <w:p w:rsidR="00AA1F89" w:rsidRDefault="00AA1F89" w:rsidP="00AA1F89">
            <w:pPr>
              <w:spacing w:line="360" w:lineRule="auto"/>
              <w:jc w:val="right"/>
              <w:rPr>
                <w:rFonts w:eastAsia="Times New Roman" w:cs="Times New Roman"/>
                <w:sz w:val="24"/>
                <w:szCs w:val="24"/>
                <w:lang w:eastAsia="fr-FR"/>
              </w:rPr>
            </w:pPr>
            <w:r>
              <w:rPr>
                <w:rFonts w:eastAsia="Times New Roman" w:cs="Times New Roman"/>
                <w:sz w:val="24"/>
                <w:szCs w:val="24"/>
                <w:lang w:eastAsia="fr-FR"/>
              </w:rPr>
              <w:t>-</w:t>
            </w:r>
          </w:p>
          <w:p w:rsidR="00AA1F89" w:rsidRDefault="00AA1F89" w:rsidP="00AA1F89">
            <w:pPr>
              <w:spacing w:line="360" w:lineRule="auto"/>
              <w:jc w:val="right"/>
              <w:rPr>
                <w:rFonts w:eastAsia="Times New Roman" w:cs="Times New Roman"/>
                <w:sz w:val="24"/>
                <w:szCs w:val="24"/>
                <w:lang w:eastAsia="fr-FR"/>
              </w:rPr>
            </w:pPr>
            <w:r>
              <w:rPr>
                <w:rFonts w:eastAsia="Times New Roman" w:cs="Times New Roman"/>
                <w:sz w:val="24"/>
                <w:szCs w:val="24"/>
                <w:lang w:eastAsia="fr-FR"/>
              </w:rPr>
              <w:t>-</w:t>
            </w:r>
          </w:p>
        </w:tc>
      </w:tr>
      <w:tr w:rsidR="00AA1F89" w:rsidTr="00AA1F89">
        <w:tc>
          <w:tcPr>
            <w:tcW w:w="5211" w:type="dxa"/>
          </w:tcPr>
          <w:p w:rsidR="00AA1F89" w:rsidRDefault="00AA1F89" w:rsidP="00AA1F89">
            <w:pPr>
              <w:spacing w:line="360" w:lineRule="auto"/>
              <w:rPr>
                <w:rFonts w:eastAsia="Times New Roman" w:cs="Times New Roman"/>
                <w:sz w:val="24"/>
                <w:szCs w:val="24"/>
                <w:lang w:eastAsia="fr-FR"/>
              </w:rPr>
            </w:pPr>
            <w:r>
              <w:rPr>
                <w:rFonts w:eastAsia="Times New Roman" w:cs="Times New Roman"/>
                <w:sz w:val="24"/>
                <w:szCs w:val="24"/>
                <w:lang w:eastAsia="fr-FR"/>
              </w:rPr>
              <w:t>Dividende présumé</w:t>
            </w:r>
          </w:p>
        </w:tc>
        <w:tc>
          <w:tcPr>
            <w:tcW w:w="1843" w:type="dxa"/>
          </w:tcPr>
          <w:p w:rsidR="00AA1F89" w:rsidRDefault="00AA1F89" w:rsidP="00AA1F89">
            <w:pPr>
              <w:spacing w:line="360" w:lineRule="auto"/>
              <w:jc w:val="right"/>
              <w:rPr>
                <w:rFonts w:eastAsia="Times New Roman" w:cs="Times New Roman"/>
                <w:sz w:val="24"/>
                <w:szCs w:val="24"/>
                <w:lang w:eastAsia="fr-FR"/>
              </w:rPr>
            </w:pPr>
            <w:r>
              <w:rPr>
                <w:rFonts w:eastAsia="Times New Roman" w:cs="Times New Roman"/>
                <w:sz w:val="24"/>
                <w:szCs w:val="24"/>
                <w:lang w:eastAsia="fr-FR"/>
              </w:rPr>
              <w:t>-</w:t>
            </w:r>
          </w:p>
        </w:tc>
        <w:tc>
          <w:tcPr>
            <w:tcW w:w="1726" w:type="dxa"/>
            <w:shd w:val="clear" w:color="auto" w:fill="FFFF00"/>
          </w:tcPr>
          <w:p w:rsidR="00AA1F89" w:rsidRDefault="00AA1F89" w:rsidP="00AA1F89">
            <w:pPr>
              <w:spacing w:line="360" w:lineRule="auto"/>
              <w:jc w:val="right"/>
              <w:rPr>
                <w:rFonts w:eastAsia="Times New Roman" w:cs="Times New Roman"/>
                <w:sz w:val="24"/>
                <w:szCs w:val="24"/>
                <w:lang w:eastAsia="fr-FR"/>
              </w:rPr>
            </w:pPr>
            <w:r>
              <w:rPr>
                <w:rFonts w:eastAsia="Times New Roman" w:cs="Times New Roman"/>
                <w:sz w:val="24"/>
                <w:szCs w:val="24"/>
                <w:lang w:eastAsia="fr-FR"/>
              </w:rPr>
              <w:t>20 000</w:t>
            </w:r>
          </w:p>
        </w:tc>
      </w:tr>
      <w:tr w:rsidR="00AA1F89" w:rsidTr="00AA1F89">
        <w:tc>
          <w:tcPr>
            <w:tcW w:w="5211" w:type="dxa"/>
          </w:tcPr>
          <w:p w:rsidR="00AA1F89" w:rsidRDefault="00AA1F89" w:rsidP="00AA1F89">
            <w:pPr>
              <w:spacing w:line="360" w:lineRule="auto"/>
              <w:rPr>
                <w:rFonts w:eastAsia="Times New Roman" w:cs="Times New Roman"/>
                <w:sz w:val="24"/>
                <w:szCs w:val="24"/>
                <w:lang w:eastAsia="fr-FR"/>
              </w:rPr>
            </w:pPr>
            <w:r>
              <w:rPr>
                <w:rFonts w:eastAsia="Times New Roman" w:cs="Times New Roman"/>
                <w:sz w:val="24"/>
                <w:szCs w:val="24"/>
                <w:lang w:eastAsia="fr-FR"/>
              </w:rPr>
              <w:t>Billet</w:t>
            </w:r>
          </w:p>
        </w:tc>
        <w:tc>
          <w:tcPr>
            <w:tcW w:w="1843" w:type="dxa"/>
            <w:tcBorders>
              <w:bottom w:val="single" w:sz="4" w:space="0" w:color="auto"/>
            </w:tcBorders>
          </w:tcPr>
          <w:p w:rsidR="00AA1F89" w:rsidRDefault="00AA1F89" w:rsidP="00AA1F89">
            <w:pPr>
              <w:spacing w:line="360" w:lineRule="auto"/>
              <w:jc w:val="right"/>
              <w:rPr>
                <w:rFonts w:eastAsia="Times New Roman" w:cs="Times New Roman"/>
                <w:sz w:val="24"/>
                <w:szCs w:val="24"/>
                <w:lang w:eastAsia="fr-FR"/>
              </w:rPr>
            </w:pPr>
            <w:r>
              <w:rPr>
                <w:rFonts w:eastAsia="Times New Roman" w:cs="Times New Roman"/>
                <w:sz w:val="24"/>
                <w:szCs w:val="24"/>
                <w:lang w:eastAsia="fr-FR"/>
              </w:rPr>
              <w:t>60 000</w:t>
            </w:r>
          </w:p>
        </w:tc>
        <w:tc>
          <w:tcPr>
            <w:tcW w:w="1726" w:type="dxa"/>
            <w:tcBorders>
              <w:bottom w:val="single" w:sz="4" w:space="0" w:color="auto"/>
            </w:tcBorders>
          </w:tcPr>
          <w:p w:rsidR="00AA1F89" w:rsidRDefault="00AA1F89" w:rsidP="00AA1F89">
            <w:pPr>
              <w:spacing w:line="360" w:lineRule="auto"/>
              <w:jc w:val="right"/>
              <w:rPr>
                <w:rFonts w:eastAsia="Times New Roman" w:cs="Times New Roman"/>
                <w:sz w:val="24"/>
                <w:szCs w:val="24"/>
                <w:lang w:eastAsia="fr-FR"/>
              </w:rPr>
            </w:pPr>
            <w:r>
              <w:rPr>
                <w:rFonts w:eastAsia="Times New Roman" w:cs="Times New Roman"/>
                <w:sz w:val="24"/>
                <w:szCs w:val="24"/>
                <w:lang w:eastAsia="fr-FR"/>
              </w:rPr>
              <w:t>60 000</w:t>
            </w:r>
          </w:p>
        </w:tc>
      </w:tr>
      <w:tr w:rsidR="00AA1F89" w:rsidTr="00AA1F89">
        <w:tc>
          <w:tcPr>
            <w:tcW w:w="5211" w:type="dxa"/>
          </w:tcPr>
          <w:p w:rsidR="00AA1F89" w:rsidRDefault="00AA1F89" w:rsidP="00AA1F89">
            <w:pPr>
              <w:spacing w:line="360" w:lineRule="auto"/>
              <w:rPr>
                <w:rFonts w:eastAsia="Times New Roman" w:cs="Times New Roman"/>
                <w:sz w:val="24"/>
                <w:szCs w:val="24"/>
                <w:lang w:eastAsia="fr-FR"/>
              </w:rPr>
            </w:pPr>
            <w:r>
              <w:rPr>
                <w:rFonts w:eastAsia="Times New Roman" w:cs="Times New Roman"/>
                <w:sz w:val="24"/>
                <w:szCs w:val="24"/>
                <w:lang w:eastAsia="fr-FR"/>
              </w:rPr>
              <w:t>Dividende lors du rachat par 84(3)</w:t>
            </w:r>
          </w:p>
        </w:tc>
        <w:tc>
          <w:tcPr>
            <w:tcW w:w="1843" w:type="dxa"/>
            <w:shd w:val="clear" w:color="auto" w:fill="FFFF00"/>
          </w:tcPr>
          <w:p w:rsidR="00AA1F89" w:rsidRDefault="00AA1F89" w:rsidP="00AA1F89">
            <w:pPr>
              <w:spacing w:line="360" w:lineRule="auto"/>
              <w:jc w:val="right"/>
              <w:rPr>
                <w:rFonts w:eastAsia="Times New Roman" w:cs="Times New Roman"/>
                <w:sz w:val="24"/>
                <w:szCs w:val="24"/>
                <w:lang w:eastAsia="fr-FR"/>
              </w:rPr>
            </w:pPr>
            <w:r>
              <w:rPr>
                <w:rFonts w:eastAsia="Times New Roman" w:cs="Times New Roman"/>
                <w:sz w:val="24"/>
                <w:szCs w:val="24"/>
                <w:lang w:eastAsia="fr-FR"/>
              </w:rPr>
              <w:t>40 000</w:t>
            </w:r>
          </w:p>
        </w:tc>
        <w:tc>
          <w:tcPr>
            <w:tcW w:w="1726" w:type="dxa"/>
            <w:shd w:val="clear" w:color="auto" w:fill="FFFF00"/>
          </w:tcPr>
          <w:p w:rsidR="00AA1F89" w:rsidRDefault="00AA1F89" w:rsidP="00AA1F89">
            <w:pPr>
              <w:spacing w:line="360" w:lineRule="auto"/>
              <w:jc w:val="right"/>
              <w:rPr>
                <w:rFonts w:eastAsia="Times New Roman" w:cs="Times New Roman"/>
                <w:sz w:val="24"/>
                <w:szCs w:val="24"/>
                <w:lang w:eastAsia="fr-FR"/>
              </w:rPr>
            </w:pPr>
            <w:r>
              <w:rPr>
                <w:rFonts w:eastAsia="Times New Roman" w:cs="Times New Roman"/>
                <w:sz w:val="24"/>
                <w:szCs w:val="24"/>
                <w:lang w:eastAsia="fr-FR"/>
              </w:rPr>
              <w:t>40 000</w:t>
            </w:r>
          </w:p>
        </w:tc>
      </w:tr>
    </w:tbl>
    <w:p w:rsidR="00AA1F89" w:rsidRDefault="00AA1F89" w:rsidP="00C40E31">
      <w:pPr>
        <w:spacing w:line="360" w:lineRule="atLeast"/>
        <w:rPr>
          <w:rFonts w:eastAsia="Times New Roman" w:cs="Times New Roman"/>
          <w:sz w:val="24"/>
          <w:szCs w:val="24"/>
          <w:lang w:eastAsia="fr-FR"/>
        </w:rPr>
      </w:pPr>
    </w:p>
    <w:p w:rsidR="00AA1F89" w:rsidRDefault="00AA1F89" w:rsidP="00AA1F89">
      <w:pPr>
        <w:pStyle w:val="Paragraphedeliste"/>
        <w:numPr>
          <w:ilvl w:val="0"/>
          <w:numId w:val="39"/>
        </w:numPr>
        <w:spacing w:line="360" w:lineRule="atLeast"/>
        <w:rPr>
          <w:rFonts w:eastAsia="Times New Roman" w:cs="Times New Roman"/>
          <w:sz w:val="24"/>
          <w:szCs w:val="24"/>
          <w:lang w:eastAsia="fr-FR"/>
        </w:rPr>
      </w:pPr>
      <w:r>
        <w:rPr>
          <w:rFonts w:eastAsia="Times New Roman" w:cs="Times New Roman"/>
          <w:sz w:val="24"/>
          <w:szCs w:val="24"/>
          <w:lang w:eastAsia="fr-FR"/>
        </w:rPr>
        <w:t xml:space="preserve">Robert avait payé initialement </w:t>
      </w:r>
      <w:proofErr w:type="gramStart"/>
      <w:r>
        <w:rPr>
          <w:rFonts w:eastAsia="Times New Roman" w:cs="Times New Roman"/>
          <w:sz w:val="24"/>
          <w:szCs w:val="24"/>
          <w:lang w:eastAsia="fr-FR"/>
        </w:rPr>
        <w:t>payé</w:t>
      </w:r>
      <w:proofErr w:type="gramEnd"/>
      <w:r>
        <w:rPr>
          <w:rFonts w:eastAsia="Times New Roman" w:cs="Times New Roman"/>
          <w:sz w:val="24"/>
          <w:szCs w:val="24"/>
          <w:lang w:eastAsia="fr-FR"/>
        </w:rPr>
        <w:t xml:space="preserve"> ses actions 40 000 $.</w:t>
      </w:r>
    </w:p>
    <w:p w:rsidR="00AA1F89" w:rsidRDefault="00AA1F89" w:rsidP="00AA1F89">
      <w:pPr>
        <w:pStyle w:val="Paragraphedeliste"/>
        <w:numPr>
          <w:ilvl w:val="1"/>
          <w:numId w:val="39"/>
        </w:numPr>
        <w:spacing w:line="360" w:lineRule="atLeast"/>
        <w:rPr>
          <w:rFonts w:eastAsia="Times New Roman" w:cs="Times New Roman"/>
          <w:sz w:val="24"/>
          <w:szCs w:val="24"/>
          <w:lang w:eastAsia="fr-FR"/>
        </w:rPr>
      </w:pPr>
      <w:r>
        <w:rPr>
          <w:rFonts w:eastAsia="Times New Roman" w:cs="Times New Roman"/>
          <w:sz w:val="24"/>
          <w:szCs w:val="24"/>
          <w:lang w:eastAsia="fr-FR"/>
        </w:rPr>
        <w:t>Il s’agit donc de son « assiette fiscale »</w:t>
      </w:r>
    </w:p>
    <w:p w:rsidR="00AA1F89" w:rsidRDefault="00AA1F89" w:rsidP="00AA1F89">
      <w:pPr>
        <w:pStyle w:val="Paragraphedeliste"/>
        <w:numPr>
          <w:ilvl w:val="1"/>
          <w:numId w:val="39"/>
        </w:numPr>
        <w:spacing w:line="360" w:lineRule="atLeast"/>
        <w:rPr>
          <w:rFonts w:eastAsia="Times New Roman" w:cs="Times New Roman"/>
          <w:sz w:val="24"/>
          <w:szCs w:val="24"/>
          <w:lang w:eastAsia="fr-FR"/>
        </w:rPr>
      </w:pPr>
      <w:r>
        <w:rPr>
          <w:rFonts w:eastAsia="Times New Roman" w:cs="Times New Roman"/>
          <w:sz w:val="24"/>
          <w:szCs w:val="24"/>
          <w:lang w:eastAsia="fr-FR"/>
        </w:rPr>
        <w:t>Le montant que l’on s’attend à pouvoir récupérer libre d’impôt</w:t>
      </w:r>
    </w:p>
    <w:p w:rsidR="00AA1F89" w:rsidRDefault="00AA1F89" w:rsidP="00AA1F89">
      <w:pPr>
        <w:pStyle w:val="Paragraphedeliste"/>
        <w:spacing w:line="360" w:lineRule="atLeast"/>
        <w:rPr>
          <w:rFonts w:eastAsia="Times New Roman" w:cs="Times New Roman"/>
          <w:sz w:val="24"/>
          <w:szCs w:val="24"/>
          <w:lang w:eastAsia="fr-FR"/>
        </w:rPr>
      </w:pPr>
    </w:p>
    <w:p w:rsidR="00AA1F89" w:rsidRDefault="00AA1F89" w:rsidP="00AA1F89">
      <w:pPr>
        <w:pStyle w:val="Paragraphedeliste"/>
        <w:numPr>
          <w:ilvl w:val="0"/>
          <w:numId w:val="39"/>
        </w:numPr>
        <w:spacing w:line="360" w:lineRule="atLeast"/>
        <w:rPr>
          <w:rFonts w:eastAsia="Times New Roman" w:cs="Times New Roman"/>
          <w:sz w:val="24"/>
          <w:szCs w:val="24"/>
          <w:lang w:eastAsia="fr-FR"/>
        </w:rPr>
      </w:pPr>
      <w:r>
        <w:rPr>
          <w:rFonts w:eastAsia="Times New Roman" w:cs="Times New Roman"/>
          <w:sz w:val="24"/>
          <w:szCs w:val="24"/>
          <w:lang w:eastAsia="fr-FR"/>
        </w:rPr>
        <w:t>Avec 85(2.1), Robert aura abusé de son « assiette fiscale », car il aura réussi à récupérer immédiatement sans imposition 60 000 $, soit le billet à recevoir.</w:t>
      </w:r>
    </w:p>
    <w:p w:rsidR="00AA1F89" w:rsidRDefault="00AA1F89" w:rsidP="00AA1F89">
      <w:pPr>
        <w:pStyle w:val="Paragraphedeliste"/>
        <w:spacing w:line="360" w:lineRule="atLeast"/>
        <w:rPr>
          <w:rFonts w:eastAsia="Times New Roman" w:cs="Times New Roman"/>
          <w:sz w:val="24"/>
          <w:szCs w:val="24"/>
          <w:lang w:eastAsia="fr-FR"/>
        </w:rPr>
      </w:pPr>
    </w:p>
    <w:p w:rsidR="00AA1F89" w:rsidRDefault="00AA1F89" w:rsidP="00AA1F89">
      <w:pPr>
        <w:pStyle w:val="Paragraphedeliste"/>
        <w:numPr>
          <w:ilvl w:val="0"/>
          <w:numId w:val="39"/>
        </w:numPr>
        <w:spacing w:line="360" w:lineRule="atLeast"/>
        <w:rPr>
          <w:rFonts w:eastAsia="Times New Roman" w:cs="Times New Roman"/>
          <w:sz w:val="24"/>
          <w:szCs w:val="24"/>
          <w:lang w:eastAsia="fr-FR"/>
        </w:rPr>
      </w:pPr>
      <w:r>
        <w:rPr>
          <w:rFonts w:eastAsia="Times New Roman" w:cs="Times New Roman"/>
          <w:sz w:val="24"/>
          <w:szCs w:val="24"/>
          <w:lang w:eastAsia="fr-FR"/>
        </w:rPr>
        <w:t>Avec 84.1, Robert ne pourra pas abuser de son « assiette fiscale », car 84.1 lui génère un dividende réputé de 20 000 $. Au net, il aura récupéré immédiatement libre d’impôt son assiette fiscale de 40 000 $.</w:t>
      </w:r>
    </w:p>
    <w:p w:rsidR="00AA1F89" w:rsidRDefault="00AA1F89" w:rsidP="00AA1F89">
      <w:pPr>
        <w:pStyle w:val="Paragraphedeliste"/>
        <w:spacing w:line="360" w:lineRule="atLeast"/>
        <w:rPr>
          <w:rFonts w:eastAsia="Times New Roman" w:cs="Times New Roman"/>
          <w:sz w:val="24"/>
          <w:szCs w:val="24"/>
          <w:lang w:eastAsia="fr-FR"/>
        </w:rPr>
      </w:pPr>
      <w:r>
        <w:rPr>
          <w:rFonts w:eastAsia="Times New Roman" w:cs="Times New Roman"/>
          <w:sz w:val="24"/>
          <w:szCs w:val="24"/>
          <w:lang w:eastAsia="fr-FR"/>
        </w:rPr>
        <w:t>(Billet 60 000 $ - Dividende réputé 20</w:t>
      </w:r>
      <w:r w:rsidR="00555B84">
        <w:rPr>
          <w:rFonts w:eastAsia="Times New Roman" w:cs="Times New Roman"/>
          <w:sz w:val="24"/>
          <w:szCs w:val="24"/>
          <w:lang w:eastAsia="fr-FR"/>
        </w:rPr>
        <w:t> </w:t>
      </w:r>
      <w:r>
        <w:rPr>
          <w:rFonts w:eastAsia="Times New Roman" w:cs="Times New Roman"/>
          <w:sz w:val="24"/>
          <w:szCs w:val="24"/>
          <w:lang w:eastAsia="fr-FR"/>
        </w:rPr>
        <w:t>000)</w:t>
      </w:r>
    </w:p>
    <w:p w:rsidR="00555B84" w:rsidRDefault="00555B84" w:rsidP="00555B84">
      <w:pPr>
        <w:spacing w:line="360" w:lineRule="atLeast"/>
        <w:rPr>
          <w:rFonts w:eastAsia="Times New Roman" w:cs="Times New Roman"/>
          <w:sz w:val="24"/>
          <w:szCs w:val="24"/>
          <w:lang w:eastAsia="fr-FR"/>
        </w:rPr>
      </w:pPr>
    </w:p>
    <w:p w:rsidR="00555B84" w:rsidRDefault="00555B84" w:rsidP="00555B84">
      <w:pPr>
        <w:pStyle w:val="Paragraphedeliste"/>
        <w:numPr>
          <w:ilvl w:val="0"/>
          <w:numId w:val="39"/>
        </w:numPr>
        <w:spacing w:line="360" w:lineRule="atLeast"/>
        <w:rPr>
          <w:rFonts w:eastAsia="Times New Roman" w:cs="Times New Roman"/>
          <w:sz w:val="24"/>
          <w:szCs w:val="24"/>
          <w:lang w:eastAsia="fr-FR"/>
        </w:rPr>
      </w:pPr>
      <w:r>
        <w:rPr>
          <w:rFonts w:eastAsia="Times New Roman" w:cs="Times New Roman"/>
          <w:sz w:val="24"/>
          <w:szCs w:val="24"/>
          <w:lang w:eastAsia="fr-FR"/>
        </w:rPr>
        <w:t>Sans l’article 84.1, Robert aurait réussi ce que l’on appelle un dépouillement de surplus partiel sur le 20 000 $ du billet qui excède le PBR des actions vendues.</w:t>
      </w:r>
    </w:p>
    <w:p w:rsidR="00555B84" w:rsidRDefault="00555B84" w:rsidP="00555B84">
      <w:pPr>
        <w:spacing w:line="360" w:lineRule="atLeast"/>
        <w:rPr>
          <w:rFonts w:eastAsia="Times New Roman" w:cs="Times New Roman"/>
          <w:sz w:val="24"/>
          <w:szCs w:val="24"/>
          <w:lang w:eastAsia="fr-FR"/>
        </w:rPr>
      </w:pPr>
    </w:p>
    <w:p w:rsidR="00555B84" w:rsidRPr="00555B84" w:rsidRDefault="00555B84" w:rsidP="00555B84">
      <w:pPr>
        <w:spacing w:line="360" w:lineRule="atLeast"/>
        <w:rPr>
          <w:rFonts w:eastAsia="Times New Roman" w:cs="Times New Roman"/>
          <w:sz w:val="24"/>
          <w:szCs w:val="24"/>
          <w:lang w:eastAsia="fr-FR"/>
        </w:rPr>
      </w:pPr>
    </w:p>
    <w:p w:rsidR="00555B84" w:rsidRPr="00555B84" w:rsidRDefault="00555B84" w:rsidP="00B24DA5">
      <w:pPr>
        <w:pBdr>
          <w:top w:val="double" w:sz="6" w:space="0" w:color="auto" w:shadow="1"/>
          <w:left w:val="double" w:sz="6" w:space="0" w:color="auto" w:shadow="1"/>
          <w:bottom w:val="double" w:sz="6" w:space="0" w:color="auto" w:shadow="1"/>
          <w:right w:val="double" w:sz="6" w:space="0" w:color="auto" w:shadow="1"/>
        </w:pBdr>
        <w:shd w:val="pct20" w:color="000000" w:fill="FFFFFF"/>
        <w:spacing w:line="360" w:lineRule="atLeast"/>
        <w:jc w:val="center"/>
        <w:rPr>
          <w:rFonts w:eastAsia="Times New Roman" w:cs="Times New Roman"/>
          <w:b/>
          <w:szCs w:val="26"/>
          <w:lang w:eastAsia="fr-FR"/>
        </w:rPr>
      </w:pPr>
      <w:r w:rsidRPr="00555B84">
        <w:rPr>
          <w:rFonts w:eastAsia="Times New Roman" w:cs="Times New Roman"/>
          <w:b/>
          <w:szCs w:val="26"/>
          <w:lang w:eastAsia="fr-FR"/>
        </w:rPr>
        <w:t>84.1 est là pour éviter ce genre de dépouillement non imposable de surplus d'une société.</w:t>
      </w:r>
    </w:p>
    <w:p w:rsidR="00B2312A" w:rsidRPr="00B2312A" w:rsidRDefault="00555B84" w:rsidP="00B2312A">
      <w:pPr>
        <w:spacing w:line="360" w:lineRule="atLeast"/>
        <w:rPr>
          <w:rFonts w:eastAsia="Times New Roman" w:cs="Times New Roman"/>
          <w:sz w:val="24"/>
          <w:szCs w:val="24"/>
          <w:lang w:eastAsia="fr-FR"/>
        </w:rPr>
      </w:pPr>
      <w:r w:rsidRPr="00555B84">
        <w:rPr>
          <w:rFonts w:eastAsia="Times New Roman" w:cs="Times New Roman"/>
          <w:b/>
          <w:sz w:val="24"/>
          <w:szCs w:val="24"/>
          <w:lang w:eastAsia="fr-FR"/>
        </w:rPr>
        <w:br w:type="page"/>
      </w:r>
    </w:p>
    <w:p w:rsidR="00B2312A" w:rsidRPr="00B2312A" w:rsidRDefault="00B2312A" w:rsidP="00B2312A">
      <w:pPr>
        <w:pBdr>
          <w:top w:val="single" w:sz="4" w:space="1" w:color="auto"/>
          <w:left w:val="single" w:sz="4" w:space="4" w:color="auto"/>
          <w:bottom w:val="single" w:sz="4" w:space="1" w:color="auto"/>
          <w:right w:val="single" w:sz="4" w:space="4" w:color="auto"/>
        </w:pBdr>
        <w:shd w:val="pct20" w:color="000000" w:fill="FFFFFF"/>
        <w:spacing w:line="360" w:lineRule="atLeast"/>
        <w:jc w:val="left"/>
        <w:rPr>
          <w:rFonts w:eastAsia="Times New Roman" w:cs="Times New Roman"/>
          <w:b/>
          <w:sz w:val="24"/>
          <w:szCs w:val="24"/>
          <w:lang w:eastAsia="fr-FR"/>
        </w:rPr>
      </w:pPr>
      <w:r w:rsidRPr="00B2312A">
        <w:rPr>
          <w:rFonts w:eastAsia="Times New Roman" w:cs="Times New Roman"/>
          <w:b/>
          <w:sz w:val="24"/>
          <w:szCs w:val="24"/>
          <w:lang w:eastAsia="fr-FR"/>
        </w:rPr>
        <w:lastRenderedPageBreak/>
        <w:t>EXERCICE 3-4 : Application de 84.1 et notion de dividende réputé.</w:t>
      </w:r>
    </w:p>
    <w:p w:rsidR="00B2312A" w:rsidRPr="00B2312A" w:rsidRDefault="00B2312A" w:rsidP="00B2312A">
      <w:pPr>
        <w:spacing w:line="360" w:lineRule="atLeast"/>
        <w:rPr>
          <w:rFonts w:eastAsia="Times New Roman" w:cs="Times New Roman"/>
          <w:sz w:val="24"/>
          <w:szCs w:val="24"/>
          <w:lang w:eastAsia="fr-FR"/>
        </w:rPr>
      </w:pPr>
      <w:r w:rsidRPr="00B2312A">
        <w:rPr>
          <w:rFonts w:eastAsia="Times New Roman" w:cs="Times New Roman"/>
          <w:sz w:val="24"/>
          <w:szCs w:val="24"/>
          <w:lang w:eastAsia="fr-FR"/>
        </w:rPr>
        <w:t xml:space="preserve">Jean vend à M </w:t>
      </w:r>
      <w:proofErr w:type="spellStart"/>
      <w:r w:rsidRPr="00B2312A">
        <w:rPr>
          <w:rFonts w:eastAsia="Times New Roman" w:cs="Times New Roman"/>
          <w:sz w:val="24"/>
          <w:szCs w:val="24"/>
          <w:lang w:eastAsia="fr-FR"/>
        </w:rPr>
        <w:t>ltée</w:t>
      </w:r>
      <w:proofErr w:type="spellEnd"/>
      <w:r w:rsidRPr="00B2312A">
        <w:rPr>
          <w:rFonts w:eastAsia="Times New Roman" w:cs="Times New Roman"/>
          <w:sz w:val="24"/>
          <w:szCs w:val="24"/>
          <w:lang w:eastAsia="fr-FR"/>
        </w:rPr>
        <w:t xml:space="preserve">, une société dont il est le seul actionnaire, des actions de A </w:t>
      </w:r>
      <w:proofErr w:type="spellStart"/>
      <w:r w:rsidRPr="00B2312A">
        <w:rPr>
          <w:rFonts w:eastAsia="Times New Roman" w:cs="Times New Roman"/>
          <w:sz w:val="24"/>
          <w:szCs w:val="24"/>
          <w:lang w:eastAsia="fr-FR"/>
        </w:rPr>
        <w:t>ltée</w:t>
      </w:r>
      <w:proofErr w:type="spellEnd"/>
      <w:r w:rsidRPr="00B2312A">
        <w:rPr>
          <w:rFonts w:eastAsia="Times New Roman" w:cs="Times New Roman"/>
          <w:sz w:val="24"/>
          <w:szCs w:val="24"/>
          <w:lang w:eastAsia="fr-FR"/>
        </w:rPr>
        <w:t xml:space="preserve"> qu'il a acquises au coût de 1 000 $ lors de la formation en 1976 et reçoit en contrepartie des actions émises par M </w:t>
      </w:r>
      <w:proofErr w:type="spellStart"/>
      <w:r w:rsidRPr="00B2312A">
        <w:rPr>
          <w:rFonts w:eastAsia="Times New Roman" w:cs="Times New Roman"/>
          <w:sz w:val="24"/>
          <w:szCs w:val="24"/>
          <w:lang w:eastAsia="fr-FR"/>
        </w:rPr>
        <w:t>ltée</w:t>
      </w:r>
      <w:proofErr w:type="spellEnd"/>
      <w:r w:rsidRPr="00B2312A">
        <w:rPr>
          <w:rFonts w:eastAsia="Times New Roman" w:cs="Times New Roman"/>
          <w:sz w:val="24"/>
          <w:szCs w:val="24"/>
          <w:lang w:eastAsia="fr-FR"/>
        </w:rPr>
        <w:t xml:space="preserve">.  Les actions émises par M </w:t>
      </w:r>
      <w:proofErr w:type="spellStart"/>
      <w:r w:rsidRPr="00B2312A">
        <w:rPr>
          <w:rFonts w:eastAsia="Times New Roman" w:cs="Times New Roman"/>
          <w:sz w:val="24"/>
          <w:szCs w:val="24"/>
          <w:lang w:eastAsia="fr-FR"/>
        </w:rPr>
        <w:t>ltée</w:t>
      </w:r>
      <w:proofErr w:type="spellEnd"/>
      <w:r w:rsidRPr="00B2312A">
        <w:rPr>
          <w:rFonts w:eastAsia="Times New Roman" w:cs="Times New Roman"/>
          <w:sz w:val="24"/>
          <w:szCs w:val="24"/>
          <w:lang w:eastAsia="fr-FR"/>
        </w:rPr>
        <w:t xml:space="preserve"> ont une valeur de 20 000 $. Lors de l'application du roulement en vertu de l'article 85, le montant convenu a été établi à 80 000 $ soit la contrepartie autre que des actions.</w:t>
      </w:r>
    </w:p>
    <w:p w:rsidR="00B2312A" w:rsidRPr="00B2312A" w:rsidRDefault="00B2312A" w:rsidP="00B2312A">
      <w:pPr>
        <w:spacing w:line="360" w:lineRule="atLeast"/>
        <w:jc w:val="left"/>
        <w:rPr>
          <w:rFonts w:eastAsia="Times New Roman" w:cs="Times New Roman"/>
          <w:sz w:val="24"/>
          <w:szCs w:val="24"/>
          <w:lang w:eastAsia="fr-FR"/>
        </w:rPr>
      </w:pPr>
    </w:p>
    <w:p w:rsidR="00B2312A" w:rsidRPr="00B2312A" w:rsidRDefault="00B2312A" w:rsidP="00B2312A">
      <w:pPr>
        <w:spacing w:line="360" w:lineRule="atLeast"/>
        <w:jc w:val="left"/>
        <w:rPr>
          <w:rFonts w:eastAsia="Times New Roman" w:cs="Times New Roman"/>
          <w:sz w:val="24"/>
          <w:szCs w:val="24"/>
          <w:u w:val="single"/>
          <w:lang w:eastAsia="fr-FR"/>
        </w:rPr>
      </w:pPr>
      <w:r w:rsidRPr="00B2312A">
        <w:rPr>
          <w:rFonts w:eastAsia="Times New Roman" w:cs="Times New Roman"/>
          <w:sz w:val="24"/>
          <w:szCs w:val="24"/>
          <w:u w:val="single"/>
          <w:lang w:eastAsia="fr-FR"/>
        </w:rPr>
        <w:t xml:space="preserve">Actions de A </w:t>
      </w:r>
      <w:proofErr w:type="spellStart"/>
      <w:r w:rsidRPr="00B2312A">
        <w:rPr>
          <w:rFonts w:eastAsia="Times New Roman" w:cs="Times New Roman"/>
          <w:sz w:val="24"/>
          <w:szCs w:val="24"/>
          <w:u w:val="single"/>
          <w:lang w:eastAsia="fr-FR"/>
        </w:rPr>
        <w:t>ltée</w:t>
      </w:r>
      <w:proofErr w:type="spellEnd"/>
      <w:r w:rsidRPr="00B2312A">
        <w:rPr>
          <w:rFonts w:eastAsia="Times New Roman" w:cs="Times New Roman"/>
          <w:sz w:val="24"/>
          <w:szCs w:val="24"/>
          <w:u w:val="single"/>
          <w:lang w:eastAsia="fr-FR"/>
        </w:rPr>
        <w:t> :</w:t>
      </w:r>
    </w:p>
    <w:p w:rsidR="00B2312A" w:rsidRPr="00B2312A" w:rsidRDefault="00B2312A" w:rsidP="00B2312A">
      <w:pPr>
        <w:tabs>
          <w:tab w:val="left" w:pos="540"/>
          <w:tab w:val="right" w:pos="7740"/>
          <w:tab w:val="left" w:pos="7920"/>
        </w:tabs>
        <w:spacing w:line="360" w:lineRule="atLeast"/>
        <w:jc w:val="left"/>
        <w:rPr>
          <w:rFonts w:eastAsia="Times New Roman" w:cs="Times New Roman"/>
          <w:sz w:val="24"/>
          <w:szCs w:val="24"/>
          <w:lang w:eastAsia="fr-FR"/>
        </w:rPr>
      </w:pPr>
      <w:r w:rsidRPr="00B2312A">
        <w:rPr>
          <w:rFonts w:eastAsia="Times New Roman" w:cs="Times New Roman"/>
          <w:sz w:val="24"/>
          <w:szCs w:val="24"/>
          <w:lang w:eastAsia="fr-FR"/>
        </w:rPr>
        <w:tab/>
        <w:t>Juste valeur marchande</w:t>
      </w:r>
      <w:r w:rsidRPr="00B2312A">
        <w:rPr>
          <w:rFonts w:eastAsia="Times New Roman" w:cs="Times New Roman"/>
          <w:sz w:val="24"/>
          <w:szCs w:val="24"/>
          <w:lang w:eastAsia="fr-FR"/>
        </w:rPr>
        <w:tab/>
        <w:t>100 000</w:t>
      </w:r>
      <w:r w:rsidRPr="00B2312A">
        <w:rPr>
          <w:rFonts w:eastAsia="Times New Roman" w:cs="Times New Roman"/>
          <w:sz w:val="24"/>
          <w:szCs w:val="24"/>
          <w:lang w:eastAsia="fr-FR"/>
        </w:rPr>
        <w:tab/>
        <w:t>$</w:t>
      </w:r>
    </w:p>
    <w:p w:rsidR="00B2312A" w:rsidRPr="00B2312A" w:rsidRDefault="00B2312A" w:rsidP="00B2312A">
      <w:pPr>
        <w:tabs>
          <w:tab w:val="left" w:pos="540"/>
          <w:tab w:val="right" w:pos="7740"/>
          <w:tab w:val="left" w:pos="7920"/>
        </w:tabs>
        <w:spacing w:line="360" w:lineRule="atLeast"/>
        <w:jc w:val="left"/>
        <w:rPr>
          <w:rFonts w:eastAsia="Times New Roman" w:cs="Times New Roman"/>
          <w:sz w:val="24"/>
          <w:szCs w:val="24"/>
          <w:lang w:eastAsia="fr-FR"/>
        </w:rPr>
      </w:pPr>
      <w:r w:rsidRPr="00B2312A">
        <w:rPr>
          <w:rFonts w:eastAsia="Times New Roman" w:cs="Times New Roman"/>
          <w:sz w:val="24"/>
          <w:szCs w:val="24"/>
          <w:lang w:eastAsia="fr-FR"/>
        </w:rPr>
        <w:tab/>
        <w:t>Prix de base rajusté</w:t>
      </w:r>
      <w:r w:rsidRPr="00B2312A">
        <w:rPr>
          <w:rFonts w:eastAsia="Times New Roman" w:cs="Times New Roman"/>
          <w:sz w:val="24"/>
          <w:szCs w:val="24"/>
          <w:lang w:eastAsia="fr-FR"/>
        </w:rPr>
        <w:tab/>
        <w:t>1 000</w:t>
      </w:r>
      <w:r w:rsidRPr="00B2312A">
        <w:rPr>
          <w:rFonts w:eastAsia="Times New Roman" w:cs="Times New Roman"/>
          <w:sz w:val="24"/>
          <w:szCs w:val="24"/>
          <w:lang w:eastAsia="fr-FR"/>
        </w:rPr>
        <w:tab/>
        <w:t>$</w:t>
      </w:r>
    </w:p>
    <w:p w:rsidR="00B2312A" w:rsidRPr="00B2312A" w:rsidRDefault="00B2312A" w:rsidP="00B2312A">
      <w:pPr>
        <w:tabs>
          <w:tab w:val="left" w:pos="540"/>
          <w:tab w:val="right" w:pos="7740"/>
          <w:tab w:val="left" w:pos="7920"/>
        </w:tabs>
        <w:spacing w:line="360" w:lineRule="atLeast"/>
        <w:jc w:val="left"/>
        <w:rPr>
          <w:rFonts w:eastAsia="Times New Roman" w:cs="Times New Roman"/>
          <w:sz w:val="24"/>
          <w:szCs w:val="24"/>
          <w:lang w:eastAsia="fr-FR"/>
        </w:rPr>
      </w:pPr>
      <w:r w:rsidRPr="00B2312A">
        <w:rPr>
          <w:rFonts w:eastAsia="Times New Roman" w:cs="Times New Roman"/>
          <w:sz w:val="24"/>
          <w:szCs w:val="24"/>
          <w:lang w:eastAsia="fr-FR"/>
        </w:rPr>
        <w:tab/>
        <w:t>Capital versé</w:t>
      </w:r>
      <w:r w:rsidRPr="00B2312A">
        <w:rPr>
          <w:rFonts w:eastAsia="Times New Roman" w:cs="Times New Roman"/>
          <w:sz w:val="24"/>
          <w:szCs w:val="24"/>
          <w:lang w:eastAsia="fr-FR"/>
        </w:rPr>
        <w:tab/>
        <w:t>1 000</w:t>
      </w:r>
      <w:r w:rsidRPr="00B2312A">
        <w:rPr>
          <w:rFonts w:eastAsia="Times New Roman" w:cs="Times New Roman"/>
          <w:sz w:val="24"/>
          <w:szCs w:val="24"/>
          <w:lang w:eastAsia="fr-FR"/>
        </w:rPr>
        <w:tab/>
        <w:t>$</w:t>
      </w:r>
    </w:p>
    <w:p w:rsidR="00B2312A" w:rsidRPr="00B2312A" w:rsidRDefault="00B2312A" w:rsidP="00B2312A">
      <w:pPr>
        <w:tabs>
          <w:tab w:val="left" w:pos="540"/>
          <w:tab w:val="right" w:pos="7740"/>
          <w:tab w:val="left" w:pos="7920"/>
        </w:tabs>
        <w:spacing w:line="240" w:lineRule="auto"/>
        <w:jc w:val="left"/>
        <w:rPr>
          <w:rFonts w:eastAsia="Times New Roman" w:cs="Times New Roman"/>
          <w:sz w:val="24"/>
          <w:szCs w:val="24"/>
          <w:lang w:eastAsia="fr-FR"/>
        </w:rPr>
      </w:pPr>
    </w:p>
    <w:p w:rsidR="00B2312A" w:rsidRPr="00B2312A" w:rsidRDefault="00B2312A" w:rsidP="00B2312A">
      <w:pPr>
        <w:spacing w:line="360" w:lineRule="atLeast"/>
        <w:jc w:val="left"/>
        <w:rPr>
          <w:rFonts w:eastAsia="Times New Roman" w:cs="Times New Roman"/>
          <w:sz w:val="24"/>
          <w:szCs w:val="24"/>
          <w:u w:val="single"/>
          <w:lang w:eastAsia="fr-FR"/>
        </w:rPr>
      </w:pPr>
      <w:r w:rsidRPr="00B2312A">
        <w:rPr>
          <w:rFonts w:eastAsia="Times New Roman" w:cs="Times New Roman"/>
          <w:sz w:val="24"/>
          <w:szCs w:val="24"/>
          <w:u w:val="single"/>
          <w:lang w:eastAsia="fr-FR"/>
        </w:rPr>
        <w:t xml:space="preserve">Actions de M </w:t>
      </w:r>
      <w:proofErr w:type="spellStart"/>
      <w:r w:rsidRPr="00B2312A">
        <w:rPr>
          <w:rFonts w:eastAsia="Times New Roman" w:cs="Times New Roman"/>
          <w:sz w:val="24"/>
          <w:szCs w:val="24"/>
          <w:u w:val="single"/>
          <w:lang w:eastAsia="fr-FR"/>
        </w:rPr>
        <w:t>ltée</w:t>
      </w:r>
      <w:proofErr w:type="spellEnd"/>
      <w:r w:rsidRPr="00B2312A">
        <w:rPr>
          <w:rFonts w:eastAsia="Times New Roman" w:cs="Times New Roman"/>
          <w:sz w:val="24"/>
          <w:szCs w:val="24"/>
          <w:u w:val="single"/>
          <w:lang w:eastAsia="fr-FR"/>
        </w:rPr>
        <w:t xml:space="preserve"> émises en contrepartie :</w:t>
      </w:r>
    </w:p>
    <w:p w:rsidR="00B2312A" w:rsidRPr="00B2312A" w:rsidRDefault="00B2312A" w:rsidP="00B2312A">
      <w:pPr>
        <w:tabs>
          <w:tab w:val="left" w:pos="540"/>
          <w:tab w:val="right" w:pos="7740"/>
          <w:tab w:val="left" w:pos="7920"/>
        </w:tabs>
        <w:spacing w:line="360" w:lineRule="atLeast"/>
        <w:jc w:val="left"/>
        <w:rPr>
          <w:rFonts w:eastAsia="Times New Roman" w:cs="Times New Roman"/>
          <w:sz w:val="24"/>
          <w:szCs w:val="24"/>
          <w:lang w:eastAsia="fr-FR"/>
        </w:rPr>
      </w:pPr>
      <w:r w:rsidRPr="00B2312A">
        <w:rPr>
          <w:rFonts w:eastAsia="Times New Roman" w:cs="Times New Roman"/>
          <w:sz w:val="24"/>
          <w:szCs w:val="24"/>
          <w:lang w:eastAsia="fr-FR"/>
        </w:rPr>
        <w:tab/>
        <w:t>Juste valeur marchande</w:t>
      </w:r>
      <w:r w:rsidRPr="00B2312A">
        <w:rPr>
          <w:rFonts w:eastAsia="Times New Roman" w:cs="Times New Roman"/>
          <w:sz w:val="24"/>
          <w:szCs w:val="24"/>
          <w:lang w:eastAsia="fr-FR"/>
        </w:rPr>
        <w:tab/>
        <w:t>20 000</w:t>
      </w:r>
      <w:r w:rsidRPr="00B2312A">
        <w:rPr>
          <w:rFonts w:eastAsia="Times New Roman" w:cs="Times New Roman"/>
          <w:sz w:val="24"/>
          <w:szCs w:val="24"/>
          <w:lang w:eastAsia="fr-FR"/>
        </w:rPr>
        <w:tab/>
        <w:t>$</w:t>
      </w:r>
    </w:p>
    <w:p w:rsidR="00B2312A" w:rsidRPr="00B2312A" w:rsidRDefault="00B2312A" w:rsidP="00B2312A">
      <w:pPr>
        <w:tabs>
          <w:tab w:val="left" w:pos="540"/>
          <w:tab w:val="right" w:pos="7740"/>
          <w:tab w:val="left" w:pos="7920"/>
        </w:tabs>
        <w:spacing w:line="360" w:lineRule="atLeast"/>
        <w:jc w:val="left"/>
        <w:rPr>
          <w:rFonts w:eastAsia="Times New Roman" w:cs="Times New Roman"/>
          <w:sz w:val="24"/>
          <w:szCs w:val="24"/>
          <w:lang w:eastAsia="fr-FR"/>
        </w:rPr>
      </w:pPr>
      <w:r w:rsidRPr="00B2312A">
        <w:rPr>
          <w:rFonts w:eastAsia="Times New Roman" w:cs="Times New Roman"/>
          <w:sz w:val="24"/>
          <w:szCs w:val="24"/>
          <w:lang w:eastAsia="fr-FR"/>
        </w:rPr>
        <w:tab/>
        <w:t>Capital versé légal</w:t>
      </w:r>
      <w:r w:rsidRPr="00B2312A">
        <w:rPr>
          <w:rFonts w:eastAsia="Times New Roman" w:cs="Times New Roman"/>
          <w:sz w:val="24"/>
          <w:szCs w:val="24"/>
          <w:lang w:eastAsia="fr-FR"/>
        </w:rPr>
        <w:tab/>
        <w:t>20 000</w:t>
      </w:r>
      <w:r w:rsidRPr="00B2312A">
        <w:rPr>
          <w:rFonts w:eastAsia="Times New Roman" w:cs="Times New Roman"/>
          <w:sz w:val="24"/>
          <w:szCs w:val="24"/>
          <w:lang w:eastAsia="fr-FR"/>
        </w:rPr>
        <w:tab/>
        <w:t>$</w:t>
      </w:r>
    </w:p>
    <w:p w:rsidR="00B2312A" w:rsidRPr="00B2312A" w:rsidRDefault="00B2312A" w:rsidP="00B2312A">
      <w:pPr>
        <w:tabs>
          <w:tab w:val="left" w:pos="540"/>
          <w:tab w:val="right" w:pos="7740"/>
          <w:tab w:val="left" w:pos="7920"/>
        </w:tabs>
        <w:spacing w:line="240" w:lineRule="auto"/>
        <w:jc w:val="left"/>
        <w:rPr>
          <w:rFonts w:eastAsia="Times New Roman" w:cs="Times New Roman"/>
          <w:sz w:val="24"/>
          <w:szCs w:val="24"/>
          <w:lang w:eastAsia="fr-FR"/>
        </w:rPr>
      </w:pPr>
    </w:p>
    <w:p w:rsidR="00B2312A" w:rsidRPr="00B2312A" w:rsidRDefault="00B2312A" w:rsidP="00B2312A">
      <w:pPr>
        <w:tabs>
          <w:tab w:val="left" w:pos="540"/>
          <w:tab w:val="right" w:pos="7740"/>
          <w:tab w:val="left" w:pos="7920"/>
        </w:tabs>
        <w:spacing w:line="240" w:lineRule="auto"/>
        <w:jc w:val="left"/>
        <w:rPr>
          <w:rFonts w:eastAsia="Times New Roman" w:cs="Times New Roman"/>
          <w:sz w:val="24"/>
          <w:szCs w:val="24"/>
          <w:lang w:eastAsia="fr-FR"/>
        </w:rPr>
      </w:pPr>
      <w:r w:rsidRPr="00B2312A">
        <w:rPr>
          <w:rFonts w:eastAsia="Times New Roman" w:cs="Times New Roman"/>
          <w:sz w:val="24"/>
          <w:szCs w:val="24"/>
          <w:u w:val="single"/>
          <w:lang w:eastAsia="fr-FR"/>
        </w:rPr>
        <w:t>Billet à demande émis par M Ltée :</w:t>
      </w:r>
      <w:r w:rsidRPr="00B2312A">
        <w:rPr>
          <w:rFonts w:eastAsia="Times New Roman" w:cs="Times New Roman"/>
          <w:sz w:val="24"/>
          <w:szCs w:val="24"/>
          <w:lang w:eastAsia="fr-FR"/>
        </w:rPr>
        <w:tab/>
        <w:t>80 000</w:t>
      </w:r>
      <w:r w:rsidRPr="00B2312A">
        <w:rPr>
          <w:rFonts w:eastAsia="Times New Roman" w:cs="Times New Roman"/>
          <w:sz w:val="24"/>
          <w:szCs w:val="24"/>
          <w:lang w:eastAsia="fr-FR"/>
        </w:rPr>
        <w:tab/>
        <w:t>$</w:t>
      </w:r>
    </w:p>
    <w:p w:rsidR="00B2312A" w:rsidRPr="00B2312A" w:rsidRDefault="00B2312A" w:rsidP="00B2312A">
      <w:pPr>
        <w:tabs>
          <w:tab w:val="left" w:pos="540"/>
          <w:tab w:val="right" w:pos="7740"/>
          <w:tab w:val="left" w:pos="7920"/>
        </w:tabs>
        <w:spacing w:line="240" w:lineRule="auto"/>
        <w:jc w:val="left"/>
        <w:rPr>
          <w:rFonts w:eastAsia="Times New Roman" w:cs="Times New Roman"/>
          <w:sz w:val="24"/>
          <w:szCs w:val="24"/>
          <w:lang w:eastAsia="fr-FR"/>
        </w:rPr>
      </w:pPr>
    </w:p>
    <w:p w:rsidR="00B2312A" w:rsidRPr="00B2312A" w:rsidRDefault="00B2312A" w:rsidP="00B2312A">
      <w:pPr>
        <w:tabs>
          <w:tab w:val="left" w:pos="540"/>
          <w:tab w:val="right" w:pos="7740"/>
          <w:tab w:val="left" w:pos="7920"/>
        </w:tabs>
        <w:spacing w:line="240" w:lineRule="auto"/>
        <w:jc w:val="left"/>
        <w:rPr>
          <w:rFonts w:eastAsia="Times New Roman" w:cs="Times New Roman"/>
          <w:sz w:val="24"/>
          <w:szCs w:val="24"/>
          <w:lang w:eastAsia="fr-FR"/>
        </w:rPr>
      </w:pPr>
      <w:r w:rsidRPr="00B2312A">
        <w:rPr>
          <w:rFonts w:eastAsia="Times New Roman" w:cs="Times New Roman"/>
          <w:b/>
          <w:sz w:val="24"/>
          <w:szCs w:val="24"/>
          <w:lang w:eastAsia="fr-FR"/>
        </w:rPr>
        <w:t xml:space="preserve">On demande : </w:t>
      </w:r>
      <w:r w:rsidRPr="00B2312A">
        <w:rPr>
          <w:rFonts w:eastAsia="Times New Roman" w:cs="Times New Roman"/>
          <w:sz w:val="24"/>
          <w:szCs w:val="24"/>
          <w:lang w:eastAsia="fr-FR"/>
        </w:rPr>
        <w:t>Déterminez les conséquences fiscales de cette transaction.</w:t>
      </w:r>
    </w:p>
    <w:p w:rsidR="00B2312A" w:rsidRDefault="00B2312A">
      <w:pPr>
        <w:spacing w:after="200"/>
        <w:jc w:val="left"/>
        <w:rPr>
          <w:rFonts w:eastAsia="Times New Roman" w:cs="Times New Roman"/>
          <w:sz w:val="24"/>
          <w:szCs w:val="24"/>
          <w:lang w:eastAsia="fr-FR"/>
        </w:rPr>
      </w:pPr>
      <w:r>
        <w:rPr>
          <w:rFonts w:eastAsia="Times New Roman" w:cs="Times New Roman"/>
          <w:sz w:val="24"/>
          <w:szCs w:val="24"/>
          <w:lang w:eastAsia="fr-FR"/>
        </w:rPr>
        <w:br w:type="page"/>
      </w:r>
    </w:p>
    <w:p w:rsidR="00B2312A" w:rsidRPr="00B2312A" w:rsidRDefault="00B2312A" w:rsidP="00B2312A">
      <w:pPr>
        <w:spacing w:line="360" w:lineRule="atLeast"/>
        <w:jc w:val="left"/>
        <w:rPr>
          <w:rFonts w:eastAsia="Times New Roman" w:cs="Times New Roman"/>
          <w:b/>
          <w:sz w:val="24"/>
          <w:szCs w:val="24"/>
          <w:lang w:eastAsia="fr-FR"/>
        </w:rPr>
      </w:pPr>
      <w:r w:rsidRPr="00B2312A">
        <w:rPr>
          <w:rFonts w:eastAsia="Times New Roman" w:cs="Times New Roman"/>
          <w:b/>
          <w:sz w:val="24"/>
          <w:szCs w:val="24"/>
          <w:lang w:eastAsia="fr-FR"/>
        </w:rPr>
        <w:lastRenderedPageBreak/>
        <w:t>SOLUTION DE L'EXERCICE 3-4</w:t>
      </w:r>
    </w:p>
    <w:p w:rsidR="00555B84" w:rsidRDefault="00555B84" w:rsidP="00555B84">
      <w:pPr>
        <w:spacing w:line="360" w:lineRule="atLeast"/>
        <w:rPr>
          <w:rFonts w:eastAsia="Times New Roman" w:cs="Times New Roman"/>
          <w:sz w:val="24"/>
          <w:szCs w:val="24"/>
          <w:lang w:eastAsia="fr-FR"/>
        </w:rPr>
      </w:pPr>
    </w:p>
    <w:p w:rsidR="00B2312A" w:rsidRDefault="00B2312A" w:rsidP="00B2312A">
      <w:pPr>
        <w:spacing w:line="360" w:lineRule="atLeast"/>
        <w:rPr>
          <w:rFonts w:eastAsia="Times New Roman" w:cs="Times New Roman"/>
          <w:sz w:val="24"/>
          <w:szCs w:val="24"/>
          <w:u w:val="single"/>
          <w:lang w:eastAsia="fr-FR"/>
        </w:rPr>
      </w:pPr>
      <w:r>
        <w:rPr>
          <w:rFonts w:eastAsia="Times New Roman" w:cs="Times New Roman"/>
          <w:sz w:val="24"/>
          <w:szCs w:val="24"/>
          <w:u w:val="single"/>
          <w:lang w:eastAsia="fr-FR"/>
        </w:rPr>
        <w:t>Les dispositions de 84.1 s’appliquent, car</w:t>
      </w:r>
      <w:r w:rsidRPr="00C362E1">
        <w:rPr>
          <w:rFonts w:eastAsia="Times New Roman" w:cs="Times New Roman"/>
          <w:sz w:val="24"/>
          <w:szCs w:val="24"/>
          <w:u w:val="single"/>
          <w:lang w:eastAsia="fr-FR"/>
        </w:rPr>
        <w:t> :</w:t>
      </w:r>
    </w:p>
    <w:p w:rsidR="00B2312A" w:rsidRPr="00C362E1" w:rsidRDefault="00B2312A" w:rsidP="00B2312A">
      <w:pPr>
        <w:spacing w:line="360" w:lineRule="atLeast"/>
        <w:rPr>
          <w:rFonts w:eastAsia="Times New Roman" w:cs="Times New Roman"/>
          <w:sz w:val="24"/>
          <w:szCs w:val="24"/>
          <w:u w:val="single"/>
          <w:lang w:eastAsia="fr-FR"/>
        </w:rPr>
      </w:pPr>
    </w:p>
    <w:p w:rsidR="00B2312A" w:rsidRPr="003758B4" w:rsidRDefault="00B2312A" w:rsidP="00B2312A">
      <w:pPr>
        <w:pStyle w:val="Paragraphedeliste"/>
        <w:numPr>
          <w:ilvl w:val="0"/>
          <w:numId w:val="40"/>
        </w:numPr>
        <w:spacing w:line="360" w:lineRule="atLeast"/>
        <w:rPr>
          <w:rFonts w:eastAsia="Times New Roman" w:cs="Times New Roman"/>
          <w:sz w:val="24"/>
          <w:szCs w:val="24"/>
          <w:lang w:eastAsia="fr-FR"/>
        </w:rPr>
      </w:pPr>
      <w:r w:rsidRPr="003758B4">
        <w:rPr>
          <w:rFonts w:eastAsia="Times New Roman" w:cs="Times New Roman"/>
          <w:sz w:val="24"/>
          <w:szCs w:val="24"/>
          <w:lang w:eastAsia="fr-FR"/>
        </w:rPr>
        <w:t>Le vendeur</w:t>
      </w:r>
      <w:r>
        <w:rPr>
          <w:rFonts w:eastAsia="Times New Roman" w:cs="Times New Roman"/>
          <w:sz w:val="24"/>
          <w:szCs w:val="24"/>
          <w:lang w:eastAsia="fr-FR"/>
        </w:rPr>
        <w:t xml:space="preserve"> (Jean)</w:t>
      </w:r>
      <w:r w:rsidRPr="003758B4">
        <w:rPr>
          <w:rFonts w:eastAsia="Times New Roman" w:cs="Times New Roman"/>
          <w:sz w:val="24"/>
          <w:szCs w:val="24"/>
          <w:lang w:eastAsia="fr-FR"/>
        </w:rPr>
        <w:t xml:space="preserve"> est un résident du Canada et </w:t>
      </w:r>
      <w:r w:rsidRPr="003758B4">
        <w:rPr>
          <w:rFonts w:eastAsia="Times New Roman" w:cs="Times New Roman"/>
          <w:b/>
          <w:sz w:val="24"/>
          <w:szCs w:val="24"/>
          <w:lang w:eastAsia="fr-FR"/>
        </w:rPr>
        <w:t>est un particulier; ET</w:t>
      </w:r>
    </w:p>
    <w:p w:rsidR="00B2312A" w:rsidRPr="003758B4" w:rsidRDefault="00B2312A" w:rsidP="00B2312A">
      <w:pPr>
        <w:pStyle w:val="Paragraphedeliste"/>
        <w:numPr>
          <w:ilvl w:val="0"/>
          <w:numId w:val="40"/>
        </w:numPr>
        <w:spacing w:line="360" w:lineRule="atLeast"/>
        <w:rPr>
          <w:rFonts w:eastAsia="Times New Roman" w:cs="Times New Roman"/>
          <w:sz w:val="24"/>
          <w:szCs w:val="24"/>
          <w:lang w:eastAsia="fr-FR"/>
        </w:rPr>
      </w:pPr>
      <w:proofErr w:type="gramStart"/>
      <w:r w:rsidRPr="003758B4">
        <w:rPr>
          <w:rFonts w:eastAsia="Times New Roman" w:cs="Times New Roman"/>
          <w:sz w:val="24"/>
          <w:szCs w:val="24"/>
          <w:lang w:eastAsia="fr-FR"/>
        </w:rPr>
        <w:t>les</w:t>
      </w:r>
      <w:proofErr w:type="gramEnd"/>
      <w:r w:rsidRPr="003758B4">
        <w:rPr>
          <w:rFonts w:eastAsia="Times New Roman" w:cs="Times New Roman"/>
          <w:sz w:val="24"/>
          <w:szCs w:val="24"/>
          <w:lang w:eastAsia="fr-FR"/>
        </w:rPr>
        <w:t xml:space="preserve"> actions vendues sont un </w:t>
      </w:r>
      <w:r w:rsidRPr="003758B4">
        <w:rPr>
          <w:rFonts w:eastAsia="Times New Roman" w:cs="Times New Roman"/>
          <w:b/>
          <w:sz w:val="24"/>
          <w:szCs w:val="24"/>
          <w:lang w:eastAsia="fr-FR"/>
        </w:rPr>
        <w:t>bien en immobilisation</w:t>
      </w:r>
      <w:r w:rsidRPr="003758B4">
        <w:rPr>
          <w:rFonts w:eastAsia="Times New Roman" w:cs="Times New Roman"/>
          <w:sz w:val="24"/>
          <w:szCs w:val="24"/>
          <w:lang w:eastAsia="fr-FR"/>
        </w:rPr>
        <w:t xml:space="preserve"> pour le vendeur</w:t>
      </w:r>
      <w:r>
        <w:rPr>
          <w:rFonts w:eastAsia="Times New Roman" w:cs="Times New Roman"/>
          <w:sz w:val="24"/>
          <w:szCs w:val="24"/>
          <w:lang w:eastAsia="fr-FR"/>
        </w:rPr>
        <w:t xml:space="preserve"> (Jean)</w:t>
      </w:r>
      <w:r w:rsidRPr="003758B4">
        <w:rPr>
          <w:rFonts w:eastAsia="Times New Roman" w:cs="Times New Roman"/>
          <w:sz w:val="24"/>
          <w:szCs w:val="24"/>
          <w:lang w:eastAsia="fr-FR"/>
        </w:rPr>
        <w:t xml:space="preserve">; </w:t>
      </w:r>
      <w:r w:rsidRPr="003758B4">
        <w:rPr>
          <w:rFonts w:eastAsia="Times New Roman" w:cs="Times New Roman"/>
          <w:b/>
          <w:sz w:val="24"/>
          <w:szCs w:val="24"/>
          <w:lang w:eastAsia="fr-FR"/>
        </w:rPr>
        <w:t>ET</w:t>
      </w:r>
    </w:p>
    <w:p w:rsidR="00B2312A" w:rsidRPr="005B11DA" w:rsidRDefault="00B2312A" w:rsidP="00B2312A">
      <w:pPr>
        <w:pStyle w:val="Paragraphedeliste"/>
        <w:numPr>
          <w:ilvl w:val="0"/>
          <w:numId w:val="40"/>
        </w:numPr>
        <w:spacing w:line="360" w:lineRule="atLeast"/>
        <w:rPr>
          <w:rFonts w:eastAsia="Times New Roman" w:cs="Times New Roman"/>
          <w:sz w:val="24"/>
          <w:szCs w:val="24"/>
          <w:lang w:eastAsia="fr-FR"/>
        </w:rPr>
      </w:pPr>
      <w:proofErr w:type="gramStart"/>
      <w:r w:rsidRPr="005B11DA">
        <w:rPr>
          <w:rFonts w:eastAsia="Times New Roman" w:cs="Times New Roman"/>
          <w:sz w:val="24"/>
          <w:szCs w:val="24"/>
          <w:lang w:eastAsia="fr-FR"/>
        </w:rPr>
        <w:t>l’acheteur</w:t>
      </w:r>
      <w:proofErr w:type="gramEnd"/>
      <w:r>
        <w:rPr>
          <w:rFonts w:eastAsia="Times New Roman" w:cs="Times New Roman"/>
          <w:sz w:val="24"/>
          <w:szCs w:val="24"/>
          <w:lang w:eastAsia="fr-FR"/>
        </w:rPr>
        <w:t xml:space="preserve"> (M </w:t>
      </w:r>
      <w:proofErr w:type="spellStart"/>
      <w:r>
        <w:rPr>
          <w:rFonts w:eastAsia="Times New Roman" w:cs="Times New Roman"/>
          <w:sz w:val="24"/>
          <w:szCs w:val="24"/>
          <w:lang w:eastAsia="fr-FR"/>
        </w:rPr>
        <w:t>ltée</w:t>
      </w:r>
      <w:proofErr w:type="spellEnd"/>
      <w:r>
        <w:rPr>
          <w:rFonts w:eastAsia="Times New Roman" w:cs="Times New Roman"/>
          <w:sz w:val="24"/>
          <w:szCs w:val="24"/>
          <w:lang w:eastAsia="fr-FR"/>
        </w:rPr>
        <w:t>)</w:t>
      </w:r>
      <w:r w:rsidRPr="005B11DA">
        <w:rPr>
          <w:rFonts w:eastAsia="Times New Roman" w:cs="Times New Roman"/>
          <w:sz w:val="24"/>
          <w:szCs w:val="24"/>
          <w:lang w:eastAsia="fr-FR"/>
        </w:rPr>
        <w:t xml:space="preserve"> est une société; </w:t>
      </w:r>
      <w:r w:rsidRPr="005B11DA">
        <w:rPr>
          <w:rFonts w:eastAsia="Times New Roman" w:cs="Times New Roman"/>
          <w:b/>
          <w:sz w:val="24"/>
          <w:szCs w:val="24"/>
          <w:lang w:eastAsia="fr-FR"/>
        </w:rPr>
        <w:t>ET</w:t>
      </w:r>
    </w:p>
    <w:p w:rsidR="00B2312A" w:rsidRDefault="00B2312A" w:rsidP="00B2312A">
      <w:pPr>
        <w:pStyle w:val="Paragraphedeliste"/>
        <w:numPr>
          <w:ilvl w:val="0"/>
          <w:numId w:val="40"/>
        </w:numPr>
        <w:spacing w:line="360" w:lineRule="atLeast"/>
        <w:rPr>
          <w:rFonts w:eastAsia="Times New Roman" w:cs="Times New Roman"/>
          <w:sz w:val="24"/>
          <w:szCs w:val="24"/>
          <w:lang w:eastAsia="fr-FR"/>
        </w:rPr>
      </w:pPr>
      <w:proofErr w:type="gramStart"/>
      <w:r w:rsidRPr="005B11DA">
        <w:rPr>
          <w:rFonts w:eastAsia="Times New Roman" w:cs="Times New Roman"/>
          <w:sz w:val="24"/>
          <w:szCs w:val="24"/>
          <w:lang w:eastAsia="fr-FR"/>
        </w:rPr>
        <w:t>le</w:t>
      </w:r>
      <w:proofErr w:type="gramEnd"/>
      <w:r w:rsidRPr="005B11DA">
        <w:rPr>
          <w:rFonts w:eastAsia="Times New Roman" w:cs="Times New Roman"/>
          <w:sz w:val="24"/>
          <w:szCs w:val="24"/>
          <w:lang w:eastAsia="fr-FR"/>
        </w:rPr>
        <w:t xml:space="preserve"> vendeur</w:t>
      </w:r>
      <w:r>
        <w:rPr>
          <w:rFonts w:eastAsia="Times New Roman" w:cs="Times New Roman"/>
          <w:sz w:val="24"/>
          <w:szCs w:val="24"/>
          <w:lang w:eastAsia="fr-FR"/>
        </w:rPr>
        <w:t xml:space="preserve"> (Jean)</w:t>
      </w:r>
      <w:r w:rsidRPr="005B11DA">
        <w:rPr>
          <w:rFonts w:eastAsia="Times New Roman" w:cs="Times New Roman"/>
          <w:sz w:val="24"/>
          <w:szCs w:val="24"/>
          <w:lang w:eastAsia="fr-FR"/>
        </w:rPr>
        <w:t xml:space="preserve"> et l'acheteur</w:t>
      </w:r>
      <w:r>
        <w:rPr>
          <w:rFonts w:eastAsia="Times New Roman" w:cs="Times New Roman"/>
          <w:sz w:val="24"/>
          <w:szCs w:val="24"/>
          <w:lang w:eastAsia="fr-FR"/>
        </w:rPr>
        <w:t xml:space="preserve"> (M </w:t>
      </w:r>
      <w:proofErr w:type="spellStart"/>
      <w:r>
        <w:rPr>
          <w:rFonts w:eastAsia="Times New Roman" w:cs="Times New Roman"/>
          <w:sz w:val="24"/>
          <w:szCs w:val="24"/>
          <w:lang w:eastAsia="fr-FR"/>
        </w:rPr>
        <w:t>ltée</w:t>
      </w:r>
      <w:proofErr w:type="spellEnd"/>
      <w:r>
        <w:rPr>
          <w:rFonts w:eastAsia="Times New Roman" w:cs="Times New Roman"/>
          <w:sz w:val="24"/>
          <w:szCs w:val="24"/>
          <w:lang w:eastAsia="fr-FR"/>
        </w:rPr>
        <w:t>)</w:t>
      </w:r>
      <w:r w:rsidRPr="005B11DA">
        <w:rPr>
          <w:rFonts w:eastAsia="Times New Roman" w:cs="Times New Roman"/>
          <w:sz w:val="24"/>
          <w:szCs w:val="24"/>
          <w:lang w:eastAsia="fr-FR"/>
        </w:rPr>
        <w:t xml:space="preserve"> ont un </w:t>
      </w:r>
      <w:r w:rsidRPr="005B11DA">
        <w:rPr>
          <w:rFonts w:eastAsia="Times New Roman" w:cs="Times New Roman"/>
          <w:b/>
          <w:sz w:val="24"/>
          <w:szCs w:val="24"/>
          <w:lang w:eastAsia="fr-FR"/>
        </w:rPr>
        <w:t>lien de dépendance</w:t>
      </w:r>
      <w:r w:rsidRPr="005B11DA">
        <w:rPr>
          <w:rFonts w:eastAsia="Times New Roman" w:cs="Times New Roman"/>
          <w:sz w:val="24"/>
          <w:szCs w:val="24"/>
          <w:lang w:eastAsia="fr-FR"/>
        </w:rPr>
        <w:t xml:space="preserve">; </w:t>
      </w:r>
    </w:p>
    <w:p w:rsidR="00B2312A" w:rsidRPr="005B11DA" w:rsidRDefault="00B2312A" w:rsidP="00B2312A">
      <w:pPr>
        <w:pStyle w:val="Paragraphedeliste"/>
        <w:spacing w:line="360" w:lineRule="atLeast"/>
        <w:rPr>
          <w:rFonts w:eastAsia="Times New Roman" w:cs="Times New Roman"/>
          <w:sz w:val="24"/>
          <w:szCs w:val="24"/>
          <w:lang w:eastAsia="fr-FR"/>
        </w:rPr>
      </w:pPr>
      <w:r>
        <w:rPr>
          <w:rFonts w:eastAsia="Times New Roman" w:cs="Times New Roman"/>
          <w:sz w:val="24"/>
          <w:szCs w:val="24"/>
          <w:lang w:eastAsia="fr-FR"/>
        </w:rPr>
        <w:t>[Jean contrôle M </w:t>
      </w:r>
      <w:proofErr w:type="spellStart"/>
      <w:r>
        <w:rPr>
          <w:rFonts w:eastAsia="Times New Roman" w:cs="Times New Roman"/>
          <w:sz w:val="24"/>
          <w:szCs w:val="24"/>
          <w:lang w:eastAsia="fr-FR"/>
        </w:rPr>
        <w:t>ltée</w:t>
      </w:r>
      <w:proofErr w:type="spellEnd"/>
      <w:r>
        <w:rPr>
          <w:rFonts w:eastAsia="Times New Roman" w:cs="Times New Roman"/>
          <w:sz w:val="24"/>
          <w:szCs w:val="24"/>
          <w:lang w:eastAsia="fr-FR"/>
        </w:rPr>
        <w:t>]</w:t>
      </w:r>
      <w:r w:rsidRPr="005B11DA">
        <w:rPr>
          <w:rFonts w:eastAsia="Times New Roman" w:cs="Times New Roman"/>
          <w:sz w:val="24"/>
          <w:szCs w:val="24"/>
          <w:lang w:eastAsia="fr-FR"/>
        </w:rPr>
        <w:t xml:space="preserve">; </w:t>
      </w:r>
      <w:r w:rsidRPr="005B11DA">
        <w:rPr>
          <w:rFonts w:eastAsia="Times New Roman" w:cs="Times New Roman"/>
          <w:b/>
          <w:sz w:val="24"/>
          <w:szCs w:val="24"/>
          <w:lang w:eastAsia="fr-FR"/>
        </w:rPr>
        <w:t>ET</w:t>
      </w:r>
    </w:p>
    <w:p w:rsidR="00B2312A" w:rsidRPr="00C362E1" w:rsidRDefault="00B2312A" w:rsidP="00B2312A">
      <w:pPr>
        <w:pStyle w:val="Paragraphedeliste"/>
        <w:numPr>
          <w:ilvl w:val="0"/>
          <w:numId w:val="40"/>
        </w:numPr>
        <w:spacing w:line="360" w:lineRule="atLeast"/>
        <w:rPr>
          <w:rFonts w:eastAsia="Times New Roman" w:cs="Times New Roman"/>
          <w:sz w:val="24"/>
          <w:szCs w:val="24"/>
          <w:lang w:eastAsia="fr-FR"/>
        </w:rPr>
      </w:pPr>
      <w:proofErr w:type="gramStart"/>
      <w:r w:rsidRPr="005B11DA">
        <w:rPr>
          <w:rFonts w:eastAsia="Times New Roman" w:cs="Times New Roman"/>
          <w:sz w:val="24"/>
          <w:szCs w:val="24"/>
          <w:lang w:eastAsia="fr-FR"/>
        </w:rPr>
        <w:t>la</w:t>
      </w:r>
      <w:proofErr w:type="gramEnd"/>
      <w:r w:rsidRPr="005B11DA">
        <w:rPr>
          <w:rFonts w:eastAsia="Times New Roman" w:cs="Times New Roman"/>
          <w:sz w:val="24"/>
          <w:szCs w:val="24"/>
          <w:lang w:eastAsia="fr-FR"/>
        </w:rPr>
        <w:t xml:space="preserve"> société dont les actions sont vendues </w:t>
      </w:r>
      <w:r>
        <w:rPr>
          <w:rFonts w:eastAsia="Times New Roman" w:cs="Times New Roman"/>
          <w:sz w:val="24"/>
          <w:szCs w:val="24"/>
          <w:lang w:eastAsia="fr-FR"/>
        </w:rPr>
        <w:t xml:space="preserve">(A </w:t>
      </w:r>
      <w:proofErr w:type="spellStart"/>
      <w:r>
        <w:rPr>
          <w:rFonts w:eastAsia="Times New Roman" w:cs="Times New Roman"/>
          <w:sz w:val="24"/>
          <w:szCs w:val="24"/>
          <w:lang w:eastAsia="fr-FR"/>
        </w:rPr>
        <w:t>ltée</w:t>
      </w:r>
      <w:proofErr w:type="spellEnd"/>
      <w:r>
        <w:rPr>
          <w:rFonts w:eastAsia="Times New Roman" w:cs="Times New Roman"/>
          <w:sz w:val="24"/>
          <w:szCs w:val="24"/>
          <w:lang w:eastAsia="fr-FR"/>
        </w:rPr>
        <w:t xml:space="preserve">) </w:t>
      </w:r>
      <w:r w:rsidRPr="005B11DA">
        <w:rPr>
          <w:rFonts w:eastAsia="Times New Roman" w:cs="Times New Roman"/>
          <w:sz w:val="24"/>
          <w:szCs w:val="24"/>
          <w:lang w:eastAsia="fr-FR"/>
        </w:rPr>
        <w:t xml:space="preserve">réside au Canada; </w:t>
      </w:r>
      <w:r w:rsidRPr="005B11DA">
        <w:rPr>
          <w:rFonts w:eastAsia="Times New Roman" w:cs="Times New Roman"/>
          <w:b/>
          <w:sz w:val="24"/>
          <w:szCs w:val="24"/>
          <w:lang w:eastAsia="fr-FR"/>
        </w:rPr>
        <w:t>ET</w:t>
      </w:r>
    </w:p>
    <w:p w:rsidR="00B2312A" w:rsidRDefault="00B2312A" w:rsidP="00B2312A">
      <w:pPr>
        <w:pStyle w:val="Paragraphedeliste"/>
        <w:numPr>
          <w:ilvl w:val="0"/>
          <w:numId w:val="40"/>
        </w:numPr>
        <w:spacing w:line="360" w:lineRule="atLeast"/>
        <w:rPr>
          <w:rFonts w:eastAsia="Times New Roman" w:cs="Times New Roman"/>
          <w:sz w:val="24"/>
          <w:szCs w:val="24"/>
          <w:lang w:eastAsia="fr-FR"/>
        </w:rPr>
      </w:pPr>
      <w:proofErr w:type="gramStart"/>
      <w:r w:rsidRPr="00C362E1">
        <w:rPr>
          <w:rFonts w:eastAsia="Times New Roman" w:cs="Times New Roman"/>
          <w:sz w:val="24"/>
          <w:szCs w:val="24"/>
          <w:lang w:eastAsia="fr-FR"/>
        </w:rPr>
        <w:t>immédiatement</w:t>
      </w:r>
      <w:proofErr w:type="gramEnd"/>
      <w:r w:rsidRPr="00C362E1">
        <w:rPr>
          <w:rFonts w:eastAsia="Times New Roman" w:cs="Times New Roman"/>
          <w:sz w:val="24"/>
          <w:szCs w:val="24"/>
          <w:lang w:eastAsia="fr-FR"/>
        </w:rPr>
        <w:t xml:space="preserve"> après la disposition, la société dont les actions sont vendues </w:t>
      </w:r>
      <w:r w:rsidR="0071184F">
        <w:rPr>
          <w:rFonts w:eastAsia="Times New Roman" w:cs="Times New Roman"/>
          <w:sz w:val="24"/>
          <w:szCs w:val="24"/>
          <w:lang w:eastAsia="fr-FR"/>
        </w:rPr>
        <w:t>(A </w:t>
      </w:r>
      <w:proofErr w:type="spellStart"/>
      <w:r>
        <w:rPr>
          <w:rFonts w:eastAsia="Times New Roman" w:cs="Times New Roman"/>
          <w:sz w:val="24"/>
          <w:szCs w:val="24"/>
          <w:lang w:eastAsia="fr-FR"/>
        </w:rPr>
        <w:t>ltée</w:t>
      </w:r>
      <w:proofErr w:type="spellEnd"/>
      <w:r>
        <w:rPr>
          <w:rFonts w:eastAsia="Times New Roman" w:cs="Times New Roman"/>
          <w:sz w:val="24"/>
          <w:szCs w:val="24"/>
          <w:lang w:eastAsia="fr-FR"/>
        </w:rPr>
        <w:t xml:space="preserve">) </w:t>
      </w:r>
      <w:r w:rsidRPr="00C362E1">
        <w:rPr>
          <w:rFonts w:eastAsia="Times New Roman" w:cs="Times New Roman"/>
          <w:sz w:val="24"/>
          <w:szCs w:val="24"/>
          <w:lang w:eastAsia="fr-FR"/>
        </w:rPr>
        <w:t>serait rattachée à l'acheteur</w:t>
      </w:r>
      <w:r>
        <w:rPr>
          <w:rFonts w:eastAsia="Times New Roman" w:cs="Times New Roman"/>
          <w:sz w:val="24"/>
          <w:szCs w:val="24"/>
          <w:lang w:eastAsia="fr-FR"/>
        </w:rPr>
        <w:t xml:space="preserve"> (M </w:t>
      </w:r>
      <w:proofErr w:type="spellStart"/>
      <w:r>
        <w:rPr>
          <w:rFonts w:eastAsia="Times New Roman" w:cs="Times New Roman"/>
          <w:sz w:val="24"/>
          <w:szCs w:val="24"/>
          <w:lang w:eastAsia="fr-FR"/>
        </w:rPr>
        <w:t>ltée</w:t>
      </w:r>
      <w:proofErr w:type="spellEnd"/>
      <w:r>
        <w:rPr>
          <w:rFonts w:eastAsia="Times New Roman" w:cs="Times New Roman"/>
          <w:sz w:val="24"/>
          <w:szCs w:val="24"/>
          <w:lang w:eastAsia="fr-FR"/>
        </w:rPr>
        <w:t>)</w:t>
      </w:r>
      <w:r w:rsidRPr="00C362E1">
        <w:rPr>
          <w:rFonts w:eastAsia="Times New Roman" w:cs="Times New Roman"/>
          <w:sz w:val="24"/>
          <w:szCs w:val="24"/>
          <w:lang w:eastAsia="fr-FR"/>
        </w:rPr>
        <w:t xml:space="preserve"> au sens de 186(4)</w:t>
      </w:r>
    </w:p>
    <w:p w:rsidR="00B2312A" w:rsidRDefault="00B2312A" w:rsidP="00B2312A">
      <w:pPr>
        <w:pStyle w:val="Paragraphedeliste"/>
        <w:spacing w:line="360" w:lineRule="atLeast"/>
        <w:rPr>
          <w:rFonts w:eastAsia="Times New Roman" w:cs="Times New Roman"/>
          <w:sz w:val="24"/>
          <w:szCs w:val="24"/>
          <w:lang w:eastAsia="fr-FR"/>
        </w:rPr>
      </w:pPr>
      <w:r>
        <w:rPr>
          <w:rFonts w:eastAsia="Times New Roman" w:cs="Times New Roman"/>
          <w:sz w:val="24"/>
          <w:szCs w:val="24"/>
          <w:lang w:eastAsia="fr-FR"/>
        </w:rPr>
        <w:t xml:space="preserve">[Puisque M </w:t>
      </w:r>
      <w:proofErr w:type="spellStart"/>
      <w:r>
        <w:rPr>
          <w:rFonts w:eastAsia="Times New Roman" w:cs="Times New Roman"/>
          <w:sz w:val="24"/>
          <w:szCs w:val="24"/>
          <w:lang w:eastAsia="fr-FR"/>
        </w:rPr>
        <w:t>ltée</w:t>
      </w:r>
      <w:proofErr w:type="spellEnd"/>
      <w:r>
        <w:rPr>
          <w:rFonts w:eastAsia="Times New Roman" w:cs="Times New Roman"/>
          <w:sz w:val="24"/>
          <w:szCs w:val="24"/>
          <w:lang w:eastAsia="fr-FR"/>
        </w:rPr>
        <w:t xml:space="preserve"> contrôle A </w:t>
      </w:r>
      <w:proofErr w:type="spellStart"/>
      <w:r>
        <w:rPr>
          <w:rFonts w:eastAsia="Times New Roman" w:cs="Times New Roman"/>
          <w:sz w:val="24"/>
          <w:szCs w:val="24"/>
          <w:lang w:eastAsia="fr-FR"/>
        </w:rPr>
        <w:t>ltée</w:t>
      </w:r>
      <w:proofErr w:type="spellEnd"/>
      <w:r>
        <w:rPr>
          <w:rFonts w:eastAsia="Times New Roman" w:cs="Times New Roman"/>
          <w:sz w:val="24"/>
          <w:szCs w:val="24"/>
          <w:lang w:eastAsia="fr-FR"/>
        </w:rPr>
        <w:t xml:space="preserve"> après la transaction]</w:t>
      </w:r>
    </w:p>
    <w:p w:rsidR="0071184F" w:rsidRDefault="0071184F" w:rsidP="0071184F">
      <w:pPr>
        <w:spacing w:line="360" w:lineRule="atLeast"/>
        <w:jc w:val="left"/>
        <w:rPr>
          <w:rFonts w:eastAsia="Times New Roman" w:cs="Times New Roman"/>
          <w:sz w:val="24"/>
          <w:szCs w:val="24"/>
          <w:lang w:eastAsia="fr-FR"/>
        </w:rPr>
      </w:pPr>
    </w:p>
    <w:p w:rsidR="0071184F" w:rsidRPr="0071184F" w:rsidRDefault="0071184F" w:rsidP="0071184F">
      <w:pPr>
        <w:spacing w:line="360" w:lineRule="atLeast"/>
        <w:jc w:val="left"/>
        <w:rPr>
          <w:rFonts w:eastAsia="Times New Roman" w:cs="Times New Roman"/>
          <w:sz w:val="24"/>
          <w:szCs w:val="24"/>
          <w:lang w:eastAsia="fr-FR"/>
        </w:rPr>
      </w:pPr>
    </w:p>
    <w:p w:rsidR="0071184F" w:rsidRPr="0071184F" w:rsidRDefault="0071184F" w:rsidP="0071184F">
      <w:pPr>
        <w:pBdr>
          <w:top w:val="single" w:sz="4" w:space="1" w:color="auto"/>
          <w:left w:val="single" w:sz="4" w:space="4" w:color="auto"/>
          <w:bottom w:val="single" w:sz="4" w:space="1" w:color="auto"/>
          <w:right w:val="single" w:sz="4" w:space="4" w:color="auto"/>
        </w:pBdr>
        <w:shd w:val="pct20" w:color="000000" w:fill="FFFFFF"/>
        <w:spacing w:line="360" w:lineRule="atLeast"/>
        <w:jc w:val="left"/>
        <w:rPr>
          <w:rFonts w:eastAsia="Times New Roman" w:cs="Times New Roman"/>
          <w:sz w:val="24"/>
          <w:szCs w:val="24"/>
          <w:lang w:eastAsia="fr-FR"/>
        </w:rPr>
      </w:pPr>
      <w:r w:rsidRPr="0071184F">
        <w:rPr>
          <w:rFonts w:eastAsia="Times New Roman" w:cs="Times New Roman"/>
          <w:b/>
          <w:sz w:val="24"/>
          <w:szCs w:val="24"/>
          <w:lang w:eastAsia="fr-FR"/>
        </w:rPr>
        <w:t>Conséquences fiscales :</w:t>
      </w:r>
      <w:r w:rsidRPr="0071184F">
        <w:rPr>
          <w:rFonts w:eastAsia="Times New Roman" w:cs="Times New Roman"/>
          <w:sz w:val="24"/>
          <w:szCs w:val="24"/>
          <w:lang w:eastAsia="fr-FR"/>
        </w:rPr>
        <w:t xml:space="preserve"> Réduction du CV selon l'article 84.1. Calcul de la réduction selon la formule (A-B) x C/A</w:t>
      </w:r>
    </w:p>
    <w:p w:rsidR="0071184F" w:rsidRPr="0071184F" w:rsidRDefault="0071184F" w:rsidP="0071184F">
      <w:pPr>
        <w:spacing w:line="360" w:lineRule="atLeast"/>
        <w:jc w:val="left"/>
        <w:rPr>
          <w:rFonts w:eastAsia="Times New Roman" w:cs="Times New Roman"/>
          <w:b/>
          <w:sz w:val="24"/>
          <w:szCs w:val="24"/>
          <w:lang w:eastAsia="fr-FR"/>
        </w:rPr>
      </w:pPr>
      <w:r w:rsidRPr="0071184F">
        <w:rPr>
          <w:rFonts w:eastAsia="Times New Roman" w:cs="Times New Roman"/>
          <w:b/>
          <w:sz w:val="24"/>
          <w:szCs w:val="24"/>
          <w:lang w:eastAsia="fr-FR"/>
        </w:rPr>
        <w:t>Composante de la formule :</w:t>
      </w:r>
    </w:p>
    <w:p w:rsidR="0071184F" w:rsidRPr="0071184F" w:rsidRDefault="0071184F" w:rsidP="0071184F">
      <w:pPr>
        <w:spacing w:line="360" w:lineRule="atLeast"/>
        <w:jc w:val="left"/>
        <w:rPr>
          <w:rFonts w:eastAsia="Times New Roman" w:cs="Times New Roman"/>
          <w:sz w:val="24"/>
          <w:szCs w:val="24"/>
          <w:lang w:eastAsia="fr-FR"/>
        </w:rPr>
      </w:pPr>
      <w:r w:rsidRPr="0071184F">
        <w:rPr>
          <w:rFonts w:eastAsia="Times New Roman" w:cs="Times New Roman"/>
          <w:sz w:val="24"/>
          <w:szCs w:val="24"/>
          <w:lang w:eastAsia="fr-FR"/>
        </w:rPr>
        <w:t>A = 20 000 $</w:t>
      </w:r>
    </w:p>
    <w:p w:rsidR="0071184F" w:rsidRPr="0071184F" w:rsidRDefault="0071184F" w:rsidP="0071184F">
      <w:pPr>
        <w:spacing w:line="360" w:lineRule="atLeast"/>
        <w:jc w:val="left"/>
        <w:rPr>
          <w:rFonts w:eastAsia="Times New Roman" w:cs="Times New Roman"/>
          <w:sz w:val="24"/>
          <w:szCs w:val="24"/>
          <w:lang w:eastAsia="fr-FR"/>
        </w:rPr>
      </w:pPr>
      <w:r w:rsidRPr="0071184F">
        <w:rPr>
          <w:rFonts w:eastAsia="Times New Roman" w:cs="Times New Roman"/>
          <w:sz w:val="24"/>
          <w:szCs w:val="24"/>
          <w:lang w:eastAsia="fr-FR"/>
        </w:rPr>
        <w:t>B = le plus élevé des montants suivants :</w:t>
      </w:r>
    </w:p>
    <w:p w:rsidR="0071184F" w:rsidRPr="0071184F" w:rsidRDefault="0071184F" w:rsidP="0071184F">
      <w:pPr>
        <w:tabs>
          <w:tab w:val="left" w:pos="1260"/>
        </w:tabs>
        <w:spacing w:line="360" w:lineRule="atLeast"/>
        <w:ind w:left="900" w:hanging="360"/>
        <w:jc w:val="left"/>
        <w:rPr>
          <w:rFonts w:eastAsia="Times New Roman" w:cs="Times New Roman"/>
          <w:sz w:val="24"/>
          <w:szCs w:val="24"/>
          <w:lang w:eastAsia="fr-FR"/>
        </w:rPr>
      </w:pPr>
      <w:r w:rsidRPr="0071184F">
        <w:rPr>
          <w:rFonts w:eastAsia="Times New Roman" w:cs="Times New Roman"/>
          <w:sz w:val="24"/>
          <w:szCs w:val="24"/>
          <w:lang w:eastAsia="fr-FR"/>
        </w:rPr>
        <w:t>i)</w:t>
      </w:r>
      <w:r w:rsidRPr="0071184F">
        <w:rPr>
          <w:rFonts w:eastAsia="Times New Roman" w:cs="Times New Roman"/>
          <w:sz w:val="24"/>
          <w:szCs w:val="24"/>
          <w:lang w:eastAsia="fr-FR"/>
        </w:rPr>
        <w:tab/>
        <w:t>1 000 $</w:t>
      </w:r>
    </w:p>
    <w:p w:rsidR="0071184F" w:rsidRPr="0071184F" w:rsidRDefault="0071184F" w:rsidP="0071184F">
      <w:pPr>
        <w:tabs>
          <w:tab w:val="left" w:pos="1260"/>
        </w:tabs>
        <w:spacing w:line="360" w:lineRule="atLeast"/>
        <w:ind w:left="900" w:hanging="360"/>
        <w:jc w:val="left"/>
        <w:rPr>
          <w:rFonts w:eastAsia="Times New Roman" w:cs="Times New Roman"/>
          <w:sz w:val="24"/>
          <w:szCs w:val="24"/>
          <w:lang w:eastAsia="fr-FR"/>
        </w:rPr>
      </w:pPr>
      <w:r w:rsidRPr="0071184F">
        <w:rPr>
          <w:rFonts w:eastAsia="Times New Roman" w:cs="Times New Roman"/>
          <w:sz w:val="24"/>
          <w:szCs w:val="24"/>
          <w:lang w:eastAsia="fr-FR"/>
        </w:rPr>
        <w:t>ii)</w:t>
      </w:r>
      <w:r w:rsidRPr="0071184F">
        <w:rPr>
          <w:rFonts w:eastAsia="Times New Roman" w:cs="Times New Roman"/>
          <w:sz w:val="24"/>
          <w:szCs w:val="24"/>
          <w:lang w:eastAsia="fr-FR"/>
        </w:rPr>
        <w:tab/>
        <w:t>1 000 $</w:t>
      </w:r>
    </w:p>
    <w:p w:rsidR="0071184F" w:rsidRPr="0071184F" w:rsidRDefault="0071184F" w:rsidP="0071184F">
      <w:pPr>
        <w:tabs>
          <w:tab w:val="left" w:pos="1260"/>
        </w:tabs>
        <w:spacing w:line="360" w:lineRule="atLeast"/>
        <w:ind w:left="900" w:hanging="360"/>
        <w:jc w:val="left"/>
        <w:rPr>
          <w:rFonts w:eastAsia="Times New Roman" w:cs="Times New Roman"/>
          <w:sz w:val="24"/>
          <w:szCs w:val="24"/>
          <w:lang w:eastAsia="fr-FR"/>
        </w:rPr>
      </w:pPr>
      <w:proofErr w:type="gramStart"/>
      <w:r w:rsidRPr="0071184F">
        <w:rPr>
          <w:rFonts w:eastAsia="Times New Roman" w:cs="Times New Roman"/>
          <w:sz w:val="24"/>
          <w:szCs w:val="24"/>
          <w:lang w:eastAsia="fr-FR"/>
        </w:rPr>
        <w:t>moins</w:t>
      </w:r>
      <w:proofErr w:type="gramEnd"/>
      <w:r w:rsidRPr="0071184F">
        <w:rPr>
          <w:rFonts w:eastAsia="Times New Roman" w:cs="Times New Roman"/>
          <w:sz w:val="24"/>
          <w:szCs w:val="24"/>
          <w:lang w:eastAsia="fr-FR"/>
        </w:rPr>
        <w:t> :</w:t>
      </w:r>
    </w:p>
    <w:p w:rsidR="0071184F" w:rsidRPr="0071184F" w:rsidRDefault="0071184F" w:rsidP="0071184F">
      <w:pPr>
        <w:tabs>
          <w:tab w:val="left" w:pos="1260"/>
        </w:tabs>
        <w:spacing w:line="360" w:lineRule="atLeast"/>
        <w:ind w:left="900" w:hanging="360"/>
        <w:jc w:val="left"/>
        <w:rPr>
          <w:rFonts w:eastAsia="Times New Roman" w:cs="Times New Roman"/>
          <w:sz w:val="24"/>
          <w:szCs w:val="24"/>
          <w:lang w:eastAsia="fr-FR"/>
        </w:rPr>
      </w:pPr>
      <w:r w:rsidRPr="0071184F">
        <w:rPr>
          <w:rFonts w:eastAsia="Times New Roman" w:cs="Times New Roman"/>
          <w:sz w:val="24"/>
          <w:szCs w:val="24"/>
          <w:lang w:eastAsia="fr-FR"/>
        </w:rPr>
        <w:t>iii)</w:t>
      </w:r>
      <w:proofErr w:type="gramStart"/>
      <w:r w:rsidRPr="0071184F">
        <w:rPr>
          <w:rFonts w:eastAsia="Times New Roman" w:cs="Times New Roman"/>
          <w:sz w:val="24"/>
          <w:szCs w:val="24"/>
          <w:lang w:eastAsia="fr-FR"/>
        </w:rPr>
        <w:tab/>
        <w:t xml:space="preserve">  80</w:t>
      </w:r>
      <w:proofErr w:type="gramEnd"/>
      <w:r w:rsidRPr="0071184F">
        <w:rPr>
          <w:rFonts w:eastAsia="Times New Roman" w:cs="Times New Roman"/>
          <w:sz w:val="24"/>
          <w:szCs w:val="24"/>
          <w:lang w:eastAsia="fr-FR"/>
        </w:rPr>
        <w:t> 000 $</w:t>
      </w:r>
    </w:p>
    <w:p w:rsidR="0071184F" w:rsidRPr="0071184F" w:rsidRDefault="0071184F" w:rsidP="0071184F">
      <w:pPr>
        <w:spacing w:line="360" w:lineRule="atLeast"/>
        <w:jc w:val="left"/>
        <w:rPr>
          <w:rFonts w:eastAsia="Times New Roman" w:cs="Times New Roman"/>
          <w:sz w:val="24"/>
          <w:szCs w:val="24"/>
          <w:lang w:eastAsia="fr-FR"/>
        </w:rPr>
      </w:pPr>
      <w:r w:rsidRPr="0071184F">
        <w:rPr>
          <w:rFonts w:eastAsia="Times New Roman" w:cs="Times New Roman"/>
          <w:sz w:val="24"/>
          <w:szCs w:val="24"/>
          <w:lang w:eastAsia="fr-FR"/>
        </w:rPr>
        <w:t>C = 20 000 $</w:t>
      </w:r>
    </w:p>
    <w:p w:rsidR="0071184F" w:rsidRPr="0071184F" w:rsidRDefault="0071184F" w:rsidP="0071184F">
      <w:pPr>
        <w:spacing w:line="360" w:lineRule="atLeast"/>
        <w:jc w:val="left"/>
        <w:rPr>
          <w:rFonts w:eastAsia="Times New Roman" w:cs="Times New Roman"/>
          <w:sz w:val="24"/>
          <w:szCs w:val="24"/>
          <w:lang w:eastAsia="fr-FR"/>
        </w:rPr>
      </w:pPr>
    </w:p>
    <w:p w:rsidR="0071184F" w:rsidRPr="0071184F" w:rsidRDefault="0071184F" w:rsidP="0071184F">
      <w:pPr>
        <w:spacing w:line="360" w:lineRule="atLeast"/>
        <w:jc w:val="left"/>
        <w:rPr>
          <w:rFonts w:eastAsia="Times New Roman" w:cs="Times New Roman"/>
          <w:b/>
          <w:sz w:val="24"/>
          <w:szCs w:val="24"/>
          <w:lang w:eastAsia="fr-FR"/>
        </w:rPr>
      </w:pPr>
      <w:r w:rsidRPr="0071184F">
        <w:rPr>
          <w:rFonts w:eastAsia="Times New Roman" w:cs="Times New Roman"/>
          <w:b/>
          <w:sz w:val="24"/>
          <w:szCs w:val="24"/>
          <w:lang w:eastAsia="fr-FR"/>
        </w:rPr>
        <w:t>Solution de la formule :</w:t>
      </w:r>
    </w:p>
    <w:p w:rsidR="0071184F" w:rsidRPr="0071184F" w:rsidRDefault="0071184F" w:rsidP="0071184F">
      <w:pPr>
        <w:tabs>
          <w:tab w:val="left" w:pos="540"/>
          <w:tab w:val="right" w:pos="7740"/>
          <w:tab w:val="left" w:pos="7920"/>
        </w:tabs>
        <w:spacing w:line="360" w:lineRule="atLeast"/>
        <w:jc w:val="left"/>
        <w:rPr>
          <w:rFonts w:eastAsia="Times New Roman" w:cs="Times New Roman"/>
          <w:sz w:val="24"/>
          <w:szCs w:val="24"/>
          <w:lang w:eastAsia="fr-FR"/>
        </w:rPr>
      </w:pPr>
      <w:r w:rsidRPr="0071184F">
        <w:rPr>
          <w:rFonts w:eastAsia="Times New Roman" w:cs="Times New Roman"/>
          <w:sz w:val="24"/>
          <w:szCs w:val="24"/>
          <w:lang w:eastAsia="fr-FR"/>
        </w:rPr>
        <w:tab/>
        <w:t>Capital versé avant réduction</w:t>
      </w:r>
      <w:r w:rsidRPr="0071184F">
        <w:rPr>
          <w:rFonts w:eastAsia="Times New Roman" w:cs="Times New Roman"/>
          <w:sz w:val="24"/>
          <w:szCs w:val="24"/>
          <w:lang w:eastAsia="fr-FR"/>
        </w:rPr>
        <w:tab/>
        <w:t>20 000</w:t>
      </w:r>
      <w:r w:rsidRPr="0071184F">
        <w:rPr>
          <w:rFonts w:eastAsia="Times New Roman" w:cs="Times New Roman"/>
          <w:sz w:val="24"/>
          <w:szCs w:val="24"/>
          <w:lang w:eastAsia="fr-FR"/>
        </w:rPr>
        <w:tab/>
        <w:t>$</w:t>
      </w:r>
    </w:p>
    <w:p w:rsidR="0071184F" w:rsidRPr="0071184F" w:rsidRDefault="0071184F" w:rsidP="0071184F">
      <w:pPr>
        <w:tabs>
          <w:tab w:val="left" w:pos="540"/>
          <w:tab w:val="right" w:pos="7740"/>
          <w:tab w:val="left" w:pos="7920"/>
        </w:tabs>
        <w:spacing w:line="360" w:lineRule="atLeast"/>
        <w:jc w:val="left"/>
        <w:rPr>
          <w:rFonts w:eastAsia="Times New Roman" w:cs="Times New Roman"/>
          <w:sz w:val="24"/>
          <w:szCs w:val="24"/>
          <w:lang w:eastAsia="fr-FR"/>
        </w:rPr>
      </w:pPr>
      <w:r w:rsidRPr="0071184F">
        <w:rPr>
          <w:rFonts w:eastAsia="Times New Roman" w:cs="Times New Roman"/>
          <w:sz w:val="24"/>
          <w:szCs w:val="24"/>
          <w:lang w:eastAsia="fr-FR"/>
        </w:rPr>
        <w:tab/>
      </w:r>
      <w:r w:rsidRPr="0071184F">
        <w:rPr>
          <w:rFonts w:eastAsia="Times New Roman" w:cs="Times New Roman"/>
          <w:b/>
          <w:sz w:val="24"/>
          <w:szCs w:val="24"/>
          <w:lang w:eastAsia="fr-FR"/>
        </w:rPr>
        <w:t>Moins</w:t>
      </w:r>
      <w:r w:rsidRPr="0071184F">
        <w:rPr>
          <w:rFonts w:eastAsia="Times New Roman" w:cs="Times New Roman"/>
          <w:sz w:val="24"/>
          <w:szCs w:val="24"/>
          <w:lang w:eastAsia="fr-FR"/>
        </w:rPr>
        <w:t> : Réduction selon 84.1(1)a)</w:t>
      </w:r>
    </w:p>
    <w:p w:rsidR="0071184F" w:rsidRPr="00447A3C" w:rsidRDefault="0071184F" w:rsidP="0071184F">
      <w:pPr>
        <w:tabs>
          <w:tab w:val="left" w:pos="540"/>
          <w:tab w:val="right" w:pos="7740"/>
          <w:tab w:val="left" w:pos="7920"/>
        </w:tabs>
        <w:spacing w:line="360" w:lineRule="atLeast"/>
        <w:jc w:val="left"/>
        <w:rPr>
          <w:rFonts w:eastAsia="Times New Roman" w:cs="Times New Roman"/>
          <w:sz w:val="24"/>
          <w:szCs w:val="24"/>
          <w:lang w:eastAsia="fr-FR"/>
        </w:rPr>
      </w:pPr>
      <w:r w:rsidRPr="0071184F">
        <w:rPr>
          <w:rFonts w:eastAsia="Times New Roman" w:cs="Times New Roman"/>
          <w:sz w:val="24"/>
          <w:szCs w:val="24"/>
          <w:lang w:eastAsia="fr-FR"/>
        </w:rPr>
        <w:tab/>
      </w:r>
      <w:r w:rsidRPr="00447A3C">
        <w:rPr>
          <w:rFonts w:eastAsia="Times New Roman" w:cs="Times New Roman"/>
          <w:sz w:val="24"/>
          <w:szCs w:val="24"/>
          <w:lang w:eastAsia="fr-FR"/>
        </w:rPr>
        <w:t>(A-B) x C/A</w:t>
      </w:r>
    </w:p>
    <w:p w:rsidR="0071184F" w:rsidRPr="00447A3C" w:rsidRDefault="0071184F" w:rsidP="0071184F">
      <w:pPr>
        <w:tabs>
          <w:tab w:val="left" w:pos="540"/>
          <w:tab w:val="right" w:pos="7740"/>
          <w:tab w:val="left" w:pos="7920"/>
        </w:tabs>
        <w:spacing w:line="360" w:lineRule="atLeast"/>
        <w:jc w:val="left"/>
        <w:rPr>
          <w:rFonts w:eastAsia="Times New Roman" w:cs="Times New Roman"/>
          <w:sz w:val="24"/>
          <w:szCs w:val="24"/>
          <w:lang w:eastAsia="fr-FR"/>
        </w:rPr>
      </w:pPr>
      <w:r w:rsidRPr="00447A3C">
        <w:rPr>
          <w:rFonts w:eastAsia="Times New Roman" w:cs="Times New Roman"/>
          <w:sz w:val="24"/>
          <w:szCs w:val="24"/>
          <w:lang w:eastAsia="fr-FR"/>
        </w:rPr>
        <w:tab/>
        <w:t>(20 000 $ - zéro $) x 20 000 $/ 20 000 $ =</w:t>
      </w:r>
      <w:r w:rsidRPr="00447A3C">
        <w:rPr>
          <w:rFonts w:eastAsia="Times New Roman" w:cs="Times New Roman"/>
          <w:sz w:val="24"/>
          <w:szCs w:val="24"/>
          <w:lang w:eastAsia="fr-FR"/>
        </w:rPr>
        <w:tab/>
      </w:r>
      <w:proofErr w:type="gramStart"/>
      <w:r w:rsidRPr="00447A3C">
        <w:rPr>
          <w:rFonts w:eastAsia="Times New Roman" w:cs="Times New Roman"/>
          <w:sz w:val="24"/>
          <w:szCs w:val="24"/>
          <w:u w:val="single"/>
          <w:lang w:eastAsia="fr-FR"/>
        </w:rPr>
        <w:t>20  000</w:t>
      </w:r>
      <w:proofErr w:type="gramEnd"/>
      <w:r w:rsidRPr="00447A3C">
        <w:rPr>
          <w:rFonts w:eastAsia="Times New Roman" w:cs="Times New Roman"/>
          <w:sz w:val="24"/>
          <w:szCs w:val="24"/>
          <w:lang w:eastAsia="fr-FR"/>
        </w:rPr>
        <w:tab/>
        <w:t>$</w:t>
      </w:r>
    </w:p>
    <w:p w:rsidR="0071184F" w:rsidRPr="0071184F" w:rsidRDefault="0071184F" w:rsidP="0071184F">
      <w:pPr>
        <w:tabs>
          <w:tab w:val="left" w:pos="540"/>
          <w:tab w:val="right" w:pos="7740"/>
          <w:tab w:val="left" w:pos="7920"/>
        </w:tabs>
        <w:spacing w:line="360" w:lineRule="atLeast"/>
        <w:jc w:val="left"/>
        <w:rPr>
          <w:rFonts w:eastAsia="Times New Roman" w:cs="Times New Roman"/>
          <w:sz w:val="24"/>
          <w:szCs w:val="24"/>
          <w:lang w:eastAsia="fr-FR"/>
        </w:rPr>
      </w:pPr>
      <w:r w:rsidRPr="00447A3C">
        <w:rPr>
          <w:rFonts w:eastAsia="Times New Roman" w:cs="Times New Roman"/>
          <w:sz w:val="24"/>
          <w:szCs w:val="24"/>
          <w:lang w:eastAsia="fr-FR"/>
        </w:rPr>
        <w:tab/>
      </w:r>
      <w:r w:rsidRPr="0071184F">
        <w:rPr>
          <w:rFonts w:eastAsia="Times New Roman" w:cs="Times New Roman"/>
          <w:sz w:val="24"/>
          <w:szCs w:val="24"/>
          <w:lang w:eastAsia="fr-FR"/>
        </w:rPr>
        <w:t xml:space="preserve">Capital versé pour fins fiscales des actions de Jean </w:t>
      </w:r>
      <w:r w:rsidRPr="0071184F">
        <w:rPr>
          <w:rFonts w:eastAsia="Times New Roman" w:cs="Times New Roman"/>
          <w:sz w:val="24"/>
          <w:szCs w:val="24"/>
          <w:lang w:eastAsia="fr-FR"/>
        </w:rPr>
        <w:tab/>
      </w:r>
      <w:r w:rsidRPr="0071184F">
        <w:rPr>
          <w:rFonts w:eastAsia="Times New Roman" w:cs="Times New Roman"/>
          <w:sz w:val="24"/>
          <w:szCs w:val="24"/>
          <w:u w:val="double"/>
          <w:lang w:eastAsia="fr-FR"/>
        </w:rPr>
        <w:t> Zéro </w:t>
      </w:r>
      <w:r w:rsidRPr="0071184F">
        <w:rPr>
          <w:rFonts w:eastAsia="Times New Roman" w:cs="Times New Roman"/>
          <w:sz w:val="24"/>
          <w:szCs w:val="24"/>
          <w:lang w:eastAsia="fr-FR"/>
        </w:rPr>
        <w:tab/>
        <w:t>$</w:t>
      </w:r>
    </w:p>
    <w:p w:rsidR="0071184F" w:rsidRPr="0071184F" w:rsidRDefault="0071184F" w:rsidP="0071184F">
      <w:pPr>
        <w:tabs>
          <w:tab w:val="left" w:pos="540"/>
          <w:tab w:val="right" w:pos="7740"/>
          <w:tab w:val="left" w:pos="7920"/>
        </w:tabs>
        <w:spacing w:line="240" w:lineRule="auto"/>
        <w:jc w:val="left"/>
        <w:rPr>
          <w:rFonts w:eastAsia="Times New Roman" w:cs="Times New Roman"/>
          <w:sz w:val="24"/>
          <w:szCs w:val="24"/>
          <w:lang w:eastAsia="fr-FR"/>
        </w:rPr>
      </w:pPr>
    </w:p>
    <w:p w:rsidR="0071184F" w:rsidRPr="0071184F" w:rsidRDefault="0071184F" w:rsidP="0071184F">
      <w:pPr>
        <w:tabs>
          <w:tab w:val="left" w:pos="540"/>
          <w:tab w:val="right" w:pos="7740"/>
          <w:tab w:val="left" w:pos="7920"/>
        </w:tabs>
        <w:spacing w:line="360" w:lineRule="atLeast"/>
        <w:jc w:val="left"/>
        <w:rPr>
          <w:rFonts w:eastAsia="Times New Roman" w:cs="Times New Roman"/>
          <w:sz w:val="24"/>
          <w:szCs w:val="24"/>
          <w:lang w:eastAsia="fr-FR"/>
        </w:rPr>
      </w:pPr>
      <w:r w:rsidRPr="0071184F">
        <w:rPr>
          <w:rFonts w:eastAsia="Times New Roman" w:cs="Times New Roman"/>
          <w:sz w:val="24"/>
          <w:szCs w:val="24"/>
          <w:lang w:eastAsia="fr-FR"/>
        </w:rPr>
        <w:tab/>
        <w:t>Capital versé légal</w:t>
      </w:r>
      <w:r w:rsidRPr="0071184F">
        <w:rPr>
          <w:rFonts w:eastAsia="Times New Roman" w:cs="Times New Roman"/>
          <w:sz w:val="24"/>
          <w:szCs w:val="24"/>
          <w:lang w:eastAsia="fr-FR"/>
        </w:rPr>
        <w:tab/>
      </w:r>
      <w:proofErr w:type="gramStart"/>
      <w:r w:rsidRPr="0071184F">
        <w:rPr>
          <w:rFonts w:eastAsia="Times New Roman" w:cs="Times New Roman"/>
          <w:sz w:val="24"/>
          <w:szCs w:val="24"/>
          <w:u w:val="double"/>
          <w:lang w:eastAsia="fr-FR"/>
        </w:rPr>
        <w:t>20  000</w:t>
      </w:r>
      <w:proofErr w:type="gramEnd"/>
      <w:r w:rsidRPr="0071184F">
        <w:rPr>
          <w:rFonts w:eastAsia="Times New Roman" w:cs="Times New Roman"/>
          <w:sz w:val="24"/>
          <w:szCs w:val="24"/>
          <w:lang w:eastAsia="fr-FR"/>
        </w:rPr>
        <w:tab/>
        <w:t>$</w:t>
      </w:r>
    </w:p>
    <w:p w:rsidR="0071184F" w:rsidRDefault="0071184F">
      <w:pPr>
        <w:spacing w:after="200"/>
        <w:jc w:val="left"/>
        <w:rPr>
          <w:rFonts w:eastAsia="Times New Roman" w:cs="Times New Roman"/>
          <w:sz w:val="24"/>
          <w:szCs w:val="24"/>
          <w:lang w:eastAsia="fr-FR"/>
        </w:rPr>
      </w:pPr>
      <w:r>
        <w:rPr>
          <w:rFonts w:eastAsia="Times New Roman" w:cs="Times New Roman"/>
          <w:sz w:val="24"/>
          <w:szCs w:val="24"/>
          <w:lang w:eastAsia="fr-FR"/>
        </w:rPr>
        <w:br w:type="page"/>
      </w:r>
    </w:p>
    <w:p w:rsidR="0071184F" w:rsidRPr="0071184F" w:rsidRDefault="0071184F" w:rsidP="0071184F">
      <w:pPr>
        <w:spacing w:line="360" w:lineRule="atLeast"/>
        <w:jc w:val="left"/>
        <w:rPr>
          <w:rFonts w:eastAsia="Times New Roman" w:cs="Times New Roman"/>
          <w:b/>
          <w:sz w:val="24"/>
          <w:szCs w:val="24"/>
          <w:lang w:eastAsia="fr-FR"/>
        </w:rPr>
      </w:pPr>
      <w:r w:rsidRPr="0071184F">
        <w:rPr>
          <w:rFonts w:eastAsia="Times New Roman" w:cs="Times New Roman"/>
          <w:b/>
          <w:sz w:val="24"/>
          <w:szCs w:val="24"/>
          <w:lang w:eastAsia="fr-FR"/>
        </w:rPr>
        <w:lastRenderedPageBreak/>
        <w:t>CALCUL DU DIVIDENDE IMMÉDIAT</w:t>
      </w:r>
    </w:p>
    <w:p w:rsidR="0071184F" w:rsidRPr="0071184F" w:rsidRDefault="0071184F" w:rsidP="0071184F">
      <w:pPr>
        <w:pBdr>
          <w:top w:val="double" w:sz="6" w:space="0" w:color="auto" w:shadow="1"/>
          <w:left w:val="double" w:sz="6" w:space="0" w:color="auto" w:shadow="1"/>
          <w:bottom w:val="double" w:sz="6" w:space="0" w:color="auto" w:shadow="1"/>
          <w:right w:val="double" w:sz="6" w:space="0" w:color="auto" w:shadow="1"/>
        </w:pBdr>
        <w:shd w:val="pct20" w:color="000000" w:fill="FFFFFF"/>
        <w:spacing w:line="360" w:lineRule="atLeast"/>
        <w:jc w:val="left"/>
        <w:rPr>
          <w:rFonts w:eastAsia="Times New Roman" w:cs="Times New Roman"/>
          <w:sz w:val="24"/>
          <w:szCs w:val="24"/>
          <w:lang w:eastAsia="fr-FR"/>
        </w:rPr>
      </w:pPr>
      <w:r w:rsidRPr="0071184F">
        <w:rPr>
          <w:rFonts w:eastAsia="Times New Roman" w:cs="Times New Roman"/>
          <w:sz w:val="24"/>
          <w:szCs w:val="24"/>
          <w:lang w:eastAsia="fr-FR"/>
        </w:rPr>
        <w:t xml:space="preserve">Formule pour calculer le dividende réputé : </w:t>
      </w:r>
    </w:p>
    <w:p w:rsidR="0071184F" w:rsidRPr="0071184F" w:rsidRDefault="0071184F" w:rsidP="0071184F">
      <w:pPr>
        <w:pBdr>
          <w:top w:val="double" w:sz="6" w:space="0" w:color="auto" w:shadow="1"/>
          <w:left w:val="double" w:sz="6" w:space="0" w:color="auto" w:shadow="1"/>
          <w:bottom w:val="double" w:sz="6" w:space="0" w:color="auto" w:shadow="1"/>
          <w:right w:val="double" w:sz="6" w:space="0" w:color="auto" w:shadow="1"/>
        </w:pBdr>
        <w:shd w:val="pct20" w:color="000000" w:fill="FFFFFF"/>
        <w:spacing w:line="360" w:lineRule="atLeast"/>
        <w:jc w:val="center"/>
        <w:rPr>
          <w:rFonts w:eastAsia="Times New Roman" w:cs="Times New Roman"/>
          <w:sz w:val="24"/>
          <w:szCs w:val="24"/>
          <w:lang w:eastAsia="fr-FR"/>
        </w:rPr>
      </w:pPr>
      <w:r w:rsidRPr="0071184F">
        <w:rPr>
          <w:rFonts w:eastAsia="Times New Roman" w:cs="Times New Roman"/>
          <w:b/>
          <w:sz w:val="24"/>
          <w:szCs w:val="24"/>
          <w:lang w:eastAsia="fr-FR"/>
        </w:rPr>
        <w:t>(A + D) - (E + F)</w:t>
      </w:r>
    </w:p>
    <w:p w:rsidR="0071184F" w:rsidRPr="0071184F" w:rsidRDefault="0071184F" w:rsidP="0071184F">
      <w:pPr>
        <w:spacing w:line="360" w:lineRule="atLeast"/>
        <w:jc w:val="left"/>
        <w:rPr>
          <w:rFonts w:eastAsia="Times New Roman" w:cs="Times New Roman"/>
          <w:sz w:val="24"/>
          <w:szCs w:val="24"/>
          <w:u w:val="single"/>
          <w:lang w:eastAsia="fr-FR"/>
        </w:rPr>
      </w:pPr>
      <w:r w:rsidRPr="0071184F">
        <w:rPr>
          <w:rFonts w:eastAsia="Times New Roman" w:cs="Times New Roman"/>
          <w:sz w:val="24"/>
          <w:szCs w:val="24"/>
          <w:u w:val="single"/>
          <w:lang w:eastAsia="fr-FR"/>
        </w:rPr>
        <w:t>Application de la formule :</w:t>
      </w:r>
    </w:p>
    <w:p w:rsidR="0071184F" w:rsidRPr="0071184F" w:rsidRDefault="0071184F" w:rsidP="0071184F">
      <w:pPr>
        <w:tabs>
          <w:tab w:val="left" w:pos="720"/>
        </w:tabs>
        <w:spacing w:line="360" w:lineRule="atLeast"/>
        <w:jc w:val="left"/>
        <w:rPr>
          <w:rFonts w:eastAsia="Times New Roman" w:cs="Times New Roman"/>
          <w:sz w:val="24"/>
          <w:szCs w:val="24"/>
          <w:lang w:eastAsia="fr-FR"/>
        </w:rPr>
      </w:pPr>
      <w:r w:rsidRPr="0071184F">
        <w:rPr>
          <w:rFonts w:eastAsia="Times New Roman" w:cs="Times New Roman"/>
          <w:sz w:val="24"/>
          <w:szCs w:val="24"/>
          <w:lang w:eastAsia="fr-FR"/>
        </w:rPr>
        <w:t>A =</w:t>
      </w:r>
      <w:r w:rsidRPr="0071184F">
        <w:rPr>
          <w:rFonts w:eastAsia="Times New Roman" w:cs="Times New Roman"/>
          <w:sz w:val="24"/>
          <w:szCs w:val="24"/>
          <w:lang w:eastAsia="fr-FR"/>
        </w:rPr>
        <w:tab/>
        <w:t>20 000 $</w:t>
      </w:r>
      <w:r w:rsidR="00950D9B">
        <w:rPr>
          <w:rFonts w:eastAsia="Times New Roman" w:cs="Times New Roman"/>
          <w:sz w:val="24"/>
          <w:szCs w:val="24"/>
          <w:lang w:eastAsia="fr-FR"/>
        </w:rPr>
        <w:t xml:space="preserve"> (Augmentation du CV de toutes les catégories)</w:t>
      </w:r>
    </w:p>
    <w:p w:rsidR="0071184F" w:rsidRPr="0071184F" w:rsidRDefault="0071184F" w:rsidP="0071184F">
      <w:pPr>
        <w:tabs>
          <w:tab w:val="left" w:pos="720"/>
        </w:tabs>
        <w:spacing w:line="360" w:lineRule="atLeast"/>
        <w:jc w:val="left"/>
        <w:rPr>
          <w:rFonts w:eastAsia="Times New Roman" w:cs="Times New Roman"/>
          <w:sz w:val="24"/>
          <w:szCs w:val="24"/>
          <w:lang w:eastAsia="fr-FR"/>
        </w:rPr>
      </w:pPr>
      <w:r w:rsidRPr="0071184F">
        <w:rPr>
          <w:rFonts w:eastAsia="Times New Roman" w:cs="Times New Roman"/>
          <w:sz w:val="24"/>
          <w:szCs w:val="24"/>
          <w:lang w:eastAsia="fr-FR"/>
        </w:rPr>
        <w:t>D =</w:t>
      </w:r>
      <w:r w:rsidRPr="0071184F">
        <w:rPr>
          <w:rFonts w:eastAsia="Times New Roman" w:cs="Times New Roman"/>
          <w:sz w:val="24"/>
          <w:szCs w:val="24"/>
          <w:lang w:eastAsia="fr-FR"/>
        </w:rPr>
        <w:tab/>
        <w:t>80 000 $</w:t>
      </w:r>
      <w:r w:rsidR="00950D9B">
        <w:rPr>
          <w:rFonts w:eastAsia="Times New Roman" w:cs="Times New Roman"/>
          <w:sz w:val="24"/>
          <w:szCs w:val="24"/>
          <w:lang w:eastAsia="fr-FR"/>
        </w:rPr>
        <w:t xml:space="preserve"> (CAA)</w:t>
      </w:r>
    </w:p>
    <w:p w:rsidR="0071184F" w:rsidRPr="0071184F" w:rsidRDefault="0071184F" w:rsidP="0071184F">
      <w:pPr>
        <w:tabs>
          <w:tab w:val="left" w:pos="720"/>
          <w:tab w:val="left" w:pos="1260"/>
        </w:tabs>
        <w:spacing w:line="360" w:lineRule="atLeast"/>
        <w:jc w:val="left"/>
        <w:rPr>
          <w:rFonts w:eastAsia="Times New Roman" w:cs="Times New Roman"/>
          <w:sz w:val="24"/>
          <w:szCs w:val="24"/>
          <w:lang w:eastAsia="fr-FR"/>
        </w:rPr>
      </w:pPr>
      <w:r w:rsidRPr="0071184F">
        <w:rPr>
          <w:rFonts w:eastAsia="Times New Roman" w:cs="Times New Roman"/>
          <w:sz w:val="24"/>
          <w:szCs w:val="24"/>
          <w:lang w:eastAsia="fr-FR"/>
        </w:rPr>
        <w:t>E =</w:t>
      </w:r>
      <w:r w:rsidRPr="0071184F">
        <w:rPr>
          <w:rFonts w:eastAsia="Times New Roman" w:cs="Times New Roman"/>
          <w:sz w:val="24"/>
          <w:szCs w:val="24"/>
          <w:lang w:eastAsia="fr-FR"/>
        </w:rPr>
        <w:tab/>
        <w:t>Le plus élevé de :</w:t>
      </w:r>
    </w:p>
    <w:p w:rsidR="0071184F" w:rsidRPr="0071184F" w:rsidRDefault="0071184F" w:rsidP="0071184F">
      <w:pPr>
        <w:tabs>
          <w:tab w:val="left" w:pos="720"/>
          <w:tab w:val="left" w:pos="1260"/>
        </w:tabs>
        <w:spacing w:line="360" w:lineRule="atLeast"/>
        <w:jc w:val="left"/>
        <w:rPr>
          <w:rFonts w:eastAsia="Times New Roman" w:cs="Times New Roman"/>
          <w:sz w:val="24"/>
          <w:szCs w:val="24"/>
          <w:lang w:eastAsia="fr-FR"/>
        </w:rPr>
      </w:pPr>
      <w:r w:rsidRPr="0071184F">
        <w:rPr>
          <w:rFonts w:eastAsia="Times New Roman" w:cs="Times New Roman"/>
          <w:sz w:val="24"/>
          <w:szCs w:val="24"/>
          <w:lang w:eastAsia="fr-FR"/>
        </w:rPr>
        <w:tab/>
        <w:t>i)</w:t>
      </w:r>
      <w:r w:rsidRPr="0071184F">
        <w:rPr>
          <w:rFonts w:eastAsia="Times New Roman" w:cs="Times New Roman"/>
          <w:sz w:val="24"/>
          <w:szCs w:val="24"/>
          <w:lang w:eastAsia="fr-FR"/>
        </w:rPr>
        <w:tab/>
        <w:t>1 000 $</w:t>
      </w:r>
      <w:r w:rsidR="00950D9B">
        <w:rPr>
          <w:rFonts w:eastAsia="Times New Roman" w:cs="Times New Roman"/>
          <w:sz w:val="24"/>
          <w:szCs w:val="24"/>
          <w:lang w:eastAsia="fr-FR"/>
        </w:rPr>
        <w:t xml:space="preserve"> (CV des actions vendues)</w:t>
      </w:r>
    </w:p>
    <w:p w:rsidR="0071184F" w:rsidRPr="0071184F" w:rsidRDefault="0071184F" w:rsidP="0071184F">
      <w:pPr>
        <w:tabs>
          <w:tab w:val="left" w:pos="720"/>
          <w:tab w:val="left" w:pos="1260"/>
        </w:tabs>
        <w:spacing w:line="360" w:lineRule="atLeast"/>
        <w:jc w:val="left"/>
        <w:rPr>
          <w:rFonts w:eastAsia="Times New Roman" w:cs="Times New Roman"/>
          <w:sz w:val="24"/>
          <w:szCs w:val="24"/>
          <w:lang w:eastAsia="fr-FR"/>
        </w:rPr>
      </w:pPr>
      <w:r w:rsidRPr="0071184F">
        <w:rPr>
          <w:rFonts w:eastAsia="Times New Roman" w:cs="Times New Roman"/>
          <w:sz w:val="24"/>
          <w:szCs w:val="24"/>
          <w:lang w:eastAsia="fr-FR"/>
        </w:rPr>
        <w:tab/>
        <w:t>ii)</w:t>
      </w:r>
      <w:r w:rsidRPr="0071184F">
        <w:rPr>
          <w:rFonts w:eastAsia="Times New Roman" w:cs="Times New Roman"/>
          <w:sz w:val="24"/>
          <w:szCs w:val="24"/>
          <w:lang w:eastAsia="fr-FR"/>
        </w:rPr>
        <w:tab/>
        <w:t>1 000 $</w:t>
      </w:r>
      <w:r w:rsidR="00950D9B">
        <w:rPr>
          <w:rFonts w:eastAsia="Times New Roman" w:cs="Times New Roman"/>
          <w:sz w:val="24"/>
          <w:szCs w:val="24"/>
          <w:lang w:eastAsia="fr-FR"/>
        </w:rPr>
        <w:t xml:space="preserve"> (PBR à distance des actions vendues)</w:t>
      </w:r>
    </w:p>
    <w:p w:rsidR="0071184F" w:rsidRDefault="0071184F" w:rsidP="0071184F">
      <w:pPr>
        <w:tabs>
          <w:tab w:val="left" w:pos="720"/>
          <w:tab w:val="left" w:pos="1260"/>
        </w:tabs>
        <w:spacing w:line="360" w:lineRule="atLeast"/>
        <w:jc w:val="left"/>
        <w:rPr>
          <w:rFonts w:eastAsia="Times New Roman" w:cs="Times New Roman"/>
          <w:sz w:val="24"/>
          <w:szCs w:val="24"/>
          <w:lang w:eastAsia="fr-FR"/>
        </w:rPr>
      </w:pPr>
      <w:r w:rsidRPr="0071184F">
        <w:rPr>
          <w:rFonts w:eastAsia="Times New Roman" w:cs="Times New Roman"/>
          <w:sz w:val="24"/>
          <w:szCs w:val="24"/>
          <w:lang w:eastAsia="fr-FR"/>
        </w:rPr>
        <w:t>F =</w:t>
      </w:r>
      <w:r w:rsidRPr="0071184F">
        <w:rPr>
          <w:rFonts w:eastAsia="Times New Roman" w:cs="Times New Roman"/>
          <w:sz w:val="24"/>
          <w:szCs w:val="24"/>
          <w:lang w:eastAsia="fr-FR"/>
        </w:rPr>
        <w:tab/>
        <w:t>20 000 $</w:t>
      </w:r>
      <w:r w:rsidR="00950D9B">
        <w:rPr>
          <w:rFonts w:eastAsia="Times New Roman" w:cs="Times New Roman"/>
          <w:sz w:val="24"/>
          <w:szCs w:val="24"/>
          <w:lang w:eastAsia="fr-FR"/>
        </w:rPr>
        <w:t xml:space="preserve"> [Réduction du CV de la catégorie selon 84.1(1)a)]</w:t>
      </w:r>
    </w:p>
    <w:p w:rsidR="00950D9B" w:rsidRPr="0071184F" w:rsidRDefault="00950D9B" w:rsidP="0071184F">
      <w:pPr>
        <w:tabs>
          <w:tab w:val="left" w:pos="720"/>
          <w:tab w:val="left" w:pos="1260"/>
        </w:tabs>
        <w:spacing w:line="360" w:lineRule="atLeast"/>
        <w:jc w:val="left"/>
        <w:rPr>
          <w:rFonts w:eastAsia="Times New Roman" w:cs="Times New Roman"/>
          <w:sz w:val="24"/>
          <w:szCs w:val="24"/>
          <w:lang w:eastAsia="fr-FR"/>
        </w:rPr>
      </w:pPr>
    </w:p>
    <w:p w:rsidR="0071184F" w:rsidRPr="0071184F" w:rsidRDefault="0071184F" w:rsidP="00950D9B">
      <w:pPr>
        <w:spacing w:line="360" w:lineRule="atLeast"/>
        <w:ind w:firstLine="708"/>
        <w:jc w:val="left"/>
        <w:rPr>
          <w:rFonts w:eastAsia="Times New Roman" w:cs="Times New Roman"/>
          <w:sz w:val="24"/>
          <w:szCs w:val="24"/>
          <w:lang w:eastAsia="fr-FR"/>
        </w:rPr>
      </w:pPr>
      <w:r w:rsidRPr="0071184F">
        <w:rPr>
          <w:rFonts w:eastAsia="Times New Roman" w:cs="Times New Roman"/>
          <w:sz w:val="24"/>
          <w:szCs w:val="24"/>
          <w:lang w:eastAsia="fr-FR"/>
        </w:rPr>
        <w:t>(20 000 $ + 80 000 $) - (1 000 $ + 20 000 $) </w:t>
      </w:r>
      <w:proofErr w:type="gramStart"/>
      <w:r w:rsidRPr="0071184F">
        <w:rPr>
          <w:rFonts w:eastAsia="Times New Roman" w:cs="Times New Roman"/>
          <w:sz w:val="24"/>
          <w:szCs w:val="24"/>
          <w:lang w:eastAsia="fr-FR"/>
        </w:rPr>
        <w:t>= </w:t>
      </w:r>
      <w:r w:rsidRPr="0071184F">
        <w:rPr>
          <w:rFonts w:eastAsia="Times New Roman" w:cs="Times New Roman"/>
          <w:b/>
          <w:sz w:val="24"/>
          <w:szCs w:val="24"/>
          <w:u w:val="double"/>
          <w:lang w:eastAsia="fr-FR"/>
        </w:rPr>
        <w:t> 79</w:t>
      </w:r>
      <w:proofErr w:type="gramEnd"/>
      <w:r w:rsidRPr="0071184F">
        <w:rPr>
          <w:rFonts w:eastAsia="Times New Roman" w:cs="Times New Roman"/>
          <w:b/>
          <w:sz w:val="24"/>
          <w:szCs w:val="24"/>
          <w:u w:val="double"/>
          <w:lang w:eastAsia="fr-FR"/>
        </w:rPr>
        <w:t> 000 $</w:t>
      </w:r>
    </w:p>
    <w:p w:rsidR="0071184F" w:rsidRPr="0071184F" w:rsidRDefault="0071184F" w:rsidP="00950D9B">
      <w:pPr>
        <w:spacing w:line="360" w:lineRule="atLeast"/>
        <w:ind w:firstLine="708"/>
        <w:jc w:val="left"/>
        <w:rPr>
          <w:rFonts w:eastAsia="Times New Roman" w:cs="Times New Roman"/>
          <w:sz w:val="24"/>
          <w:szCs w:val="24"/>
          <w:lang w:eastAsia="fr-FR"/>
        </w:rPr>
      </w:pPr>
      <w:r w:rsidRPr="0071184F">
        <w:rPr>
          <w:rFonts w:eastAsia="Times New Roman" w:cs="Times New Roman"/>
          <w:sz w:val="24"/>
          <w:szCs w:val="24"/>
          <w:lang w:eastAsia="fr-FR"/>
        </w:rPr>
        <w:t xml:space="preserve">Jean devra donc ajouter à son revenu </w:t>
      </w:r>
      <w:r w:rsidRPr="0071184F">
        <w:rPr>
          <w:rFonts w:eastAsia="Times New Roman" w:cs="Times New Roman"/>
          <w:b/>
          <w:sz w:val="24"/>
          <w:szCs w:val="24"/>
          <w:u w:val="single"/>
          <w:lang w:eastAsia="fr-FR"/>
        </w:rPr>
        <w:t>dividende majoré.</w:t>
      </w:r>
    </w:p>
    <w:p w:rsidR="00950D9B" w:rsidRDefault="00950D9B" w:rsidP="0071184F">
      <w:pPr>
        <w:keepNext/>
        <w:spacing w:line="360" w:lineRule="atLeast"/>
        <w:jc w:val="left"/>
        <w:outlineLvl w:val="2"/>
        <w:rPr>
          <w:rFonts w:eastAsia="Times New Roman" w:cs="Times New Roman"/>
          <w:b/>
          <w:sz w:val="24"/>
          <w:szCs w:val="24"/>
          <w:lang w:eastAsia="fr-FR"/>
        </w:rPr>
      </w:pPr>
    </w:p>
    <w:p w:rsidR="0071184F" w:rsidRPr="00F838E7" w:rsidRDefault="0071184F" w:rsidP="00F838E7">
      <w:pPr>
        <w:rPr>
          <w:b/>
          <w:sz w:val="24"/>
          <w:szCs w:val="24"/>
          <w:lang w:eastAsia="fr-FR"/>
        </w:rPr>
      </w:pPr>
      <w:r w:rsidRPr="00F838E7">
        <w:rPr>
          <w:b/>
          <w:sz w:val="24"/>
          <w:szCs w:val="24"/>
          <w:lang w:eastAsia="fr-FR"/>
        </w:rPr>
        <w:t>Calcul du gain en capital lors de la disposition pour Jean</w:t>
      </w:r>
    </w:p>
    <w:p w:rsidR="0071184F" w:rsidRPr="0071184F" w:rsidRDefault="0071184F" w:rsidP="0071184F">
      <w:pPr>
        <w:tabs>
          <w:tab w:val="left" w:pos="540"/>
          <w:tab w:val="right" w:pos="7740"/>
          <w:tab w:val="left" w:pos="7920"/>
        </w:tabs>
        <w:spacing w:line="360" w:lineRule="atLeast"/>
        <w:jc w:val="left"/>
        <w:rPr>
          <w:rFonts w:eastAsia="Times New Roman" w:cs="Times New Roman"/>
          <w:sz w:val="24"/>
          <w:szCs w:val="24"/>
          <w:lang w:eastAsia="fr-FR"/>
        </w:rPr>
      </w:pPr>
      <w:r w:rsidRPr="0071184F">
        <w:rPr>
          <w:rFonts w:eastAsia="Times New Roman" w:cs="Times New Roman"/>
          <w:sz w:val="24"/>
          <w:szCs w:val="24"/>
          <w:lang w:eastAsia="fr-FR"/>
        </w:rPr>
        <w:tab/>
        <w:t>Produit de disposition = la somme convenue</w:t>
      </w:r>
      <w:r w:rsidRPr="0071184F">
        <w:rPr>
          <w:rFonts w:eastAsia="Times New Roman" w:cs="Times New Roman"/>
          <w:sz w:val="24"/>
          <w:szCs w:val="24"/>
          <w:lang w:eastAsia="fr-FR"/>
        </w:rPr>
        <w:tab/>
        <w:t>80 000</w:t>
      </w:r>
      <w:r w:rsidRPr="0071184F">
        <w:rPr>
          <w:rFonts w:eastAsia="Times New Roman" w:cs="Times New Roman"/>
          <w:sz w:val="24"/>
          <w:szCs w:val="24"/>
          <w:lang w:eastAsia="fr-FR"/>
        </w:rPr>
        <w:tab/>
        <w:t>$</w:t>
      </w:r>
    </w:p>
    <w:p w:rsidR="0071184F" w:rsidRPr="0071184F" w:rsidRDefault="0071184F" w:rsidP="0071184F">
      <w:pPr>
        <w:tabs>
          <w:tab w:val="left" w:pos="540"/>
          <w:tab w:val="right" w:pos="7740"/>
          <w:tab w:val="left" w:pos="7920"/>
        </w:tabs>
        <w:spacing w:line="360" w:lineRule="atLeast"/>
        <w:jc w:val="left"/>
        <w:rPr>
          <w:rFonts w:eastAsia="Times New Roman" w:cs="Times New Roman"/>
          <w:sz w:val="24"/>
          <w:szCs w:val="24"/>
          <w:lang w:eastAsia="fr-FR"/>
        </w:rPr>
      </w:pPr>
      <w:r w:rsidRPr="0071184F">
        <w:rPr>
          <w:rFonts w:eastAsia="Times New Roman" w:cs="Times New Roman"/>
          <w:sz w:val="24"/>
          <w:szCs w:val="24"/>
          <w:lang w:eastAsia="fr-FR"/>
        </w:rPr>
        <w:tab/>
        <w:t>Moins : Réduction selon 54 soit le dividende réputé</w:t>
      </w:r>
      <w:r w:rsidRPr="0071184F">
        <w:rPr>
          <w:rFonts w:eastAsia="Times New Roman" w:cs="Times New Roman"/>
          <w:sz w:val="24"/>
          <w:szCs w:val="24"/>
          <w:lang w:eastAsia="fr-FR"/>
        </w:rPr>
        <w:tab/>
      </w:r>
      <w:r w:rsidRPr="0071184F">
        <w:rPr>
          <w:rFonts w:eastAsia="Times New Roman" w:cs="Times New Roman"/>
          <w:sz w:val="24"/>
          <w:szCs w:val="24"/>
          <w:u w:val="single"/>
          <w:lang w:eastAsia="fr-FR"/>
        </w:rPr>
        <w:t> 79 000</w:t>
      </w:r>
      <w:r w:rsidRPr="0071184F">
        <w:rPr>
          <w:rFonts w:eastAsia="Times New Roman" w:cs="Times New Roman"/>
          <w:sz w:val="24"/>
          <w:szCs w:val="24"/>
          <w:lang w:eastAsia="fr-FR"/>
        </w:rPr>
        <w:tab/>
      </w:r>
    </w:p>
    <w:p w:rsidR="0071184F" w:rsidRPr="0071184F" w:rsidRDefault="0071184F" w:rsidP="0071184F">
      <w:pPr>
        <w:tabs>
          <w:tab w:val="left" w:pos="540"/>
          <w:tab w:val="right" w:pos="7740"/>
          <w:tab w:val="left" w:pos="7920"/>
        </w:tabs>
        <w:spacing w:line="360" w:lineRule="atLeast"/>
        <w:jc w:val="left"/>
        <w:rPr>
          <w:rFonts w:eastAsia="Times New Roman" w:cs="Times New Roman"/>
          <w:sz w:val="24"/>
          <w:szCs w:val="24"/>
          <w:lang w:eastAsia="fr-FR"/>
        </w:rPr>
      </w:pPr>
      <w:r w:rsidRPr="0071184F">
        <w:rPr>
          <w:rFonts w:eastAsia="Times New Roman" w:cs="Times New Roman"/>
          <w:sz w:val="24"/>
          <w:szCs w:val="24"/>
          <w:lang w:eastAsia="fr-FR"/>
        </w:rPr>
        <w:tab/>
        <w:t>Produit de disposition modifié</w:t>
      </w:r>
      <w:r w:rsidRPr="0071184F">
        <w:rPr>
          <w:rFonts w:eastAsia="Times New Roman" w:cs="Times New Roman"/>
          <w:sz w:val="24"/>
          <w:szCs w:val="24"/>
          <w:lang w:eastAsia="fr-FR"/>
        </w:rPr>
        <w:tab/>
        <w:t>1 000</w:t>
      </w:r>
      <w:r w:rsidRPr="0071184F">
        <w:rPr>
          <w:rFonts w:eastAsia="Times New Roman" w:cs="Times New Roman"/>
          <w:sz w:val="24"/>
          <w:szCs w:val="24"/>
          <w:lang w:eastAsia="fr-FR"/>
        </w:rPr>
        <w:tab/>
      </w:r>
    </w:p>
    <w:p w:rsidR="0071184F" w:rsidRPr="0071184F" w:rsidRDefault="0071184F" w:rsidP="0071184F">
      <w:pPr>
        <w:tabs>
          <w:tab w:val="left" w:pos="540"/>
          <w:tab w:val="right" w:pos="7740"/>
          <w:tab w:val="left" w:pos="7920"/>
        </w:tabs>
        <w:spacing w:line="360" w:lineRule="atLeast"/>
        <w:jc w:val="left"/>
        <w:rPr>
          <w:rFonts w:eastAsia="Times New Roman" w:cs="Times New Roman"/>
          <w:sz w:val="24"/>
          <w:szCs w:val="24"/>
          <w:lang w:eastAsia="fr-FR"/>
        </w:rPr>
      </w:pPr>
      <w:r w:rsidRPr="0071184F">
        <w:rPr>
          <w:rFonts w:eastAsia="Times New Roman" w:cs="Times New Roman"/>
          <w:sz w:val="24"/>
          <w:szCs w:val="24"/>
          <w:lang w:eastAsia="fr-FR"/>
        </w:rPr>
        <w:tab/>
        <w:t>Moins : PBR des actions cédées</w:t>
      </w:r>
      <w:r w:rsidRPr="0071184F">
        <w:rPr>
          <w:rFonts w:eastAsia="Times New Roman" w:cs="Times New Roman"/>
          <w:sz w:val="24"/>
          <w:szCs w:val="24"/>
          <w:lang w:eastAsia="fr-FR"/>
        </w:rPr>
        <w:tab/>
      </w:r>
      <w:r w:rsidRPr="0071184F">
        <w:rPr>
          <w:rFonts w:eastAsia="Times New Roman" w:cs="Times New Roman"/>
          <w:sz w:val="24"/>
          <w:szCs w:val="24"/>
          <w:u w:val="single"/>
          <w:lang w:eastAsia="fr-FR"/>
        </w:rPr>
        <w:t>1 000</w:t>
      </w:r>
      <w:r w:rsidRPr="0071184F">
        <w:rPr>
          <w:rFonts w:eastAsia="Times New Roman" w:cs="Times New Roman"/>
          <w:sz w:val="24"/>
          <w:szCs w:val="24"/>
          <w:lang w:eastAsia="fr-FR"/>
        </w:rPr>
        <w:tab/>
      </w:r>
    </w:p>
    <w:p w:rsidR="0071184F" w:rsidRPr="0071184F" w:rsidRDefault="0071184F" w:rsidP="0071184F">
      <w:pPr>
        <w:tabs>
          <w:tab w:val="left" w:pos="540"/>
          <w:tab w:val="right" w:pos="7740"/>
          <w:tab w:val="left" w:pos="7920"/>
        </w:tabs>
        <w:spacing w:line="360" w:lineRule="atLeast"/>
        <w:jc w:val="left"/>
        <w:rPr>
          <w:rFonts w:eastAsia="Times New Roman" w:cs="Times New Roman"/>
          <w:sz w:val="24"/>
          <w:szCs w:val="24"/>
          <w:lang w:eastAsia="fr-FR"/>
        </w:rPr>
      </w:pPr>
      <w:r w:rsidRPr="0071184F">
        <w:rPr>
          <w:rFonts w:eastAsia="Times New Roman" w:cs="Times New Roman"/>
          <w:sz w:val="24"/>
          <w:szCs w:val="24"/>
          <w:lang w:eastAsia="fr-FR"/>
        </w:rPr>
        <w:tab/>
        <w:t>Gain en capital</w:t>
      </w:r>
      <w:r w:rsidRPr="0071184F">
        <w:rPr>
          <w:rFonts w:eastAsia="Times New Roman" w:cs="Times New Roman"/>
          <w:sz w:val="24"/>
          <w:szCs w:val="24"/>
          <w:lang w:eastAsia="fr-FR"/>
        </w:rPr>
        <w:tab/>
      </w:r>
      <w:r w:rsidRPr="0071184F">
        <w:rPr>
          <w:rFonts w:eastAsia="Times New Roman" w:cs="Times New Roman"/>
          <w:sz w:val="24"/>
          <w:szCs w:val="24"/>
          <w:u w:val="double"/>
          <w:lang w:eastAsia="fr-FR"/>
        </w:rPr>
        <w:t>Zéro</w:t>
      </w:r>
      <w:r w:rsidRPr="0071184F">
        <w:rPr>
          <w:rFonts w:eastAsia="Times New Roman" w:cs="Times New Roman"/>
          <w:sz w:val="24"/>
          <w:szCs w:val="24"/>
          <w:lang w:eastAsia="fr-FR"/>
        </w:rPr>
        <w:tab/>
        <w:t>$</w:t>
      </w:r>
    </w:p>
    <w:p w:rsidR="0071184F" w:rsidRPr="0071184F" w:rsidRDefault="0071184F" w:rsidP="0071184F">
      <w:pPr>
        <w:tabs>
          <w:tab w:val="left" w:pos="540"/>
          <w:tab w:val="right" w:pos="7740"/>
          <w:tab w:val="left" w:pos="7920"/>
        </w:tabs>
        <w:spacing w:line="360" w:lineRule="atLeast"/>
        <w:jc w:val="left"/>
        <w:rPr>
          <w:rFonts w:eastAsia="Times New Roman" w:cs="Times New Roman"/>
          <w:sz w:val="24"/>
          <w:szCs w:val="24"/>
          <w:lang w:eastAsia="fr-FR"/>
        </w:rPr>
      </w:pPr>
      <w:r w:rsidRPr="0071184F">
        <w:rPr>
          <w:rFonts w:eastAsia="Times New Roman" w:cs="Times New Roman"/>
          <w:sz w:val="24"/>
          <w:szCs w:val="24"/>
          <w:lang w:eastAsia="fr-FR"/>
        </w:rPr>
        <w:t>Le produit de disposition de 80 000 $ est réduit du montant du dividende réputé de 79 000 $ et il devient 1 000 $.</w:t>
      </w:r>
    </w:p>
    <w:p w:rsidR="0071184F" w:rsidRPr="0071184F" w:rsidRDefault="0071184F" w:rsidP="0071184F">
      <w:pPr>
        <w:tabs>
          <w:tab w:val="left" w:pos="540"/>
          <w:tab w:val="right" w:pos="7740"/>
          <w:tab w:val="left" w:pos="7920"/>
        </w:tabs>
        <w:spacing w:line="360" w:lineRule="atLeast"/>
        <w:jc w:val="left"/>
        <w:rPr>
          <w:rFonts w:eastAsia="Times New Roman" w:cs="Times New Roman"/>
          <w:sz w:val="24"/>
          <w:szCs w:val="24"/>
          <w:u w:val="single"/>
          <w:lang w:eastAsia="fr-FR"/>
        </w:rPr>
      </w:pPr>
    </w:p>
    <w:p w:rsidR="0071184F" w:rsidRPr="0071184F" w:rsidRDefault="0071184F" w:rsidP="0071184F">
      <w:pPr>
        <w:pBdr>
          <w:top w:val="single" w:sz="4" w:space="1" w:color="auto"/>
          <w:left w:val="single" w:sz="4" w:space="4" w:color="auto"/>
          <w:bottom w:val="single" w:sz="4" w:space="1" w:color="auto"/>
          <w:right w:val="single" w:sz="4" w:space="4" w:color="auto"/>
        </w:pBdr>
        <w:tabs>
          <w:tab w:val="left" w:pos="540"/>
          <w:tab w:val="right" w:pos="7740"/>
          <w:tab w:val="left" w:pos="7920"/>
        </w:tabs>
        <w:spacing w:line="360" w:lineRule="atLeast"/>
        <w:jc w:val="left"/>
        <w:rPr>
          <w:rFonts w:eastAsia="Times New Roman" w:cs="Times New Roman"/>
          <w:b/>
          <w:sz w:val="24"/>
          <w:szCs w:val="24"/>
          <w:lang w:eastAsia="fr-FR"/>
        </w:rPr>
      </w:pPr>
      <w:r w:rsidRPr="0071184F">
        <w:rPr>
          <w:rFonts w:eastAsia="Times New Roman" w:cs="Times New Roman"/>
          <w:b/>
          <w:sz w:val="24"/>
          <w:szCs w:val="24"/>
          <w:lang w:eastAsia="fr-FR"/>
        </w:rPr>
        <w:t>Solution avec la méthode simplifiée :</w:t>
      </w:r>
    </w:p>
    <w:p w:rsidR="0071184F" w:rsidRPr="0071184F" w:rsidRDefault="0071184F" w:rsidP="0071184F">
      <w:pPr>
        <w:pBdr>
          <w:top w:val="single" w:sz="4" w:space="1" w:color="auto"/>
          <w:left w:val="single" w:sz="4" w:space="4" w:color="auto"/>
          <w:bottom w:val="single" w:sz="4" w:space="1" w:color="auto"/>
          <w:right w:val="single" w:sz="4" w:space="4" w:color="auto"/>
        </w:pBdr>
        <w:tabs>
          <w:tab w:val="left" w:pos="540"/>
          <w:tab w:val="left" w:pos="5040"/>
          <w:tab w:val="right" w:pos="7740"/>
          <w:tab w:val="left" w:pos="7920"/>
        </w:tabs>
        <w:spacing w:line="360" w:lineRule="atLeast"/>
        <w:jc w:val="left"/>
        <w:rPr>
          <w:rFonts w:eastAsia="Times New Roman" w:cs="Times New Roman"/>
          <w:sz w:val="24"/>
          <w:szCs w:val="24"/>
          <w:lang w:eastAsia="fr-FR"/>
        </w:rPr>
      </w:pPr>
      <w:r w:rsidRPr="0071184F">
        <w:rPr>
          <w:rFonts w:eastAsia="Times New Roman" w:cs="Times New Roman"/>
          <w:sz w:val="24"/>
          <w:szCs w:val="24"/>
          <w:lang w:eastAsia="fr-FR"/>
        </w:rPr>
        <w:t>Est-ce que ? : 20 000$ + 80 000$ &gt; que le &gt; de :</w:t>
      </w:r>
      <w:r w:rsidRPr="0071184F">
        <w:rPr>
          <w:rFonts w:eastAsia="Times New Roman" w:cs="Times New Roman"/>
          <w:sz w:val="24"/>
          <w:szCs w:val="24"/>
          <w:lang w:eastAsia="fr-FR"/>
        </w:rPr>
        <w:tab/>
        <w:t>1) 1 000$</w:t>
      </w:r>
    </w:p>
    <w:p w:rsidR="0071184F" w:rsidRPr="0071184F" w:rsidRDefault="0071184F" w:rsidP="0071184F">
      <w:pPr>
        <w:pBdr>
          <w:top w:val="single" w:sz="4" w:space="1" w:color="auto"/>
          <w:left w:val="single" w:sz="4" w:space="4" w:color="auto"/>
          <w:bottom w:val="single" w:sz="4" w:space="1" w:color="auto"/>
          <w:right w:val="single" w:sz="4" w:space="4" w:color="auto"/>
        </w:pBdr>
        <w:tabs>
          <w:tab w:val="left" w:pos="540"/>
          <w:tab w:val="left" w:pos="5040"/>
          <w:tab w:val="right" w:pos="7740"/>
          <w:tab w:val="left" w:pos="7920"/>
        </w:tabs>
        <w:spacing w:line="360" w:lineRule="atLeast"/>
        <w:jc w:val="left"/>
        <w:rPr>
          <w:rFonts w:eastAsia="Times New Roman" w:cs="Times New Roman"/>
          <w:sz w:val="24"/>
          <w:szCs w:val="24"/>
          <w:lang w:eastAsia="fr-FR"/>
        </w:rPr>
      </w:pPr>
      <w:r w:rsidRPr="0071184F">
        <w:rPr>
          <w:rFonts w:eastAsia="Times New Roman" w:cs="Times New Roman"/>
          <w:sz w:val="24"/>
          <w:szCs w:val="24"/>
          <w:lang w:eastAsia="fr-FR"/>
        </w:rPr>
        <w:tab/>
      </w:r>
      <w:r w:rsidRPr="0071184F">
        <w:rPr>
          <w:rFonts w:eastAsia="Times New Roman" w:cs="Times New Roman"/>
          <w:sz w:val="24"/>
          <w:szCs w:val="24"/>
          <w:lang w:eastAsia="fr-FR"/>
        </w:rPr>
        <w:tab/>
        <w:t>2) 1 000$</w:t>
      </w:r>
    </w:p>
    <w:p w:rsidR="0071184F" w:rsidRPr="0071184F" w:rsidRDefault="0071184F" w:rsidP="0071184F">
      <w:pPr>
        <w:pBdr>
          <w:top w:val="single" w:sz="4" w:space="1" w:color="auto"/>
          <w:left w:val="single" w:sz="4" w:space="4" w:color="auto"/>
          <w:bottom w:val="single" w:sz="4" w:space="1" w:color="auto"/>
          <w:right w:val="single" w:sz="4" w:space="4" w:color="auto"/>
        </w:pBdr>
        <w:tabs>
          <w:tab w:val="left" w:pos="540"/>
          <w:tab w:val="left" w:pos="4500"/>
          <w:tab w:val="right" w:pos="7740"/>
          <w:tab w:val="left" w:pos="7920"/>
        </w:tabs>
        <w:spacing w:line="360" w:lineRule="atLeast"/>
        <w:jc w:val="left"/>
        <w:rPr>
          <w:rFonts w:eastAsia="Times New Roman" w:cs="Times New Roman"/>
          <w:sz w:val="24"/>
          <w:szCs w:val="24"/>
          <w:lang w:eastAsia="fr-FR"/>
        </w:rPr>
      </w:pPr>
      <w:r w:rsidRPr="0071184F">
        <w:rPr>
          <w:rFonts w:eastAsia="Times New Roman" w:cs="Times New Roman"/>
          <w:sz w:val="24"/>
          <w:szCs w:val="24"/>
          <w:lang w:eastAsia="fr-FR"/>
        </w:rPr>
        <w:t>Réponse OUI donc :</w:t>
      </w:r>
    </w:p>
    <w:p w:rsidR="0071184F" w:rsidRPr="0071184F" w:rsidRDefault="0071184F" w:rsidP="0071184F">
      <w:pPr>
        <w:pBdr>
          <w:top w:val="single" w:sz="4" w:space="1" w:color="auto"/>
          <w:left w:val="single" w:sz="4" w:space="4" w:color="auto"/>
          <w:bottom w:val="single" w:sz="4" w:space="1" w:color="auto"/>
          <w:right w:val="single" w:sz="4" w:space="4" w:color="auto"/>
        </w:pBdr>
        <w:tabs>
          <w:tab w:val="left" w:pos="540"/>
          <w:tab w:val="left" w:pos="4500"/>
          <w:tab w:val="right" w:pos="7740"/>
          <w:tab w:val="left" w:pos="7920"/>
        </w:tabs>
        <w:spacing w:line="360" w:lineRule="atLeast"/>
        <w:jc w:val="left"/>
        <w:rPr>
          <w:rFonts w:eastAsia="Times New Roman" w:cs="Times New Roman"/>
          <w:sz w:val="24"/>
          <w:szCs w:val="24"/>
          <w:lang w:eastAsia="fr-FR"/>
        </w:rPr>
      </w:pPr>
      <w:r w:rsidRPr="0071184F">
        <w:rPr>
          <w:rFonts w:eastAsia="Times New Roman" w:cs="Times New Roman"/>
          <w:sz w:val="24"/>
          <w:szCs w:val="24"/>
          <w:lang w:eastAsia="fr-FR"/>
        </w:rPr>
        <w:t xml:space="preserve">Le CV des actions du cessionnaire (celui qui acquiert) sera diminué de l'excédent (sans que le CV devienne négatif) </w:t>
      </w:r>
    </w:p>
    <w:p w:rsidR="0071184F" w:rsidRPr="0071184F" w:rsidRDefault="0071184F" w:rsidP="0071184F">
      <w:pPr>
        <w:pBdr>
          <w:top w:val="single" w:sz="4" w:space="1" w:color="auto"/>
          <w:left w:val="single" w:sz="4" w:space="4" w:color="auto"/>
          <w:bottom w:val="single" w:sz="4" w:space="1" w:color="auto"/>
          <w:right w:val="single" w:sz="4" w:space="4" w:color="auto"/>
        </w:pBdr>
        <w:tabs>
          <w:tab w:val="left" w:pos="540"/>
          <w:tab w:val="left" w:pos="4500"/>
          <w:tab w:val="right" w:pos="7740"/>
          <w:tab w:val="left" w:pos="7920"/>
        </w:tabs>
        <w:spacing w:line="360" w:lineRule="atLeast"/>
        <w:jc w:val="left"/>
        <w:rPr>
          <w:rFonts w:eastAsia="Times New Roman" w:cs="Times New Roman"/>
          <w:sz w:val="24"/>
          <w:szCs w:val="24"/>
          <w:lang w:eastAsia="fr-FR"/>
        </w:rPr>
      </w:pPr>
      <w:proofErr w:type="gramStart"/>
      <w:r w:rsidRPr="0071184F">
        <w:rPr>
          <w:rFonts w:eastAsia="Times New Roman" w:cs="Times New Roman"/>
          <w:sz w:val="24"/>
          <w:szCs w:val="24"/>
          <w:lang w:eastAsia="fr-FR"/>
        </w:rPr>
        <w:t>et</w:t>
      </w:r>
      <w:proofErr w:type="gramEnd"/>
      <w:r w:rsidRPr="0071184F">
        <w:rPr>
          <w:rFonts w:eastAsia="Times New Roman" w:cs="Times New Roman"/>
          <w:sz w:val="24"/>
          <w:szCs w:val="24"/>
          <w:lang w:eastAsia="fr-FR"/>
        </w:rPr>
        <w:t xml:space="preserve"> </w:t>
      </w:r>
    </w:p>
    <w:p w:rsidR="0071184F" w:rsidRPr="0071184F" w:rsidRDefault="0071184F" w:rsidP="0071184F">
      <w:pPr>
        <w:pBdr>
          <w:top w:val="single" w:sz="4" w:space="1" w:color="auto"/>
          <w:left w:val="single" w:sz="4" w:space="4" w:color="auto"/>
          <w:bottom w:val="single" w:sz="4" w:space="1" w:color="auto"/>
          <w:right w:val="single" w:sz="4" w:space="4" w:color="auto"/>
        </w:pBdr>
        <w:tabs>
          <w:tab w:val="left" w:pos="540"/>
          <w:tab w:val="left" w:pos="4500"/>
          <w:tab w:val="right" w:pos="7740"/>
          <w:tab w:val="left" w:pos="7920"/>
        </w:tabs>
        <w:spacing w:line="360" w:lineRule="atLeast"/>
        <w:jc w:val="left"/>
        <w:rPr>
          <w:rFonts w:eastAsia="Times New Roman" w:cs="Times New Roman"/>
          <w:sz w:val="24"/>
          <w:szCs w:val="24"/>
          <w:lang w:eastAsia="fr-FR"/>
        </w:rPr>
      </w:pPr>
      <w:proofErr w:type="gramStart"/>
      <w:r w:rsidRPr="0071184F">
        <w:rPr>
          <w:rFonts w:eastAsia="Times New Roman" w:cs="Times New Roman"/>
          <w:sz w:val="24"/>
          <w:szCs w:val="24"/>
          <w:lang w:eastAsia="fr-FR"/>
        </w:rPr>
        <w:t>le</w:t>
      </w:r>
      <w:proofErr w:type="gramEnd"/>
      <w:r w:rsidRPr="0071184F">
        <w:rPr>
          <w:rFonts w:eastAsia="Times New Roman" w:cs="Times New Roman"/>
          <w:sz w:val="24"/>
          <w:szCs w:val="24"/>
          <w:lang w:eastAsia="fr-FR"/>
        </w:rPr>
        <w:t xml:space="preserve"> solde de l'excédent sera un dividende réputé.  On a un excédent de 79 000$.  </w:t>
      </w:r>
    </w:p>
    <w:p w:rsidR="0071184F" w:rsidRPr="0071184F" w:rsidRDefault="0071184F" w:rsidP="0071184F">
      <w:pPr>
        <w:pBdr>
          <w:top w:val="single" w:sz="4" w:space="1" w:color="auto"/>
          <w:left w:val="single" w:sz="4" w:space="4" w:color="auto"/>
          <w:bottom w:val="single" w:sz="4" w:space="1" w:color="auto"/>
          <w:right w:val="single" w:sz="4" w:space="4" w:color="auto"/>
        </w:pBdr>
        <w:tabs>
          <w:tab w:val="left" w:pos="540"/>
          <w:tab w:val="left" w:pos="4500"/>
          <w:tab w:val="right" w:pos="7740"/>
          <w:tab w:val="left" w:pos="7920"/>
        </w:tabs>
        <w:spacing w:line="360" w:lineRule="atLeast"/>
        <w:rPr>
          <w:rFonts w:eastAsia="Times New Roman" w:cs="Times New Roman"/>
          <w:sz w:val="24"/>
          <w:szCs w:val="24"/>
          <w:u w:val="single"/>
          <w:lang w:eastAsia="fr-FR"/>
        </w:rPr>
      </w:pPr>
      <w:r w:rsidRPr="0071184F">
        <w:rPr>
          <w:rFonts w:eastAsia="Times New Roman" w:cs="Times New Roman"/>
          <w:sz w:val="24"/>
          <w:szCs w:val="24"/>
          <w:lang w:eastAsia="fr-FR"/>
        </w:rPr>
        <w:t>Donc diminution du CV de 20 000$ car on ne peut aller plus bas que zéro et la différence entre 99 000$ l'excédent et 20 000$ la réduction du CV soit 79 000$ est un dividende réputé immédiat.</w:t>
      </w:r>
    </w:p>
    <w:p w:rsidR="003C672D" w:rsidRDefault="003C672D" w:rsidP="003C672D">
      <w:pPr>
        <w:pStyle w:val="Titre2"/>
        <w:rPr>
          <w:rFonts w:eastAsia="Times New Roman"/>
          <w:lang w:eastAsia="fr-FR"/>
        </w:rPr>
      </w:pPr>
      <w:bookmarkStart w:id="11" w:name="_Toc139959633"/>
      <w:r>
        <w:rPr>
          <w:rFonts w:eastAsia="Times New Roman"/>
          <w:lang w:eastAsia="fr-FR"/>
        </w:rPr>
        <w:lastRenderedPageBreak/>
        <w:t>4.3 Conclusion sur les conséquences fiscales</w:t>
      </w:r>
      <w:bookmarkEnd w:id="11"/>
    </w:p>
    <w:p w:rsidR="003C672D" w:rsidRPr="003C672D" w:rsidRDefault="003C672D" w:rsidP="003C672D">
      <w:pPr>
        <w:spacing w:line="360" w:lineRule="atLeast"/>
        <w:jc w:val="left"/>
        <w:rPr>
          <w:rFonts w:eastAsia="Times New Roman" w:cs="Times New Roman"/>
          <w:b/>
          <w:sz w:val="24"/>
          <w:szCs w:val="24"/>
          <w:lang w:eastAsia="fr-FR"/>
        </w:rPr>
      </w:pPr>
    </w:p>
    <w:p w:rsidR="003C672D" w:rsidRPr="003C672D" w:rsidRDefault="003C672D" w:rsidP="003C672D">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540"/>
          <w:tab w:val="right" w:pos="7740"/>
          <w:tab w:val="left" w:pos="7920"/>
        </w:tabs>
        <w:spacing w:line="360" w:lineRule="atLeast"/>
        <w:jc w:val="left"/>
        <w:rPr>
          <w:rFonts w:eastAsia="Times New Roman" w:cs="Times New Roman"/>
          <w:sz w:val="24"/>
          <w:szCs w:val="24"/>
          <w:lang w:eastAsia="fr-FR"/>
        </w:rPr>
      </w:pPr>
      <w:r w:rsidRPr="003C672D">
        <w:rPr>
          <w:rFonts w:eastAsia="Times New Roman" w:cs="Times New Roman"/>
          <w:b/>
          <w:sz w:val="24"/>
          <w:szCs w:val="24"/>
          <w:lang w:eastAsia="fr-FR"/>
        </w:rPr>
        <w:t xml:space="preserve">CONCLUSION : </w:t>
      </w:r>
      <w:r w:rsidRPr="003C672D">
        <w:rPr>
          <w:rFonts w:eastAsia="Times New Roman" w:cs="Times New Roman"/>
          <w:sz w:val="24"/>
          <w:szCs w:val="24"/>
          <w:lang w:eastAsia="fr-FR"/>
        </w:rPr>
        <w:t xml:space="preserve">Pour éviter </w:t>
      </w:r>
      <w:r w:rsidRPr="003C672D">
        <w:rPr>
          <w:rFonts w:eastAsia="Times New Roman" w:cs="Times New Roman"/>
          <w:sz w:val="24"/>
          <w:szCs w:val="24"/>
          <w:u w:val="double"/>
          <w:lang w:eastAsia="fr-FR"/>
        </w:rPr>
        <w:t>toute</w:t>
      </w:r>
      <w:r w:rsidRPr="003C672D">
        <w:rPr>
          <w:rFonts w:eastAsia="Times New Roman" w:cs="Times New Roman"/>
          <w:sz w:val="24"/>
          <w:szCs w:val="24"/>
          <w:lang w:eastAsia="fr-FR"/>
        </w:rPr>
        <w:t xml:space="preserve"> conséquence à l’application de l'article 84.1, il faut planifier la transaction de façon à ce que le montant total du capital versé des actions et de la juste valeur marchande de la contrepartie autre que des actions reçues par le vendeur ne dépasse pas </w:t>
      </w:r>
      <w:r w:rsidRPr="003C672D">
        <w:rPr>
          <w:rFonts w:eastAsia="Times New Roman" w:cs="Times New Roman"/>
          <w:sz w:val="24"/>
          <w:szCs w:val="24"/>
          <w:u w:val="single"/>
          <w:lang w:eastAsia="fr-FR"/>
        </w:rPr>
        <w:t>le plus élevé</w:t>
      </w:r>
      <w:r w:rsidRPr="003C672D">
        <w:rPr>
          <w:rFonts w:eastAsia="Times New Roman" w:cs="Times New Roman"/>
          <w:sz w:val="24"/>
          <w:szCs w:val="24"/>
          <w:lang w:eastAsia="fr-FR"/>
        </w:rPr>
        <w:t xml:space="preserve"> du :</w:t>
      </w:r>
    </w:p>
    <w:p w:rsidR="003C672D" w:rsidRPr="003C672D" w:rsidRDefault="003C672D" w:rsidP="003C672D">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540"/>
          <w:tab w:val="right" w:pos="7740"/>
          <w:tab w:val="left" w:pos="7920"/>
        </w:tabs>
        <w:spacing w:line="360" w:lineRule="atLeast"/>
        <w:ind w:left="360" w:hanging="360"/>
        <w:jc w:val="left"/>
        <w:rPr>
          <w:rFonts w:eastAsia="Times New Roman" w:cs="Times New Roman"/>
          <w:sz w:val="24"/>
          <w:szCs w:val="24"/>
          <w:lang w:eastAsia="fr-FR"/>
        </w:rPr>
      </w:pPr>
      <w:r w:rsidRPr="003C672D">
        <w:rPr>
          <w:rFonts w:eastAsia="Times New Roman" w:cs="Times New Roman"/>
          <w:sz w:val="24"/>
          <w:szCs w:val="24"/>
          <w:lang w:eastAsia="fr-FR"/>
        </w:rPr>
        <w:t>•</w:t>
      </w:r>
      <w:r w:rsidRPr="003C672D">
        <w:rPr>
          <w:rFonts w:eastAsia="Times New Roman" w:cs="Times New Roman"/>
          <w:sz w:val="24"/>
          <w:szCs w:val="24"/>
          <w:lang w:eastAsia="fr-FR"/>
        </w:rPr>
        <w:tab/>
        <w:t>capital versé des actions cédées</w:t>
      </w:r>
    </w:p>
    <w:p w:rsidR="003C672D" w:rsidRPr="003C672D" w:rsidRDefault="003C672D" w:rsidP="003C672D">
      <w:pPr>
        <w:pBdr>
          <w:top w:val="double" w:sz="6" w:space="0" w:color="auto" w:shadow="1"/>
          <w:left w:val="double" w:sz="6" w:space="0" w:color="auto" w:shadow="1"/>
          <w:bottom w:val="double" w:sz="6" w:space="0" w:color="auto" w:shadow="1"/>
          <w:right w:val="double" w:sz="6" w:space="0" w:color="auto" w:shadow="1"/>
        </w:pBdr>
        <w:shd w:val="pct20" w:color="000000" w:fill="FFFFFF"/>
        <w:tabs>
          <w:tab w:val="left" w:pos="540"/>
          <w:tab w:val="right" w:pos="7740"/>
          <w:tab w:val="left" w:pos="7920"/>
        </w:tabs>
        <w:spacing w:line="360" w:lineRule="atLeast"/>
        <w:ind w:left="360" w:hanging="360"/>
        <w:jc w:val="left"/>
        <w:rPr>
          <w:rFonts w:eastAsia="Times New Roman" w:cs="Times New Roman"/>
          <w:sz w:val="24"/>
          <w:szCs w:val="24"/>
          <w:lang w:eastAsia="fr-FR"/>
        </w:rPr>
      </w:pPr>
      <w:r w:rsidRPr="003C672D">
        <w:rPr>
          <w:rFonts w:eastAsia="Times New Roman" w:cs="Times New Roman"/>
          <w:sz w:val="24"/>
          <w:szCs w:val="24"/>
          <w:lang w:eastAsia="fr-FR"/>
        </w:rPr>
        <w:t>•</w:t>
      </w:r>
      <w:r w:rsidRPr="003C672D">
        <w:rPr>
          <w:rFonts w:eastAsia="Times New Roman" w:cs="Times New Roman"/>
          <w:sz w:val="24"/>
          <w:szCs w:val="24"/>
          <w:lang w:eastAsia="fr-FR"/>
        </w:rPr>
        <w:tab/>
        <w:t>prix de base rajusté à distance des actions cédées.</w:t>
      </w:r>
    </w:p>
    <w:p w:rsidR="003C672D" w:rsidRPr="003C672D" w:rsidRDefault="003C672D" w:rsidP="003C672D">
      <w:pPr>
        <w:spacing w:line="360" w:lineRule="atLeast"/>
        <w:rPr>
          <w:rFonts w:eastAsia="Times New Roman" w:cs="Times New Roman"/>
          <w:b/>
          <w:sz w:val="24"/>
          <w:szCs w:val="24"/>
          <w:lang w:eastAsia="fr-FR"/>
        </w:rPr>
      </w:pPr>
    </w:p>
    <w:p w:rsidR="003C672D" w:rsidRPr="003C672D" w:rsidRDefault="003C672D" w:rsidP="003C672D">
      <w:pPr>
        <w:pBdr>
          <w:top w:val="double" w:sz="6" w:space="0" w:color="auto" w:shadow="1"/>
          <w:left w:val="double" w:sz="6" w:space="0" w:color="auto" w:shadow="1"/>
          <w:bottom w:val="double" w:sz="6" w:space="0" w:color="auto" w:shadow="1"/>
          <w:right w:val="double" w:sz="6" w:space="0" w:color="auto" w:shadow="1"/>
        </w:pBdr>
        <w:shd w:val="pct20" w:color="000000" w:fill="FFFFFF"/>
        <w:tabs>
          <w:tab w:val="right" w:pos="7740"/>
          <w:tab w:val="left" w:pos="7920"/>
        </w:tabs>
        <w:spacing w:line="360" w:lineRule="atLeast"/>
        <w:jc w:val="left"/>
        <w:rPr>
          <w:rFonts w:eastAsia="Times New Roman" w:cs="Times New Roman"/>
          <w:sz w:val="24"/>
          <w:szCs w:val="24"/>
          <w:lang w:eastAsia="fr-FR"/>
        </w:rPr>
      </w:pPr>
      <w:r w:rsidRPr="003C672D">
        <w:rPr>
          <w:rFonts w:eastAsia="Times New Roman" w:cs="Times New Roman"/>
          <w:b/>
          <w:sz w:val="24"/>
          <w:szCs w:val="24"/>
          <w:lang w:eastAsia="fr-FR"/>
        </w:rPr>
        <w:t>Planification idéale :</w:t>
      </w:r>
      <w:r w:rsidRPr="003C672D">
        <w:rPr>
          <w:rFonts w:eastAsia="Times New Roman" w:cs="Times New Roman"/>
          <w:sz w:val="24"/>
          <w:szCs w:val="24"/>
          <w:lang w:eastAsia="fr-FR"/>
        </w:rPr>
        <w:t xml:space="preserve"> La CAA peut être </w:t>
      </w:r>
      <w:r w:rsidR="00602E8D">
        <w:rPr>
          <w:rFonts w:eastAsia="Times New Roman" w:cs="Times New Roman"/>
          <w:sz w:val="24"/>
          <w:szCs w:val="24"/>
          <w:lang w:eastAsia="fr-FR"/>
        </w:rPr>
        <w:t>égale</w:t>
      </w:r>
      <w:r w:rsidRPr="003C672D">
        <w:rPr>
          <w:rFonts w:eastAsia="Times New Roman" w:cs="Times New Roman"/>
          <w:sz w:val="24"/>
          <w:szCs w:val="24"/>
          <w:lang w:eastAsia="fr-FR"/>
        </w:rPr>
        <w:t xml:space="preserve"> au plus élevé du CV ou du PBR à distance sans avoir d'effet immédiat selon 84.1.  Il y aura par contre une possibilité de réduction du CV des actions données en contrepartie par le cessionnaire pour atteindre généralement un CV égal à zéro.</w:t>
      </w:r>
    </w:p>
    <w:p w:rsidR="003C672D" w:rsidRPr="003C672D" w:rsidRDefault="003C672D" w:rsidP="003C672D">
      <w:pPr>
        <w:spacing w:line="360" w:lineRule="atLeast"/>
        <w:rPr>
          <w:rFonts w:eastAsia="Times New Roman" w:cs="Times New Roman"/>
          <w:b/>
          <w:sz w:val="24"/>
          <w:szCs w:val="24"/>
          <w:lang w:eastAsia="fr-FR"/>
        </w:rPr>
      </w:pPr>
    </w:p>
    <w:p w:rsidR="003C672D" w:rsidRPr="003C672D" w:rsidRDefault="003C672D" w:rsidP="003C672D">
      <w:pPr>
        <w:pBdr>
          <w:top w:val="double" w:sz="6" w:space="0" w:color="auto" w:shadow="1"/>
          <w:left w:val="double" w:sz="6" w:space="0" w:color="auto" w:shadow="1"/>
          <w:bottom w:val="double" w:sz="6" w:space="0" w:color="auto" w:shadow="1"/>
          <w:right w:val="double" w:sz="6" w:space="0" w:color="auto" w:shadow="1"/>
        </w:pBdr>
        <w:shd w:val="pct15" w:color="000000" w:fill="FFFFFF"/>
        <w:tabs>
          <w:tab w:val="center" w:pos="2520"/>
          <w:tab w:val="center" w:pos="6920"/>
        </w:tabs>
        <w:spacing w:line="240" w:lineRule="auto"/>
        <w:jc w:val="left"/>
        <w:rPr>
          <w:rFonts w:eastAsia="Times New Roman" w:cs="Times New Roman"/>
          <w:b/>
          <w:sz w:val="24"/>
          <w:szCs w:val="24"/>
          <w:lang w:eastAsia="fr-FR"/>
        </w:rPr>
      </w:pPr>
      <w:r w:rsidRPr="003C672D">
        <w:rPr>
          <w:rFonts w:eastAsia="Times New Roman" w:cs="Times New Roman"/>
          <w:b/>
          <w:sz w:val="24"/>
          <w:szCs w:val="24"/>
          <w:lang w:eastAsia="fr-FR"/>
        </w:rPr>
        <w:tab/>
      </w:r>
      <w:r w:rsidRPr="003C672D">
        <w:rPr>
          <w:rFonts w:eastAsia="Times New Roman" w:cs="Times New Roman"/>
          <w:b/>
          <w:sz w:val="24"/>
          <w:szCs w:val="24"/>
          <w:u w:val="single"/>
          <w:lang w:eastAsia="fr-FR"/>
        </w:rPr>
        <w:t> 84.1 </w:t>
      </w:r>
      <w:r w:rsidRPr="003C672D">
        <w:rPr>
          <w:rFonts w:eastAsia="Times New Roman" w:cs="Times New Roman"/>
          <w:b/>
          <w:sz w:val="24"/>
          <w:szCs w:val="24"/>
          <w:lang w:eastAsia="fr-FR"/>
        </w:rPr>
        <w:tab/>
      </w:r>
      <w:r w:rsidRPr="003C672D">
        <w:rPr>
          <w:rFonts w:eastAsia="Times New Roman" w:cs="Times New Roman"/>
          <w:b/>
          <w:sz w:val="24"/>
          <w:szCs w:val="24"/>
          <w:u w:val="single"/>
          <w:lang w:eastAsia="fr-FR"/>
        </w:rPr>
        <w:t xml:space="preserve"> 85(2.1) </w:t>
      </w:r>
    </w:p>
    <w:p w:rsidR="003C672D" w:rsidRPr="003C672D" w:rsidRDefault="003C672D" w:rsidP="003C672D">
      <w:pPr>
        <w:pBdr>
          <w:top w:val="double" w:sz="6" w:space="0" w:color="auto" w:shadow="1"/>
          <w:left w:val="double" w:sz="6" w:space="0" w:color="auto" w:shadow="1"/>
          <w:bottom w:val="double" w:sz="6" w:space="0" w:color="auto" w:shadow="1"/>
          <w:right w:val="double" w:sz="6" w:space="0" w:color="auto" w:shadow="1"/>
        </w:pBdr>
        <w:shd w:val="pct15" w:color="000000" w:fill="FFFFFF"/>
        <w:spacing w:line="240" w:lineRule="auto"/>
        <w:jc w:val="center"/>
        <w:rPr>
          <w:rFonts w:eastAsia="Times New Roman" w:cs="Times New Roman"/>
          <w:b/>
          <w:sz w:val="24"/>
          <w:szCs w:val="24"/>
          <w:lang w:eastAsia="fr-FR"/>
        </w:rPr>
      </w:pPr>
      <w:r w:rsidRPr="003C672D">
        <w:rPr>
          <w:rFonts w:eastAsia="Times New Roman" w:cs="Times New Roman"/>
          <w:b/>
          <w:sz w:val="24"/>
          <w:szCs w:val="24"/>
          <w:lang w:eastAsia="fr-FR"/>
        </w:rPr>
        <w:t>Conditions d'application</w:t>
      </w:r>
    </w:p>
    <w:p w:rsidR="003C672D" w:rsidRPr="003C672D" w:rsidRDefault="003C672D" w:rsidP="003C672D">
      <w:pPr>
        <w:pBdr>
          <w:top w:val="double" w:sz="6" w:space="0" w:color="auto" w:shadow="1"/>
          <w:left w:val="double" w:sz="6" w:space="0" w:color="auto" w:shadow="1"/>
          <w:bottom w:val="double" w:sz="6" w:space="0" w:color="auto" w:shadow="1"/>
          <w:right w:val="double" w:sz="6" w:space="0" w:color="auto" w:shadow="1"/>
        </w:pBdr>
        <w:shd w:val="pct15" w:color="000000" w:fill="FFFFFF"/>
        <w:spacing w:line="240" w:lineRule="auto"/>
        <w:jc w:val="left"/>
        <w:rPr>
          <w:rFonts w:eastAsia="Times New Roman" w:cs="Times New Roman"/>
          <w:sz w:val="24"/>
          <w:szCs w:val="24"/>
          <w:lang w:eastAsia="fr-FR"/>
        </w:rPr>
      </w:pPr>
    </w:p>
    <w:p w:rsidR="003C672D" w:rsidRPr="003C672D" w:rsidRDefault="003C672D" w:rsidP="003C672D">
      <w:pPr>
        <w:pBdr>
          <w:top w:val="double" w:sz="6" w:space="0" w:color="auto" w:shadow="1"/>
          <w:left w:val="double" w:sz="6" w:space="0" w:color="auto" w:shadow="1"/>
          <w:bottom w:val="double" w:sz="6" w:space="0" w:color="auto" w:shadow="1"/>
          <w:right w:val="double" w:sz="6" w:space="0" w:color="auto" w:shadow="1"/>
        </w:pBdr>
        <w:shd w:val="pct15" w:color="000000" w:fill="FFFFFF"/>
        <w:tabs>
          <w:tab w:val="bar" w:pos="4320"/>
          <w:tab w:val="left" w:pos="4500"/>
        </w:tabs>
        <w:spacing w:line="240" w:lineRule="auto"/>
        <w:ind w:left="360" w:hanging="360"/>
        <w:jc w:val="left"/>
        <w:rPr>
          <w:rFonts w:eastAsia="Times New Roman" w:cs="Times New Roman"/>
          <w:sz w:val="24"/>
          <w:szCs w:val="24"/>
          <w:lang w:eastAsia="fr-FR"/>
        </w:rPr>
      </w:pPr>
      <w:r w:rsidRPr="003C672D">
        <w:rPr>
          <w:rFonts w:eastAsia="Times New Roman" w:cs="Times New Roman"/>
          <w:sz w:val="24"/>
          <w:szCs w:val="24"/>
          <w:lang w:eastAsia="fr-FR"/>
        </w:rPr>
        <w:t>•</w:t>
      </w:r>
      <w:r w:rsidRPr="003C672D">
        <w:rPr>
          <w:rFonts w:eastAsia="Times New Roman" w:cs="Times New Roman"/>
          <w:sz w:val="24"/>
          <w:szCs w:val="24"/>
          <w:lang w:eastAsia="fr-FR"/>
        </w:rPr>
        <w:tab/>
        <w:t xml:space="preserve">Vendeur : tout contribuable résidant au </w:t>
      </w:r>
      <w:r w:rsidRPr="003C672D">
        <w:rPr>
          <w:rFonts w:eastAsia="Times New Roman" w:cs="Times New Roman"/>
          <w:sz w:val="24"/>
          <w:szCs w:val="24"/>
          <w:lang w:eastAsia="fr-FR"/>
        </w:rPr>
        <w:tab/>
        <w:t>•</w:t>
      </w:r>
      <w:r w:rsidRPr="003C672D">
        <w:rPr>
          <w:rFonts w:eastAsia="Times New Roman" w:cs="Times New Roman"/>
          <w:sz w:val="24"/>
          <w:szCs w:val="24"/>
          <w:lang w:eastAsia="fr-FR"/>
        </w:rPr>
        <w:tab/>
        <w:t xml:space="preserve">Vendeur : tout contribuable ou une </w:t>
      </w:r>
    </w:p>
    <w:p w:rsidR="003C672D" w:rsidRPr="003C672D" w:rsidRDefault="003C672D" w:rsidP="003C672D">
      <w:pPr>
        <w:pBdr>
          <w:top w:val="double" w:sz="6" w:space="0" w:color="auto" w:shadow="1"/>
          <w:left w:val="double" w:sz="6" w:space="0" w:color="auto" w:shadow="1"/>
          <w:bottom w:val="double" w:sz="6" w:space="0" w:color="auto" w:shadow="1"/>
          <w:right w:val="double" w:sz="6" w:space="0" w:color="auto" w:shadow="1"/>
        </w:pBdr>
        <w:shd w:val="pct15" w:color="000000" w:fill="FFFFFF"/>
        <w:tabs>
          <w:tab w:val="bar" w:pos="4320"/>
          <w:tab w:val="left" w:pos="4500"/>
        </w:tabs>
        <w:spacing w:line="240" w:lineRule="auto"/>
        <w:ind w:left="360" w:hanging="360"/>
        <w:jc w:val="left"/>
        <w:rPr>
          <w:rFonts w:eastAsia="Times New Roman" w:cs="Times New Roman"/>
          <w:sz w:val="24"/>
          <w:szCs w:val="24"/>
          <w:lang w:eastAsia="fr-FR"/>
        </w:rPr>
      </w:pPr>
      <w:r w:rsidRPr="003C672D">
        <w:rPr>
          <w:rFonts w:eastAsia="Times New Roman" w:cs="Times New Roman"/>
          <w:sz w:val="24"/>
          <w:szCs w:val="24"/>
          <w:lang w:eastAsia="fr-FR"/>
        </w:rPr>
        <w:tab/>
        <w:t xml:space="preserve">Canada, </w:t>
      </w:r>
      <w:r w:rsidRPr="003C672D">
        <w:rPr>
          <w:rFonts w:eastAsia="Times New Roman" w:cs="Times New Roman"/>
          <w:b/>
          <w:sz w:val="24"/>
          <w:szCs w:val="24"/>
          <w:lang w:eastAsia="fr-FR"/>
        </w:rPr>
        <w:t>sauf</w:t>
      </w:r>
      <w:r w:rsidRPr="003C672D">
        <w:rPr>
          <w:rFonts w:eastAsia="Times New Roman" w:cs="Times New Roman"/>
          <w:sz w:val="24"/>
          <w:szCs w:val="24"/>
          <w:lang w:eastAsia="fr-FR"/>
        </w:rPr>
        <w:t xml:space="preserve"> une société par actions.</w:t>
      </w:r>
      <w:r w:rsidRPr="003C672D">
        <w:rPr>
          <w:rFonts w:eastAsia="Times New Roman" w:cs="Times New Roman"/>
          <w:sz w:val="24"/>
          <w:szCs w:val="24"/>
          <w:lang w:eastAsia="fr-FR"/>
        </w:rPr>
        <w:tab/>
      </w:r>
      <w:r w:rsidRPr="003C672D">
        <w:rPr>
          <w:rFonts w:eastAsia="Times New Roman" w:cs="Times New Roman"/>
          <w:sz w:val="24"/>
          <w:szCs w:val="24"/>
          <w:lang w:eastAsia="fr-FR"/>
        </w:rPr>
        <w:tab/>
      </w:r>
      <w:proofErr w:type="gramStart"/>
      <w:r w:rsidRPr="003C672D">
        <w:rPr>
          <w:rFonts w:eastAsia="Times New Roman" w:cs="Times New Roman"/>
          <w:sz w:val="24"/>
          <w:szCs w:val="24"/>
          <w:lang w:eastAsia="fr-FR"/>
        </w:rPr>
        <w:t>société</w:t>
      </w:r>
      <w:proofErr w:type="gramEnd"/>
      <w:r w:rsidRPr="003C672D">
        <w:rPr>
          <w:rFonts w:eastAsia="Times New Roman" w:cs="Times New Roman"/>
          <w:sz w:val="24"/>
          <w:szCs w:val="24"/>
          <w:lang w:eastAsia="fr-FR"/>
        </w:rPr>
        <w:t xml:space="preserve"> par actions.</w:t>
      </w:r>
    </w:p>
    <w:p w:rsidR="003C672D" w:rsidRPr="003C672D" w:rsidRDefault="003C672D" w:rsidP="003C672D">
      <w:pPr>
        <w:pBdr>
          <w:top w:val="double" w:sz="6" w:space="0" w:color="auto" w:shadow="1"/>
          <w:left w:val="double" w:sz="6" w:space="0" w:color="auto" w:shadow="1"/>
          <w:bottom w:val="double" w:sz="6" w:space="0" w:color="auto" w:shadow="1"/>
          <w:right w:val="double" w:sz="6" w:space="0" w:color="auto" w:shadow="1"/>
        </w:pBdr>
        <w:shd w:val="pct15" w:color="000000" w:fill="FFFFFF"/>
        <w:tabs>
          <w:tab w:val="bar" w:pos="4320"/>
          <w:tab w:val="left" w:pos="4500"/>
        </w:tabs>
        <w:spacing w:line="240" w:lineRule="auto"/>
        <w:ind w:left="360" w:hanging="360"/>
        <w:jc w:val="left"/>
        <w:rPr>
          <w:rFonts w:eastAsia="Times New Roman" w:cs="Times New Roman"/>
          <w:sz w:val="24"/>
          <w:szCs w:val="24"/>
          <w:lang w:eastAsia="fr-FR"/>
        </w:rPr>
      </w:pPr>
    </w:p>
    <w:p w:rsidR="003C672D" w:rsidRPr="003C672D" w:rsidRDefault="003C672D" w:rsidP="003C672D">
      <w:pPr>
        <w:pBdr>
          <w:top w:val="double" w:sz="6" w:space="0" w:color="auto" w:shadow="1"/>
          <w:left w:val="double" w:sz="6" w:space="0" w:color="auto" w:shadow="1"/>
          <w:bottom w:val="double" w:sz="6" w:space="0" w:color="auto" w:shadow="1"/>
          <w:right w:val="double" w:sz="6" w:space="0" w:color="auto" w:shadow="1"/>
        </w:pBdr>
        <w:shd w:val="pct15" w:color="000000" w:fill="FFFFFF"/>
        <w:tabs>
          <w:tab w:val="bar" w:pos="4320"/>
          <w:tab w:val="left" w:pos="4500"/>
        </w:tabs>
        <w:spacing w:line="240" w:lineRule="auto"/>
        <w:ind w:left="360" w:hanging="360"/>
        <w:jc w:val="left"/>
        <w:rPr>
          <w:rFonts w:eastAsia="Times New Roman" w:cs="Times New Roman"/>
          <w:sz w:val="24"/>
          <w:szCs w:val="24"/>
          <w:lang w:eastAsia="fr-FR"/>
        </w:rPr>
      </w:pPr>
      <w:r w:rsidRPr="003C672D">
        <w:rPr>
          <w:rFonts w:eastAsia="Times New Roman" w:cs="Times New Roman"/>
          <w:sz w:val="24"/>
          <w:szCs w:val="24"/>
          <w:lang w:eastAsia="fr-FR"/>
        </w:rPr>
        <w:t>•</w:t>
      </w:r>
      <w:r w:rsidRPr="003C672D">
        <w:rPr>
          <w:rFonts w:eastAsia="Times New Roman" w:cs="Times New Roman"/>
          <w:sz w:val="24"/>
          <w:szCs w:val="24"/>
          <w:lang w:eastAsia="fr-FR"/>
        </w:rPr>
        <w:tab/>
        <w:t>Le bien cédé est une action.</w:t>
      </w:r>
      <w:r w:rsidRPr="003C672D">
        <w:rPr>
          <w:rFonts w:eastAsia="Times New Roman" w:cs="Times New Roman"/>
          <w:sz w:val="24"/>
          <w:szCs w:val="24"/>
          <w:lang w:eastAsia="fr-FR"/>
        </w:rPr>
        <w:tab/>
        <w:t>•</w:t>
      </w:r>
      <w:r w:rsidRPr="003C672D">
        <w:rPr>
          <w:rFonts w:eastAsia="Times New Roman" w:cs="Times New Roman"/>
          <w:sz w:val="24"/>
          <w:szCs w:val="24"/>
          <w:lang w:eastAsia="fr-FR"/>
        </w:rPr>
        <w:tab/>
        <w:t>Tout bien cédé.</w:t>
      </w:r>
    </w:p>
    <w:p w:rsidR="003C672D" w:rsidRPr="003C672D" w:rsidRDefault="003C672D" w:rsidP="003C672D">
      <w:pPr>
        <w:pBdr>
          <w:top w:val="double" w:sz="6" w:space="0" w:color="auto" w:shadow="1"/>
          <w:left w:val="double" w:sz="6" w:space="0" w:color="auto" w:shadow="1"/>
          <w:bottom w:val="double" w:sz="6" w:space="0" w:color="auto" w:shadow="1"/>
          <w:right w:val="double" w:sz="6" w:space="0" w:color="auto" w:shadow="1"/>
        </w:pBdr>
        <w:shd w:val="pct15" w:color="000000" w:fill="FFFFFF"/>
        <w:tabs>
          <w:tab w:val="bar" w:pos="4320"/>
          <w:tab w:val="left" w:pos="4500"/>
        </w:tabs>
        <w:spacing w:line="240" w:lineRule="auto"/>
        <w:ind w:left="360" w:hanging="360"/>
        <w:jc w:val="left"/>
        <w:rPr>
          <w:rFonts w:eastAsia="Times New Roman" w:cs="Times New Roman"/>
          <w:sz w:val="24"/>
          <w:szCs w:val="24"/>
          <w:lang w:eastAsia="fr-FR"/>
        </w:rPr>
      </w:pPr>
    </w:p>
    <w:p w:rsidR="003C672D" w:rsidRPr="003C672D" w:rsidRDefault="003C672D" w:rsidP="003C672D">
      <w:pPr>
        <w:pBdr>
          <w:top w:val="double" w:sz="6" w:space="0" w:color="auto" w:shadow="1"/>
          <w:left w:val="double" w:sz="6" w:space="0" w:color="auto" w:shadow="1"/>
          <w:bottom w:val="double" w:sz="6" w:space="0" w:color="auto" w:shadow="1"/>
          <w:right w:val="double" w:sz="6" w:space="0" w:color="auto" w:shadow="1"/>
        </w:pBdr>
        <w:shd w:val="pct15" w:color="000000" w:fill="FFFFFF"/>
        <w:tabs>
          <w:tab w:val="bar" w:pos="4320"/>
          <w:tab w:val="left" w:pos="4500"/>
        </w:tabs>
        <w:spacing w:line="240" w:lineRule="auto"/>
        <w:ind w:left="360" w:hanging="360"/>
        <w:jc w:val="left"/>
        <w:rPr>
          <w:rFonts w:eastAsia="Times New Roman" w:cs="Times New Roman"/>
          <w:sz w:val="24"/>
          <w:szCs w:val="24"/>
          <w:lang w:eastAsia="fr-FR"/>
        </w:rPr>
      </w:pPr>
      <w:r w:rsidRPr="003C672D">
        <w:rPr>
          <w:rFonts w:eastAsia="Times New Roman" w:cs="Times New Roman"/>
          <w:sz w:val="24"/>
          <w:szCs w:val="24"/>
          <w:lang w:eastAsia="fr-FR"/>
        </w:rPr>
        <w:t>•</w:t>
      </w:r>
      <w:r w:rsidRPr="003C672D">
        <w:rPr>
          <w:rFonts w:eastAsia="Times New Roman" w:cs="Times New Roman"/>
          <w:sz w:val="24"/>
          <w:szCs w:val="24"/>
          <w:lang w:eastAsia="fr-FR"/>
        </w:rPr>
        <w:tab/>
      </w:r>
      <w:r w:rsidRPr="003C672D">
        <w:rPr>
          <w:rFonts w:eastAsia="Times New Roman" w:cs="Times New Roman"/>
          <w:sz w:val="24"/>
          <w:szCs w:val="24"/>
          <w:u w:val="single"/>
          <w:lang w:eastAsia="fr-FR"/>
        </w:rPr>
        <w:t>Toute transaction de transfert.</w:t>
      </w:r>
      <w:r w:rsidRPr="003C672D">
        <w:rPr>
          <w:rFonts w:eastAsia="Times New Roman" w:cs="Times New Roman"/>
          <w:sz w:val="24"/>
          <w:szCs w:val="24"/>
          <w:lang w:eastAsia="fr-FR"/>
        </w:rPr>
        <w:tab/>
        <w:t>•</w:t>
      </w:r>
      <w:r w:rsidRPr="003C672D">
        <w:rPr>
          <w:rFonts w:eastAsia="Times New Roman" w:cs="Times New Roman"/>
          <w:sz w:val="24"/>
          <w:szCs w:val="24"/>
          <w:lang w:eastAsia="fr-FR"/>
        </w:rPr>
        <w:tab/>
        <w:t xml:space="preserve">85(1) ou (2) </w:t>
      </w:r>
      <w:r w:rsidRPr="003C672D">
        <w:rPr>
          <w:rFonts w:eastAsia="Times New Roman" w:cs="Times New Roman"/>
          <w:b/>
          <w:sz w:val="24"/>
          <w:szCs w:val="24"/>
          <w:lang w:eastAsia="fr-FR"/>
        </w:rPr>
        <w:t xml:space="preserve">doit </w:t>
      </w:r>
      <w:r w:rsidRPr="003C672D">
        <w:rPr>
          <w:rFonts w:eastAsia="Times New Roman" w:cs="Times New Roman"/>
          <w:sz w:val="24"/>
          <w:szCs w:val="24"/>
          <w:lang w:eastAsia="fr-FR"/>
        </w:rPr>
        <w:t>s'appliquer.</w:t>
      </w:r>
    </w:p>
    <w:p w:rsidR="003C672D" w:rsidRPr="003C672D" w:rsidRDefault="003C672D" w:rsidP="003C672D">
      <w:pPr>
        <w:pBdr>
          <w:top w:val="double" w:sz="6" w:space="0" w:color="auto" w:shadow="1"/>
          <w:left w:val="double" w:sz="6" w:space="0" w:color="auto" w:shadow="1"/>
          <w:bottom w:val="double" w:sz="6" w:space="0" w:color="auto" w:shadow="1"/>
          <w:right w:val="double" w:sz="6" w:space="0" w:color="auto" w:shadow="1"/>
        </w:pBdr>
        <w:shd w:val="pct15" w:color="000000" w:fill="FFFFFF"/>
        <w:tabs>
          <w:tab w:val="bar" w:pos="4320"/>
          <w:tab w:val="left" w:pos="4500"/>
        </w:tabs>
        <w:spacing w:line="240" w:lineRule="auto"/>
        <w:ind w:left="360" w:hanging="360"/>
        <w:jc w:val="left"/>
        <w:rPr>
          <w:rFonts w:eastAsia="Times New Roman" w:cs="Times New Roman"/>
          <w:sz w:val="24"/>
          <w:szCs w:val="24"/>
          <w:lang w:eastAsia="fr-FR"/>
        </w:rPr>
      </w:pPr>
    </w:p>
    <w:p w:rsidR="003C672D" w:rsidRPr="003C672D" w:rsidRDefault="003C672D" w:rsidP="003C672D">
      <w:pPr>
        <w:pBdr>
          <w:top w:val="double" w:sz="6" w:space="0" w:color="auto" w:shadow="1"/>
          <w:left w:val="double" w:sz="6" w:space="0" w:color="auto" w:shadow="1"/>
          <w:bottom w:val="double" w:sz="6" w:space="0" w:color="auto" w:shadow="1"/>
          <w:right w:val="double" w:sz="6" w:space="0" w:color="auto" w:shadow="1"/>
        </w:pBdr>
        <w:shd w:val="pct15" w:color="000000" w:fill="FFFFFF"/>
        <w:tabs>
          <w:tab w:val="bar" w:pos="4320"/>
          <w:tab w:val="left" w:pos="4500"/>
        </w:tabs>
        <w:spacing w:line="240" w:lineRule="auto"/>
        <w:ind w:left="360" w:hanging="360"/>
        <w:jc w:val="left"/>
        <w:rPr>
          <w:rFonts w:eastAsia="Times New Roman" w:cs="Times New Roman"/>
          <w:sz w:val="24"/>
          <w:szCs w:val="24"/>
          <w:lang w:eastAsia="fr-FR"/>
        </w:rPr>
      </w:pPr>
      <w:r w:rsidRPr="003C672D">
        <w:rPr>
          <w:rFonts w:eastAsia="Times New Roman" w:cs="Times New Roman"/>
          <w:sz w:val="24"/>
          <w:szCs w:val="24"/>
          <w:lang w:eastAsia="fr-FR"/>
        </w:rPr>
        <w:t>•</w:t>
      </w:r>
      <w:r w:rsidRPr="003C672D">
        <w:rPr>
          <w:rFonts w:eastAsia="Times New Roman" w:cs="Times New Roman"/>
          <w:sz w:val="24"/>
          <w:szCs w:val="24"/>
          <w:lang w:eastAsia="fr-FR"/>
        </w:rPr>
        <w:tab/>
        <w:t xml:space="preserve">Acquéreur : société par actions avec </w:t>
      </w:r>
      <w:r w:rsidRPr="003C672D">
        <w:rPr>
          <w:rFonts w:eastAsia="Times New Roman" w:cs="Times New Roman"/>
          <w:sz w:val="24"/>
          <w:szCs w:val="24"/>
          <w:lang w:eastAsia="fr-FR"/>
        </w:rPr>
        <w:tab/>
        <w:t>•</w:t>
      </w:r>
      <w:r w:rsidRPr="003C672D">
        <w:rPr>
          <w:rFonts w:eastAsia="Times New Roman" w:cs="Times New Roman"/>
          <w:sz w:val="24"/>
          <w:szCs w:val="24"/>
          <w:lang w:eastAsia="fr-FR"/>
        </w:rPr>
        <w:tab/>
        <w:t>Acquéreur : toute société par actions.</w:t>
      </w:r>
    </w:p>
    <w:p w:rsidR="003C672D" w:rsidRPr="003C672D" w:rsidRDefault="003C672D" w:rsidP="003C672D">
      <w:pPr>
        <w:pBdr>
          <w:top w:val="double" w:sz="6" w:space="0" w:color="auto" w:shadow="1"/>
          <w:left w:val="double" w:sz="6" w:space="0" w:color="auto" w:shadow="1"/>
          <w:bottom w:val="double" w:sz="6" w:space="0" w:color="auto" w:shadow="1"/>
          <w:right w:val="double" w:sz="6" w:space="0" w:color="auto" w:shadow="1"/>
        </w:pBdr>
        <w:shd w:val="pct15" w:color="000000" w:fill="FFFFFF"/>
        <w:tabs>
          <w:tab w:val="bar" w:pos="4320"/>
          <w:tab w:val="left" w:pos="4500"/>
        </w:tabs>
        <w:spacing w:line="240" w:lineRule="auto"/>
        <w:ind w:left="360" w:hanging="360"/>
        <w:jc w:val="left"/>
        <w:rPr>
          <w:rFonts w:eastAsia="Times New Roman" w:cs="Times New Roman"/>
          <w:sz w:val="24"/>
          <w:szCs w:val="24"/>
          <w:lang w:eastAsia="fr-FR"/>
        </w:rPr>
      </w:pPr>
      <w:r w:rsidRPr="003C672D">
        <w:rPr>
          <w:rFonts w:eastAsia="Times New Roman" w:cs="Times New Roman"/>
          <w:sz w:val="24"/>
          <w:szCs w:val="24"/>
          <w:lang w:eastAsia="fr-FR"/>
        </w:rPr>
        <w:tab/>
      </w:r>
      <w:proofErr w:type="gramStart"/>
      <w:r w:rsidRPr="003C672D">
        <w:rPr>
          <w:rFonts w:eastAsia="Times New Roman" w:cs="Times New Roman"/>
          <w:sz w:val="24"/>
          <w:szCs w:val="24"/>
          <w:lang w:eastAsia="fr-FR"/>
        </w:rPr>
        <w:t>lien</w:t>
      </w:r>
      <w:proofErr w:type="gramEnd"/>
      <w:r w:rsidRPr="003C672D">
        <w:rPr>
          <w:rFonts w:eastAsia="Times New Roman" w:cs="Times New Roman"/>
          <w:sz w:val="24"/>
          <w:szCs w:val="24"/>
          <w:lang w:eastAsia="fr-FR"/>
        </w:rPr>
        <w:t xml:space="preserve"> de dépendance avec le vendeur et</w:t>
      </w:r>
      <w:r w:rsidRPr="003C672D">
        <w:rPr>
          <w:rFonts w:eastAsia="Times New Roman" w:cs="Times New Roman"/>
          <w:sz w:val="24"/>
          <w:szCs w:val="24"/>
          <w:lang w:eastAsia="fr-FR"/>
        </w:rPr>
        <w:tab/>
      </w:r>
    </w:p>
    <w:p w:rsidR="003C672D" w:rsidRPr="003C672D" w:rsidRDefault="003C672D" w:rsidP="003C672D">
      <w:pPr>
        <w:pBdr>
          <w:top w:val="double" w:sz="6" w:space="0" w:color="auto" w:shadow="1"/>
          <w:left w:val="double" w:sz="6" w:space="0" w:color="auto" w:shadow="1"/>
          <w:bottom w:val="double" w:sz="6" w:space="0" w:color="auto" w:shadow="1"/>
          <w:right w:val="double" w:sz="6" w:space="0" w:color="auto" w:shadow="1"/>
        </w:pBdr>
        <w:shd w:val="pct15" w:color="000000" w:fill="FFFFFF"/>
        <w:tabs>
          <w:tab w:val="bar" w:pos="4320"/>
          <w:tab w:val="left" w:pos="4500"/>
        </w:tabs>
        <w:spacing w:line="240" w:lineRule="auto"/>
        <w:ind w:left="360" w:hanging="360"/>
        <w:jc w:val="left"/>
        <w:rPr>
          <w:rFonts w:eastAsia="Times New Roman" w:cs="Times New Roman"/>
          <w:sz w:val="24"/>
          <w:szCs w:val="24"/>
          <w:lang w:eastAsia="fr-FR"/>
        </w:rPr>
      </w:pPr>
      <w:r w:rsidRPr="003C672D">
        <w:rPr>
          <w:rFonts w:eastAsia="Times New Roman" w:cs="Times New Roman"/>
          <w:sz w:val="24"/>
          <w:szCs w:val="24"/>
          <w:lang w:eastAsia="fr-FR"/>
        </w:rPr>
        <w:tab/>
      </w:r>
      <w:proofErr w:type="gramStart"/>
      <w:r w:rsidRPr="003C672D">
        <w:rPr>
          <w:rFonts w:eastAsia="Times New Roman" w:cs="Times New Roman"/>
          <w:sz w:val="24"/>
          <w:szCs w:val="24"/>
          <w:lang w:eastAsia="fr-FR"/>
        </w:rPr>
        <w:t>rattachée</w:t>
      </w:r>
      <w:proofErr w:type="gramEnd"/>
      <w:r w:rsidRPr="003C672D">
        <w:rPr>
          <w:rFonts w:eastAsia="Times New Roman" w:cs="Times New Roman"/>
          <w:sz w:val="24"/>
          <w:szCs w:val="24"/>
          <w:lang w:eastAsia="fr-FR"/>
        </w:rPr>
        <w:t xml:space="preserve"> après.</w:t>
      </w:r>
    </w:p>
    <w:p w:rsidR="003C672D" w:rsidRPr="003C672D" w:rsidRDefault="003C672D" w:rsidP="003C672D">
      <w:pPr>
        <w:pBdr>
          <w:top w:val="double" w:sz="6" w:space="0" w:color="auto" w:shadow="1"/>
          <w:left w:val="double" w:sz="6" w:space="0" w:color="auto" w:shadow="1"/>
          <w:bottom w:val="double" w:sz="6" w:space="0" w:color="auto" w:shadow="1"/>
          <w:right w:val="double" w:sz="6" w:space="0" w:color="auto" w:shadow="1"/>
        </w:pBdr>
        <w:shd w:val="pct15" w:color="000000" w:fill="FFFFFF"/>
        <w:tabs>
          <w:tab w:val="bar" w:pos="4320"/>
          <w:tab w:val="left" w:pos="4500"/>
        </w:tabs>
        <w:spacing w:line="240" w:lineRule="auto"/>
        <w:ind w:left="360" w:hanging="360"/>
        <w:jc w:val="left"/>
        <w:rPr>
          <w:rFonts w:eastAsia="Times New Roman" w:cs="Times New Roman"/>
          <w:sz w:val="24"/>
          <w:szCs w:val="24"/>
          <w:lang w:eastAsia="fr-FR"/>
        </w:rPr>
      </w:pPr>
      <w:r w:rsidRPr="003C672D">
        <w:rPr>
          <w:rFonts w:eastAsia="Times New Roman" w:cs="Times New Roman"/>
          <w:sz w:val="24"/>
          <w:szCs w:val="24"/>
          <w:lang w:eastAsia="fr-FR"/>
        </w:rPr>
        <w:tab/>
      </w:r>
      <w:r w:rsidRPr="003C672D">
        <w:rPr>
          <w:rFonts w:eastAsia="Times New Roman" w:cs="Times New Roman"/>
          <w:sz w:val="24"/>
          <w:szCs w:val="24"/>
          <w:lang w:eastAsia="fr-FR"/>
        </w:rPr>
        <w:tab/>
        <w:t>•</w:t>
      </w:r>
      <w:r w:rsidRPr="003C672D">
        <w:rPr>
          <w:rFonts w:eastAsia="Times New Roman" w:cs="Times New Roman"/>
          <w:sz w:val="24"/>
          <w:szCs w:val="24"/>
          <w:lang w:eastAsia="fr-FR"/>
        </w:rPr>
        <w:tab/>
        <w:t>Ne s'applique pas si 84.1 s'applique.</w:t>
      </w:r>
    </w:p>
    <w:p w:rsidR="003C672D" w:rsidRPr="003C672D" w:rsidRDefault="003C672D" w:rsidP="003C672D">
      <w:pPr>
        <w:pBdr>
          <w:top w:val="double" w:sz="6" w:space="0" w:color="auto" w:shadow="1"/>
          <w:left w:val="double" w:sz="6" w:space="0" w:color="auto" w:shadow="1"/>
          <w:bottom w:val="double" w:sz="6" w:space="0" w:color="auto" w:shadow="1"/>
          <w:right w:val="double" w:sz="6" w:space="0" w:color="auto" w:shadow="1"/>
        </w:pBdr>
        <w:shd w:val="pct15" w:color="000000" w:fill="FFFFFF"/>
        <w:tabs>
          <w:tab w:val="bar" w:pos="4320"/>
          <w:tab w:val="left" w:pos="4500"/>
        </w:tabs>
        <w:spacing w:line="240" w:lineRule="auto"/>
        <w:ind w:left="360" w:hanging="360"/>
        <w:jc w:val="left"/>
        <w:rPr>
          <w:rFonts w:eastAsia="Times New Roman" w:cs="Times New Roman"/>
          <w:sz w:val="24"/>
          <w:szCs w:val="24"/>
          <w:lang w:eastAsia="fr-FR"/>
        </w:rPr>
      </w:pPr>
    </w:p>
    <w:p w:rsidR="003C672D" w:rsidRPr="003C672D" w:rsidRDefault="003C672D" w:rsidP="003C672D">
      <w:pPr>
        <w:pBdr>
          <w:top w:val="double" w:sz="6" w:space="0" w:color="auto" w:shadow="1"/>
          <w:left w:val="double" w:sz="6" w:space="0" w:color="auto" w:shadow="1"/>
          <w:bottom w:val="double" w:sz="6" w:space="0" w:color="auto" w:shadow="1"/>
          <w:right w:val="double" w:sz="6" w:space="0" w:color="auto" w:shadow="1"/>
        </w:pBdr>
        <w:shd w:val="pct15" w:color="000000" w:fill="FFFFFF"/>
        <w:spacing w:line="240" w:lineRule="auto"/>
        <w:jc w:val="center"/>
        <w:rPr>
          <w:rFonts w:eastAsia="Times New Roman" w:cs="Times New Roman"/>
          <w:sz w:val="24"/>
          <w:szCs w:val="24"/>
          <w:lang w:eastAsia="fr-FR"/>
        </w:rPr>
      </w:pPr>
    </w:p>
    <w:p w:rsidR="003C672D" w:rsidRPr="003C672D" w:rsidRDefault="003C672D" w:rsidP="003C672D">
      <w:pPr>
        <w:pBdr>
          <w:top w:val="double" w:sz="6" w:space="0" w:color="auto" w:shadow="1"/>
          <w:left w:val="double" w:sz="6" w:space="0" w:color="auto" w:shadow="1"/>
          <w:bottom w:val="double" w:sz="6" w:space="0" w:color="auto" w:shadow="1"/>
          <w:right w:val="double" w:sz="6" w:space="0" w:color="auto" w:shadow="1"/>
        </w:pBdr>
        <w:shd w:val="pct15" w:color="000000" w:fill="FFFFFF"/>
        <w:spacing w:line="240" w:lineRule="auto"/>
        <w:jc w:val="center"/>
        <w:rPr>
          <w:rFonts w:eastAsia="Times New Roman" w:cs="Times New Roman"/>
          <w:b/>
          <w:sz w:val="24"/>
          <w:szCs w:val="24"/>
          <w:lang w:eastAsia="fr-FR"/>
        </w:rPr>
      </w:pPr>
      <w:r w:rsidRPr="003C672D">
        <w:rPr>
          <w:rFonts w:eastAsia="Times New Roman" w:cs="Times New Roman"/>
          <w:b/>
          <w:sz w:val="24"/>
          <w:szCs w:val="24"/>
          <w:lang w:eastAsia="fr-FR"/>
        </w:rPr>
        <w:t>Conséquences</w:t>
      </w:r>
    </w:p>
    <w:p w:rsidR="003C672D" w:rsidRPr="003C672D" w:rsidRDefault="003C672D" w:rsidP="003C672D">
      <w:pPr>
        <w:pBdr>
          <w:top w:val="double" w:sz="6" w:space="0" w:color="auto" w:shadow="1"/>
          <w:left w:val="double" w:sz="6" w:space="0" w:color="auto" w:shadow="1"/>
          <w:bottom w:val="double" w:sz="6" w:space="0" w:color="auto" w:shadow="1"/>
          <w:right w:val="double" w:sz="6" w:space="0" w:color="auto" w:shadow="1"/>
        </w:pBdr>
        <w:shd w:val="pct15" w:color="000000" w:fill="FFFFFF"/>
        <w:spacing w:line="240" w:lineRule="auto"/>
        <w:jc w:val="left"/>
        <w:rPr>
          <w:rFonts w:eastAsia="Times New Roman" w:cs="Times New Roman"/>
          <w:sz w:val="24"/>
          <w:szCs w:val="24"/>
          <w:lang w:eastAsia="fr-FR"/>
        </w:rPr>
      </w:pPr>
    </w:p>
    <w:p w:rsidR="003C672D" w:rsidRPr="003C672D" w:rsidRDefault="003C672D" w:rsidP="003C672D">
      <w:pPr>
        <w:pBdr>
          <w:top w:val="double" w:sz="6" w:space="0" w:color="auto" w:shadow="1"/>
          <w:left w:val="double" w:sz="6" w:space="0" w:color="auto" w:shadow="1"/>
          <w:bottom w:val="double" w:sz="6" w:space="0" w:color="auto" w:shadow="1"/>
          <w:right w:val="double" w:sz="6" w:space="0" w:color="auto" w:shadow="1"/>
        </w:pBdr>
        <w:shd w:val="pct15" w:color="000000" w:fill="FFFFFF"/>
        <w:tabs>
          <w:tab w:val="bar" w:pos="4320"/>
          <w:tab w:val="left" w:pos="4500"/>
        </w:tabs>
        <w:spacing w:line="240" w:lineRule="auto"/>
        <w:ind w:left="360" w:hanging="360"/>
        <w:jc w:val="left"/>
        <w:rPr>
          <w:rFonts w:eastAsia="Times New Roman" w:cs="Times New Roman"/>
          <w:sz w:val="24"/>
          <w:szCs w:val="24"/>
          <w:lang w:eastAsia="fr-FR"/>
        </w:rPr>
      </w:pPr>
      <w:r w:rsidRPr="003C672D">
        <w:rPr>
          <w:rFonts w:eastAsia="Times New Roman" w:cs="Times New Roman"/>
          <w:sz w:val="24"/>
          <w:szCs w:val="24"/>
          <w:lang w:eastAsia="fr-FR"/>
        </w:rPr>
        <w:t>•</w:t>
      </w:r>
      <w:r w:rsidRPr="003C672D">
        <w:rPr>
          <w:rFonts w:eastAsia="Times New Roman" w:cs="Times New Roman"/>
          <w:sz w:val="24"/>
          <w:szCs w:val="24"/>
          <w:lang w:eastAsia="fr-FR"/>
        </w:rPr>
        <w:tab/>
        <w:t>Réduction du capital versé.</w:t>
      </w:r>
      <w:r w:rsidRPr="003C672D">
        <w:rPr>
          <w:rFonts w:eastAsia="Times New Roman" w:cs="Times New Roman"/>
          <w:sz w:val="24"/>
          <w:szCs w:val="24"/>
          <w:lang w:eastAsia="fr-FR"/>
        </w:rPr>
        <w:tab/>
        <w:t>•</w:t>
      </w:r>
      <w:r w:rsidRPr="003C672D">
        <w:rPr>
          <w:rFonts w:eastAsia="Times New Roman" w:cs="Times New Roman"/>
          <w:sz w:val="24"/>
          <w:szCs w:val="24"/>
          <w:lang w:eastAsia="fr-FR"/>
        </w:rPr>
        <w:tab/>
        <w:t>Réduction du capital versé.</w:t>
      </w:r>
    </w:p>
    <w:p w:rsidR="003C672D" w:rsidRPr="003C672D" w:rsidRDefault="003C672D" w:rsidP="003C672D">
      <w:pPr>
        <w:pBdr>
          <w:top w:val="double" w:sz="6" w:space="0" w:color="auto" w:shadow="1"/>
          <w:left w:val="double" w:sz="6" w:space="0" w:color="auto" w:shadow="1"/>
          <w:bottom w:val="double" w:sz="6" w:space="0" w:color="auto" w:shadow="1"/>
          <w:right w:val="double" w:sz="6" w:space="0" w:color="auto" w:shadow="1"/>
        </w:pBdr>
        <w:shd w:val="pct15" w:color="000000" w:fill="FFFFFF"/>
        <w:tabs>
          <w:tab w:val="bar" w:pos="4320"/>
          <w:tab w:val="left" w:pos="4500"/>
        </w:tabs>
        <w:spacing w:line="240" w:lineRule="auto"/>
        <w:ind w:left="360" w:hanging="360"/>
        <w:jc w:val="left"/>
        <w:rPr>
          <w:rFonts w:eastAsia="Times New Roman" w:cs="Times New Roman"/>
          <w:sz w:val="24"/>
          <w:szCs w:val="24"/>
          <w:lang w:eastAsia="fr-FR"/>
        </w:rPr>
      </w:pPr>
    </w:p>
    <w:p w:rsidR="003C672D" w:rsidRPr="003C672D" w:rsidRDefault="003C672D" w:rsidP="003C672D">
      <w:pPr>
        <w:pBdr>
          <w:top w:val="double" w:sz="6" w:space="0" w:color="auto" w:shadow="1"/>
          <w:left w:val="double" w:sz="6" w:space="0" w:color="auto" w:shadow="1"/>
          <w:bottom w:val="double" w:sz="6" w:space="0" w:color="auto" w:shadow="1"/>
          <w:right w:val="double" w:sz="6" w:space="0" w:color="auto" w:shadow="1"/>
        </w:pBdr>
        <w:shd w:val="pct15" w:color="000000" w:fill="FFFFFF"/>
        <w:tabs>
          <w:tab w:val="bar" w:pos="4320"/>
          <w:tab w:val="left" w:pos="4500"/>
        </w:tabs>
        <w:spacing w:line="240" w:lineRule="auto"/>
        <w:ind w:left="360" w:hanging="360"/>
        <w:jc w:val="left"/>
        <w:rPr>
          <w:rFonts w:eastAsia="Times New Roman" w:cs="Times New Roman"/>
          <w:sz w:val="24"/>
          <w:szCs w:val="24"/>
          <w:lang w:eastAsia="fr-FR"/>
        </w:rPr>
      </w:pPr>
      <w:r w:rsidRPr="003C672D">
        <w:rPr>
          <w:rFonts w:eastAsia="Times New Roman" w:cs="Times New Roman"/>
          <w:sz w:val="24"/>
          <w:szCs w:val="24"/>
          <w:lang w:eastAsia="fr-FR"/>
        </w:rPr>
        <w:t>•</w:t>
      </w:r>
      <w:r w:rsidRPr="003C672D">
        <w:rPr>
          <w:rFonts w:eastAsia="Times New Roman" w:cs="Times New Roman"/>
          <w:sz w:val="24"/>
          <w:szCs w:val="24"/>
          <w:lang w:eastAsia="fr-FR"/>
        </w:rPr>
        <w:tab/>
        <w:t xml:space="preserve">Possibilité de dividende imposable </w:t>
      </w:r>
    </w:p>
    <w:p w:rsidR="003C672D" w:rsidRPr="003C672D" w:rsidRDefault="003C672D" w:rsidP="003C672D">
      <w:pPr>
        <w:pBdr>
          <w:top w:val="double" w:sz="6" w:space="0" w:color="auto" w:shadow="1"/>
          <w:left w:val="double" w:sz="6" w:space="0" w:color="auto" w:shadow="1"/>
          <w:bottom w:val="double" w:sz="6" w:space="0" w:color="auto" w:shadow="1"/>
          <w:right w:val="double" w:sz="6" w:space="0" w:color="auto" w:shadow="1"/>
        </w:pBdr>
        <w:shd w:val="pct15" w:color="000000" w:fill="FFFFFF"/>
        <w:tabs>
          <w:tab w:val="bar" w:pos="4320"/>
          <w:tab w:val="left" w:pos="4500"/>
        </w:tabs>
        <w:spacing w:line="240" w:lineRule="auto"/>
        <w:ind w:left="360" w:hanging="360"/>
        <w:jc w:val="left"/>
        <w:rPr>
          <w:rFonts w:eastAsia="Times New Roman" w:cs="Times New Roman"/>
          <w:sz w:val="24"/>
          <w:szCs w:val="24"/>
          <w:lang w:eastAsia="fr-FR"/>
        </w:rPr>
      </w:pPr>
      <w:r w:rsidRPr="003C672D">
        <w:rPr>
          <w:rFonts w:eastAsia="Times New Roman" w:cs="Times New Roman"/>
          <w:sz w:val="24"/>
          <w:szCs w:val="24"/>
          <w:lang w:eastAsia="fr-FR"/>
        </w:rPr>
        <w:tab/>
      </w:r>
      <w:proofErr w:type="gramStart"/>
      <w:r w:rsidRPr="003C672D">
        <w:rPr>
          <w:rFonts w:eastAsia="Times New Roman" w:cs="Times New Roman"/>
          <w:sz w:val="24"/>
          <w:szCs w:val="24"/>
          <w:lang w:eastAsia="fr-FR"/>
        </w:rPr>
        <w:t>immédiat</w:t>
      </w:r>
      <w:proofErr w:type="gramEnd"/>
      <w:r w:rsidRPr="003C672D">
        <w:rPr>
          <w:rFonts w:eastAsia="Times New Roman" w:cs="Times New Roman"/>
          <w:sz w:val="24"/>
          <w:szCs w:val="24"/>
          <w:lang w:eastAsia="fr-FR"/>
        </w:rPr>
        <w:t>.</w:t>
      </w:r>
    </w:p>
    <w:p w:rsidR="003C672D" w:rsidRPr="003C672D" w:rsidRDefault="003C672D" w:rsidP="003C672D">
      <w:pPr>
        <w:pBdr>
          <w:top w:val="double" w:sz="6" w:space="0" w:color="auto" w:shadow="1"/>
          <w:left w:val="double" w:sz="6" w:space="0" w:color="auto" w:shadow="1"/>
          <w:bottom w:val="double" w:sz="6" w:space="0" w:color="auto" w:shadow="1"/>
          <w:right w:val="double" w:sz="6" w:space="0" w:color="auto" w:shadow="1"/>
        </w:pBdr>
        <w:shd w:val="pct15" w:color="000000" w:fill="FFFFFF"/>
        <w:spacing w:line="240" w:lineRule="auto"/>
        <w:jc w:val="left"/>
        <w:rPr>
          <w:rFonts w:eastAsia="Times New Roman" w:cs="Times New Roman"/>
          <w:sz w:val="24"/>
          <w:szCs w:val="24"/>
          <w:lang w:eastAsia="fr-FR"/>
        </w:rPr>
      </w:pPr>
    </w:p>
    <w:p w:rsidR="0071184F" w:rsidRDefault="003C672D" w:rsidP="003C672D">
      <w:pPr>
        <w:spacing w:line="360" w:lineRule="atLeast"/>
        <w:rPr>
          <w:rFonts w:eastAsia="Times New Roman" w:cs="Times New Roman"/>
          <w:sz w:val="24"/>
          <w:szCs w:val="24"/>
          <w:lang w:eastAsia="fr-FR"/>
        </w:rPr>
      </w:pPr>
      <w:r w:rsidRPr="003C672D">
        <w:rPr>
          <w:rFonts w:eastAsia="Times New Roman" w:cs="Times New Roman"/>
          <w:sz w:val="24"/>
          <w:szCs w:val="24"/>
          <w:lang w:eastAsia="fr-FR"/>
        </w:rPr>
        <w:br w:type="page"/>
      </w:r>
    </w:p>
    <w:p w:rsidR="00B2312A" w:rsidRDefault="00F838E7" w:rsidP="00F838E7">
      <w:pPr>
        <w:pStyle w:val="Titre1"/>
        <w:rPr>
          <w:rFonts w:eastAsia="Times New Roman"/>
          <w:lang w:eastAsia="fr-FR"/>
        </w:rPr>
      </w:pPr>
      <w:bookmarkStart w:id="12" w:name="_Toc139959634"/>
      <w:r>
        <w:rPr>
          <w:rFonts w:eastAsia="Times New Roman"/>
          <w:lang w:eastAsia="fr-FR"/>
        </w:rPr>
        <w:lastRenderedPageBreak/>
        <w:t>5. Le calcul du PBR à distance</w:t>
      </w:r>
      <w:bookmarkEnd w:id="12"/>
    </w:p>
    <w:p w:rsidR="00F838E7" w:rsidRDefault="00F838E7" w:rsidP="0071184F">
      <w:pPr>
        <w:spacing w:line="360" w:lineRule="atLeast"/>
        <w:jc w:val="left"/>
        <w:rPr>
          <w:rFonts w:eastAsia="Times New Roman" w:cs="Times New Roman"/>
          <w:sz w:val="24"/>
          <w:szCs w:val="24"/>
          <w:lang w:eastAsia="fr-FR"/>
        </w:rPr>
      </w:pPr>
    </w:p>
    <w:p w:rsidR="006C6A7A" w:rsidRPr="006C6A7A" w:rsidRDefault="006C6A7A" w:rsidP="006C6A7A">
      <w:pPr>
        <w:spacing w:line="360" w:lineRule="atLeast"/>
        <w:rPr>
          <w:rFonts w:eastAsia="Times New Roman" w:cs="Times New Roman"/>
          <w:sz w:val="24"/>
          <w:szCs w:val="24"/>
          <w:lang w:eastAsia="fr-FR"/>
        </w:rPr>
      </w:pPr>
      <w:r w:rsidRPr="006C6A7A">
        <w:rPr>
          <w:rFonts w:eastAsia="Times New Roman" w:cs="Times New Roman"/>
          <w:sz w:val="24"/>
          <w:szCs w:val="24"/>
          <w:lang w:eastAsia="fr-FR"/>
        </w:rPr>
        <w:t xml:space="preserve">En vertu des alinéas 84.1(2)a) et a.1), </w:t>
      </w:r>
      <w:r w:rsidRPr="006C6A7A">
        <w:rPr>
          <w:rFonts w:eastAsia="Times New Roman" w:cs="Times New Roman"/>
          <w:b/>
          <w:sz w:val="24"/>
          <w:szCs w:val="24"/>
          <w:lang w:eastAsia="fr-FR"/>
        </w:rPr>
        <w:t>le PBR des actions vendues peut être différent</w:t>
      </w:r>
      <w:r w:rsidRPr="006C6A7A">
        <w:rPr>
          <w:rFonts w:eastAsia="Times New Roman" w:cs="Times New Roman"/>
          <w:sz w:val="24"/>
          <w:szCs w:val="24"/>
          <w:lang w:eastAsia="fr-FR"/>
        </w:rPr>
        <w:t xml:space="preserve"> aux fins du calcul prévu aux alinéas 84.1(1)a) et b). Ce PBR est appelé « PBR à distance » ou « PBR modifié ».</w:t>
      </w:r>
    </w:p>
    <w:p w:rsidR="006C6A7A" w:rsidRPr="006C6A7A" w:rsidRDefault="006C6A7A" w:rsidP="006C6A7A">
      <w:pPr>
        <w:spacing w:line="240" w:lineRule="auto"/>
        <w:rPr>
          <w:rFonts w:eastAsia="Times New Roman" w:cs="Times New Roman"/>
          <w:sz w:val="24"/>
          <w:szCs w:val="24"/>
          <w:lang w:eastAsia="fr-FR"/>
        </w:rPr>
      </w:pPr>
    </w:p>
    <w:p w:rsidR="006C6A7A" w:rsidRPr="006C6A7A" w:rsidRDefault="006C6A7A" w:rsidP="006C6A7A">
      <w:pPr>
        <w:spacing w:line="360" w:lineRule="atLeast"/>
        <w:rPr>
          <w:rFonts w:eastAsia="Times New Roman" w:cs="Times New Roman"/>
          <w:sz w:val="24"/>
          <w:szCs w:val="24"/>
          <w:lang w:eastAsia="fr-FR"/>
        </w:rPr>
      </w:pPr>
      <w:r w:rsidRPr="006C6A7A">
        <w:rPr>
          <w:rFonts w:eastAsia="Times New Roman" w:cs="Times New Roman"/>
          <w:b/>
          <w:sz w:val="24"/>
          <w:szCs w:val="24"/>
          <w:lang w:eastAsia="fr-FR"/>
        </w:rPr>
        <w:t>Il est très important</w:t>
      </w:r>
      <w:r w:rsidRPr="006C6A7A">
        <w:rPr>
          <w:rFonts w:eastAsia="Times New Roman" w:cs="Times New Roman"/>
          <w:sz w:val="24"/>
          <w:szCs w:val="24"/>
          <w:lang w:eastAsia="fr-FR"/>
        </w:rPr>
        <w:t xml:space="preserve"> de noter que cette modification qui est apportée au calcul du PBR ne s’applique que dans le cadre de </w:t>
      </w:r>
      <w:r w:rsidRPr="006C6A7A">
        <w:rPr>
          <w:rFonts w:eastAsia="Times New Roman" w:cs="Times New Roman"/>
          <w:b/>
          <w:sz w:val="24"/>
          <w:szCs w:val="24"/>
          <w:lang w:eastAsia="fr-FR"/>
        </w:rPr>
        <w:t>l’article 84.1 seulement</w:t>
      </w:r>
      <w:r w:rsidRPr="006C6A7A">
        <w:rPr>
          <w:rFonts w:eastAsia="Times New Roman" w:cs="Times New Roman"/>
          <w:sz w:val="24"/>
          <w:szCs w:val="24"/>
          <w:lang w:eastAsia="fr-FR"/>
        </w:rPr>
        <w:t>. Plus précisément lors du calcul de la réduction du CV 84.1(1)a) et dans celui du dividende réputé 84.1(1)b).</w:t>
      </w:r>
    </w:p>
    <w:p w:rsidR="006C6A7A" w:rsidRPr="006C6A7A" w:rsidRDefault="006C6A7A" w:rsidP="006C6A7A">
      <w:pPr>
        <w:spacing w:line="240" w:lineRule="auto"/>
        <w:rPr>
          <w:rFonts w:eastAsia="Times New Roman" w:cs="Times New Roman"/>
          <w:sz w:val="24"/>
          <w:szCs w:val="24"/>
          <w:lang w:eastAsia="fr-FR"/>
        </w:rPr>
      </w:pPr>
    </w:p>
    <w:p w:rsidR="006C6A7A" w:rsidRPr="006C6A7A" w:rsidRDefault="006C6A7A" w:rsidP="006C6A7A">
      <w:pPr>
        <w:spacing w:line="360" w:lineRule="atLeast"/>
        <w:rPr>
          <w:rFonts w:eastAsia="Times New Roman" w:cs="Times New Roman"/>
          <w:b/>
          <w:i/>
          <w:sz w:val="24"/>
          <w:szCs w:val="24"/>
          <w:lang w:eastAsia="fr-FR"/>
        </w:rPr>
      </w:pPr>
      <w:r w:rsidRPr="006C6A7A">
        <w:rPr>
          <w:rFonts w:eastAsia="Times New Roman" w:cs="Times New Roman"/>
          <w:b/>
          <w:i/>
          <w:sz w:val="24"/>
          <w:szCs w:val="24"/>
          <w:lang w:eastAsia="fr-FR"/>
        </w:rPr>
        <w:t>Ce calcul ne s’applique que lorsque les actions sont acquises d’une personne avec qui le contribuable a un lien de dépendance.</w:t>
      </w:r>
    </w:p>
    <w:p w:rsidR="006C6A7A" w:rsidRPr="006C6A7A" w:rsidRDefault="006C6A7A" w:rsidP="006C6A7A">
      <w:pPr>
        <w:spacing w:line="240" w:lineRule="auto"/>
        <w:rPr>
          <w:rFonts w:eastAsia="Times New Roman" w:cs="Times New Roman"/>
          <w:sz w:val="24"/>
          <w:szCs w:val="24"/>
          <w:lang w:eastAsia="fr-FR"/>
        </w:rPr>
      </w:pPr>
      <w:r w:rsidRPr="006C6A7A">
        <w:rPr>
          <w:rFonts w:eastAsia="Times New Roman" w:cs="Times New Roman"/>
          <w:sz w:val="24"/>
          <w:szCs w:val="24"/>
          <w:lang w:eastAsia="fr-FR"/>
        </w:rPr>
        <w:t xml:space="preserve"> </w:t>
      </w:r>
    </w:p>
    <w:p w:rsidR="006C6A7A" w:rsidRPr="006C6A7A" w:rsidRDefault="006C6A7A" w:rsidP="006C6A7A">
      <w:pPr>
        <w:pBdr>
          <w:top w:val="triple" w:sz="4" w:space="1" w:color="auto"/>
          <w:left w:val="triple" w:sz="4" w:space="4" w:color="auto"/>
          <w:bottom w:val="triple" w:sz="4" w:space="1" w:color="auto"/>
          <w:right w:val="triple" w:sz="4" w:space="4" w:color="auto"/>
        </w:pBdr>
        <w:shd w:val="pct20" w:color="000000" w:fill="FFFFFF"/>
        <w:spacing w:line="360" w:lineRule="atLeast"/>
        <w:jc w:val="left"/>
        <w:rPr>
          <w:rFonts w:eastAsia="Times New Roman" w:cs="Times New Roman"/>
          <w:sz w:val="24"/>
          <w:szCs w:val="24"/>
          <w:lang w:eastAsia="fr-FR"/>
        </w:rPr>
      </w:pPr>
      <w:r w:rsidRPr="006C6A7A">
        <w:rPr>
          <w:rFonts w:eastAsia="Times New Roman" w:cs="Times New Roman"/>
          <w:b/>
          <w:sz w:val="24"/>
          <w:szCs w:val="24"/>
          <w:lang w:eastAsia="fr-FR"/>
        </w:rPr>
        <w:t>MÉTHODE SIMPLIFIÉE DU CALCUL DU PBR À DISTANCE</w:t>
      </w:r>
    </w:p>
    <w:p w:rsidR="006C6A7A" w:rsidRPr="006C6A7A" w:rsidRDefault="006C6A7A" w:rsidP="006C6A7A">
      <w:pPr>
        <w:pBdr>
          <w:top w:val="single" w:sz="4" w:space="1" w:color="auto"/>
          <w:left w:val="single" w:sz="4" w:space="4" w:color="auto"/>
          <w:bottom w:val="single" w:sz="4" w:space="1" w:color="auto"/>
          <w:right w:val="single" w:sz="4" w:space="4" w:color="auto"/>
        </w:pBdr>
        <w:shd w:val="pct20" w:color="000000" w:fill="FFFFFF"/>
        <w:spacing w:line="360" w:lineRule="atLeast"/>
        <w:rPr>
          <w:rFonts w:eastAsia="Times New Roman" w:cs="Times New Roman"/>
          <w:b/>
          <w:sz w:val="24"/>
          <w:szCs w:val="24"/>
          <w:lang w:eastAsia="fr-FR"/>
        </w:rPr>
      </w:pPr>
      <w:r w:rsidRPr="006C6A7A">
        <w:rPr>
          <w:rFonts w:eastAsia="Times New Roman" w:cs="Times New Roman"/>
          <w:b/>
          <w:sz w:val="24"/>
          <w:szCs w:val="24"/>
          <w:lang w:eastAsia="fr-FR"/>
        </w:rPr>
        <w:t>L’approche simplifiée au calcul du PBR à distance consiste à partir du PBR « normal » des actions. Voici ce nouveau calcul du PBR à distance :</w:t>
      </w:r>
    </w:p>
    <w:p w:rsidR="006C6A7A" w:rsidRPr="006C6A7A" w:rsidRDefault="006C6A7A" w:rsidP="006C6A7A">
      <w:pPr>
        <w:pBdr>
          <w:top w:val="single" w:sz="4" w:space="1" w:color="auto"/>
          <w:left w:val="single" w:sz="4" w:space="4" w:color="auto"/>
          <w:bottom w:val="single" w:sz="4" w:space="1" w:color="auto"/>
          <w:right w:val="single" w:sz="4" w:space="4" w:color="auto"/>
        </w:pBdr>
        <w:shd w:val="pct20" w:color="000000" w:fill="FFFFFF"/>
        <w:spacing w:line="360" w:lineRule="atLeast"/>
        <w:rPr>
          <w:rFonts w:eastAsia="Times New Roman" w:cs="Times New Roman"/>
          <w:b/>
          <w:sz w:val="24"/>
          <w:szCs w:val="24"/>
          <w:lang w:eastAsia="fr-FR"/>
        </w:rPr>
      </w:pPr>
    </w:p>
    <w:p w:rsidR="006C6A7A" w:rsidRPr="006C6A7A" w:rsidRDefault="006C6A7A" w:rsidP="006C6A7A">
      <w:pPr>
        <w:pBdr>
          <w:top w:val="single" w:sz="4" w:space="1" w:color="auto"/>
          <w:left w:val="single" w:sz="4" w:space="4" w:color="auto"/>
          <w:bottom w:val="single" w:sz="4" w:space="1" w:color="auto"/>
          <w:right w:val="single" w:sz="4" w:space="4" w:color="auto"/>
        </w:pBdr>
        <w:shd w:val="pct20" w:color="000000" w:fill="FFFFFF"/>
        <w:spacing w:line="360" w:lineRule="atLeast"/>
        <w:rPr>
          <w:rFonts w:eastAsia="Times New Roman" w:cs="Times New Roman"/>
          <w:b/>
          <w:sz w:val="24"/>
          <w:szCs w:val="24"/>
          <w:lang w:eastAsia="fr-FR"/>
        </w:rPr>
      </w:pPr>
      <w:r w:rsidRPr="006C6A7A">
        <w:rPr>
          <w:rFonts w:eastAsia="Times New Roman" w:cs="Times New Roman"/>
          <w:b/>
          <w:sz w:val="24"/>
          <w:szCs w:val="24"/>
          <w:lang w:eastAsia="fr-FR"/>
        </w:rPr>
        <w:t>PBR « normal », tel qu’établi sans tenir compte de 84.1</w:t>
      </w:r>
    </w:p>
    <w:p w:rsidR="006C6A7A" w:rsidRPr="006C6A7A" w:rsidRDefault="006C6A7A" w:rsidP="006C6A7A">
      <w:pPr>
        <w:pBdr>
          <w:top w:val="single" w:sz="4" w:space="1" w:color="auto"/>
          <w:left w:val="single" w:sz="4" w:space="4" w:color="auto"/>
          <w:bottom w:val="single" w:sz="4" w:space="1" w:color="auto"/>
          <w:right w:val="single" w:sz="4" w:space="4" w:color="auto"/>
        </w:pBdr>
        <w:shd w:val="pct20" w:color="000000" w:fill="FFFFFF"/>
        <w:spacing w:line="360" w:lineRule="atLeast"/>
        <w:rPr>
          <w:rFonts w:eastAsia="Times New Roman" w:cs="Times New Roman"/>
          <w:b/>
          <w:sz w:val="24"/>
          <w:szCs w:val="24"/>
          <w:lang w:eastAsia="fr-FR"/>
        </w:rPr>
      </w:pPr>
      <w:r>
        <w:rPr>
          <w:rFonts w:eastAsia="Times New Roman" w:cs="Times New Roman"/>
          <w:b/>
          <w:noProof/>
          <w:sz w:val="24"/>
          <w:szCs w:val="24"/>
          <w:lang w:eastAsia="fr-CA"/>
        </w:rPr>
        <mc:AlternateContent>
          <mc:Choice Requires="wps">
            <w:drawing>
              <wp:anchor distT="0" distB="0" distL="114300" distR="114300" simplePos="0" relativeHeight="251737088" behindDoc="0" locked="0" layoutInCell="1" allowOverlap="1" wp14:anchorId="22B2C456" wp14:editId="3F22D68F">
                <wp:simplePos x="0" y="0"/>
                <wp:positionH relativeFrom="column">
                  <wp:posOffset>504825</wp:posOffset>
                </wp:positionH>
                <wp:positionV relativeFrom="paragraph">
                  <wp:posOffset>73660</wp:posOffset>
                </wp:positionV>
                <wp:extent cx="5822950" cy="819150"/>
                <wp:effectExtent l="57150" t="0" r="25400" b="57150"/>
                <wp:wrapNone/>
                <wp:docPr id="2985" name="Pensées 29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2950" cy="819150"/>
                        </a:xfrm>
                        <a:prstGeom prst="cloudCallout">
                          <a:avLst>
                            <a:gd name="adj1" fmla="val -50273"/>
                            <a:gd name="adj2" fmla="val 47759"/>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txbx>
                        <w:txbxContent>
                          <w:p w:rsidR="00A45D08" w:rsidRPr="002A0797" w:rsidRDefault="00A45D08" w:rsidP="006C6A7A">
                            <w:pPr>
                              <w:rPr>
                                <w:sz w:val="18"/>
                                <w:szCs w:val="18"/>
                              </w:rPr>
                            </w:pPr>
                            <w:r w:rsidRPr="002A0797">
                              <w:rPr>
                                <w:sz w:val="18"/>
                                <w:szCs w:val="18"/>
                              </w:rPr>
                              <w:t xml:space="preserve">Compte tenu que l’essence de l’article 84.1 est d’empêcher l’encaissement libre d’impôts de </w:t>
                            </w:r>
                            <w:r w:rsidRPr="002A0797">
                              <w:rPr>
                                <w:b/>
                                <w:sz w:val="18"/>
                                <w:szCs w:val="18"/>
                              </w:rPr>
                              <w:t>l’exonération</w:t>
                            </w:r>
                            <w:r w:rsidRPr="002A0797">
                              <w:rPr>
                                <w:sz w:val="18"/>
                                <w:szCs w:val="18"/>
                              </w:rPr>
                              <w:t xml:space="preserve"> il est tout à fait logique de retrouver ce concept dans le cœur même du calcul du PBR à distance.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2C456" id="Pensées 2985" o:spid="_x0000_s1056" type="#_x0000_t106" style="position:absolute;left:0;text-align:left;margin-left:39.75pt;margin-top:5.8pt;width:458.5pt;height:6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9xf3wIAANQFAAAOAAAAZHJzL2Uyb0RvYy54bWysVMlu2zAQvRfoPxC8J1q8yogcJHZSFOgS&#10;IC16pklKYkuRLElHTv+o39Ef65CSXbntqagPMslZ3sy8mbm6PrQSPXHrhFYlzi5TjLiimglVl/jj&#10;h/uLJUbOE8WI1IqX+Jk7fL1++eKqMyue60ZLxi0CJ8qtOlPixnuzShJHG94Sd6kNVyCstG2Jh6ut&#10;E2ZJB95bmeRpOk86bZmxmnLn4HXbC/E6+q8qTv37qnLcI1liiM3Hr43fXfgm6yuyqi0xjaBDGOQf&#10;omiJUAB6crUlnqC9FX+4agW12unKX1LdJrqqBOUxB8gmS3/L5rEhhsdcoDjOnMrk/p9b+u7pwSLB&#10;SpwXyxlGirTA0gNX7sd37lB8hBp1xq1A9dE82JClM280/eKQ0puGqJrfWKu7hhMGkWWhpsmZQbg4&#10;MEW77q1m4J/svY7lOlS2DQ6hEOgQWXk+scIPHlF4nC3zvJgBeRRky6zI4BwgyOpobazzr7huUTiU&#10;mEq9Zxsi4c9HFPL0xvnIDhsSJOxzhlHVSiD7iUh0MUvzxWTohpFSPlaaLhazYoAeXEIQR/CBfXYv&#10;pERW+0/CN5HAkFAUumMUDhkNleqfna13G2kRhFHi+/gbMGrXm/XaWRp+0dOZyXZ+N7ndjEwgpvoI&#10;JYVCQBAUcdqbI0eJ5EB3T1Ns2BhygJIKdSDJF0ccLcVJeAa6ybfz4nYAdWM1q/eKxakK/XA3nD0R&#10;sj9DdFIFMB6ncygJMMXtY8M6xESgMF9OCtgcTMCoTpbpPC0WGBFZw46h3uK/1vcswOndPMuXPfvS&#10;NKQv7yyWsG+eQT020gk+3kaRxT4OrduPgD/sDnFYJrEFQ1/vNHuGzgbCA6FhFcKh0fYbRh2slRK7&#10;r3tiOUbytQLOi2w6DXsoXqazRQ4XO5bsxhKiKLgqsYfk43Hj+921N1bUDSBlMUWlb2CiKuGPo9dH&#10;NcwhrI6Y17Dmwm4a36PWr2W8/gkAAP//AwBQSwMEFAAGAAgAAAAhADMB/PnfAAAACQEAAA8AAABk&#10;cnMvZG93bnJldi54bWxMj1FLwzAUhd8F/0O4gi/i0omra206hiAogrA5mL6lSWyCyU1psq3+e69P&#10;+ni/czj3nGY1Bc+OZkwuooD5rABmUEXtsBewe3u8XgJLWaKWPqIR8G0SrNrzs0bWOp5wY47b3DMK&#10;wVRLATbnoeY8KWuCTLM4GCTtM45BZjrHnutRnig8eH5TFCUP0iF9sHIwD9aor+0hCPDvg3veqaeF&#10;23cf1dWr7dRm/SLE5cW0vgeWzZT/zPBbn6pDS526eECdmBdwVy3ISXxeAiO9qkoCHYHbogTeNvz/&#10;gvYHAAD//wMAUEsBAi0AFAAGAAgAAAAhALaDOJL+AAAA4QEAABMAAAAAAAAAAAAAAAAAAAAAAFtD&#10;b250ZW50X1R5cGVzXS54bWxQSwECLQAUAAYACAAAACEAOP0h/9YAAACUAQAACwAAAAAAAAAAAAAA&#10;AAAvAQAAX3JlbHMvLnJlbHNQSwECLQAUAAYACAAAACEAaBfcX98CAADUBQAADgAAAAAAAAAAAAAA&#10;AAAuAgAAZHJzL2Uyb0RvYy54bWxQSwECLQAUAAYACAAAACEAMwH8+d8AAAAJAQAADwAAAAAAAAAA&#10;AAAAAAA5BQAAZHJzL2Rvd25yZXYueG1sUEsFBgAAAAAEAAQA8wAAAEUGAAAAAA==&#10;" adj="-59,21116" strokecolor="#c2d69b" strokeweight="1pt">
                <v:fill color2="#d6e3bc" focus="100%" type="gradient"/>
                <v:shadow on="t" color="#4e6128" opacity=".5" offset="1pt"/>
                <v:textbox>
                  <w:txbxContent>
                    <w:p w:rsidR="00A45D08" w:rsidRPr="002A0797" w:rsidRDefault="00A45D08" w:rsidP="006C6A7A">
                      <w:pPr>
                        <w:rPr>
                          <w:sz w:val="18"/>
                          <w:szCs w:val="18"/>
                        </w:rPr>
                      </w:pPr>
                      <w:r w:rsidRPr="002A0797">
                        <w:rPr>
                          <w:sz w:val="18"/>
                          <w:szCs w:val="18"/>
                        </w:rPr>
                        <w:t xml:space="preserve">Compte tenu que l’essence de l’article 84.1 est d’empêcher l’encaissement libre d’impôts de </w:t>
                      </w:r>
                      <w:r w:rsidRPr="002A0797">
                        <w:rPr>
                          <w:b/>
                          <w:sz w:val="18"/>
                          <w:szCs w:val="18"/>
                        </w:rPr>
                        <w:t>l’exonération</w:t>
                      </w:r>
                      <w:r w:rsidRPr="002A0797">
                        <w:rPr>
                          <w:sz w:val="18"/>
                          <w:szCs w:val="18"/>
                        </w:rPr>
                        <w:t xml:space="preserve"> il est tout à fait logique de retrouver ce concept dans le cœur même du calcul du PBR à distance.</w:t>
                      </w:r>
                    </w:p>
                  </w:txbxContent>
                </v:textbox>
              </v:shape>
            </w:pict>
          </mc:Fallback>
        </mc:AlternateContent>
      </w:r>
    </w:p>
    <w:p w:rsidR="006C6A7A" w:rsidRPr="006C6A7A" w:rsidRDefault="006C6A7A" w:rsidP="006C6A7A">
      <w:pPr>
        <w:pBdr>
          <w:top w:val="single" w:sz="4" w:space="1" w:color="auto"/>
          <w:left w:val="single" w:sz="4" w:space="4" w:color="auto"/>
          <w:bottom w:val="single" w:sz="4" w:space="1" w:color="auto"/>
          <w:right w:val="single" w:sz="4" w:space="4" w:color="auto"/>
        </w:pBdr>
        <w:shd w:val="pct20" w:color="000000" w:fill="FFFFFF"/>
        <w:spacing w:line="360" w:lineRule="atLeast"/>
        <w:rPr>
          <w:rFonts w:eastAsia="Times New Roman" w:cs="Times New Roman"/>
          <w:b/>
          <w:sz w:val="24"/>
          <w:szCs w:val="24"/>
          <w:lang w:eastAsia="fr-FR"/>
        </w:rPr>
      </w:pPr>
      <w:r w:rsidRPr="006C6A7A">
        <w:rPr>
          <w:rFonts w:eastAsia="Times New Roman" w:cs="Times New Roman"/>
          <w:b/>
          <w:sz w:val="24"/>
          <w:szCs w:val="24"/>
          <w:lang w:eastAsia="fr-FR"/>
        </w:rPr>
        <w:t>Moins :</w:t>
      </w:r>
    </w:p>
    <w:p w:rsidR="006C6A7A" w:rsidRPr="006C6A7A" w:rsidRDefault="006C6A7A" w:rsidP="006C6A7A">
      <w:pPr>
        <w:pBdr>
          <w:top w:val="single" w:sz="4" w:space="1" w:color="auto"/>
          <w:left w:val="single" w:sz="4" w:space="4" w:color="auto"/>
          <w:bottom w:val="single" w:sz="4" w:space="1" w:color="auto"/>
          <w:right w:val="single" w:sz="4" w:space="4" w:color="auto"/>
        </w:pBdr>
        <w:shd w:val="pct20" w:color="000000" w:fill="FFFFFF"/>
        <w:spacing w:line="360" w:lineRule="atLeast"/>
        <w:rPr>
          <w:rFonts w:eastAsia="Times New Roman" w:cs="Times New Roman"/>
          <w:b/>
          <w:sz w:val="24"/>
          <w:szCs w:val="24"/>
          <w:lang w:eastAsia="fr-FR"/>
        </w:rPr>
      </w:pPr>
    </w:p>
    <w:p w:rsidR="006C6A7A" w:rsidRDefault="006C6A7A" w:rsidP="006C6A7A">
      <w:pPr>
        <w:pBdr>
          <w:top w:val="single" w:sz="4" w:space="1" w:color="auto"/>
          <w:left w:val="single" w:sz="4" w:space="4" w:color="auto"/>
          <w:bottom w:val="single" w:sz="4" w:space="1" w:color="auto"/>
          <w:right w:val="single" w:sz="4" w:space="4" w:color="auto"/>
        </w:pBdr>
        <w:shd w:val="pct20" w:color="000000" w:fill="FFFFFF"/>
        <w:spacing w:line="360" w:lineRule="atLeast"/>
        <w:rPr>
          <w:rFonts w:eastAsia="Times New Roman" w:cs="Times New Roman"/>
          <w:b/>
          <w:sz w:val="24"/>
          <w:szCs w:val="24"/>
          <w:lang w:eastAsia="fr-FR"/>
        </w:rPr>
      </w:pPr>
    </w:p>
    <w:p w:rsidR="006C6A7A" w:rsidRDefault="006C6A7A" w:rsidP="006C6A7A">
      <w:pPr>
        <w:pBdr>
          <w:top w:val="single" w:sz="4" w:space="1" w:color="auto"/>
          <w:left w:val="single" w:sz="4" w:space="4" w:color="auto"/>
          <w:bottom w:val="single" w:sz="4" w:space="1" w:color="auto"/>
          <w:right w:val="single" w:sz="4" w:space="4" w:color="auto"/>
        </w:pBdr>
        <w:shd w:val="pct20" w:color="000000" w:fill="FFFFFF"/>
        <w:spacing w:line="360" w:lineRule="atLeast"/>
        <w:rPr>
          <w:rFonts w:eastAsia="Times New Roman" w:cs="Times New Roman"/>
          <w:b/>
          <w:sz w:val="24"/>
          <w:szCs w:val="24"/>
          <w:lang w:eastAsia="fr-FR"/>
        </w:rPr>
      </w:pPr>
      <w:r w:rsidRPr="006C6A7A">
        <w:rPr>
          <w:rFonts w:eastAsia="Times New Roman" w:cs="Times New Roman"/>
          <w:b/>
          <w:sz w:val="24"/>
          <w:szCs w:val="24"/>
          <w:lang w:eastAsia="fr-FR"/>
        </w:rPr>
        <w:t xml:space="preserve">La somme de l’exonération prise dans le passé sur les présentes actions </w:t>
      </w:r>
      <w:r w:rsidRPr="006C6A7A">
        <w:rPr>
          <w:rFonts w:eastAsia="Times New Roman" w:cs="Times New Roman"/>
          <w:b/>
          <w:sz w:val="24"/>
          <w:szCs w:val="24"/>
          <w:u w:val="single"/>
          <w:lang w:eastAsia="fr-FR"/>
        </w:rPr>
        <w:t>par une ou plusieurs personnes liées</w:t>
      </w:r>
      <w:r w:rsidRPr="006C6A7A">
        <w:rPr>
          <w:rFonts w:eastAsia="Times New Roman" w:cs="Times New Roman"/>
          <w:b/>
          <w:sz w:val="24"/>
          <w:szCs w:val="24"/>
          <w:lang w:eastAsia="fr-FR"/>
        </w:rPr>
        <w:t>;</w:t>
      </w:r>
      <w:r>
        <w:rPr>
          <w:rFonts w:eastAsia="Times New Roman" w:cs="Times New Roman"/>
          <w:b/>
          <w:sz w:val="24"/>
          <w:szCs w:val="24"/>
          <w:lang w:eastAsia="fr-FR"/>
        </w:rPr>
        <w:t xml:space="preserve"> (Sur une BASE de 100 %)</w:t>
      </w:r>
    </w:p>
    <w:p w:rsidR="006C6A7A" w:rsidRPr="006C6A7A" w:rsidRDefault="006C6A7A" w:rsidP="006C6A7A">
      <w:pPr>
        <w:pBdr>
          <w:top w:val="single" w:sz="4" w:space="1" w:color="auto"/>
          <w:left w:val="single" w:sz="4" w:space="4" w:color="auto"/>
          <w:bottom w:val="single" w:sz="4" w:space="1" w:color="auto"/>
          <w:right w:val="single" w:sz="4" w:space="4" w:color="auto"/>
        </w:pBdr>
        <w:shd w:val="pct20" w:color="000000" w:fill="FFFFFF"/>
        <w:spacing w:line="360" w:lineRule="atLeast"/>
        <w:rPr>
          <w:rFonts w:eastAsia="Times New Roman" w:cs="Times New Roman"/>
          <w:b/>
          <w:sz w:val="24"/>
          <w:szCs w:val="24"/>
          <w:lang w:eastAsia="fr-FR"/>
        </w:rPr>
      </w:pPr>
    </w:p>
    <w:p w:rsidR="006C6A7A" w:rsidRPr="006C6A7A" w:rsidRDefault="006C6A7A" w:rsidP="006C6A7A">
      <w:pPr>
        <w:spacing w:line="240" w:lineRule="auto"/>
        <w:rPr>
          <w:rFonts w:eastAsia="Times New Roman" w:cs="Times New Roman"/>
          <w:sz w:val="24"/>
          <w:szCs w:val="24"/>
          <w:lang w:eastAsia="fr-FR"/>
        </w:rPr>
      </w:pPr>
    </w:p>
    <w:p w:rsidR="006C6A7A" w:rsidRPr="006C6A7A" w:rsidRDefault="006C6A7A" w:rsidP="006C6A7A">
      <w:pPr>
        <w:spacing w:line="360" w:lineRule="atLeast"/>
        <w:rPr>
          <w:rFonts w:eastAsia="Times New Roman" w:cs="Times New Roman"/>
          <w:sz w:val="24"/>
          <w:szCs w:val="24"/>
          <w:lang w:eastAsia="fr-FR"/>
        </w:rPr>
      </w:pPr>
      <w:r w:rsidRPr="006C6A7A">
        <w:rPr>
          <w:rFonts w:eastAsia="Times New Roman" w:cs="Times New Roman"/>
          <w:sz w:val="24"/>
          <w:szCs w:val="24"/>
          <w:lang w:eastAsia="fr-FR"/>
        </w:rPr>
        <w:t>La notion de « PBR à distance » empêche que deux personnes liées planifient une transaction qui permette de bénéficier de la DGC en retirant des fonds d'une société détenue par celles-ci.  Par exemple, un particulier pourrait vendre ses actions à son conjoint à leur JVM et bénéficier de la DGC.  Son conjoint vendrait ensuite les actions à une société liée et recevrait alors l'argent en franchise d'impôt puisque son PBR des actions serait égal à la JVM.</w:t>
      </w:r>
    </w:p>
    <w:p w:rsidR="006C6A7A" w:rsidRDefault="006C6A7A" w:rsidP="006C6A7A">
      <w:pPr>
        <w:spacing w:line="240" w:lineRule="auto"/>
        <w:rPr>
          <w:rFonts w:eastAsia="Times New Roman" w:cs="Times New Roman"/>
          <w:sz w:val="24"/>
          <w:szCs w:val="24"/>
          <w:lang w:eastAsia="fr-FR"/>
        </w:rPr>
      </w:pPr>
    </w:p>
    <w:p w:rsidR="0081113D" w:rsidRPr="0081113D" w:rsidRDefault="006C6A7A" w:rsidP="0081113D">
      <w:pPr>
        <w:spacing w:line="360" w:lineRule="atLeast"/>
        <w:rPr>
          <w:rFonts w:eastAsia="Times New Roman" w:cs="Times New Roman"/>
          <w:sz w:val="24"/>
          <w:szCs w:val="24"/>
          <w:lang w:eastAsia="fr-FR"/>
        </w:rPr>
      </w:pPr>
      <w:r w:rsidRPr="006C6A7A">
        <w:rPr>
          <w:rFonts w:eastAsia="Times New Roman" w:cs="Times New Roman"/>
          <w:sz w:val="24"/>
          <w:szCs w:val="24"/>
          <w:lang w:eastAsia="fr-FR"/>
        </w:rPr>
        <w:t>L'alinéa 84.1(</w:t>
      </w:r>
      <w:proofErr w:type="gramStart"/>
      <w:r w:rsidRPr="006C6A7A">
        <w:rPr>
          <w:rFonts w:eastAsia="Times New Roman" w:cs="Times New Roman"/>
          <w:sz w:val="24"/>
          <w:szCs w:val="24"/>
          <w:lang w:eastAsia="fr-FR"/>
        </w:rPr>
        <w:t>2)a.</w:t>
      </w:r>
      <w:proofErr w:type="gramEnd"/>
      <w:r w:rsidRPr="006C6A7A">
        <w:rPr>
          <w:rFonts w:eastAsia="Times New Roman" w:cs="Times New Roman"/>
          <w:sz w:val="24"/>
          <w:szCs w:val="24"/>
          <w:lang w:eastAsia="fr-FR"/>
        </w:rPr>
        <w:t>1) empêche cette planification car, aux fins de l'article 84.1, le PBR des actions du conjoint est réduit de l’exonération prise par le particulier sur les actions en cause.</w:t>
      </w:r>
      <w:r w:rsidRPr="006C6A7A">
        <w:rPr>
          <w:rFonts w:eastAsia="Times New Roman" w:cs="Times New Roman"/>
          <w:sz w:val="24"/>
          <w:szCs w:val="24"/>
          <w:lang w:eastAsia="fr-FR"/>
        </w:rPr>
        <w:br w:type="page"/>
      </w:r>
    </w:p>
    <w:p w:rsidR="0081113D" w:rsidRPr="0081113D" w:rsidRDefault="0081113D" w:rsidP="0081113D">
      <w:pPr>
        <w:pBdr>
          <w:top w:val="single" w:sz="4" w:space="1" w:color="auto"/>
          <w:left w:val="single" w:sz="4" w:space="4" w:color="auto"/>
          <w:bottom w:val="single" w:sz="4" w:space="1" w:color="auto"/>
          <w:right w:val="single" w:sz="4" w:space="4" w:color="auto"/>
        </w:pBdr>
        <w:shd w:val="pct20" w:color="000000" w:fill="FFFFFF"/>
        <w:spacing w:line="360" w:lineRule="atLeast"/>
        <w:rPr>
          <w:rFonts w:eastAsia="Times New Roman" w:cs="Times New Roman"/>
          <w:b/>
          <w:sz w:val="24"/>
          <w:szCs w:val="24"/>
          <w:lang w:eastAsia="fr-FR"/>
        </w:rPr>
      </w:pPr>
      <w:r w:rsidRPr="0081113D">
        <w:rPr>
          <w:rFonts w:eastAsia="Times New Roman" w:cs="Times New Roman"/>
          <w:b/>
          <w:caps/>
          <w:sz w:val="24"/>
          <w:szCs w:val="24"/>
          <w:lang w:eastAsia="fr-FR"/>
        </w:rPr>
        <w:lastRenderedPageBreak/>
        <w:t>exercice</w:t>
      </w:r>
      <w:r w:rsidRPr="0081113D">
        <w:rPr>
          <w:rFonts w:eastAsia="Times New Roman" w:cs="Times New Roman"/>
          <w:b/>
          <w:sz w:val="24"/>
          <w:szCs w:val="24"/>
          <w:lang w:eastAsia="fr-FR"/>
        </w:rPr>
        <w:t xml:space="preserve"> 3-5 : Exemple de calcul du « PBR à distance »</w:t>
      </w:r>
    </w:p>
    <w:p w:rsidR="0081113D" w:rsidRPr="0081113D" w:rsidRDefault="0081113D" w:rsidP="0081113D">
      <w:pPr>
        <w:spacing w:line="360" w:lineRule="atLeast"/>
        <w:rPr>
          <w:rFonts w:eastAsia="Times New Roman" w:cs="Times New Roman"/>
          <w:sz w:val="24"/>
          <w:szCs w:val="24"/>
          <w:lang w:eastAsia="fr-FR"/>
        </w:rPr>
      </w:pPr>
      <w:r w:rsidRPr="0081113D">
        <w:rPr>
          <w:rFonts w:eastAsia="Times New Roman" w:cs="Times New Roman"/>
          <w:sz w:val="24"/>
          <w:szCs w:val="24"/>
          <w:lang w:eastAsia="fr-FR"/>
        </w:rPr>
        <w:t>Les seules actions en circulation d’Exploitante Ltée qui est une SEPE, sont des actions ordinaires.  Elles appartiennent aux personnes suivantes :</w:t>
      </w:r>
    </w:p>
    <w:p w:rsidR="0081113D" w:rsidRPr="0081113D" w:rsidRDefault="0081113D" w:rsidP="0081113D">
      <w:pPr>
        <w:tabs>
          <w:tab w:val="left" w:pos="720"/>
          <w:tab w:val="right" w:pos="2880"/>
        </w:tabs>
        <w:spacing w:line="360" w:lineRule="atLeast"/>
        <w:rPr>
          <w:rFonts w:eastAsia="Times New Roman" w:cs="Times New Roman"/>
          <w:sz w:val="24"/>
          <w:szCs w:val="24"/>
          <w:lang w:eastAsia="fr-FR"/>
        </w:rPr>
      </w:pPr>
      <w:r w:rsidRPr="0081113D">
        <w:rPr>
          <w:rFonts w:eastAsia="Times New Roman" w:cs="Times New Roman"/>
          <w:sz w:val="24"/>
          <w:szCs w:val="24"/>
          <w:lang w:eastAsia="fr-FR"/>
        </w:rPr>
        <w:tab/>
        <w:t>M. A</w:t>
      </w:r>
      <w:r w:rsidRPr="0081113D">
        <w:rPr>
          <w:rFonts w:eastAsia="Times New Roman" w:cs="Times New Roman"/>
          <w:sz w:val="24"/>
          <w:szCs w:val="24"/>
          <w:lang w:eastAsia="fr-FR"/>
        </w:rPr>
        <w:tab/>
        <w:t>40</w:t>
      </w:r>
    </w:p>
    <w:p w:rsidR="0081113D" w:rsidRPr="0081113D" w:rsidRDefault="0081113D" w:rsidP="0081113D">
      <w:pPr>
        <w:tabs>
          <w:tab w:val="left" w:pos="720"/>
          <w:tab w:val="right" w:pos="2880"/>
        </w:tabs>
        <w:spacing w:line="360" w:lineRule="atLeast"/>
        <w:rPr>
          <w:rFonts w:eastAsia="Times New Roman" w:cs="Times New Roman"/>
          <w:sz w:val="24"/>
          <w:szCs w:val="24"/>
          <w:lang w:eastAsia="fr-FR"/>
        </w:rPr>
      </w:pPr>
      <w:r w:rsidRPr="0081113D">
        <w:rPr>
          <w:rFonts w:eastAsia="Times New Roman" w:cs="Times New Roman"/>
          <w:sz w:val="24"/>
          <w:szCs w:val="24"/>
          <w:lang w:eastAsia="fr-FR"/>
        </w:rPr>
        <w:tab/>
        <w:t xml:space="preserve">Mme A </w:t>
      </w:r>
      <w:r w:rsidRPr="0081113D">
        <w:rPr>
          <w:rFonts w:eastAsia="Times New Roman" w:cs="Times New Roman"/>
          <w:sz w:val="24"/>
          <w:szCs w:val="24"/>
          <w:lang w:eastAsia="fr-FR"/>
        </w:rPr>
        <w:tab/>
        <w:t>20</w:t>
      </w:r>
    </w:p>
    <w:p w:rsidR="0081113D" w:rsidRPr="0081113D" w:rsidRDefault="0081113D" w:rsidP="0081113D">
      <w:pPr>
        <w:tabs>
          <w:tab w:val="left" w:pos="720"/>
          <w:tab w:val="right" w:pos="2880"/>
        </w:tabs>
        <w:spacing w:line="360" w:lineRule="atLeast"/>
        <w:rPr>
          <w:rFonts w:eastAsia="Times New Roman" w:cs="Times New Roman"/>
          <w:sz w:val="24"/>
          <w:szCs w:val="24"/>
          <w:lang w:eastAsia="fr-FR"/>
        </w:rPr>
      </w:pPr>
      <w:r w:rsidRPr="0081113D">
        <w:rPr>
          <w:rFonts w:eastAsia="Times New Roman" w:cs="Times New Roman"/>
          <w:sz w:val="24"/>
          <w:szCs w:val="24"/>
          <w:lang w:eastAsia="fr-FR"/>
        </w:rPr>
        <w:tab/>
        <w:t>M. X</w:t>
      </w:r>
      <w:r w:rsidRPr="0081113D">
        <w:rPr>
          <w:rFonts w:eastAsia="Times New Roman" w:cs="Times New Roman"/>
          <w:sz w:val="24"/>
          <w:szCs w:val="24"/>
          <w:lang w:eastAsia="fr-FR"/>
        </w:rPr>
        <w:tab/>
        <w:t>40</w:t>
      </w:r>
    </w:p>
    <w:p w:rsidR="0081113D" w:rsidRPr="0081113D" w:rsidRDefault="0081113D" w:rsidP="0081113D">
      <w:pPr>
        <w:tabs>
          <w:tab w:val="left" w:pos="720"/>
          <w:tab w:val="right" w:pos="2880"/>
        </w:tabs>
        <w:spacing w:line="360" w:lineRule="atLeast"/>
        <w:rPr>
          <w:rFonts w:eastAsia="Times New Roman" w:cs="Times New Roman"/>
          <w:sz w:val="24"/>
          <w:szCs w:val="24"/>
          <w:lang w:eastAsia="fr-FR"/>
        </w:rPr>
      </w:pPr>
      <w:r w:rsidRPr="0081113D">
        <w:rPr>
          <w:rFonts w:eastAsia="Times New Roman" w:cs="Times New Roman"/>
          <w:sz w:val="24"/>
          <w:szCs w:val="24"/>
          <w:lang w:eastAsia="fr-FR"/>
        </w:rPr>
        <w:t xml:space="preserve">M. et Mme A </w:t>
      </w:r>
      <w:proofErr w:type="spellStart"/>
      <w:r w:rsidRPr="0081113D">
        <w:rPr>
          <w:rFonts w:eastAsia="Times New Roman" w:cs="Times New Roman"/>
          <w:sz w:val="24"/>
          <w:szCs w:val="24"/>
          <w:lang w:eastAsia="fr-FR"/>
        </w:rPr>
        <w:t>sont</w:t>
      </w:r>
      <w:proofErr w:type="spellEnd"/>
      <w:r w:rsidRPr="0081113D">
        <w:rPr>
          <w:rFonts w:eastAsia="Times New Roman" w:cs="Times New Roman"/>
          <w:sz w:val="24"/>
          <w:szCs w:val="24"/>
          <w:lang w:eastAsia="fr-FR"/>
        </w:rPr>
        <w:t xml:space="preserve"> mari et femme.  En 1975, M. A </w:t>
      </w:r>
      <w:proofErr w:type="spellStart"/>
      <w:r w:rsidRPr="0081113D">
        <w:rPr>
          <w:rFonts w:eastAsia="Times New Roman" w:cs="Times New Roman"/>
          <w:sz w:val="24"/>
          <w:szCs w:val="24"/>
          <w:lang w:eastAsia="fr-FR"/>
        </w:rPr>
        <w:t>a</w:t>
      </w:r>
      <w:proofErr w:type="spellEnd"/>
      <w:r w:rsidRPr="0081113D">
        <w:rPr>
          <w:rFonts w:eastAsia="Times New Roman" w:cs="Times New Roman"/>
          <w:sz w:val="24"/>
          <w:szCs w:val="24"/>
          <w:lang w:eastAsia="fr-FR"/>
        </w:rPr>
        <w:t xml:space="preserve"> acheté 40 actions ordinaires pour 60 000 $, dans une opération sans lien de dépendance.  En 1988, Mme A </w:t>
      </w:r>
      <w:proofErr w:type="spellStart"/>
      <w:r w:rsidRPr="0081113D">
        <w:rPr>
          <w:rFonts w:eastAsia="Times New Roman" w:cs="Times New Roman"/>
          <w:sz w:val="24"/>
          <w:szCs w:val="24"/>
          <w:lang w:eastAsia="fr-FR"/>
        </w:rPr>
        <w:t>a</w:t>
      </w:r>
      <w:proofErr w:type="spellEnd"/>
      <w:r w:rsidRPr="0081113D">
        <w:rPr>
          <w:rFonts w:eastAsia="Times New Roman" w:cs="Times New Roman"/>
          <w:sz w:val="24"/>
          <w:szCs w:val="24"/>
          <w:lang w:eastAsia="fr-FR"/>
        </w:rPr>
        <w:t xml:space="preserve"> acheté 20 actions ordinaires de son beau-père à leur juste valeur marchande (JVM) de 500 000 $.  (Conformément à l’article 110.6, le beau-père de Mme A </w:t>
      </w:r>
      <w:proofErr w:type="spellStart"/>
      <w:r w:rsidRPr="0081113D">
        <w:rPr>
          <w:rFonts w:eastAsia="Times New Roman" w:cs="Times New Roman"/>
          <w:sz w:val="24"/>
          <w:szCs w:val="24"/>
          <w:lang w:eastAsia="fr-FR"/>
        </w:rPr>
        <w:t>a</w:t>
      </w:r>
      <w:proofErr w:type="spellEnd"/>
      <w:r w:rsidRPr="0081113D">
        <w:rPr>
          <w:rFonts w:eastAsia="Times New Roman" w:cs="Times New Roman"/>
          <w:sz w:val="24"/>
          <w:szCs w:val="24"/>
          <w:lang w:eastAsia="fr-FR"/>
        </w:rPr>
        <w:t xml:space="preserve"> déduit 66 667 $ relativement à 100 000 $ de gain provenant de cette vente).  </w:t>
      </w:r>
    </w:p>
    <w:p w:rsidR="0081113D" w:rsidRPr="0081113D" w:rsidRDefault="0081113D" w:rsidP="0081113D">
      <w:pPr>
        <w:tabs>
          <w:tab w:val="left" w:pos="720"/>
          <w:tab w:val="right" w:pos="2880"/>
        </w:tabs>
        <w:spacing w:line="360" w:lineRule="atLeast"/>
        <w:rPr>
          <w:rFonts w:eastAsia="Times New Roman" w:cs="Times New Roman"/>
          <w:sz w:val="24"/>
          <w:szCs w:val="24"/>
          <w:lang w:eastAsia="fr-FR"/>
        </w:rPr>
      </w:pPr>
    </w:p>
    <w:p w:rsidR="0081113D" w:rsidRPr="0081113D" w:rsidRDefault="0081113D" w:rsidP="0081113D">
      <w:pPr>
        <w:tabs>
          <w:tab w:val="left" w:pos="720"/>
          <w:tab w:val="right" w:pos="2880"/>
        </w:tabs>
        <w:spacing w:line="360" w:lineRule="atLeast"/>
        <w:rPr>
          <w:rFonts w:eastAsia="Times New Roman" w:cs="Times New Roman"/>
          <w:sz w:val="24"/>
          <w:szCs w:val="24"/>
          <w:lang w:eastAsia="fr-FR"/>
        </w:rPr>
      </w:pPr>
      <w:r w:rsidRPr="0081113D">
        <w:rPr>
          <w:rFonts w:eastAsia="Times New Roman" w:cs="Times New Roman"/>
          <w:b/>
          <w:caps/>
          <w:sz w:val="24"/>
          <w:szCs w:val="24"/>
          <w:lang w:eastAsia="fr-FR"/>
        </w:rPr>
        <w:t>On demande</w:t>
      </w:r>
      <w:r w:rsidRPr="0081113D">
        <w:rPr>
          <w:rFonts w:eastAsia="Times New Roman" w:cs="Times New Roman"/>
          <w:sz w:val="24"/>
          <w:szCs w:val="24"/>
          <w:lang w:eastAsia="fr-FR"/>
        </w:rPr>
        <w:t> :</w:t>
      </w:r>
    </w:p>
    <w:p w:rsidR="0081113D" w:rsidRPr="0081113D" w:rsidRDefault="0081113D" w:rsidP="0081113D">
      <w:pPr>
        <w:tabs>
          <w:tab w:val="left" w:pos="720"/>
          <w:tab w:val="right" w:pos="2880"/>
        </w:tabs>
        <w:spacing w:line="360" w:lineRule="atLeast"/>
        <w:rPr>
          <w:rFonts w:eastAsia="Times New Roman" w:cs="Times New Roman"/>
          <w:sz w:val="24"/>
          <w:szCs w:val="24"/>
          <w:lang w:eastAsia="fr-FR"/>
        </w:rPr>
      </w:pPr>
      <w:r w:rsidRPr="0081113D">
        <w:rPr>
          <w:rFonts w:eastAsia="Times New Roman" w:cs="Times New Roman"/>
          <w:sz w:val="24"/>
          <w:szCs w:val="24"/>
          <w:lang w:eastAsia="fr-FR"/>
        </w:rPr>
        <w:t>Pour l’application de 84.1, déterminer le prix de base rajusté (PBR à distance) des actions de M. A et Mme A?</w:t>
      </w:r>
    </w:p>
    <w:p w:rsidR="0081113D" w:rsidRPr="0081113D" w:rsidRDefault="0081113D" w:rsidP="0081113D">
      <w:pPr>
        <w:tabs>
          <w:tab w:val="left" w:pos="720"/>
          <w:tab w:val="right" w:pos="2880"/>
        </w:tabs>
        <w:spacing w:line="360" w:lineRule="atLeast"/>
        <w:rPr>
          <w:rFonts w:eastAsia="Times New Roman" w:cs="Times New Roman"/>
          <w:sz w:val="24"/>
          <w:szCs w:val="24"/>
          <w:lang w:eastAsia="fr-FR"/>
        </w:rPr>
      </w:pPr>
    </w:p>
    <w:p w:rsidR="0081113D" w:rsidRPr="0081113D" w:rsidRDefault="0081113D" w:rsidP="0081113D">
      <w:pPr>
        <w:spacing w:line="360" w:lineRule="atLeast"/>
        <w:jc w:val="left"/>
        <w:rPr>
          <w:rFonts w:eastAsia="Times New Roman" w:cs="Times New Roman"/>
          <w:b/>
          <w:sz w:val="24"/>
          <w:szCs w:val="24"/>
          <w:lang w:eastAsia="fr-FR"/>
        </w:rPr>
      </w:pPr>
      <w:r w:rsidRPr="0081113D">
        <w:rPr>
          <w:rFonts w:eastAsia="Times New Roman" w:cs="Times New Roman"/>
          <w:b/>
          <w:sz w:val="24"/>
          <w:szCs w:val="24"/>
          <w:lang w:eastAsia="fr-FR"/>
        </w:rPr>
        <w:t>SOLUTION DE L'EXERCICE 3-5</w:t>
      </w:r>
    </w:p>
    <w:p w:rsidR="0081113D" w:rsidRPr="0081113D" w:rsidRDefault="0081113D" w:rsidP="0081113D">
      <w:pPr>
        <w:spacing w:line="360" w:lineRule="atLeast"/>
        <w:jc w:val="left"/>
        <w:rPr>
          <w:rFonts w:eastAsia="Times New Roman" w:cs="Times New Roman"/>
          <w:b/>
          <w:sz w:val="24"/>
          <w:szCs w:val="24"/>
          <w:lang w:eastAsia="fr-FR"/>
        </w:rPr>
      </w:pPr>
    </w:p>
    <w:p w:rsidR="0081113D" w:rsidRPr="00EC1797" w:rsidRDefault="0081113D" w:rsidP="00EC1797">
      <w:pPr>
        <w:rPr>
          <w:b/>
          <w:sz w:val="24"/>
          <w:szCs w:val="24"/>
          <w:lang w:eastAsia="fr-FR"/>
        </w:rPr>
      </w:pPr>
      <w:r w:rsidRPr="00EC1797">
        <w:rPr>
          <w:b/>
          <w:sz w:val="24"/>
          <w:szCs w:val="24"/>
          <w:lang w:eastAsia="fr-FR"/>
        </w:rPr>
        <w:t>PBR À DISTANCE</w:t>
      </w:r>
    </w:p>
    <w:p w:rsidR="0081113D" w:rsidRPr="0081113D" w:rsidRDefault="0081113D" w:rsidP="0081113D">
      <w:pPr>
        <w:spacing w:line="240" w:lineRule="auto"/>
        <w:jc w:val="left"/>
        <w:rPr>
          <w:rFonts w:eastAsia="Times New Roman" w:cs="Times New Roman"/>
          <w:sz w:val="24"/>
          <w:szCs w:val="24"/>
          <w:lang w:eastAsia="fr-FR"/>
        </w:rPr>
      </w:pPr>
    </w:p>
    <w:p w:rsidR="0081113D" w:rsidRPr="004016D5" w:rsidRDefault="0081113D" w:rsidP="004016D5">
      <w:pPr>
        <w:rPr>
          <w:sz w:val="24"/>
          <w:szCs w:val="24"/>
          <w:u w:val="single"/>
          <w:lang w:eastAsia="fr-FR"/>
        </w:rPr>
      </w:pPr>
      <w:r w:rsidRPr="004016D5">
        <w:rPr>
          <w:sz w:val="24"/>
          <w:szCs w:val="24"/>
          <w:u w:val="single"/>
          <w:lang w:eastAsia="fr-FR"/>
        </w:rPr>
        <w:t xml:space="preserve">M.A </w:t>
      </w:r>
    </w:p>
    <w:p w:rsidR="0081113D" w:rsidRPr="0081113D" w:rsidRDefault="0081113D" w:rsidP="0081113D">
      <w:pPr>
        <w:tabs>
          <w:tab w:val="left" w:pos="720"/>
          <w:tab w:val="right" w:pos="2880"/>
          <w:tab w:val="right" w:pos="8100"/>
          <w:tab w:val="left" w:pos="8280"/>
        </w:tabs>
        <w:spacing w:line="360" w:lineRule="atLeast"/>
        <w:rPr>
          <w:rFonts w:eastAsia="Times New Roman" w:cs="Times New Roman"/>
          <w:sz w:val="24"/>
          <w:szCs w:val="24"/>
          <w:lang w:eastAsia="fr-FR"/>
        </w:rPr>
      </w:pPr>
      <w:r w:rsidRPr="0081113D">
        <w:rPr>
          <w:rFonts w:eastAsia="Times New Roman" w:cs="Times New Roman"/>
          <w:sz w:val="24"/>
          <w:szCs w:val="24"/>
          <w:lang w:eastAsia="fr-FR"/>
        </w:rPr>
        <w:t xml:space="preserve">PBR « normal » </w:t>
      </w:r>
      <w:r w:rsidRPr="0081113D">
        <w:rPr>
          <w:rFonts w:eastAsia="Times New Roman" w:cs="Times New Roman"/>
          <w:sz w:val="24"/>
          <w:szCs w:val="24"/>
          <w:lang w:eastAsia="fr-FR"/>
        </w:rPr>
        <w:tab/>
      </w:r>
      <w:r w:rsidRPr="0081113D">
        <w:rPr>
          <w:rFonts w:eastAsia="Times New Roman" w:cs="Times New Roman"/>
          <w:sz w:val="24"/>
          <w:szCs w:val="24"/>
          <w:lang w:eastAsia="fr-FR"/>
        </w:rPr>
        <w:tab/>
        <w:t>60 000</w:t>
      </w:r>
      <w:r w:rsidRPr="0081113D">
        <w:rPr>
          <w:rFonts w:eastAsia="Times New Roman" w:cs="Times New Roman"/>
          <w:sz w:val="24"/>
          <w:szCs w:val="24"/>
          <w:lang w:eastAsia="fr-FR"/>
        </w:rPr>
        <w:tab/>
        <w:t>$</w:t>
      </w:r>
    </w:p>
    <w:p w:rsidR="0081113D" w:rsidRPr="0081113D" w:rsidRDefault="0081113D" w:rsidP="0081113D">
      <w:pPr>
        <w:tabs>
          <w:tab w:val="left" w:pos="720"/>
          <w:tab w:val="right" w:pos="2880"/>
          <w:tab w:val="right" w:pos="8100"/>
          <w:tab w:val="left" w:pos="8280"/>
        </w:tabs>
        <w:spacing w:line="360" w:lineRule="atLeast"/>
        <w:rPr>
          <w:rFonts w:eastAsia="Times New Roman" w:cs="Times New Roman"/>
          <w:sz w:val="24"/>
          <w:szCs w:val="24"/>
          <w:lang w:eastAsia="fr-FR"/>
        </w:rPr>
      </w:pPr>
      <w:r w:rsidRPr="0081113D">
        <w:rPr>
          <w:rFonts w:eastAsia="Times New Roman" w:cs="Times New Roman"/>
          <w:sz w:val="24"/>
          <w:szCs w:val="24"/>
          <w:lang w:eastAsia="fr-FR"/>
        </w:rPr>
        <w:t xml:space="preserve">Moins : </w:t>
      </w:r>
    </w:p>
    <w:p w:rsidR="0081113D" w:rsidRPr="0081113D" w:rsidRDefault="0081113D" w:rsidP="0081113D">
      <w:pPr>
        <w:tabs>
          <w:tab w:val="left" w:pos="720"/>
          <w:tab w:val="right" w:pos="2880"/>
          <w:tab w:val="right" w:pos="8100"/>
          <w:tab w:val="left" w:pos="8280"/>
        </w:tabs>
        <w:spacing w:line="360" w:lineRule="atLeast"/>
        <w:rPr>
          <w:rFonts w:eastAsia="Times New Roman" w:cs="Times New Roman"/>
          <w:sz w:val="24"/>
          <w:szCs w:val="24"/>
          <w:lang w:eastAsia="fr-FR"/>
        </w:rPr>
      </w:pPr>
      <w:r w:rsidRPr="0081113D">
        <w:rPr>
          <w:rFonts w:eastAsia="Times New Roman" w:cs="Times New Roman"/>
          <w:sz w:val="24"/>
          <w:szCs w:val="24"/>
          <w:lang w:eastAsia="fr-FR"/>
        </w:rPr>
        <w:t>La somme de l’exonération prise dans le passé sur les présentes actions</w:t>
      </w:r>
    </w:p>
    <w:p w:rsidR="0081113D" w:rsidRPr="0081113D" w:rsidRDefault="0081113D" w:rsidP="0081113D">
      <w:pPr>
        <w:tabs>
          <w:tab w:val="left" w:pos="720"/>
          <w:tab w:val="right" w:pos="2880"/>
          <w:tab w:val="right" w:pos="8100"/>
          <w:tab w:val="left" w:pos="8280"/>
        </w:tabs>
        <w:spacing w:line="360" w:lineRule="atLeast"/>
        <w:rPr>
          <w:rFonts w:eastAsia="Times New Roman" w:cs="Times New Roman"/>
          <w:sz w:val="24"/>
          <w:szCs w:val="24"/>
          <w:lang w:eastAsia="fr-FR"/>
        </w:rPr>
      </w:pPr>
      <w:r w:rsidRPr="0081113D">
        <w:rPr>
          <w:rFonts w:eastAsia="Times New Roman" w:cs="Times New Roman"/>
          <w:sz w:val="24"/>
          <w:szCs w:val="24"/>
          <w:lang w:eastAsia="fr-FR"/>
        </w:rPr>
        <w:t xml:space="preserve"> </w:t>
      </w:r>
      <w:proofErr w:type="gramStart"/>
      <w:r w:rsidRPr="0081113D">
        <w:rPr>
          <w:rFonts w:eastAsia="Times New Roman" w:cs="Times New Roman"/>
          <w:sz w:val="24"/>
          <w:szCs w:val="24"/>
          <w:lang w:eastAsia="fr-FR"/>
        </w:rPr>
        <w:t>par</w:t>
      </w:r>
      <w:proofErr w:type="gramEnd"/>
      <w:r w:rsidRPr="0081113D">
        <w:rPr>
          <w:rFonts w:eastAsia="Times New Roman" w:cs="Times New Roman"/>
          <w:sz w:val="24"/>
          <w:szCs w:val="24"/>
          <w:lang w:eastAsia="fr-FR"/>
        </w:rPr>
        <w:t xml:space="preserve"> une ou plusieurs personnes liées</w:t>
      </w:r>
      <w:r w:rsidRPr="0081113D">
        <w:rPr>
          <w:rFonts w:eastAsia="Times New Roman" w:cs="Times New Roman"/>
          <w:sz w:val="24"/>
          <w:szCs w:val="24"/>
          <w:lang w:eastAsia="fr-FR"/>
        </w:rPr>
        <w:tab/>
      </w:r>
      <w:r w:rsidRPr="0081113D">
        <w:rPr>
          <w:rFonts w:eastAsia="Times New Roman" w:cs="Times New Roman"/>
          <w:sz w:val="24"/>
          <w:szCs w:val="24"/>
          <w:u w:val="single"/>
          <w:lang w:eastAsia="fr-FR"/>
        </w:rPr>
        <w:t>NIL</w:t>
      </w:r>
    </w:p>
    <w:p w:rsidR="0081113D" w:rsidRPr="0081113D" w:rsidRDefault="0081113D" w:rsidP="0081113D">
      <w:pPr>
        <w:tabs>
          <w:tab w:val="left" w:pos="720"/>
          <w:tab w:val="right" w:pos="2880"/>
          <w:tab w:val="right" w:pos="8100"/>
          <w:tab w:val="left" w:pos="8280"/>
        </w:tabs>
        <w:spacing w:line="360" w:lineRule="atLeast"/>
        <w:rPr>
          <w:rFonts w:eastAsia="Times New Roman" w:cs="Times New Roman"/>
          <w:sz w:val="24"/>
          <w:szCs w:val="24"/>
          <w:lang w:eastAsia="fr-FR"/>
        </w:rPr>
      </w:pPr>
      <w:r w:rsidRPr="0081113D">
        <w:rPr>
          <w:rFonts w:eastAsia="Times New Roman" w:cs="Times New Roman"/>
          <w:sz w:val="24"/>
          <w:szCs w:val="24"/>
          <w:lang w:eastAsia="fr-FR"/>
        </w:rPr>
        <w:t>PBR à distance conforme à l’alinéa 84.1(2)a)</w:t>
      </w:r>
      <w:r w:rsidRPr="0081113D">
        <w:rPr>
          <w:rFonts w:eastAsia="Times New Roman" w:cs="Times New Roman"/>
          <w:sz w:val="24"/>
          <w:szCs w:val="24"/>
          <w:lang w:eastAsia="fr-FR"/>
        </w:rPr>
        <w:tab/>
      </w:r>
      <w:r w:rsidRPr="0081113D">
        <w:rPr>
          <w:rFonts w:eastAsia="Times New Roman" w:cs="Times New Roman"/>
          <w:sz w:val="24"/>
          <w:szCs w:val="24"/>
          <w:u w:val="double"/>
          <w:lang w:eastAsia="fr-FR"/>
        </w:rPr>
        <w:t>60 000</w:t>
      </w:r>
      <w:r w:rsidRPr="0081113D">
        <w:rPr>
          <w:rFonts w:eastAsia="Times New Roman" w:cs="Times New Roman"/>
          <w:sz w:val="24"/>
          <w:szCs w:val="24"/>
          <w:lang w:eastAsia="fr-FR"/>
        </w:rPr>
        <w:tab/>
        <w:t>$</w:t>
      </w:r>
    </w:p>
    <w:p w:rsidR="0081113D" w:rsidRDefault="0081113D" w:rsidP="0081113D">
      <w:pPr>
        <w:spacing w:line="360" w:lineRule="atLeast"/>
        <w:rPr>
          <w:rFonts w:eastAsia="Times New Roman" w:cs="Times New Roman"/>
          <w:sz w:val="24"/>
          <w:szCs w:val="24"/>
          <w:lang w:eastAsia="fr-FR"/>
        </w:rPr>
      </w:pPr>
    </w:p>
    <w:p w:rsidR="0081113D" w:rsidRPr="004016D5" w:rsidRDefault="0081113D" w:rsidP="004016D5">
      <w:pPr>
        <w:rPr>
          <w:b/>
          <w:sz w:val="24"/>
          <w:szCs w:val="24"/>
          <w:u w:val="single"/>
          <w:lang w:eastAsia="fr-FR"/>
        </w:rPr>
      </w:pPr>
      <w:r w:rsidRPr="004016D5">
        <w:rPr>
          <w:sz w:val="24"/>
          <w:szCs w:val="24"/>
          <w:u w:val="single"/>
          <w:lang w:eastAsia="fr-FR"/>
        </w:rPr>
        <w:t xml:space="preserve">Mme A </w:t>
      </w:r>
    </w:p>
    <w:p w:rsidR="0081113D" w:rsidRPr="0081113D" w:rsidRDefault="0081113D" w:rsidP="0081113D">
      <w:pPr>
        <w:tabs>
          <w:tab w:val="left" w:pos="720"/>
          <w:tab w:val="right" w:pos="2880"/>
          <w:tab w:val="right" w:pos="8100"/>
          <w:tab w:val="left" w:pos="8280"/>
        </w:tabs>
        <w:spacing w:line="360" w:lineRule="atLeast"/>
        <w:rPr>
          <w:rFonts w:eastAsia="Times New Roman" w:cs="Times New Roman"/>
          <w:sz w:val="24"/>
          <w:szCs w:val="24"/>
          <w:lang w:eastAsia="fr-FR"/>
        </w:rPr>
      </w:pPr>
      <w:r w:rsidRPr="0081113D">
        <w:rPr>
          <w:rFonts w:eastAsia="Times New Roman" w:cs="Times New Roman"/>
          <w:sz w:val="24"/>
          <w:szCs w:val="24"/>
          <w:lang w:eastAsia="fr-FR"/>
        </w:rPr>
        <w:t xml:space="preserve">PBR « normal » </w:t>
      </w:r>
      <w:r w:rsidRPr="0081113D">
        <w:rPr>
          <w:rFonts w:eastAsia="Times New Roman" w:cs="Times New Roman"/>
          <w:sz w:val="24"/>
          <w:szCs w:val="24"/>
          <w:lang w:eastAsia="fr-FR"/>
        </w:rPr>
        <w:tab/>
      </w:r>
      <w:r w:rsidRPr="0081113D">
        <w:rPr>
          <w:rFonts w:eastAsia="Times New Roman" w:cs="Times New Roman"/>
          <w:sz w:val="24"/>
          <w:szCs w:val="24"/>
          <w:lang w:eastAsia="fr-FR"/>
        </w:rPr>
        <w:tab/>
        <w:t>500 000</w:t>
      </w:r>
      <w:r w:rsidRPr="0081113D">
        <w:rPr>
          <w:rFonts w:eastAsia="Times New Roman" w:cs="Times New Roman"/>
          <w:sz w:val="24"/>
          <w:szCs w:val="24"/>
          <w:lang w:eastAsia="fr-FR"/>
        </w:rPr>
        <w:tab/>
        <w:t>$</w:t>
      </w:r>
    </w:p>
    <w:p w:rsidR="0081113D" w:rsidRPr="0081113D" w:rsidRDefault="0081113D" w:rsidP="0081113D">
      <w:pPr>
        <w:tabs>
          <w:tab w:val="left" w:pos="720"/>
          <w:tab w:val="right" w:pos="2880"/>
          <w:tab w:val="right" w:pos="8100"/>
          <w:tab w:val="left" w:pos="8280"/>
        </w:tabs>
        <w:spacing w:line="360" w:lineRule="atLeast"/>
        <w:rPr>
          <w:rFonts w:eastAsia="Times New Roman" w:cs="Times New Roman"/>
          <w:sz w:val="24"/>
          <w:szCs w:val="24"/>
          <w:lang w:eastAsia="fr-FR"/>
        </w:rPr>
      </w:pPr>
      <w:r w:rsidRPr="0081113D">
        <w:rPr>
          <w:rFonts w:eastAsia="Times New Roman" w:cs="Times New Roman"/>
          <w:sz w:val="24"/>
          <w:szCs w:val="24"/>
          <w:lang w:eastAsia="fr-FR"/>
        </w:rPr>
        <w:t xml:space="preserve">Moins : </w:t>
      </w:r>
    </w:p>
    <w:p w:rsidR="0081113D" w:rsidRPr="0081113D" w:rsidRDefault="0081113D" w:rsidP="0081113D">
      <w:pPr>
        <w:tabs>
          <w:tab w:val="left" w:pos="720"/>
          <w:tab w:val="right" w:pos="2880"/>
          <w:tab w:val="right" w:pos="8100"/>
          <w:tab w:val="left" w:pos="8280"/>
        </w:tabs>
        <w:spacing w:line="360" w:lineRule="atLeast"/>
        <w:rPr>
          <w:rFonts w:eastAsia="Times New Roman" w:cs="Times New Roman"/>
          <w:sz w:val="24"/>
          <w:szCs w:val="24"/>
          <w:lang w:eastAsia="fr-FR"/>
        </w:rPr>
      </w:pPr>
      <w:r w:rsidRPr="0081113D">
        <w:rPr>
          <w:rFonts w:eastAsia="Times New Roman" w:cs="Times New Roman"/>
          <w:sz w:val="24"/>
          <w:szCs w:val="24"/>
          <w:lang w:eastAsia="fr-FR"/>
        </w:rPr>
        <w:t>La somme de l’exonération prise dans le passé sur les présentes actions</w:t>
      </w:r>
    </w:p>
    <w:p w:rsidR="0081113D" w:rsidRPr="0081113D" w:rsidRDefault="0081113D" w:rsidP="0081113D">
      <w:pPr>
        <w:tabs>
          <w:tab w:val="left" w:pos="720"/>
          <w:tab w:val="right" w:pos="2880"/>
          <w:tab w:val="right" w:pos="8100"/>
          <w:tab w:val="left" w:pos="8280"/>
        </w:tabs>
        <w:spacing w:line="360" w:lineRule="atLeast"/>
        <w:rPr>
          <w:rFonts w:eastAsia="Times New Roman" w:cs="Times New Roman"/>
          <w:sz w:val="24"/>
          <w:szCs w:val="24"/>
          <w:u w:val="single"/>
          <w:lang w:eastAsia="fr-FR"/>
        </w:rPr>
      </w:pPr>
      <w:r w:rsidRPr="0081113D">
        <w:rPr>
          <w:rFonts w:eastAsia="Times New Roman" w:cs="Times New Roman"/>
          <w:sz w:val="24"/>
          <w:szCs w:val="24"/>
          <w:lang w:eastAsia="fr-FR"/>
        </w:rPr>
        <w:t xml:space="preserve"> </w:t>
      </w:r>
      <w:proofErr w:type="gramStart"/>
      <w:r w:rsidRPr="0081113D">
        <w:rPr>
          <w:rFonts w:eastAsia="Times New Roman" w:cs="Times New Roman"/>
          <w:sz w:val="24"/>
          <w:szCs w:val="24"/>
          <w:lang w:eastAsia="fr-FR"/>
        </w:rPr>
        <w:t>par</w:t>
      </w:r>
      <w:proofErr w:type="gramEnd"/>
      <w:r w:rsidRPr="0081113D">
        <w:rPr>
          <w:rFonts w:eastAsia="Times New Roman" w:cs="Times New Roman"/>
          <w:sz w:val="24"/>
          <w:szCs w:val="24"/>
          <w:lang w:eastAsia="fr-FR"/>
        </w:rPr>
        <w:t xml:space="preserve"> une ou plusieurs personnes liées</w:t>
      </w:r>
      <w:r w:rsidRPr="0081113D">
        <w:rPr>
          <w:rFonts w:eastAsia="Times New Roman" w:cs="Times New Roman"/>
          <w:sz w:val="24"/>
          <w:szCs w:val="24"/>
          <w:lang w:eastAsia="fr-FR"/>
        </w:rPr>
        <w:tab/>
      </w:r>
      <w:r w:rsidRPr="0081113D">
        <w:rPr>
          <w:rFonts w:eastAsia="Times New Roman" w:cs="Times New Roman"/>
          <w:sz w:val="24"/>
          <w:szCs w:val="24"/>
          <w:u w:val="single"/>
          <w:lang w:eastAsia="fr-FR"/>
        </w:rPr>
        <w:t>100 000</w:t>
      </w:r>
    </w:p>
    <w:p w:rsidR="0081113D" w:rsidRPr="0081113D" w:rsidRDefault="0081113D" w:rsidP="0081113D">
      <w:pPr>
        <w:tabs>
          <w:tab w:val="left" w:pos="720"/>
          <w:tab w:val="right" w:pos="2880"/>
          <w:tab w:val="right" w:pos="8100"/>
          <w:tab w:val="left" w:pos="8280"/>
        </w:tabs>
        <w:spacing w:line="360" w:lineRule="atLeast"/>
        <w:rPr>
          <w:rFonts w:eastAsia="Times New Roman" w:cs="Times New Roman"/>
          <w:sz w:val="24"/>
          <w:szCs w:val="24"/>
          <w:lang w:eastAsia="fr-FR"/>
        </w:rPr>
      </w:pPr>
      <w:r w:rsidRPr="0081113D">
        <w:rPr>
          <w:rFonts w:eastAsia="Times New Roman" w:cs="Times New Roman"/>
          <w:sz w:val="24"/>
          <w:szCs w:val="24"/>
          <w:lang w:eastAsia="fr-FR"/>
        </w:rPr>
        <w:t>PBR à distance conforme à l’alinéa 84.1(2)a)</w:t>
      </w:r>
      <w:r w:rsidRPr="0081113D">
        <w:rPr>
          <w:rFonts w:eastAsia="Times New Roman" w:cs="Times New Roman"/>
          <w:sz w:val="24"/>
          <w:szCs w:val="24"/>
          <w:lang w:eastAsia="fr-FR"/>
        </w:rPr>
        <w:tab/>
      </w:r>
      <w:r w:rsidRPr="0081113D">
        <w:rPr>
          <w:rFonts w:eastAsia="Times New Roman" w:cs="Times New Roman"/>
          <w:sz w:val="24"/>
          <w:szCs w:val="24"/>
          <w:u w:val="double"/>
          <w:lang w:eastAsia="fr-FR"/>
        </w:rPr>
        <w:t>400 000</w:t>
      </w:r>
      <w:r w:rsidRPr="0081113D">
        <w:rPr>
          <w:rFonts w:eastAsia="Times New Roman" w:cs="Times New Roman"/>
          <w:sz w:val="24"/>
          <w:szCs w:val="24"/>
          <w:lang w:eastAsia="fr-FR"/>
        </w:rPr>
        <w:tab/>
        <w:t>$</w:t>
      </w:r>
    </w:p>
    <w:p w:rsidR="0081113D" w:rsidRDefault="0081113D" w:rsidP="0081113D">
      <w:pPr>
        <w:spacing w:line="360" w:lineRule="atLeast"/>
        <w:rPr>
          <w:rFonts w:eastAsia="Times New Roman" w:cs="Times New Roman"/>
          <w:sz w:val="24"/>
          <w:szCs w:val="24"/>
          <w:lang w:eastAsia="fr-FR"/>
        </w:rPr>
      </w:pPr>
    </w:p>
    <w:p w:rsidR="00A15483" w:rsidRPr="00A15483" w:rsidRDefault="0081113D" w:rsidP="00A15483">
      <w:pPr>
        <w:spacing w:line="360" w:lineRule="atLeast"/>
        <w:rPr>
          <w:rFonts w:eastAsia="Times New Roman" w:cs="Times New Roman"/>
          <w:sz w:val="24"/>
          <w:szCs w:val="24"/>
          <w:lang w:eastAsia="fr-FR"/>
        </w:rPr>
      </w:pPr>
      <w:r w:rsidRPr="0081113D">
        <w:rPr>
          <w:rFonts w:eastAsia="Times New Roman" w:cs="Times New Roman"/>
          <w:sz w:val="24"/>
          <w:szCs w:val="24"/>
          <w:lang w:eastAsia="fr-FR"/>
        </w:rPr>
        <w:br w:type="page"/>
      </w:r>
    </w:p>
    <w:p w:rsidR="00A15483" w:rsidRPr="00A15483" w:rsidRDefault="00A15483" w:rsidP="00A15483">
      <w:pPr>
        <w:pBdr>
          <w:top w:val="single" w:sz="4" w:space="1" w:color="auto"/>
          <w:left w:val="single" w:sz="4" w:space="4" w:color="auto"/>
          <w:bottom w:val="single" w:sz="4" w:space="1" w:color="auto"/>
          <w:right w:val="single" w:sz="4" w:space="4" w:color="auto"/>
        </w:pBdr>
        <w:shd w:val="pct20" w:color="000000" w:fill="FFFFFF"/>
        <w:spacing w:line="360" w:lineRule="atLeast"/>
        <w:rPr>
          <w:rFonts w:eastAsia="Times New Roman" w:cs="Times New Roman"/>
          <w:b/>
          <w:sz w:val="24"/>
          <w:szCs w:val="24"/>
          <w:lang w:eastAsia="fr-FR"/>
        </w:rPr>
      </w:pPr>
      <w:r w:rsidRPr="00A15483">
        <w:rPr>
          <w:rFonts w:eastAsia="Times New Roman" w:cs="Times New Roman"/>
          <w:b/>
          <w:sz w:val="24"/>
          <w:szCs w:val="24"/>
          <w:lang w:eastAsia="fr-FR"/>
        </w:rPr>
        <w:lastRenderedPageBreak/>
        <w:t>EXERCICE 3-6 : Acquisition après le 31 décembre 1971 d’une personne liée.</w:t>
      </w:r>
    </w:p>
    <w:p w:rsidR="00A15483" w:rsidRPr="00A15483" w:rsidRDefault="00A15483" w:rsidP="00A15483">
      <w:pPr>
        <w:spacing w:line="360" w:lineRule="atLeast"/>
        <w:rPr>
          <w:rFonts w:eastAsia="Times New Roman" w:cs="Times New Roman"/>
          <w:sz w:val="24"/>
          <w:szCs w:val="24"/>
          <w:lang w:eastAsia="fr-FR"/>
        </w:rPr>
      </w:pPr>
      <w:r w:rsidRPr="00A15483">
        <w:rPr>
          <w:rFonts w:eastAsia="Times New Roman" w:cs="Times New Roman"/>
          <w:sz w:val="24"/>
          <w:szCs w:val="24"/>
          <w:lang w:eastAsia="fr-FR"/>
        </w:rPr>
        <w:t xml:space="preserve">Pierre transfère toutes ses actions "A" de la société K </w:t>
      </w:r>
      <w:proofErr w:type="spellStart"/>
      <w:r w:rsidRPr="00A15483">
        <w:rPr>
          <w:rFonts w:eastAsia="Times New Roman" w:cs="Times New Roman"/>
          <w:sz w:val="24"/>
          <w:szCs w:val="24"/>
          <w:lang w:eastAsia="fr-FR"/>
        </w:rPr>
        <w:t>ltée</w:t>
      </w:r>
      <w:proofErr w:type="spellEnd"/>
      <w:r w:rsidRPr="00A15483">
        <w:rPr>
          <w:rFonts w:eastAsia="Times New Roman" w:cs="Times New Roman"/>
          <w:sz w:val="24"/>
          <w:szCs w:val="24"/>
          <w:lang w:eastAsia="fr-FR"/>
        </w:rPr>
        <w:t xml:space="preserve">, à la société G </w:t>
      </w:r>
      <w:proofErr w:type="spellStart"/>
      <w:r w:rsidRPr="00A15483">
        <w:rPr>
          <w:rFonts w:eastAsia="Times New Roman" w:cs="Times New Roman"/>
          <w:sz w:val="24"/>
          <w:szCs w:val="24"/>
          <w:lang w:eastAsia="fr-FR"/>
        </w:rPr>
        <w:t>ltée</w:t>
      </w:r>
      <w:proofErr w:type="spellEnd"/>
      <w:r w:rsidRPr="00A15483">
        <w:rPr>
          <w:rFonts w:eastAsia="Times New Roman" w:cs="Times New Roman"/>
          <w:sz w:val="24"/>
          <w:szCs w:val="24"/>
          <w:lang w:eastAsia="fr-FR"/>
        </w:rPr>
        <w:t xml:space="preserve"> dont Pierre possède aussi 100 % des actions.  Pierre utilise les dispositions de l'article 85 pour faire le transfert de ses actions et la somme convenue est fixée à 50 000 $.  Pierre avait acquis les actions de K </w:t>
      </w:r>
      <w:proofErr w:type="spellStart"/>
      <w:r w:rsidRPr="00A15483">
        <w:rPr>
          <w:rFonts w:eastAsia="Times New Roman" w:cs="Times New Roman"/>
          <w:sz w:val="24"/>
          <w:szCs w:val="24"/>
          <w:lang w:eastAsia="fr-FR"/>
        </w:rPr>
        <w:t>ltée</w:t>
      </w:r>
      <w:proofErr w:type="spellEnd"/>
      <w:r w:rsidRPr="00A15483">
        <w:rPr>
          <w:rFonts w:eastAsia="Times New Roman" w:cs="Times New Roman"/>
          <w:sz w:val="24"/>
          <w:szCs w:val="24"/>
          <w:lang w:eastAsia="fr-FR"/>
        </w:rPr>
        <w:t xml:space="preserve"> en 1989 de sa </w:t>
      </w:r>
      <w:proofErr w:type="spellStart"/>
      <w:r w:rsidRPr="00A15483">
        <w:rPr>
          <w:rFonts w:eastAsia="Times New Roman" w:cs="Times New Roman"/>
          <w:sz w:val="24"/>
          <w:szCs w:val="24"/>
          <w:lang w:eastAsia="fr-FR"/>
        </w:rPr>
        <w:t>soeur</w:t>
      </w:r>
      <w:proofErr w:type="spellEnd"/>
      <w:r w:rsidRPr="00A15483">
        <w:rPr>
          <w:rFonts w:eastAsia="Times New Roman" w:cs="Times New Roman"/>
          <w:sz w:val="24"/>
          <w:szCs w:val="24"/>
          <w:lang w:eastAsia="fr-FR"/>
        </w:rPr>
        <w:t xml:space="preserve"> Sophie pour un prix de 50 000 $ soit la juste valeur marchande des actions à ce moment.  Sophie avait formé cette société en 1986 en y investissant </w:t>
      </w:r>
      <w:r w:rsidR="00602E8D">
        <w:rPr>
          <w:rFonts w:eastAsia="Times New Roman" w:cs="Times New Roman"/>
          <w:sz w:val="24"/>
          <w:szCs w:val="24"/>
          <w:lang w:eastAsia="fr-FR"/>
        </w:rPr>
        <w:t>toutes</w:t>
      </w:r>
      <w:r w:rsidRPr="00A15483">
        <w:rPr>
          <w:rFonts w:eastAsia="Times New Roman" w:cs="Times New Roman"/>
          <w:sz w:val="24"/>
          <w:szCs w:val="24"/>
          <w:lang w:eastAsia="fr-FR"/>
        </w:rPr>
        <w:t xml:space="preserve"> ses économies en capital-actions. Lors de cette transaction, Sophie a réalisé un gain en capital de 15 000 $ pour lequel elle a bénéficié d'une déduction pour gain en capital sur la totalité du gain.  La JVM aujourd’hui est de 150 000 $</w:t>
      </w:r>
    </w:p>
    <w:p w:rsidR="00A15483" w:rsidRDefault="00A15483" w:rsidP="00A15483">
      <w:pPr>
        <w:spacing w:line="360" w:lineRule="atLeast"/>
        <w:rPr>
          <w:rFonts w:eastAsia="Times New Roman" w:cs="Times New Roman"/>
          <w:sz w:val="24"/>
          <w:szCs w:val="24"/>
          <w:lang w:eastAsia="fr-FR"/>
        </w:rPr>
      </w:pPr>
    </w:p>
    <w:p w:rsidR="00A15483" w:rsidRPr="00A15483" w:rsidRDefault="00A15483" w:rsidP="00A15483">
      <w:pPr>
        <w:spacing w:line="360" w:lineRule="atLeast"/>
        <w:rPr>
          <w:rFonts w:eastAsia="Times New Roman" w:cs="Times New Roman"/>
          <w:b/>
          <w:sz w:val="24"/>
          <w:szCs w:val="24"/>
          <w:lang w:eastAsia="fr-FR"/>
        </w:rPr>
      </w:pPr>
      <w:r w:rsidRPr="00A15483">
        <w:rPr>
          <w:rFonts w:eastAsia="Times New Roman" w:cs="Times New Roman"/>
          <w:b/>
          <w:sz w:val="24"/>
          <w:szCs w:val="24"/>
          <w:lang w:eastAsia="fr-FR"/>
        </w:rPr>
        <w:t xml:space="preserve">Actions "A" de K </w:t>
      </w:r>
      <w:proofErr w:type="spellStart"/>
      <w:r w:rsidRPr="00A15483">
        <w:rPr>
          <w:rFonts w:eastAsia="Times New Roman" w:cs="Times New Roman"/>
          <w:b/>
          <w:sz w:val="24"/>
          <w:szCs w:val="24"/>
          <w:lang w:eastAsia="fr-FR"/>
        </w:rPr>
        <w:t>ltée</w:t>
      </w:r>
      <w:proofErr w:type="spellEnd"/>
      <w:r w:rsidRPr="00A15483">
        <w:rPr>
          <w:rFonts w:eastAsia="Times New Roman" w:cs="Times New Roman"/>
          <w:b/>
          <w:sz w:val="24"/>
          <w:szCs w:val="24"/>
          <w:lang w:eastAsia="fr-FR"/>
        </w:rPr>
        <w:t> :</w:t>
      </w:r>
    </w:p>
    <w:p w:rsidR="00A15483" w:rsidRPr="00A15483" w:rsidRDefault="00A15483" w:rsidP="00A15483">
      <w:pPr>
        <w:tabs>
          <w:tab w:val="left" w:pos="540"/>
          <w:tab w:val="right" w:pos="7740"/>
          <w:tab w:val="left" w:pos="7920"/>
        </w:tabs>
        <w:spacing w:line="240" w:lineRule="auto"/>
        <w:jc w:val="left"/>
        <w:rPr>
          <w:rFonts w:eastAsia="Times New Roman" w:cs="Times New Roman"/>
          <w:sz w:val="24"/>
          <w:szCs w:val="24"/>
          <w:lang w:eastAsia="fr-FR"/>
        </w:rPr>
      </w:pPr>
      <w:r w:rsidRPr="00A15483">
        <w:rPr>
          <w:rFonts w:eastAsia="Times New Roman" w:cs="Times New Roman"/>
          <w:sz w:val="24"/>
          <w:szCs w:val="24"/>
          <w:lang w:eastAsia="fr-FR"/>
        </w:rPr>
        <w:tab/>
        <w:t>Juste valeur marchande</w:t>
      </w:r>
      <w:r w:rsidRPr="00A15483">
        <w:rPr>
          <w:rFonts w:eastAsia="Times New Roman" w:cs="Times New Roman"/>
          <w:sz w:val="24"/>
          <w:szCs w:val="24"/>
          <w:lang w:eastAsia="fr-FR"/>
        </w:rPr>
        <w:tab/>
        <w:t>150 000</w:t>
      </w:r>
      <w:r w:rsidRPr="00A15483">
        <w:rPr>
          <w:rFonts w:eastAsia="Times New Roman" w:cs="Times New Roman"/>
          <w:sz w:val="24"/>
          <w:szCs w:val="24"/>
          <w:lang w:eastAsia="fr-FR"/>
        </w:rPr>
        <w:tab/>
        <w:t>$</w:t>
      </w:r>
    </w:p>
    <w:p w:rsidR="00A15483" w:rsidRPr="00A15483" w:rsidRDefault="00A15483" w:rsidP="00A15483">
      <w:pPr>
        <w:tabs>
          <w:tab w:val="left" w:pos="540"/>
          <w:tab w:val="right" w:pos="7740"/>
          <w:tab w:val="left" w:pos="7920"/>
        </w:tabs>
        <w:spacing w:line="240" w:lineRule="auto"/>
        <w:jc w:val="left"/>
        <w:rPr>
          <w:rFonts w:eastAsia="Times New Roman" w:cs="Times New Roman"/>
          <w:sz w:val="24"/>
          <w:szCs w:val="24"/>
          <w:lang w:eastAsia="fr-FR"/>
        </w:rPr>
      </w:pPr>
      <w:r w:rsidRPr="00A15483">
        <w:rPr>
          <w:rFonts w:eastAsia="Times New Roman" w:cs="Times New Roman"/>
          <w:sz w:val="24"/>
          <w:szCs w:val="24"/>
          <w:lang w:eastAsia="fr-FR"/>
        </w:rPr>
        <w:tab/>
        <w:t>Prix de base rajusté</w:t>
      </w:r>
      <w:r w:rsidRPr="00A15483">
        <w:rPr>
          <w:rFonts w:eastAsia="Times New Roman" w:cs="Times New Roman"/>
          <w:sz w:val="24"/>
          <w:szCs w:val="24"/>
          <w:lang w:eastAsia="fr-FR"/>
        </w:rPr>
        <w:tab/>
        <w:t>50 000</w:t>
      </w:r>
      <w:r w:rsidRPr="00A15483">
        <w:rPr>
          <w:rFonts w:eastAsia="Times New Roman" w:cs="Times New Roman"/>
          <w:sz w:val="24"/>
          <w:szCs w:val="24"/>
          <w:lang w:eastAsia="fr-FR"/>
        </w:rPr>
        <w:tab/>
        <w:t>$</w:t>
      </w:r>
    </w:p>
    <w:p w:rsidR="00A15483" w:rsidRPr="00A15483" w:rsidRDefault="00A15483" w:rsidP="00A15483">
      <w:pPr>
        <w:tabs>
          <w:tab w:val="left" w:pos="540"/>
          <w:tab w:val="right" w:pos="7740"/>
          <w:tab w:val="left" w:pos="7920"/>
        </w:tabs>
        <w:spacing w:line="240" w:lineRule="auto"/>
        <w:jc w:val="left"/>
        <w:rPr>
          <w:rFonts w:eastAsia="Times New Roman" w:cs="Times New Roman"/>
          <w:sz w:val="24"/>
          <w:szCs w:val="24"/>
          <w:lang w:eastAsia="fr-FR"/>
        </w:rPr>
      </w:pPr>
      <w:r w:rsidRPr="00A15483">
        <w:rPr>
          <w:rFonts w:eastAsia="Times New Roman" w:cs="Times New Roman"/>
          <w:sz w:val="24"/>
          <w:szCs w:val="24"/>
          <w:lang w:eastAsia="fr-FR"/>
        </w:rPr>
        <w:tab/>
        <w:t>Capital versé</w:t>
      </w:r>
      <w:r w:rsidRPr="00A15483">
        <w:rPr>
          <w:rFonts w:eastAsia="Times New Roman" w:cs="Times New Roman"/>
          <w:sz w:val="24"/>
          <w:szCs w:val="24"/>
          <w:lang w:eastAsia="fr-FR"/>
        </w:rPr>
        <w:tab/>
        <w:t>35 000</w:t>
      </w:r>
      <w:r w:rsidRPr="00A15483">
        <w:rPr>
          <w:rFonts w:eastAsia="Times New Roman" w:cs="Times New Roman"/>
          <w:sz w:val="24"/>
          <w:szCs w:val="24"/>
          <w:lang w:eastAsia="fr-FR"/>
        </w:rPr>
        <w:tab/>
        <w:t>$</w:t>
      </w:r>
    </w:p>
    <w:p w:rsidR="00A15483" w:rsidRPr="00A15483" w:rsidRDefault="00A15483" w:rsidP="00A15483">
      <w:pPr>
        <w:spacing w:line="360" w:lineRule="atLeast"/>
        <w:rPr>
          <w:rFonts w:eastAsia="Times New Roman" w:cs="Times New Roman"/>
          <w:sz w:val="24"/>
          <w:szCs w:val="24"/>
          <w:lang w:eastAsia="fr-FR"/>
        </w:rPr>
      </w:pPr>
    </w:p>
    <w:p w:rsidR="00A15483" w:rsidRPr="00A15483" w:rsidRDefault="00A15483" w:rsidP="00A15483">
      <w:pPr>
        <w:spacing w:line="360" w:lineRule="atLeast"/>
        <w:rPr>
          <w:rFonts w:eastAsia="Times New Roman" w:cs="Times New Roman"/>
          <w:b/>
          <w:sz w:val="24"/>
          <w:szCs w:val="24"/>
          <w:lang w:eastAsia="fr-FR"/>
        </w:rPr>
      </w:pPr>
      <w:r w:rsidRPr="00A15483">
        <w:rPr>
          <w:rFonts w:eastAsia="Times New Roman" w:cs="Times New Roman"/>
          <w:b/>
          <w:sz w:val="24"/>
          <w:szCs w:val="24"/>
          <w:lang w:eastAsia="fr-FR"/>
        </w:rPr>
        <w:t xml:space="preserve">Contrepartie versée par G </w:t>
      </w:r>
      <w:proofErr w:type="spellStart"/>
      <w:r w:rsidRPr="00A15483">
        <w:rPr>
          <w:rFonts w:eastAsia="Times New Roman" w:cs="Times New Roman"/>
          <w:b/>
          <w:sz w:val="24"/>
          <w:szCs w:val="24"/>
          <w:lang w:eastAsia="fr-FR"/>
        </w:rPr>
        <w:t>ltée</w:t>
      </w:r>
      <w:proofErr w:type="spellEnd"/>
      <w:r w:rsidRPr="00A15483">
        <w:rPr>
          <w:rFonts w:eastAsia="Times New Roman" w:cs="Times New Roman"/>
          <w:b/>
          <w:sz w:val="24"/>
          <w:szCs w:val="24"/>
          <w:lang w:eastAsia="fr-FR"/>
        </w:rPr>
        <w:t> :</w:t>
      </w:r>
    </w:p>
    <w:p w:rsidR="00A15483" w:rsidRPr="00A15483" w:rsidRDefault="00A15483" w:rsidP="00A15483">
      <w:pPr>
        <w:tabs>
          <w:tab w:val="left" w:pos="540"/>
          <w:tab w:val="right" w:pos="7740"/>
          <w:tab w:val="left" w:pos="7920"/>
        </w:tabs>
        <w:spacing w:line="240" w:lineRule="auto"/>
        <w:jc w:val="left"/>
        <w:rPr>
          <w:rFonts w:eastAsia="Times New Roman" w:cs="Times New Roman"/>
          <w:sz w:val="24"/>
          <w:szCs w:val="24"/>
          <w:lang w:eastAsia="fr-FR"/>
        </w:rPr>
      </w:pPr>
      <w:r w:rsidRPr="00A15483">
        <w:rPr>
          <w:rFonts w:eastAsia="Times New Roman" w:cs="Times New Roman"/>
          <w:sz w:val="24"/>
          <w:szCs w:val="24"/>
          <w:lang w:eastAsia="fr-FR"/>
        </w:rPr>
        <w:tab/>
        <w:t>Argent</w:t>
      </w:r>
      <w:r w:rsidRPr="00A15483">
        <w:rPr>
          <w:rFonts w:eastAsia="Times New Roman" w:cs="Times New Roman"/>
          <w:sz w:val="24"/>
          <w:szCs w:val="24"/>
          <w:lang w:eastAsia="fr-FR"/>
        </w:rPr>
        <w:tab/>
        <w:t>50 000</w:t>
      </w:r>
      <w:r w:rsidRPr="00A15483">
        <w:rPr>
          <w:rFonts w:eastAsia="Times New Roman" w:cs="Times New Roman"/>
          <w:sz w:val="24"/>
          <w:szCs w:val="24"/>
          <w:lang w:eastAsia="fr-FR"/>
        </w:rPr>
        <w:tab/>
        <w:t>$</w:t>
      </w:r>
    </w:p>
    <w:p w:rsidR="00A15483" w:rsidRPr="00A15483" w:rsidRDefault="00A15483" w:rsidP="00A15483">
      <w:pPr>
        <w:tabs>
          <w:tab w:val="left" w:pos="540"/>
          <w:tab w:val="left" w:pos="1620"/>
          <w:tab w:val="right" w:pos="7740"/>
          <w:tab w:val="left" w:pos="7920"/>
        </w:tabs>
        <w:spacing w:line="240" w:lineRule="auto"/>
        <w:jc w:val="left"/>
        <w:rPr>
          <w:rFonts w:eastAsia="Times New Roman" w:cs="Times New Roman"/>
          <w:sz w:val="24"/>
          <w:szCs w:val="24"/>
          <w:lang w:eastAsia="fr-FR"/>
        </w:rPr>
      </w:pPr>
      <w:r w:rsidRPr="00A15483">
        <w:rPr>
          <w:rFonts w:eastAsia="Times New Roman" w:cs="Times New Roman"/>
          <w:sz w:val="24"/>
          <w:szCs w:val="24"/>
          <w:lang w:eastAsia="fr-FR"/>
        </w:rPr>
        <w:tab/>
        <w:t>Actions :</w:t>
      </w:r>
      <w:r w:rsidRPr="00A15483">
        <w:rPr>
          <w:rFonts w:eastAsia="Times New Roman" w:cs="Times New Roman"/>
          <w:sz w:val="24"/>
          <w:szCs w:val="24"/>
          <w:lang w:eastAsia="fr-FR"/>
        </w:rPr>
        <w:tab/>
        <w:t>Juste valeur marchande</w:t>
      </w:r>
      <w:r w:rsidRPr="00A15483">
        <w:rPr>
          <w:rFonts w:eastAsia="Times New Roman" w:cs="Times New Roman"/>
          <w:sz w:val="24"/>
          <w:szCs w:val="24"/>
          <w:lang w:eastAsia="fr-FR"/>
        </w:rPr>
        <w:tab/>
        <w:t>100 000</w:t>
      </w:r>
      <w:r w:rsidRPr="00A15483">
        <w:rPr>
          <w:rFonts w:eastAsia="Times New Roman" w:cs="Times New Roman"/>
          <w:sz w:val="24"/>
          <w:szCs w:val="24"/>
          <w:lang w:eastAsia="fr-FR"/>
        </w:rPr>
        <w:tab/>
        <w:t>$</w:t>
      </w:r>
    </w:p>
    <w:p w:rsidR="00A15483" w:rsidRPr="00A15483" w:rsidRDefault="00A15483" w:rsidP="00A15483">
      <w:pPr>
        <w:tabs>
          <w:tab w:val="left" w:pos="540"/>
          <w:tab w:val="left" w:pos="1620"/>
          <w:tab w:val="right" w:pos="7740"/>
          <w:tab w:val="left" w:pos="7920"/>
        </w:tabs>
        <w:spacing w:line="240" w:lineRule="auto"/>
        <w:jc w:val="left"/>
        <w:rPr>
          <w:rFonts w:eastAsia="Times New Roman" w:cs="Times New Roman"/>
          <w:sz w:val="24"/>
          <w:szCs w:val="24"/>
          <w:lang w:eastAsia="fr-FR"/>
        </w:rPr>
      </w:pPr>
      <w:r w:rsidRPr="00A15483">
        <w:rPr>
          <w:rFonts w:eastAsia="Times New Roman" w:cs="Times New Roman"/>
          <w:sz w:val="24"/>
          <w:szCs w:val="24"/>
          <w:lang w:eastAsia="fr-FR"/>
        </w:rPr>
        <w:tab/>
      </w:r>
      <w:r w:rsidRPr="00A15483">
        <w:rPr>
          <w:rFonts w:eastAsia="Times New Roman" w:cs="Times New Roman"/>
          <w:sz w:val="24"/>
          <w:szCs w:val="24"/>
          <w:lang w:eastAsia="fr-FR"/>
        </w:rPr>
        <w:tab/>
        <w:t>Capital versé</w:t>
      </w:r>
      <w:r w:rsidRPr="00A15483">
        <w:rPr>
          <w:rFonts w:eastAsia="Times New Roman" w:cs="Times New Roman"/>
          <w:sz w:val="24"/>
          <w:szCs w:val="24"/>
          <w:lang w:eastAsia="fr-FR"/>
        </w:rPr>
        <w:tab/>
        <w:t>100 000</w:t>
      </w:r>
      <w:r w:rsidRPr="00A15483">
        <w:rPr>
          <w:rFonts w:eastAsia="Times New Roman" w:cs="Times New Roman"/>
          <w:sz w:val="24"/>
          <w:szCs w:val="24"/>
          <w:lang w:eastAsia="fr-FR"/>
        </w:rPr>
        <w:tab/>
        <w:t>$</w:t>
      </w:r>
    </w:p>
    <w:p w:rsidR="00A15483" w:rsidRPr="00A15483" w:rsidRDefault="00A15483" w:rsidP="00A15483">
      <w:pPr>
        <w:spacing w:line="360" w:lineRule="atLeast"/>
        <w:rPr>
          <w:rFonts w:eastAsia="Times New Roman" w:cs="Times New Roman"/>
          <w:sz w:val="24"/>
          <w:szCs w:val="24"/>
          <w:lang w:eastAsia="fr-FR"/>
        </w:rPr>
      </w:pPr>
    </w:p>
    <w:p w:rsidR="00A15483" w:rsidRPr="00A15483" w:rsidRDefault="00A15483" w:rsidP="00A15483">
      <w:pPr>
        <w:spacing w:line="360" w:lineRule="atLeast"/>
        <w:rPr>
          <w:rFonts w:eastAsia="Times New Roman" w:cs="Times New Roman"/>
          <w:sz w:val="24"/>
          <w:szCs w:val="24"/>
          <w:lang w:eastAsia="fr-FR"/>
        </w:rPr>
      </w:pPr>
      <w:r w:rsidRPr="00A15483">
        <w:rPr>
          <w:rFonts w:eastAsia="Times New Roman" w:cs="Times New Roman"/>
          <w:b/>
          <w:sz w:val="24"/>
          <w:szCs w:val="24"/>
          <w:lang w:eastAsia="fr-FR"/>
        </w:rPr>
        <w:t>On demande :</w:t>
      </w:r>
      <w:r w:rsidRPr="00A15483">
        <w:rPr>
          <w:rFonts w:eastAsia="Times New Roman" w:cs="Times New Roman"/>
          <w:sz w:val="24"/>
          <w:szCs w:val="24"/>
          <w:lang w:eastAsia="fr-FR"/>
        </w:rPr>
        <w:t xml:space="preserve"> Présentez les incidences fiscales de la transaction.</w:t>
      </w:r>
    </w:p>
    <w:p w:rsidR="00A15483" w:rsidRPr="00A15483" w:rsidRDefault="00A15483" w:rsidP="00A15483">
      <w:pPr>
        <w:spacing w:line="360" w:lineRule="atLeast"/>
        <w:jc w:val="left"/>
        <w:rPr>
          <w:rFonts w:eastAsia="Times New Roman" w:cs="Times New Roman"/>
          <w:b/>
          <w:sz w:val="24"/>
          <w:szCs w:val="24"/>
          <w:lang w:eastAsia="fr-FR"/>
        </w:rPr>
      </w:pPr>
    </w:p>
    <w:p w:rsidR="00A15483" w:rsidRPr="00A15483" w:rsidRDefault="00A42EE8" w:rsidP="00A42EE8">
      <w:pPr>
        <w:spacing w:after="200"/>
        <w:jc w:val="left"/>
        <w:rPr>
          <w:rFonts w:eastAsia="Times New Roman" w:cs="Times New Roman"/>
          <w:b/>
          <w:sz w:val="24"/>
          <w:szCs w:val="24"/>
          <w:lang w:eastAsia="fr-FR"/>
        </w:rPr>
      </w:pPr>
      <w:r>
        <w:rPr>
          <w:rFonts w:eastAsia="Times New Roman" w:cs="Times New Roman"/>
          <w:b/>
          <w:sz w:val="24"/>
          <w:szCs w:val="24"/>
          <w:lang w:eastAsia="fr-FR"/>
        </w:rPr>
        <w:t>S</w:t>
      </w:r>
      <w:r w:rsidR="00A15483" w:rsidRPr="00A15483">
        <w:rPr>
          <w:rFonts w:eastAsia="Times New Roman" w:cs="Times New Roman"/>
          <w:b/>
          <w:sz w:val="24"/>
          <w:szCs w:val="24"/>
          <w:lang w:eastAsia="fr-FR"/>
        </w:rPr>
        <w:t>OLUTION DE L'EXERCICE 3-6</w:t>
      </w:r>
    </w:p>
    <w:p w:rsidR="00A15483" w:rsidRPr="00A15483" w:rsidRDefault="00A15483" w:rsidP="00A15483">
      <w:pPr>
        <w:spacing w:line="360" w:lineRule="atLeast"/>
        <w:rPr>
          <w:rFonts w:eastAsia="Times New Roman" w:cs="Times New Roman"/>
          <w:b/>
          <w:sz w:val="24"/>
          <w:szCs w:val="24"/>
          <w:lang w:eastAsia="fr-FR"/>
        </w:rPr>
      </w:pPr>
      <w:r w:rsidRPr="00A15483">
        <w:rPr>
          <w:rFonts w:eastAsia="Times New Roman" w:cs="Times New Roman"/>
          <w:b/>
          <w:sz w:val="24"/>
          <w:szCs w:val="24"/>
          <w:lang w:eastAsia="fr-FR"/>
        </w:rPr>
        <w:t>Conséquences fiscales pour Pierre</w:t>
      </w:r>
    </w:p>
    <w:p w:rsidR="008C1E1E" w:rsidRDefault="008C1E1E" w:rsidP="00A15483">
      <w:pPr>
        <w:spacing w:line="360" w:lineRule="atLeast"/>
        <w:rPr>
          <w:rFonts w:eastAsia="Times New Roman" w:cs="Times New Roman"/>
          <w:sz w:val="24"/>
          <w:szCs w:val="24"/>
          <w:u w:val="single"/>
          <w:lang w:eastAsia="fr-FR"/>
        </w:rPr>
      </w:pPr>
    </w:p>
    <w:p w:rsidR="00A15483" w:rsidRDefault="00A15483" w:rsidP="00A15483">
      <w:pPr>
        <w:spacing w:line="360" w:lineRule="atLeast"/>
        <w:rPr>
          <w:rFonts w:eastAsia="Times New Roman" w:cs="Times New Roman"/>
          <w:sz w:val="24"/>
          <w:szCs w:val="24"/>
          <w:u w:val="single"/>
          <w:lang w:eastAsia="fr-FR"/>
        </w:rPr>
      </w:pPr>
      <w:r w:rsidRPr="00A15483">
        <w:rPr>
          <w:rFonts w:eastAsia="Times New Roman" w:cs="Times New Roman"/>
          <w:sz w:val="24"/>
          <w:szCs w:val="24"/>
          <w:u w:val="single"/>
          <w:lang w:eastAsia="fr-FR"/>
        </w:rPr>
        <w:t>PBR selon 84.1(</w:t>
      </w:r>
      <w:proofErr w:type="gramStart"/>
      <w:r w:rsidRPr="00A15483">
        <w:rPr>
          <w:rFonts w:eastAsia="Times New Roman" w:cs="Times New Roman"/>
          <w:sz w:val="24"/>
          <w:szCs w:val="24"/>
          <w:u w:val="single"/>
          <w:lang w:eastAsia="fr-FR"/>
        </w:rPr>
        <w:t>2)a.</w:t>
      </w:r>
      <w:proofErr w:type="gramEnd"/>
      <w:r w:rsidRPr="00A15483">
        <w:rPr>
          <w:rFonts w:eastAsia="Times New Roman" w:cs="Times New Roman"/>
          <w:sz w:val="24"/>
          <w:szCs w:val="24"/>
          <w:u w:val="single"/>
          <w:lang w:eastAsia="fr-FR"/>
        </w:rPr>
        <w:t>1):</w:t>
      </w:r>
    </w:p>
    <w:p w:rsidR="008C1E1E" w:rsidRPr="00A15483" w:rsidRDefault="008C1E1E" w:rsidP="00A15483">
      <w:pPr>
        <w:spacing w:line="360" w:lineRule="atLeast"/>
        <w:rPr>
          <w:rFonts w:eastAsia="Times New Roman" w:cs="Times New Roman"/>
          <w:sz w:val="24"/>
          <w:szCs w:val="24"/>
          <w:u w:val="single"/>
          <w:lang w:eastAsia="fr-FR"/>
        </w:rPr>
      </w:pPr>
    </w:p>
    <w:p w:rsidR="00A15483" w:rsidRPr="00A15483" w:rsidRDefault="00A15483" w:rsidP="00A15483">
      <w:pPr>
        <w:tabs>
          <w:tab w:val="left" w:pos="540"/>
          <w:tab w:val="right" w:pos="7740"/>
          <w:tab w:val="left" w:pos="7920"/>
        </w:tabs>
        <w:spacing w:line="240" w:lineRule="auto"/>
        <w:jc w:val="left"/>
        <w:rPr>
          <w:rFonts w:eastAsia="Times New Roman" w:cs="Times New Roman"/>
          <w:sz w:val="24"/>
          <w:szCs w:val="24"/>
          <w:lang w:eastAsia="fr-FR"/>
        </w:rPr>
      </w:pPr>
      <w:r w:rsidRPr="00A15483">
        <w:rPr>
          <w:rFonts w:eastAsia="Times New Roman" w:cs="Times New Roman"/>
          <w:sz w:val="24"/>
          <w:szCs w:val="24"/>
          <w:lang w:eastAsia="fr-FR"/>
        </w:rPr>
        <w:tab/>
        <w:t>PBR à distance pour Pierre</w:t>
      </w:r>
    </w:p>
    <w:p w:rsidR="00A15483" w:rsidRPr="00A15483" w:rsidRDefault="00A15483" w:rsidP="00A15483">
      <w:pPr>
        <w:tabs>
          <w:tab w:val="left" w:pos="540"/>
          <w:tab w:val="right" w:pos="7740"/>
          <w:tab w:val="left" w:pos="7920"/>
        </w:tabs>
        <w:spacing w:line="240" w:lineRule="auto"/>
        <w:jc w:val="left"/>
        <w:rPr>
          <w:rFonts w:eastAsia="Times New Roman" w:cs="Times New Roman"/>
          <w:sz w:val="24"/>
          <w:szCs w:val="24"/>
          <w:lang w:eastAsia="fr-FR"/>
        </w:rPr>
      </w:pPr>
      <w:r w:rsidRPr="00A15483">
        <w:rPr>
          <w:rFonts w:eastAsia="Times New Roman" w:cs="Times New Roman"/>
          <w:sz w:val="24"/>
          <w:szCs w:val="24"/>
          <w:lang w:eastAsia="fr-FR"/>
        </w:rPr>
        <w:tab/>
        <w:t>PBR « normal »</w:t>
      </w:r>
      <w:r w:rsidRPr="00A15483">
        <w:rPr>
          <w:rFonts w:eastAsia="Times New Roman" w:cs="Times New Roman"/>
          <w:sz w:val="24"/>
          <w:szCs w:val="24"/>
          <w:lang w:eastAsia="fr-FR"/>
        </w:rPr>
        <w:tab/>
        <w:t>50 000</w:t>
      </w:r>
      <w:r w:rsidRPr="00A15483">
        <w:rPr>
          <w:rFonts w:eastAsia="Times New Roman" w:cs="Times New Roman"/>
          <w:sz w:val="24"/>
          <w:szCs w:val="24"/>
          <w:lang w:eastAsia="fr-FR"/>
        </w:rPr>
        <w:tab/>
        <w:t>$</w:t>
      </w:r>
    </w:p>
    <w:p w:rsidR="00A15483" w:rsidRPr="00A15483" w:rsidRDefault="00A15483" w:rsidP="00A15483">
      <w:pPr>
        <w:tabs>
          <w:tab w:val="left" w:pos="540"/>
          <w:tab w:val="right" w:pos="7740"/>
          <w:tab w:val="left" w:pos="7920"/>
        </w:tabs>
        <w:spacing w:line="240" w:lineRule="auto"/>
        <w:jc w:val="left"/>
        <w:rPr>
          <w:rFonts w:eastAsia="Times New Roman" w:cs="Times New Roman"/>
          <w:sz w:val="24"/>
          <w:szCs w:val="24"/>
          <w:lang w:eastAsia="fr-FR"/>
        </w:rPr>
      </w:pPr>
      <w:r w:rsidRPr="00A15483">
        <w:rPr>
          <w:rFonts w:eastAsia="Times New Roman" w:cs="Times New Roman"/>
          <w:sz w:val="24"/>
          <w:szCs w:val="24"/>
          <w:lang w:eastAsia="fr-FR"/>
        </w:rPr>
        <w:tab/>
        <w:t>Moins :</w:t>
      </w:r>
    </w:p>
    <w:p w:rsidR="00A15483" w:rsidRPr="00A15483" w:rsidRDefault="00A15483" w:rsidP="00A15483">
      <w:pPr>
        <w:tabs>
          <w:tab w:val="left" w:pos="540"/>
          <w:tab w:val="right" w:pos="7740"/>
          <w:tab w:val="left" w:pos="7920"/>
        </w:tabs>
        <w:spacing w:line="240" w:lineRule="auto"/>
        <w:jc w:val="left"/>
        <w:rPr>
          <w:rFonts w:eastAsia="Times New Roman" w:cs="Times New Roman"/>
          <w:sz w:val="24"/>
          <w:szCs w:val="24"/>
          <w:lang w:eastAsia="fr-FR"/>
        </w:rPr>
      </w:pPr>
      <w:r w:rsidRPr="00A15483">
        <w:rPr>
          <w:rFonts w:eastAsia="Times New Roman" w:cs="Times New Roman"/>
          <w:sz w:val="24"/>
          <w:szCs w:val="24"/>
          <w:lang w:eastAsia="fr-FR"/>
        </w:rPr>
        <w:tab/>
        <w:t>La somme de l’exonération prise dans le</w:t>
      </w:r>
      <w:r w:rsidR="00134636">
        <w:rPr>
          <w:rFonts w:eastAsia="Times New Roman" w:cs="Times New Roman"/>
          <w:sz w:val="24"/>
          <w:szCs w:val="24"/>
          <w:lang w:eastAsia="fr-FR"/>
        </w:rPr>
        <w:t xml:space="preserve"> passé sur les présentes</w:t>
      </w:r>
    </w:p>
    <w:p w:rsidR="00A15483" w:rsidRPr="00A15483" w:rsidRDefault="00A15483" w:rsidP="00A15483">
      <w:pPr>
        <w:tabs>
          <w:tab w:val="left" w:pos="540"/>
          <w:tab w:val="right" w:pos="7740"/>
          <w:tab w:val="left" w:pos="7920"/>
        </w:tabs>
        <w:spacing w:line="240" w:lineRule="auto"/>
        <w:jc w:val="left"/>
        <w:rPr>
          <w:rFonts w:eastAsia="Times New Roman" w:cs="Times New Roman"/>
          <w:sz w:val="24"/>
          <w:szCs w:val="24"/>
          <w:u w:val="single"/>
          <w:lang w:eastAsia="fr-FR"/>
        </w:rPr>
      </w:pPr>
      <w:r w:rsidRPr="00A15483">
        <w:rPr>
          <w:rFonts w:eastAsia="Times New Roman" w:cs="Times New Roman"/>
          <w:sz w:val="24"/>
          <w:szCs w:val="24"/>
          <w:lang w:eastAsia="fr-FR"/>
        </w:rPr>
        <w:t xml:space="preserve"> </w:t>
      </w:r>
      <w:r w:rsidRPr="00A15483">
        <w:rPr>
          <w:rFonts w:eastAsia="Times New Roman" w:cs="Times New Roman"/>
          <w:sz w:val="24"/>
          <w:szCs w:val="24"/>
          <w:lang w:eastAsia="fr-FR"/>
        </w:rPr>
        <w:tab/>
      </w:r>
      <w:proofErr w:type="gramStart"/>
      <w:r w:rsidR="00134636">
        <w:rPr>
          <w:rFonts w:eastAsia="Times New Roman" w:cs="Times New Roman"/>
          <w:sz w:val="24"/>
          <w:szCs w:val="24"/>
          <w:lang w:eastAsia="fr-FR"/>
        </w:rPr>
        <w:t>actions</w:t>
      </w:r>
      <w:proofErr w:type="gramEnd"/>
      <w:r w:rsidR="00134636">
        <w:rPr>
          <w:rFonts w:eastAsia="Times New Roman" w:cs="Times New Roman"/>
          <w:sz w:val="24"/>
          <w:szCs w:val="24"/>
          <w:lang w:eastAsia="fr-FR"/>
        </w:rPr>
        <w:t xml:space="preserve"> </w:t>
      </w:r>
      <w:r w:rsidRPr="00A15483">
        <w:rPr>
          <w:rFonts w:eastAsia="Times New Roman" w:cs="Times New Roman"/>
          <w:sz w:val="24"/>
          <w:szCs w:val="24"/>
          <w:lang w:eastAsia="fr-FR"/>
        </w:rPr>
        <w:t>par une ou plusieurs personnes liées</w:t>
      </w:r>
      <w:r w:rsidRPr="00A15483">
        <w:rPr>
          <w:rFonts w:eastAsia="Times New Roman" w:cs="Times New Roman"/>
          <w:sz w:val="24"/>
          <w:szCs w:val="24"/>
          <w:lang w:eastAsia="fr-FR"/>
        </w:rPr>
        <w:tab/>
      </w:r>
      <w:r w:rsidRPr="00A15483">
        <w:rPr>
          <w:rFonts w:eastAsia="Times New Roman" w:cs="Times New Roman"/>
          <w:sz w:val="24"/>
          <w:szCs w:val="24"/>
          <w:u w:val="single"/>
          <w:lang w:eastAsia="fr-FR"/>
        </w:rPr>
        <w:t>15 000</w:t>
      </w:r>
    </w:p>
    <w:p w:rsidR="00A15483" w:rsidRPr="00A15483" w:rsidRDefault="00A15483" w:rsidP="00A15483">
      <w:pPr>
        <w:tabs>
          <w:tab w:val="left" w:pos="540"/>
          <w:tab w:val="left" w:pos="7020"/>
          <w:tab w:val="right" w:pos="7740"/>
          <w:tab w:val="left" w:pos="7920"/>
        </w:tabs>
        <w:spacing w:line="240" w:lineRule="auto"/>
        <w:jc w:val="left"/>
        <w:rPr>
          <w:rFonts w:eastAsia="Times New Roman" w:cs="Times New Roman"/>
          <w:sz w:val="24"/>
          <w:szCs w:val="24"/>
          <w:lang w:eastAsia="fr-FR"/>
        </w:rPr>
      </w:pPr>
      <w:r w:rsidRPr="00A15483">
        <w:rPr>
          <w:rFonts w:eastAsia="Times New Roman" w:cs="Times New Roman"/>
          <w:sz w:val="24"/>
          <w:szCs w:val="24"/>
          <w:lang w:eastAsia="fr-FR"/>
        </w:rPr>
        <w:tab/>
      </w:r>
    </w:p>
    <w:p w:rsidR="00A15483" w:rsidRPr="00A15483" w:rsidRDefault="00A15483" w:rsidP="00A15483">
      <w:pPr>
        <w:tabs>
          <w:tab w:val="left" w:pos="540"/>
          <w:tab w:val="right" w:pos="7740"/>
          <w:tab w:val="left" w:pos="7920"/>
        </w:tabs>
        <w:spacing w:line="240" w:lineRule="auto"/>
        <w:jc w:val="left"/>
        <w:rPr>
          <w:rFonts w:eastAsia="Times New Roman" w:cs="Times New Roman"/>
          <w:sz w:val="24"/>
          <w:szCs w:val="24"/>
          <w:lang w:eastAsia="fr-FR"/>
        </w:rPr>
      </w:pPr>
      <w:r w:rsidRPr="00A15483">
        <w:rPr>
          <w:rFonts w:eastAsia="Times New Roman" w:cs="Times New Roman"/>
          <w:sz w:val="24"/>
          <w:szCs w:val="24"/>
          <w:lang w:eastAsia="fr-FR"/>
        </w:rPr>
        <w:tab/>
        <w:t>PBR à distance aux fins de 84.1(1)a)</w:t>
      </w:r>
      <w:r w:rsidRPr="00A15483">
        <w:rPr>
          <w:rFonts w:eastAsia="Times New Roman" w:cs="Times New Roman"/>
          <w:sz w:val="24"/>
          <w:szCs w:val="24"/>
          <w:lang w:eastAsia="fr-FR"/>
        </w:rPr>
        <w:tab/>
      </w:r>
      <w:r w:rsidRPr="00A15483">
        <w:rPr>
          <w:rFonts w:eastAsia="Times New Roman" w:cs="Times New Roman"/>
          <w:sz w:val="24"/>
          <w:szCs w:val="24"/>
          <w:u w:val="double"/>
          <w:lang w:eastAsia="fr-FR"/>
        </w:rPr>
        <w:t>35 000</w:t>
      </w:r>
      <w:r w:rsidRPr="00A15483">
        <w:rPr>
          <w:rFonts w:eastAsia="Times New Roman" w:cs="Times New Roman"/>
          <w:sz w:val="24"/>
          <w:szCs w:val="24"/>
          <w:lang w:eastAsia="fr-FR"/>
        </w:rPr>
        <w:tab/>
        <w:t>$</w:t>
      </w:r>
    </w:p>
    <w:p w:rsidR="00A15483" w:rsidRDefault="00A15483" w:rsidP="00A15483">
      <w:pPr>
        <w:spacing w:line="360" w:lineRule="atLeast"/>
        <w:rPr>
          <w:rFonts w:eastAsia="Times New Roman" w:cs="Times New Roman"/>
          <w:sz w:val="24"/>
          <w:szCs w:val="24"/>
          <w:u w:val="single"/>
          <w:lang w:eastAsia="fr-FR"/>
        </w:rPr>
      </w:pPr>
    </w:p>
    <w:p w:rsidR="00A42EE8" w:rsidRDefault="00A42EE8" w:rsidP="00A15483">
      <w:pPr>
        <w:spacing w:line="360" w:lineRule="atLeast"/>
        <w:rPr>
          <w:rFonts w:eastAsia="Times New Roman" w:cs="Times New Roman"/>
          <w:sz w:val="24"/>
          <w:szCs w:val="24"/>
          <w:u w:val="single"/>
          <w:lang w:eastAsia="fr-FR"/>
        </w:rPr>
      </w:pPr>
    </w:p>
    <w:p w:rsidR="00A42EE8" w:rsidRPr="00A15483" w:rsidRDefault="00A42EE8" w:rsidP="00A15483">
      <w:pPr>
        <w:spacing w:line="360" w:lineRule="atLeast"/>
        <w:rPr>
          <w:rFonts w:eastAsia="Times New Roman" w:cs="Times New Roman"/>
          <w:sz w:val="24"/>
          <w:szCs w:val="24"/>
          <w:u w:val="single"/>
          <w:lang w:eastAsia="fr-FR"/>
        </w:rPr>
      </w:pPr>
    </w:p>
    <w:p w:rsidR="00A15483" w:rsidRDefault="00A15483" w:rsidP="00A15483">
      <w:pPr>
        <w:spacing w:line="360" w:lineRule="atLeast"/>
        <w:rPr>
          <w:rFonts w:eastAsia="Times New Roman" w:cs="Times New Roman"/>
          <w:sz w:val="24"/>
          <w:szCs w:val="24"/>
          <w:u w:val="single"/>
          <w:lang w:eastAsia="fr-FR"/>
        </w:rPr>
      </w:pPr>
      <w:r w:rsidRPr="00A15483">
        <w:rPr>
          <w:rFonts w:eastAsia="Times New Roman" w:cs="Times New Roman"/>
          <w:sz w:val="24"/>
          <w:szCs w:val="24"/>
          <w:u w:val="single"/>
          <w:lang w:eastAsia="fr-FR"/>
        </w:rPr>
        <w:lastRenderedPageBreak/>
        <w:t>Réduction du CV selon 84.1(1)a)</w:t>
      </w:r>
    </w:p>
    <w:p w:rsidR="008C1E1E" w:rsidRPr="00A15483" w:rsidRDefault="008C1E1E" w:rsidP="00A15483">
      <w:pPr>
        <w:spacing w:line="360" w:lineRule="atLeast"/>
        <w:rPr>
          <w:rFonts w:eastAsia="Times New Roman" w:cs="Times New Roman"/>
          <w:sz w:val="24"/>
          <w:szCs w:val="24"/>
          <w:u w:val="single"/>
          <w:lang w:eastAsia="fr-FR"/>
        </w:rPr>
      </w:pPr>
    </w:p>
    <w:p w:rsidR="00A15483" w:rsidRPr="00A15483" w:rsidRDefault="00A15483" w:rsidP="00A15483">
      <w:pPr>
        <w:tabs>
          <w:tab w:val="left" w:pos="540"/>
          <w:tab w:val="right" w:pos="7740"/>
          <w:tab w:val="left" w:pos="7920"/>
        </w:tabs>
        <w:spacing w:line="240" w:lineRule="auto"/>
        <w:jc w:val="left"/>
        <w:rPr>
          <w:rFonts w:eastAsia="Times New Roman" w:cs="Times New Roman"/>
          <w:sz w:val="24"/>
          <w:szCs w:val="24"/>
          <w:lang w:eastAsia="fr-FR"/>
        </w:rPr>
      </w:pPr>
      <w:r w:rsidRPr="00A15483">
        <w:rPr>
          <w:rFonts w:eastAsia="Times New Roman" w:cs="Times New Roman"/>
          <w:sz w:val="24"/>
          <w:szCs w:val="24"/>
          <w:lang w:eastAsia="fr-FR"/>
        </w:rPr>
        <w:tab/>
        <w:t>CV sans égard à 84.1(1)a)</w:t>
      </w:r>
      <w:r w:rsidRPr="00A15483">
        <w:rPr>
          <w:rFonts w:eastAsia="Times New Roman" w:cs="Times New Roman"/>
          <w:sz w:val="24"/>
          <w:szCs w:val="24"/>
          <w:lang w:eastAsia="fr-FR"/>
        </w:rPr>
        <w:tab/>
        <w:t>100 000</w:t>
      </w:r>
      <w:r w:rsidRPr="00A15483">
        <w:rPr>
          <w:rFonts w:eastAsia="Times New Roman" w:cs="Times New Roman"/>
          <w:sz w:val="24"/>
          <w:szCs w:val="24"/>
          <w:lang w:eastAsia="fr-FR"/>
        </w:rPr>
        <w:tab/>
        <w:t>$</w:t>
      </w:r>
    </w:p>
    <w:p w:rsidR="00A15483" w:rsidRPr="00A15483" w:rsidRDefault="00A15483" w:rsidP="00A15483">
      <w:pPr>
        <w:tabs>
          <w:tab w:val="left" w:pos="540"/>
          <w:tab w:val="right" w:pos="7740"/>
          <w:tab w:val="left" w:pos="7920"/>
        </w:tabs>
        <w:spacing w:line="240" w:lineRule="auto"/>
        <w:jc w:val="left"/>
        <w:rPr>
          <w:rFonts w:eastAsia="Times New Roman" w:cs="Times New Roman"/>
          <w:sz w:val="24"/>
          <w:szCs w:val="24"/>
          <w:lang w:eastAsia="fr-FR"/>
        </w:rPr>
      </w:pPr>
      <w:r w:rsidRPr="00A15483">
        <w:rPr>
          <w:rFonts w:eastAsia="Times New Roman" w:cs="Times New Roman"/>
          <w:sz w:val="24"/>
          <w:szCs w:val="24"/>
          <w:lang w:eastAsia="fr-FR"/>
        </w:rPr>
        <w:tab/>
        <w:t>Moins : Réduction de CV</w:t>
      </w:r>
    </w:p>
    <w:p w:rsidR="00A15483" w:rsidRDefault="00A15483" w:rsidP="00A15483">
      <w:pPr>
        <w:tabs>
          <w:tab w:val="left" w:pos="540"/>
          <w:tab w:val="right" w:pos="7740"/>
          <w:tab w:val="left" w:pos="7920"/>
        </w:tabs>
        <w:spacing w:line="240" w:lineRule="auto"/>
        <w:jc w:val="left"/>
        <w:rPr>
          <w:rFonts w:eastAsia="Times New Roman" w:cs="Times New Roman"/>
          <w:sz w:val="24"/>
          <w:szCs w:val="24"/>
          <w:lang w:eastAsia="fr-FR"/>
        </w:rPr>
      </w:pPr>
      <w:r w:rsidRPr="00A15483">
        <w:rPr>
          <w:rFonts w:eastAsia="Times New Roman" w:cs="Times New Roman"/>
          <w:sz w:val="24"/>
          <w:szCs w:val="24"/>
          <w:lang w:eastAsia="fr-FR"/>
        </w:rPr>
        <w:tab/>
      </w:r>
      <w:r>
        <w:rPr>
          <w:rFonts w:eastAsia="Times New Roman" w:cs="Times New Roman"/>
          <w:sz w:val="24"/>
          <w:szCs w:val="24"/>
          <w:lang w:eastAsia="fr-FR"/>
        </w:rPr>
        <w:t>A : 100 000 (Augmentation du CV de toutes les catégories)</w:t>
      </w:r>
    </w:p>
    <w:p w:rsidR="00A15483" w:rsidRDefault="00A15483" w:rsidP="00A15483">
      <w:pPr>
        <w:tabs>
          <w:tab w:val="left" w:pos="540"/>
          <w:tab w:val="right" w:pos="7740"/>
          <w:tab w:val="left" w:pos="7920"/>
        </w:tabs>
        <w:spacing w:line="240" w:lineRule="auto"/>
        <w:jc w:val="left"/>
        <w:rPr>
          <w:rFonts w:eastAsia="Times New Roman" w:cs="Times New Roman"/>
          <w:sz w:val="24"/>
          <w:szCs w:val="24"/>
          <w:lang w:eastAsia="fr-FR"/>
        </w:rPr>
      </w:pPr>
      <w:r>
        <w:rPr>
          <w:rFonts w:eastAsia="Times New Roman" w:cs="Times New Roman"/>
          <w:sz w:val="24"/>
          <w:szCs w:val="24"/>
          <w:lang w:eastAsia="fr-FR"/>
        </w:rPr>
        <w:tab/>
        <w:t xml:space="preserve">B : Le plus élevé </w:t>
      </w:r>
      <w:proofErr w:type="gramStart"/>
      <w:r>
        <w:rPr>
          <w:rFonts w:eastAsia="Times New Roman" w:cs="Times New Roman"/>
          <w:sz w:val="24"/>
          <w:szCs w:val="24"/>
          <w:lang w:eastAsia="fr-FR"/>
        </w:rPr>
        <w:t xml:space="preserve">des montants </w:t>
      </w:r>
      <w:r w:rsidR="00602E8D">
        <w:rPr>
          <w:rFonts w:eastAsia="Times New Roman" w:cs="Times New Roman"/>
          <w:sz w:val="24"/>
          <w:szCs w:val="24"/>
          <w:lang w:eastAsia="fr-FR"/>
        </w:rPr>
        <w:t>suivant</w:t>
      </w:r>
      <w:proofErr w:type="gramEnd"/>
      <w:r>
        <w:rPr>
          <w:rFonts w:eastAsia="Times New Roman" w:cs="Times New Roman"/>
          <w:sz w:val="24"/>
          <w:szCs w:val="24"/>
          <w:lang w:eastAsia="fr-FR"/>
        </w:rPr>
        <w:t> :</w:t>
      </w:r>
    </w:p>
    <w:p w:rsidR="00A15483" w:rsidRDefault="00A15483" w:rsidP="00A15483">
      <w:pPr>
        <w:pStyle w:val="Paragraphedeliste"/>
        <w:numPr>
          <w:ilvl w:val="0"/>
          <w:numId w:val="41"/>
        </w:numPr>
        <w:tabs>
          <w:tab w:val="left" w:pos="540"/>
          <w:tab w:val="right" w:pos="7740"/>
          <w:tab w:val="left" w:pos="7920"/>
        </w:tabs>
        <w:spacing w:line="240" w:lineRule="auto"/>
        <w:jc w:val="left"/>
        <w:rPr>
          <w:rFonts w:eastAsia="Times New Roman" w:cs="Times New Roman"/>
          <w:sz w:val="24"/>
          <w:szCs w:val="24"/>
          <w:lang w:eastAsia="fr-FR"/>
        </w:rPr>
      </w:pPr>
      <w:r>
        <w:rPr>
          <w:rFonts w:eastAsia="Times New Roman" w:cs="Times New Roman"/>
          <w:sz w:val="24"/>
          <w:szCs w:val="24"/>
          <w:lang w:eastAsia="fr-FR"/>
        </w:rPr>
        <w:t>35 000 (CV des actions vendues)</w:t>
      </w:r>
    </w:p>
    <w:p w:rsidR="00A15483" w:rsidRDefault="00A15483" w:rsidP="00A15483">
      <w:pPr>
        <w:pStyle w:val="Paragraphedeliste"/>
        <w:numPr>
          <w:ilvl w:val="0"/>
          <w:numId w:val="41"/>
        </w:numPr>
        <w:tabs>
          <w:tab w:val="left" w:pos="540"/>
          <w:tab w:val="right" w:pos="7740"/>
          <w:tab w:val="left" w:pos="7920"/>
        </w:tabs>
        <w:spacing w:line="240" w:lineRule="auto"/>
        <w:jc w:val="left"/>
        <w:rPr>
          <w:rFonts w:eastAsia="Times New Roman" w:cs="Times New Roman"/>
          <w:sz w:val="24"/>
          <w:szCs w:val="24"/>
          <w:lang w:eastAsia="fr-FR"/>
        </w:rPr>
      </w:pPr>
      <w:r>
        <w:rPr>
          <w:rFonts w:eastAsia="Times New Roman" w:cs="Times New Roman"/>
          <w:sz w:val="24"/>
          <w:szCs w:val="24"/>
          <w:lang w:eastAsia="fr-FR"/>
        </w:rPr>
        <w:t>35 000 (PBR à distance des actions vendues)</w:t>
      </w:r>
    </w:p>
    <w:p w:rsidR="00A15483" w:rsidRPr="00A15483" w:rsidRDefault="00A15483" w:rsidP="00A15483">
      <w:pPr>
        <w:tabs>
          <w:tab w:val="left" w:pos="540"/>
          <w:tab w:val="right" w:pos="7740"/>
          <w:tab w:val="left" w:pos="7920"/>
        </w:tabs>
        <w:spacing w:line="240" w:lineRule="auto"/>
        <w:ind w:left="840"/>
        <w:jc w:val="left"/>
        <w:rPr>
          <w:rFonts w:eastAsia="Times New Roman" w:cs="Times New Roman"/>
          <w:sz w:val="24"/>
          <w:szCs w:val="24"/>
          <w:lang w:eastAsia="fr-FR"/>
        </w:rPr>
      </w:pPr>
      <w:r>
        <w:rPr>
          <w:rFonts w:eastAsia="Times New Roman" w:cs="Times New Roman"/>
          <w:sz w:val="24"/>
          <w:szCs w:val="24"/>
          <w:lang w:eastAsia="fr-FR"/>
        </w:rPr>
        <w:t>MOINS</w:t>
      </w:r>
    </w:p>
    <w:p w:rsidR="00A15483" w:rsidRDefault="00A15483" w:rsidP="00A15483">
      <w:pPr>
        <w:pStyle w:val="Paragraphedeliste"/>
        <w:numPr>
          <w:ilvl w:val="0"/>
          <w:numId w:val="41"/>
        </w:numPr>
        <w:tabs>
          <w:tab w:val="left" w:pos="540"/>
          <w:tab w:val="right" w:pos="7740"/>
          <w:tab w:val="left" w:pos="7920"/>
        </w:tabs>
        <w:spacing w:line="240" w:lineRule="auto"/>
        <w:jc w:val="left"/>
        <w:rPr>
          <w:rFonts w:eastAsia="Times New Roman" w:cs="Times New Roman"/>
          <w:sz w:val="24"/>
          <w:szCs w:val="24"/>
          <w:lang w:eastAsia="fr-FR"/>
        </w:rPr>
      </w:pPr>
      <w:r>
        <w:rPr>
          <w:rFonts w:eastAsia="Times New Roman" w:cs="Times New Roman"/>
          <w:sz w:val="24"/>
          <w:szCs w:val="24"/>
          <w:lang w:eastAsia="fr-FR"/>
        </w:rPr>
        <w:t>50 000 (CAA)</w:t>
      </w:r>
    </w:p>
    <w:p w:rsidR="00A15483" w:rsidRPr="00A15483" w:rsidRDefault="00A15483" w:rsidP="00A15483">
      <w:pPr>
        <w:tabs>
          <w:tab w:val="left" w:pos="540"/>
          <w:tab w:val="right" w:pos="7740"/>
          <w:tab w:val="left" w:pos="7920"/>
        </w:tabs>
        <w:spacing w:line="240" w:lineRule="auto"/>
        <w:jc w:val="left"/>
        <w:rPr>
          <w:rFonts w:eastAsia="Times New Roman" w:cs="Times New Roman"/>
          <w:sz w:val="24"/>
          <w:szCs w:val="24"/>
          <w:lang w:eastAsia="fr-FR"/>
        </w:rPr>
      </w:pPr>
      <w:r>
        <w:rPr>
          <w:rFonts w:eastAsia="Times New Roman" w:cs="Times New Roman"/>
          <w:sz w:val="24"/>
          <w:szCs w:val="24"/>
          <w:lang w:eastAsia="fr-FR"/>
        </w:rPr>
        <w:tab/>
        <w:t>C : 100 000 (Augmentation du CV de la catégorie)</w:t>
      </w:r>
    </w:p>
    <w:p w:rsidR="008C1E1E" w:rsidRDefault="00A15483" w:rsidP="00A15483">
      <w:pPr>
        <w:tabs>
          <w:tab w:val="left" w:pos="540"/>
          <w:tab w:val="right" w:pos="7740"/>
          <w:tab w:val="left" w:pos="7920"/>
        </w:tabs>
        <w:spacing w:line="240" w:lineRule="auto"/>
        <w:jc w:val="left"/>
        <w:rPr>
          <w:rFonts w:eastAsia="Times New Roman" w:cs="Times New Roman"/>
          <w:sz w:val="24"/>
          <w:szCs w:val="24"/>
          <w:lang w:eastAsia="fr-FR"/>
        </w:rPr>
      </w:pPr>
      <w:r>
        <w:rPr>
          <w:rFonts w:eastAsia="Times New Roman" w:cs="Times New Roman"/>
          <w:sz w:val="24"/>
          <w:szCs w:val="24"/>
          <w:lang w:eastAsia="fr-FR"/>
        </w:rPr>
        <w:tab/>
      </w:r>
    </w:p>
    <w:p w:rsidR="00A15483" w:rsidRPr="00A15483" w:rsidRDefault="008C1E1E" w:rsidP="00A15483">
      <w:pPr>
        <w:tabs>
          <w:tab w:val="left" w:pos="540"/>
          <w:tab w:val="right" w:pos="7740"/>
          <w:tab w:val="left" w:pos="7920"/>
        </w:tabs>
        <w:spacing w:line="240" w:lineRule="auto"/>
        <w:jc w:val="left"/>
        <w:rPr>
          <w:rFonts w:eastAsia="Times New Roman" w:cs="Times New Roman"/>
          <w:sz w:val="24"/>
          <w:szCs w:val="24"/>
          <w:lang w:eastAsia="fr-FR"/>
        </w:rPr>
      </w:pPr>
      <w:r>
        <w:rPr>
          <w:rFonts w:eastAsia="Times New Roman" w:cs="Times New Roman"/>
          <w:sz w:val="24"/>
          <w:szCs w:val="24"/>
          <w:lang w:eastAsia="fr-FR"/>
        </w:rPr>
        <w:tab/>
      </w:r>
      <w:r w:rsidR="00A15483" w:rsidRPr="00A15483">
        <w:rPr>
          <w:rFonts w:eastAsia="Times New Roman" w:cs="Times New Roman"/>
          <w:sz w:val="24"/>
          <w:szCs w:val="24"/>
          <w:lang w:eastAsia="fr-FR"/>
        </w:rPr>
        <w:t>(A- B) x A/C</w:t>
      </w:r>
    </w:p>
    <w:p w:rsidR="00A15483" w:rsidRPr="00A15483" w:rsidRDefault="00A15483" w:rsidP="00A15483">
      <w:pPr>
        <w:tabs>
          <w:tab w:val="left" w:pos="540"/>
          <w:tab w:val="right" w:pos="7740"/>
          <w:tab w:val="left" w:pos="7920"/>
        </w:tabs>
        <w:spacing w:line="240" w:lineRule="auto"/>
        <w:jc w:val="left"/>
        <w:rPr>
          <w:rFonts w:eastAsia="Times New Roman" w:cs="Times New Roman"/>
          <w:sz w:val="24"/>
          <w:szCs w:val="24"/>
          <w:u w:val="single"/>
          <w:lang w:eastAsia="fr-FR"/>
        </w:rPr>
      </w:pPr>
      <w:r w:rsidRPr="00A15483">
        <w:rPr>
          <w:rFonts w:eastAsia="Times New Roman" w:cs="Times New Roman"/>
          <w:sz w:val="24"/>
          <w:szCs w:val="24"/>
          <w:lang w:eastAsia="fr-FR"/>
        </w:rPr>
        <w:tab/>
        <w:t>(100 000 $ - 0 $) x 100 000 $ / 100 000 $</w:t>
      </w:r>
      <w:r w:rsidRPr="00A15483">
        <w:rPr>
          <w:rFonts w:eastAsia="Times New Roman" w:cs="Times New Roman"/>
          <w:sz w:val="24"/>
          <w:szCs w:val="24"/>
          <w:lang w:eastAsia="fr-FR"/>
        </w:rPr>
        <w:tab/>
      </w:r>
      <w:r w:rsidRPr="00A15483">
        <w:rPr>
          <w:rFonts w:eastAsia="Times New Roman" w:cs="Times New Roman"/>
          <w:sz w:val="24"/>
          <w:szCs w:val="24"/>
          <w:u w:val="single"/>
          <w:lang w:eastAsia="fr-FR"/>
        </w:rPr>
        <w:t>100 000</w:t>
      </w:r>
      <w:r w:rsidRPr="00A15483">
        <w:rPr>
          <w:rFonts w:eastAsia="Times New Roman" w:cs="Times New Roman"/>
          <w:sz w:val="24"/>
          <w:szCs w:val="24"/>
          <w:lang w:eastAsia="fr-FR"/>
        </w:rPr>
        <w:tab/>
      </w:r>
    </w:p>
    <w:p w:rsidR="00A15483" w:rsidRPr="00A15483" w:rsidRDefault="00A15483" w:rsidP="00A15483">
      <w:pPr>
        <w:tabs>
          <w:tab w:val="left" w:pos="540"/>
          <w:tab w:val="right" w:pos="7740"/>
          <w:tab w:val="left" w:pos="7920"/>
        </w:tabs>
        <w:spacing w:line="240" w:lineRule="auto"/>
        <w:jc w:val="left"/>
        <w:rPr>
          <w:rFonts w:eastAsia="Times New Roman" w:cs="Times New Roman"/>
          <w:sz w:val="24"/>
          <w:szCs w:val="24"/>
          <w:lang w:eastAsia="fr-FR"/>
        </w:rPr>
      </w:pPr>
      <w:r w:rsidRPr="00A15483">
        <w:rPr>
          <w:rFonts w:eastAsia="Times New Roman" w:cs="Times New Roman"/>
          <w:sz w:val="24"/>
          <w:szCs w:val="24"/>
          <w:lang w:eastAsia="fr-FR"/>
        </w:rPr>
        <w:tab/>
        <w:t>CV pour fins fiscales</w:t>
      </w:r>
      <w:r w:rsidRPr="00A15483">
        <w:rPr>
          <w:rFonts w:eastAsia="Times New Roman" w:cs="Times New Roman"/>
          <w:sz w:val="24"/>
          <w:szCs w:val="24"/>
          <w:lang w:eastAsia="fr-FR"/>
        </w:rPr>
        <w:tab/>
      </w:r>
      <w:r w:rsidRPr="00A15483">
        <w:rPr>
          <w:rFonts w:eastAsia="Times New Roman" w:cs="Times New Roman"/>
          <w:sz w:val="24"/>
          <w:szCs w:val="24"/>
          <w:u w:val="double"/>
          <w:lang w:eastAsia="fr-FR"/>
        </w:rPr>
        <w:t>   0   </w:t>
      </w:r>
      <w:r w:rsidRPr="00A15483">
        <w:rPr>
          <w:rFonts w:eastAsia="Times New Roman" w:cs="Times New Roman"/>
          <w:sz w:val="24"/>
          <w:szCs w:val="24"/>
          <w:lang w:eastAsia="fr-FR"/>
        </w:rPr>
        <w:tab/>
        <w:t>$</w:t>
      </w:r>
    </w:p>
    <w:p w:rsidR="00A15483" w:rsidRPr="00A15483" w:rsidRDefault="00A15483" w:rsidP="00A15483">
      <w:pPr>
        <w:spacing w:line="360" w:lineRule="atLeast"/>
        <w:rPr>
          <w:rFonts w:eastAsia="Times New Roman" w:cs="Times New Roman"/>
          <w:sz w:val="24"/>
          <w:szCs w:val="24"/>
          <w:lang w:eastAsia="fr-FR"/>
        </w:rPr>
      </w:pPr>
    </w:p>
    <w:p w:rsidR="00A15483" w:rsidRDefault="00A15483" w:rsidP="00A15483">
      <w:pPr>
        <w:spacing w:line="360" w:lineRule="atLeast"/>
        <w:rPr>
          <w:rFonts w:eastAsia="Times New Roman" w:cs="Times New Roman"/>
          <w:sz w:val="24"/>
          <w:szCs w:val="24"/>
          <w:u w:val="single"/>
          <w:lang w:eastAsia="fr-FR"/>
        </w:rPr>
      </w:pPr>
      <w:r w:rsidRPr="00A15483">
        <w:rPr>
          <w:rFonts w:eastAsia="Times New Roman" w:cs="Times New Roman"/>
          <w:sz w:val="24"/>
          <w:szCs w:val="24"/>
          <w:u w:val="single"/>
          <w:lang w:eastAsia="fr-FR"/>
        </w:rPr>
        <w:t>Dividende réputé selon 84.1(1)b):</w:t>
      </w:r>
    </w:p>
    <w:p w:rsidR="008C1E1E" w:rsidRPr="00A15483" w:rsidRDefault="008C1E1E" w:rsidP="00A15483">
      <w:pPr>
        <w:spacing w:line="360" w:lineRule="atLeast"/>
        <w:rPr>
          <w:rFonts w:eastAsia="Times New Roman" w:cs="Times New Roman"/>
          <w:sz w:val="24"/>
          <w:szCs w:val="24"/>
          <w:u w:val="single"/>
          <w:lang w:eastAsia="fr-FR"/>
        </w:rPr>
      </w:pPr>
    </w:p>
    <w:p w:rsidR="00A15483" w:rsidRPr="00A15483" w:rsidRDefault="00A15483" w:rsidP="00A15483">
      <w:pPr>
        <w:tabs>
          <w:tab w:val="left" w:pos="540"/>
          <w:tab w:val="right" w:pos="7740"/>
          <w:tab w:val="left" w:pos="7920"/>
        </w:tabs>
        <w:spacing w:line="240" w:lineRule="auto"/>
        <w:jc w:val="left"/>
        <w:rPr>
          <w:rFonts w:eastAsia="Times New Roman" w:cs="Times New Roman"/>
          <w:sz w:val="24"/>
          <w:szCs w:val="24"/>
          <w:lang w:eastAsia="fr-FR"/>
        </w:rPr>
      </w:pPr>
      <w:r w:rsidRPr="00A15483">
        <w:rPr>
          <w:rFonts w:eastAsia="Times New Roman" w:cs="Times New Roman"/>
          <w:sz w:val="24"/>
          <w:szCs w:val="24"/>
          <w:lang w:eastAsia="fr-FR"/>
        </w:rPr>
        <w:tab/>
        <w:t>Dividende réputé :</w:t>
      </w:r>
    </w:p>
    <w:p w:rsidR="008C1E1E" w:rsidRPr="008C1E1E" w:rsidRDefault="00A15483" w:rsidP="008C1E1E">
      <w:pPr>
        <w:tabs>
          <w:tab w:val="left" w:pos="720"/>
        </w:tabs>
        <w:spacing w:line="360" w:lineRule="atLeast"/>
        <w:rPr>
          <w:rFonts w:eastAsia="Times New Roman" w:cs="Times New Roman"/>
          <w:sz w:val="24"/>
          <w:szCs w:val="24"/>
          <w:lang w:eastAsia="fr-FR"/>
        </w:rPr>
      </w:pPr>
      <w:r w:rsidRPr="00A15483">
        <w:rPr>
          <w:rFonts w:eastAsia="Times New Roman" w:cs="Times New Roman"/>
          <w:sz w:val="24"/>
          <w:szCs w:val="24"/>
          <w:lang w:eastAsia="fr-FR"/>
        </w:rPr>
        <w:tab/>
      </w:r>
      <w:r w:rsidR="008C1E1E" w:rsidRPr="008C1E1E">
        <w:rPr>
          <w:rFonts w:eastAsia="Times New Roman" w:cs="Times New Roman"/>
          <w:sz w:val="24"/>
          <w:szCs w:val="24"/>
          <w:lang w:eastAsia="fr-FR"/>
        </w:rPr>
        <w:t>A =</w:t>
      </w:r>
      <w:r w:rsidR="008C1E1E" w:rsidRPr="008C1E1E">
        <w:rPr>
          <w:rFonts w:eastAsia="Times New Roman" w:cs="Times New Roman"/>
          <w:sz w:val="24"/>
          <w:szCs w:val="24"/>
          <w:lang w:eastAsia="fr-FR"/>
        </w:rPr>
        <w:tab/>
      </w:r>
      <w:r w:rsidR="008C1E1E">
        <w:rPr>
          <w:rFonts w:eastAsia="Times New Roman" w:cs="Times New Roman"/>
          <w:sz w:val="24"/>
          <w:szCs w:val="24"/>
          <w:lang w:eastAsia="fr-FR"/>
        </w:rPr>
        <w:t>100</w:t>
      </w:r>
      <w:r w:rsidR="008C1E1E" w:rsidRPr="008C1E1E">
        <w:rPr>
          <w:rFonts w:eastAsia="Times New Roman" w:cs="Times New Roman"/>
          <w:sz w:val="24"/>
          <w:szCs w:val="24"/>
          <w:lang w:eastAsia="fr-FR"/>
        </w:rPr>
        <w:t> 000 $ (Augmentation du CV de toutes les catégories)</w:t>
      </w:r>
    </w:p>
    <w:p w:rsidR="008C1E1E" w:rsidRPr="008C1E1E" w:rsidRDefault="008C1E1E" w:rsidP="008C1E1E">
      <w:pPr>
        <w:tabs>
          <w:tab w:val="left" w:pos="720"/>
        </w:tabs>
        <w:spacing w:line="360" w:lineRule="atLeast"/>
        <w:jc w:val="left"/>
        <w:rPr>
          <w:rFonts w:eastAsia="Times New Roman" w:cs="Times New Roman"/>
          <w:sz w:val="24"/>
          <w:szCs w:val="24"/>
          <w:lang w:eastAsia="fr-FR"/>
        </w:rPr>
      </w:pPr>
      <w:r>
        <w:rPr>
          <w:rFonts w:eastAsia="Times New Roman" w:cs="Times New Roman"/>
          <w:sz w:val="24"/>
          <w:szCs w:val="24"/>
          <w:lang w:eastAsia="fr-FR"/>
        </w:rPr>
        <w:tab/>
      </w:r>
      <w:r w:rsidRPr="008C1E1E">
        <w:rPr>
          <w:rFonts w:eastAsia="Times New Roman" w:cs="Times New Roman"/>
          <w:sz w:val="24"/>
          <w:szCs w:val="24"/>
          <w:lang w:eastAsia="fr-FR"/>
        </w:rPr>
        <w:t>D =</w:t>
      </w:r>
      <w:r w:rsidRPr="008C1E1E">
        <w:rPr>
          <w:rFonts w:eastAsia="Times New Roman" w:cs="Times New Roman"/>
          <w:sz w:val="24"/>
          <w:szCs w:val="24"/>
          <w:lang w:eastAsia="fr-FR"/>
        </w:rPr>
        <w:tab/>
      </w:r>
      <w:r>
        <w:rPr>
          <w:rFonts w:eastAsia="Times New Roman" w:cs="Times New Roman"/>
          <w:sz w:val="24"/>
          <w:szCs w:val="24"/>
          <w:lang w:eastAsia="fr-FR"/>
        </w:rPr>
        <w:t>5</w:t>
      </w:r>
      <w:r w:rsidRPr="008C1E1E">
        <w:rPr>
          <w:rFonts w:eastAsia="Times New Roman" w:cs="Times New Roman"/>
          <w:sz w:val="24"/>
          <w:szCs w:val="24"/>
          <w:lang w:eastAsia="fr-FR"/>
        </w:rPr>
        <w:t>0 000 $ (CAA)</w:t>
      </w:r>
    </w:p>
    <w:p w:rsidR="008C1E1E" w:rsidRPr="008C1E1E" w:rsidRDefault="008C1E1E" w:rsidP="008C1E1E">
      <w:pPr>
        <w:tabs>
          <w:tab w:val="left" w:pos="720"/>
          <w:tab w:val="left" w:pos="1418"/>
        </w:tabs>
        <w:spacing w:line="360" w:lineRule="atLeast"/>
        <w:jc w:val="left"/>
        <w:rPr>
          <w:rFonts w:eastAsia="Times New Roman" w:cs="Times New Roman"/>
          <w:sz w:val="24"/>
          <w:szCs w:val="24"/>
          <w:lang w:eastAsia="fr-FR"/>
        </w:rPr>
      </w:pPr>
      <w:r>
        <w:rPr>
          <w:rFonts w:eastAsia="Times New Roman" w:cs="Times New Roman"/>
          <w:sz w:val="24"/>
          <w:szCs w:val="24"/>
          <w:lang w:eastAsia="fr-FR"/>
        </w:rPr>
        <w:tab/>
      </w:r>
      <w:r w:rsidRPr="008C1E1E">
        <w:rPr>
          <w:rFonts w:eastAsia="Times New Roman" w:cs="Times New Roman"/>
          <w:sz w:val="24"/>
          <w:szCs w:val="24"/>
          <w:lang w:eastAsia="fr-FR"/>
        </w:rPr>
        <w:t>E =</w:t>
      </w:r>
      <w:r w:rsidRPr="008C1E1E">
        <w:rPr>
          <w:rFonts w:eastAsia="Times New Roman" w:cs="Times New Roman"/>
          <w:sz w:val="24"/>
          <w:szCs w:val="24"/>
          <w:lang w:eastAsia="fr-FR"/>
        </w:rPr>
        <w:tab/>
        <w:t>Le plus élevé de :</w:t>
      </w:r>
    </w:p>
    <w:p w:rsidR="008C1E1E" w:rsidRPr="008C1E1E" w:rsidRDefault="008C1E1E" w:rsidP="008C1E1E">
      <w:pPr>
        <w:pStyle w:val="Paragraphedeliste"/>
        <w:numPr>
          <w:ilvl w:val="0"/>
          <w:numId w:val="42"/>
        </w:numPr>
        <w:tabs>
          <w:tab w:val="left" w:pos="720"/>
          <w:tab w:val="left" w:pos="1260"/>
        </w:tabs>
        <w:spacing w:line="360" w:lineRule="atLeast"/>
        <w:ind w:left="2127" w:hanging="299"/>
        <w:jc w:val="left"/>
        <w:rPr>
          <w:rFonts w:eastAsia="Times New Roman" w:cs="Times New Roman"/>
          <w:sz w:val="24"/>
          <w:szCs w:val="24"/>
          <w:lang w:eastAsia="fr-FR"/>
        </w:rPr>
      </w:pPr>
      <w:r>
        <w:rPr>
          <w:rFonts w:eastAsia="Times New Roman" w:cs="Times New Roman"/>
          <w:sz w:val="24"/>
          <w:szCs w:val="24"/>
          <w:lang w:eastAsia="fr-FR"/>
        </w:rPr>
        <w:t>35</w:t>
      </w:r>
      <w:r w:rsidRPr="008C1E1E">
        <w:rPr>
          <w:rFonts w:eastAsia="Times New Roman" w:cs="Times New Roman"/>
          <w:sz w:val="24"/>
          <w:szCs w:val="24"/>
          <w:lang w:eastAsia="fr-FR"/>
        </w:rPr>
        <w:t> 000 $ (CV des actions vendues)</w:t>
      </w:r>
    </w:p>
    <w:p w:rsidR="008C1E1E" w:rsidRPr="008C1E1E" w:rsidRDefault="008C1E1E" w:rsidP="008C1E1E">
      <w:pPr>
        <w:pStyle w:val="Paragraphedeliste"/>
        <w:numPr>
          <w:ilvl w:val="0"/>
          <w:numId w:val="42"/>
        </w:numPr>
        <w:tabs>
          <w:tab w:val="left" w:pos="720"/>
          <w:tab w:val="left" w:pos="1260"/>
        </w:tabs>
        <w:spacing w:line="360" w:lineRule="atLeast"/>
        <w:ind w:left="2127" w:hanging="299"/>
        <w:jc w:val="left"/>
        <w:rPr>
          <w:rFonts w:eastAsia="Times New Roman" w:cs="Times New Roman"/>
          <w:sz w:val="24"/>
          <w:szCs w:val="24"/>
          <w:lang w:eastAsia="fr-FR"/>
        </w:rPr>
      </w:pPr>
      <w:r>
        <w:rPr>
          <w:rFonts w:eastAsia="Times New Roman" w:cs="Times New Roman"/>
          <w:sz w:val="24"/>
          <w:szCs w:val="24"/>
          <w:lang w:eastAsia="fr-FR"/>
        </w:rPr>
        <w:t>35</w:t>
      </w:r>
      <w:r w:rsidRPr="008C1E1E">
        <w:rPr>
          <w:rFonts w:eastAsia="Times New Roman" w:cs="Times New Roman"/>
          <w:sz w:val="24"/>
          <w:szCs w:val="24"/>
          <w:lang w:eastAsia="fr-FR"/>
        </w:rPr>
        <w:t> 000 $ (PBR à distance des actions vendues)</w:t>
      </w:r>
    </w:p>
    <w:p w:rsidR="008C1E1E" w:rsidRDefault="008C1E1E" w:rsidP="008C1E1E">
      <w:pPr>
        <w:tabs>
          <w:tab w:val="left" w:pos="540"/>
          <w:tab w:val="left" w:pos="709"/>
          <w:tab w:val="left" w:pos="1418"/>
          <w:tab w:val="right" w:pos="7740"/>
          <w:tab w:val="left" w:pos="7920"/>
        </w:tabs>
        <w:spacing w:line="240" w:lineRule="auto"/>
        <w:jc w:val="left"/>
        <w:rPr>
          <w:rFonts w:eastAsia="Times New Roman" w:cs="Times New Roman"/>
          <w:sz w:val="24"/>
          <w:szCs w:val="24"/>
          <w:lang w:eastAsia="fr-FR"/>
        </w:rPr>
      </w:pPr>
      <w:r>
        <w:rPr>
          <w:rFonts w:eastAsia="Times New Roman" w:cs="Times New Roman"/>
          <w:sz w:val="24"/>
          <w:szCs w:val="24"/>
          <w:lang w:eastAsia="fr-FR"/>
        </w:rPr>
        <w:tab/>
      </w:r>
      <w:r>
        <w:rPr>
          <w:rFonts w:eastAsia="Times New Roman" w:cs="Times New Roman"/>
          <w:sz w:val="24"/>
          <w:szCs w:val="24"/>
          <w:lang w:eastAsia="fr-FR"/>
        </w:rPr>
        <w:tab/>
        <w:t>F =</w:t>
      </w:r>
      <w:r>
        <w:rPr>
          <w:rFonts w:eastAsia="Times New Roman" w:cs="Times New Roman"/>
          <w:sz w:val="24"/>
          <w:szCs w:val="24"/>
          <w:lang w:eastAsia="fr-FR"/>
        </w:rPr>
        <w:tab/>
        <w:t>100</w:t>
      </w:r>
      <w:r w:rsidRPr="008C1E1E">
        <w:rPr>
          <w:rFonts w:eastAsia="Times New Roman" w:cs="Times New Roman"/>
          <w:sz w:val="24"/>
          <w:szCs w:val="24"/>
          <w:lang w:eastAsia="fr-FR"/>
        </w:rPr>
        <w:t> 000 $ (réduction du CV de la catégorie selon 84.1(1)a))</w:t>
      </w:r>
    </w:p>
    <w:p w:rsidR="008C1E1E" w:rsidRDefault="008C1E1E" w:rsidP="00A15483">
      <w:pPr>
        <w:tabs>
          <w:tab w:val="left" w:pos="540"/>
          <w:tab w:val="right" w:pos="7740"/>
          <w:tab w:val="left" w:pos="7920"/>
        </w:tabs>
        <w:spacing w:line="240" w:lineRule="auto"/>
        <w:jc w:val="left"/>
        <w:rPr>
          <w:rFonts w:eastAsia="Times New Roman" w:cs="Times New Roman"/>
          <w:sz w:val="24"/>
          <w:szCs w:val="24"/>
          <w:lang w:eastAsia="fr-FR"/>
        </w:rPr>
      </w:pPr>
      <w:r>
        <w:rPr>
          <w:rFonts w:eastAsia="Times New Roman" w:cs="Times New Roman"/>
          <w:sz w:val="24"/>
          <w:szCs w:val="24"/>
          <w:lang w:eastAsia="fr-FR"/>
        </w:rPr>
        <w:tab/>
      </w:r>
    </w:p>
    <w:p w:rsidR="008C1E1E" w:rsidRDefault="008C1E1E" w:rsidP="00A15483">
      <w:pPr>
        <w:tabs>
          <w:tab w:val="left" w:pos="540"/>
          <w:tab w:val="right" w:pos="7740"/>
          <w:tab w:val="left" w:pos="7920"/>
        </w:tabs>
        <w:spacing w:line="240" w:lineRule="auto"/>
        <w:jc w:val="left"/>
        <w:rPr>
          <w:rFonts w:eastAsia="Times New Roman" w:cs="Times New Roman"/>
          <w:sz w:val="24"/>
          <w:szCs w:val="24"/>
          <w:lang w:eastAsia="fr-FR"/>
        </w:rPr>
      </w:pPr>
      <w:r>
        <w:rPr>
          <w:rFonts w:eastAsia="Times New Roman" w:cs="Times New Roman"/>
          <w:sz w:val="24"/>
          <w:szCs w:val="24"/>
          <w:lang w:eastAsia="fr-FR"/>
        </w:rPr>
        <w:tab/>
      </w:r>
      <w:r w:rsidR="00A15483" w:rsidRPr="00A15483">
        <w:rPr>
          <w:rFonts w:eastAsia="Times New Roman" w:cs="Times New Roman"/>
          <w:sz w:val="24"/>
          <w:szCs w:val="24"/>
          <w:lang w:eastAsia="fr-FR"/>
        </w:rPr>
        <w:t>(A+ D) - (E +F)</w:t>
      </w:r>
    </w:p>
    <w:p w:rsidR="008C1E1E" w:rsidRDefault="008C1E1E" w:rsidP="008C1E1E">
      <w:pPr>
        <w:tabs>
          <w:tab w:val="left" w:pos="540"/>
          <w:tab w:val="right" w:pos="7740"/>
          <w:tab w:val="left" w:pos="7920"/>
        </w:tabs>
        <w:spacing w:line="240" w:lineRule="auto"/>
        <w:jc w:val="left"/>
        <w:rPr>
          <w:rFonts w:eastAsia="Times New Roman" w:cs="Times New Roman"/>
          <w:sz w:val="24"/>
          <w:szCs w:val="24"/>
          <w:lang w:eastAsia="fr-FR"/>
        </w:rPr>
      </w:pPr>
      <w:r>
        <w:rPr>
          <w:rFonts w:eastAsia="Times New Roman" w:cs="Times New Roman"/>
          <w:sz w:val="24"/>
          <w:szCs w:val="24"/>
          <w:lang w:eastAsia="fr-FR"/>
        </w:rPr>
        <w:tab/>
      </w:r>
      <w:r w:rsidR="00A15483" w:rsidRPr="00A15483">
        <w:rPr>
          <w:rFonts w:eastAsia="Times New Roman" w:cs="Times New Roman"/>
          <w:sz w:val="24"/>
          <w:szCs w:val="24"/>
          <w:lang w:eastAsia="fr-FR"/>
        </w:rPr>
        <w:t>(100 000 $ + 50 000 $) - (35 000 $ + 100 000 $)</w:t>
      </w:r>
      <w:r w:rsidR="00A15483" w:rsidRPr="00A15483">
        <w:rPr>
          <w:rFonts w:eastAsia="Times New Roman" w:cs="Times New Roman"/>
          <w:sz w:val="24"/>
          <w:szCs w:val="24"/>
          <w:lang w:eastAsia="fr-FR"/>
        </w:rPr>
        <w:tab/>
      </w:r>
      <w:r w:rsidR="00A15483" w:rsidRPr="00A15483">
        <w:rPr>
          <w:rFonts w:eastAsia="Times New Roman" w:cs="Times New Roman"/>
          <w:sz w:val="24"/>
          <w:szCs w:val="24"/>
          <w:u w:val="double"/>
          <w:lang w:eastAsia="fr-FR"/>
        </w:rPr>
        <w:t>15 000</w:t>
      </w:r>
      <w:r w:rsidR="00A15483" w:rsidRPr="00A15483">
        <w:rPr>
          <w:rFonts w:eastAsia="Times New Roman" w:cs="Times New Roman"/>
          <w:sz w:val="24"/>
          <w:szCs w:val="24"/>
          <w:lang w:eastAsia="fr-FR"/>
        </w:rPr>
        <w:tab/>
        <w:t>$</w:t>
      </w:r>
    </w:p>
    <w:p w:rsidR="00A42EE8" w:rsidRDefault="00A42EE8" w:rsidP="008C1E1E">
      <w:pPr>
        <w:tabs>
          <w:tab w:val="left" w:pos="540"/>
          <w:tab w:val="right" w:pos="7740"/>
          <w:tab w:val="left" w:pos="7920"/>
        </w:tabs>
        <w:spacing w:line="240" w:lineRule="auto"/>
        <w:jc w:val="left"/>
        <w:rPr>
          <w:rFonts w:eastAsia="Times New Roman" w:cs="Times New Roman"/>
          <w:sz w:val="24"/>
          <w:szCs w:val="24"/>
          <w:lang w:eastAsia="fr-FR"/>
        </w:rPr>
      </w:pPr>
    </w:p>
    <w:p w:rsidR="00A42EE8" w:rsidRPr="008C1E1E" w:rsidRDefault="00A42EE8" w:rsidP="008C1E1E">
      <w:pPr>
        <w:tabs>
          <w:tab w:val="left" w:pos="540"/>
          <w:tab w:val="right" w:pos="7740"/>
          <w:tab w:val="left" w:pos="7920"/>
        </w:tabs>
        <w:spacing w:line="240" w:lineRule="auto"/>
        <w:jc w:val="left"/>
        <w:rPr>
          <w:rFonts w:eastAsia="Times New Roman" w:cs="Times New Roman"/>
          <w:sz w:val="24"/>
          <w:szCs w:val="24"/>
          <w:lang w:eastAsia="fr-FR"/>
        </w:rPr>
      </w:pPr>
    </w:p>
    <w:p w:rsidR="00A15483" w:rsidRPr="00A15483" w:rsidRDefault="00A15483" w:rsidP="00A15483">
      <w:pPr>
        <w:spacing w:line="360" w:lineRule="atLeast"/>
        <w:rPr>
          <w:rFonts w:eastAsia="Times New Roman" w:cs="Times New Roman"/>
          <w:color w:val="FF0000"/>
          <w:sz w:val="24"/>
          <w:szCs w:val="24"/>
          <w:u w:val="single"/>
          <w:lang w:eastAsia="fr-FR"/>
        </w:rPr>
      </w:pPr>
      <w:r w:rsidRPr="00A15483">
        <w:rPr>
          <w:rFonts w:eastAsia="Times New Roman" w:cs="Times New Roman"/>
          <w:sz w:val="24"/>
          <w:szCs w:val="24"/>
          <w:u w:val="single"/>
          <w:lang w:eastAsia="fr-FR"/>
        </w:rPr>
        <w:t>Gain en capital selon 39(1)a):  Sur les actions « A » de la société K</w:t>
      </w:r>
    </w:p>
    <w:p w:rsidR="008C1E1E" w:rsidRDefault="00A15483" w:rsidP="00A15483">
      <w:pPr>
        <w:tabs>
          <w:tab w:val="left" w:pos="540"/>
          <w:tab w:val="right" w:pos="7740"/>
          <w:tab w:val="left" w:pos="7920"/>
        </w:tabs>
        <w:spacing w:line="240" w:lineRule="auto"/>
        <w:jc w:val="left"/>
        <w:rPr>
          <w:rFonts w:eastAsia="Times New Roman" w:cs="Times New Roman"/>
          <w:sz w:val="24"/>
          <w:szCs w:val="24"/>
          <w:lang w:eastAsia="fr-FR"/>
        </w:rPr>
      </w:pPr>
      <w:r w:rsidRPr="00A15483">
        <w:rPr>
          <w:rFonts w:eastAsia="Times New Roman" w:cs="Times New Roman"/>
          <w:sz w:val="24"/>
          <w:szCs w:val="24"/>
          <w:lang w:eastAsia="fr-FR"/>
        </w:rPr>
        <w:tab/>
      </w:r>
    </w:p>
    <w:p w:rsidR="00A15483" w:rsidRPr="00A15483" w:rsidRDefault="008C1E1E" w:rsidP="00A15483">
      <w:pPr>
        <w:tabs>
          <w:tab w:val="left" w:pos="540"/>
          <w:tab w:val="right" w:pos="7740"/>
          <w:tab w:val="left" w:pos="7920"/>
        </w:tabs>
        <w:spacing w:line="240" w:lineRule="auto"/>
        <w:jc w:val="left"/>
        <w:rPr>
          <w:rFonts w:eastAsia="Times New Roman" w:cs="Times New Roman"/>
          <w:sz w:val="24"/>
          <w:szCs w:val="24"/>
          <w:lang w:eastAsia="fr-FR"/>
        </w:rPr>
      </w:pPr>
      <w:r>
        <w:rPr>
          <w:rFonts w:eastAsia="Times New Roman" w:cs="Times New Roman"/>
          <w:sz w:val="24"/>
          <w:szCs w:val="24"/>
          <w:lang w:eastAsia="fr-FR"/>
        </w:rPr>
        <w:tab/>
      </w:r>
      <w:r w:rsidR="00A15483" w:rsidRPr="00A15483">
        <w:rPr>
          <w:rFonts w:eastAsia="Times New Roman" w:cs="Times New Roman"/>
          <w:sz w:val="24"/>
          <w:szCs w:val="24"/>
          <w:lang w:eastAsia="fr-FR"/>
        </w:rPr>
        <w:t>PD réputé selon 85(1)a)</w:t>
      </w:r>
      <w:r w:rsidR="00A15483" w:rsidRPr="00A15483">
        <w:rPr>
          <w:rFonts w:eastAsia="Times New Roman" w:cs="Times New Roman"/>
          <w:sz w:val="24"/>
          <w:szCs w:val="24"/>
          <w:lang w:eastAsia="fr-FR"/>
        </w:rPr>
        <w:tab/>
        <w:t>50 000</w:t>
      </w:r>
      <w:r w:rsidR="00A15483" w:rsidRPr="00A15483">
        <w:rPr>
          <w:rFonts w:eastAsia="Times New Roman" w:cs="Times New Roman"/>
          <w:sz w:val="24"/>
          <w:szCs w:val="24"/>
          <w:lang w:eastAsia="fr-FR"/>
        </w:rPr>
        <w:tab/>
        <w:t>$</w:t>
      </w:r>
    </w:p>
    <w:p w:rsidR="00A15483" w:rsidRPr="00A15483" w:rsidRDefault="00A15483" w:rsidP="00A15483">
      <w:pPr>
        <w:tabs>
          <w:tab w:val="left" w:pos="540"/>
          <w:tab w:val="right" w:pos="7740"/>
          <w:tab w:val="left" w:pos="7920"/>
        </w:tabs>
        <w:spacing w:line="240" w:lineRule="auto"/>
        <w:jc w:val="left"/>
        <w:rPr>
          <w:rFonts w:eastAsia="Times New Roman" w:cs="Times New Roman"/>
          <w:sz w:val="24"/>
          <w:szCs w:val="24"/>
          <w:lang w:eastAsia="fr-FR"/>
        </w:rPr>
      </w:pPr>
      <w:r w:rsidRPr="00A15483">
        <w:rPr>
          <w:rFonts w:eastAsia="Times New Roman" w:cs="Times New Roman"/>
          <w:sz w:val="24"/>
          <w:szCs w:val="24"/>
          <w:lang w:eastAsia="fr-FR"/>
        </w:rPr>
        <w:tab/>
        <w:t>Moins :</w:t>
      </w:r>
    </w:p>
    <w:p w:rsidR="00A15483" w:rsidRPr="00A15483" w:rsidRDefault="00A15483" w:rsidP="00A15483">
      <w:pPr>
        <w:tabs>
          <w:tab w:val="left" w:pos="540"/>
          <w:tab w:val="right" w:pos="7740"/>
          <w:tab w:val="left" w:pos="7920"/>
        </w:tabs>
        <w:spacing w:line="240" w:lineRule="auto"/>
        <w:jc w:val="left"/>
        <w:rPr>
          <w:rFonts w:eastAsia="Times New Roman" w:cs="Times New Roman"/>
          <w:sz w:val="24"/>
          <w:szCs w:val="24"/>
          <w:lang w:eastAsia="fr-FR"/>
        </w:rPr>
      </w:pPr>
      <w:r w:rsidRPr="00A15483">
        <w:rPr>
          <w:rFonts w:eastAsia="Times New Roman" w:cs="Times New Roman"/>
          <w:sz w:val="24"/>
          <w:szCs w:val="24"/>
          <w:lang w:eastAsia="fr-FR"/>
        </w:rPr>
        <w:tab/>
        <w:t>Dividende réputé en vertu de 84.1(1)b)</w:t>
      </w:r>
    </w:p>
    <w:p w:rsidR="00A15483" w:rsidRPr="00A15483" w:rsidRDefault="00A15483" w:rsidP="00A15483">
      <w:pPr>
        <w:tabs>
          <w:tab w:val="left" w:pos="540"/>
          <w:tab w:val="right" w:pos="7740"/>
          <w:tab w:val="left" w:pos="7920"/>
        </w:tabs>
        <w:spacing w:line="240" w:lineRule="auto"/>
        <w:jc w:val="left"/>
        <w:rPr>
          <w:rFonts w:eastAsia="Times New Roman" w:cs="Times New Roman"/>
          <w:sz w:val="24"/>
          <w:szCs w:val="24"/>
          <w:lang w:eastAsia="fr-FR"/>
        </w:rPr>
      </w:pPr>
      <w:r w:rsidRPr="00A15483">
        <w:rPr>
          <w:rFonts w:eastAsia="Times New Roman" w:cs="Times New Roman"/>
          <w:sz w:val="24"/>
          <w:szCs w:val="24"/>
          <w:lang w:eastAsia="fr-FR"/>
        </w:rPr>
        <w:tab/>
      </w:r>
      <w:proofErr w:type="gramStart"/>
      <w:r w:rsidRPr="00A15483">
        <w:rPr>
          <w:rFonts w:eastAsia="Times New Roman" w:cs="Times New Roman"/>
          <w:sz w:val="24"/>
          <w:szCs w:val="24"/>
          <w:lang w:eastAsia="fr-FR"/>
        </w:rPr>
        <w:t>et</w:t>
      </w:r>
      <w:proofErr w:type="gramEnd"/>
      <w:r w:rsidRPr="00A15483">
        <w:rPr>
          <w:rFonts w:eastAsia="Times New Roman" w:cs="Times New Roman"/>
          <w:sz w:val="24"/>
          <w:szCs w:val="24"/>
          <w:lang w:eastAsia="fr-FR"/>
        </w:rPr>
        <w:t xml:space="preserve"> déductible en vertu de 54</w:t>
      </w:r>
      <w:r w:rsidRPr="00A15483">
        <w:rPr>
          <w:rFonts w:eastAsia="Times New Roman" w:cs="Times New Roman"/>
          <w:sz w:val="24"/>
          <w:szCs w:val="24"/>
          <w:lang w:eastAsia="fr-FR"/>
        </w:rPr>
        <w:tab/>
        <w:t>-</w:t>
      </w:r>
      <w:r w:rsidRPr="00A15483">
        <w:rPr>
          <w:rFonts w:eastAsia="Times New Roman" w:cs="Times New Roman"/>
          <w:sz w:val="24"/>
          <w:szCs w:val="24"/>
          <w:u w:val="single"/>
          <w:lang w:eastAsia="fr-FR"/>
        </w:rPr>
        <w:t> 15 000</w:t>
      </w:r>
    </w:p>
    <w:p w:rsidR="00A15483" w:rsidRPr="00A15483" w:rsidRDefault="00A15483" w:rsidP="00A15483">
      <w:pPr>
        <w:tabs>
          <w:tab w:val="left" w:pos="540"/>
          <w:tab w:val="right" w:pos="7740"/>
          <w:tab w:val="left" w:pos="7920"/>
        </w:tabs>
        <w:spacing w:line="240" w:lineRule="auto"/>
        <w:jc w:val="left"/>
        <w:rPr>
          <w:rFonts w:eastAsia="Times New Roman" w:cs="Times New Roman"/>
          <w:sz w:val="24"/>
          <w:szCs w:val="24"/>
          <w:lang w:eastAsia="fr-FR"/>
        </w:rPr>
      </w:pPr>
      <w:r w:rsidRPr="00A15483">
        <w:rPr>
          <w:rFonts w:eastAsia="Times New Roman" w:cs="Times New Roman"/>
          <w:sz w:val="24"/>
          <w:szCs w:val="24"/>
          <w:lang w:eastAsia="fr-FR"/>
        </w:rPr>
        <w:tab/>
        <w:t>PD modifié</w:t>
      </w:r>
      <w:r w:rsidRPr="00A15483">
        <w:rPr>
          <w:rFonts w:eastAsia="Times New Roman" w:cs="Times New Roman"/>
          <w:sz w:val="24"/>
          <w:szCs w:val="24"/>
          <w:lang w:eastAsia="fr-FR"/>
        </w:rPr>
        <w:tab/>
        <w:t>35 000</w:t>
      </w:r>
    </w:p>
    <w:p w:rsidR="00A15483" w:rsidRPr="00A15483" w:rsidRDefault="00A15483" w:rsidP="00A15483">
      <w:pPr>
        <w:tabs>
          <w:tab w:val="left" w:pos="540"/>
          <w:tab w:val="right" w:pos="7740"/>
          <w:tab w:val="left" w:pos="7920"/>
        </w:tabs>
        <w:spacing w:line="240" w:lineRule="auto"/>
        <w:jc w:val="left"/>
        <w:rPr>
          <w:rFonts w:eastAsia="Times New Roman" w:cs="Times New Roman"/>
          <w:sz w:val="24"/>
          <w:szCs w:val="24"/>
          <w:u w:val="single"/>
          <w:lang w:eastAsia="fr-FR"/>
        </w:rPr>
      </w:pPr>
      <w:r w:rsidRPr="00A15483">
        <w:rPr>
          <w:rFonts w:eastAsia="Times New Roman" w:cs="Times New Roman"/>
          <w:sz w:val="24"/>
          <w:szCs w:val="24"/>
          <w:lang w:eastAsia="fr-FR"/>
        </w:rPr>
        <w:tab/>
        <w:t>PBR des actions cédées</w:t>
      </w:r>
      <w:r w:rsidRPr="00A15483">
        <w:rPr>
          <w:rFonts w:eastAsia="Times New Roman" w:cs="Times New Roman"/>
          <w:sz w:val="24"/>
          <w:szCs w:val="24"/>
          <w:lang w:eastAsia="fr-FR"/>
        </w:rPr>
        <w:tab/>
      </w:r>
      <w:r w:rsidRPr="00A15483">
        <w:rPr>
          <w:rFonts w:eastAsia="Times New Roman" w:cs="Times New Roman"/>
          <w:sz w:val="24"/>
          <w:szCs w:val="24"/>
          <w:u w:val="single"/>
          <w:lang w:eastAsia="fr-FR"/>
        </w:rPr>
        <w:t> 50 000</w:t>
      </w:r>
    </w:p>
    <w:p w:rsidR="00A15483" w:rsidRPr="00A15483" w:rsidRDefault="00A15483" w:rsidP="00A15483">
      <w:pPr>
        <w:tabs>
          <w:tab w:val="left" w:pos="540"/>
          <w:tab w:val="right" w:pos="7740"/>
          <w:tab w:val="left" w:pos="7920"/>
        </w:tabs>
        <w:spacing w:line="240" w:lineRule="auto"/>
        <w:jc w:val="left"/>
        <w:rPr>
          <w:rFonts w:eastAsia="Times New Roman" w:cs="Times New Roman"/>
          <w:sz w:val="24"/>
          <w:szCs w:val="24"/>
          <w:lang w:eastAsia="fr-FR"/>
        </w:rPr>
      </w:pPr>
    </w:p>
    <w:p w:rsidR="00A15483" w:rsidRPr="00A15483" w:rsidRDefault="00A15483" w:rsidP="00A15483">
      <w:pPr>
        <w:tabs>
          <w:tab w:val="left" w:pos="540"/>
          <w:tab w:val="right" w:pos="7740"/>
          <w:tab w:val="left" w:pos="7920"/>
        </w:tabs>
        <w:spacing w:line="240" w:lineRule="auto"/>
        <w:jc w:val="left"/>
        <w:rPr>
          <w:rFonts w:eastAsia="Times New Roman" w:cs="Times New Roman"/>
          <w:sz w:val="24"/>
          <w:szCs w:val="24"/>
          <w:lang w:eastAsia="fr-FR"/>
        </w:rPr>
      </w:pPr>
      <w:r w:rsidRPr="00A15483">
        <w:rPr>
          <w:rFonts w:eastAsia="Times New Roman" w:cs="Times New Roman"/>
          <w:sz w:val="24"/>
          <w:szCs w:val="24"/>
          <w:lang w:eastAsia="fr-FR"/>
        </w:rPr>
        <w:tab/>
        <w:t>Perte en capital (réputée nulle)</w:t>
      </w:r>
      <w:r w:rsidRPr="00A15483">
        <w:rPr>
          <w:rFonts w:eastAsia="Times New Roman" w:cs="Times New Roman"/>
          <w:sz w:val="24"/>
          <w:szCs w:val="24"/>
          <w:lang w:eastAsia="fr-FR"/>
        </w:rPr>
        <w:tab/>
      </w:r>
      <w:r w:rsidRPr="00A15483">
        <w:rPr>
          <w:rFonts w:eastAsia="Times New Roman" w:cs="Times New Roman"/>
          <w:sz w:val="24"/>
          <w:szCs w:val="24"/>
          <w:u w:val="double"/>
          <w:lang w:eastAsia="fr-FR"/>
        </w:rPr>
        <w:t>15 000</w:t>
      </w:r>
      <w:r w:rsidRPr="00A15483">
        <w:rPr>
          <w:rFonts w:eastAsia="Times New Roman" w:cs="Times New Roman"/>
          <w:sz w:val="24"/>
          <w:szCs w:val="24"/>
          <w:lang w:eastAsia="fr-FR"/>
        </w:rPr>
        <w:tab/>
        <w:t>$</w:t>
      </w:r>
    </w:p>
    <w:p w:rsidR="008A25FC" w:rsidRDefault="00A42EE8" w:rsidP="008A25FC">
      <w:pPr>
        <w:tabs>
          <w:tab w:val="left" w:pos="567"/>
        </w:tabs>
        <w:spacing w:line="360" w:lineRule="atLeast"/>
        <w:ind w:left="567"/>
        <w:rPr>
          <w:rFonts w:eastAsia="Times New Roman" w:cs="Times New Roman"/>
          <w:sz w:val="24"/>
          <w:szCs w:val="24"/>
          <w:lang w:eastAsia="fr-FR"/>
        </w:rPr>
      </w:pPr>
      <w:r>
        <w:rPr>
          <w:rFonts w:eastAsia="Times New Roman" w:cs="Times New Roman"/>
          <w:sz w:val="24"/>
          <w:szCs w:val="24"/>
          <w:lang w:eastAsia="fr-FR"/>
        </w:rPr>
        <w:t>Perte apparente 40(2</w:t>
      </w:r>
      <w:proofErr w:type="gramStart"/>
      <w:r>
        <w:rPr>
          <w:rFonts w:eastAsia="Times New Roman" w:cs="Times New Roman"/>
          <w:sz w:val="24"/>
          <w:szCs w:val="24"/>
          <w:lang w:eastAsia="fr-FR"/>
        </w:rPr>
        <w:t>)g)i</w:t>
      </w:r>
      <w:proofErr w:type="gramEnd"/>
      <w:r>
        <w:rPr>
          <w:rFonts w:eastAsia="Times New Roman" w:cs="Times New Roman"/>
          <w:sz w:val="24"/>
          <w:szCs w:val="24"/>
          <w:lang w:eastAsia="fr-FR"/>
        </w:rPr>
        <w:t xml:space="preserve">) car la société G </w:t>
      </w:r>
      <w:proofErr w:type="spellStart"/>
      <w:r>
        <w:rPr>
          <w:rFonts w:eastAsia="Times New Roman" w:cs="Times New Roman"/>
          <w:sz w:val="24"/>
          <w:szCs w:val="24"/>
          <w:lang w:eastAsia="fr-FR"/>
        </w:rPr>
        <w:t>ltée</w:t>
      </w:r>
      <w:proofErr w:type="spellEnd"/>
      <w:r>
        <w:rPr>
          <w:rFonts w:eastAsia="Times New Roman" w:cs="Times New Roman"/>
          <w:sz w:val="24"/>
          <w:szCs w:val="24"/>
          <w:lang w:eastAsia="fr-FR"/>
        </w:rPr>
        <w:t xml:space="preserve"> est affiliée à Pierre</w:t>
      </w:r>
    </w:p>
    <w:p w:rsidR="00F838E7" w:rsidRDefault="00F838E7" w:rsidP="008A25FC">
      <w:pPr>
        <w:tabs>
          <w:tab w:val="left" w:pos="567"/>
        </w:tabs>
        <w:spacing w:line="360" w:lineRule="atLeast"/>
        <w:ind w:left="567"/>
        <w:rPr>
          <w:rFonts w:eastAsia="Times New Roman" w:cs="Times New Roman"/>
          <w:sz w:val="24"/>
          <w:szCs w:val="24"/>
          <w:lang w:eastAsia="fr-FR"/>
        </w:rPr>
      </w:pPr>
    </w:p>
    <w:p w:rsidR="008501E7" w:rsidRDefault="008501E7" w:rsidP="008501E7">
      <w:pPr>
        <w:pStyle w:val="Titre1"/>
        <w:rPr>
          <w:rFonts w:eastAsia="Times New Roman"/>
          <w:lang w:eastAsia="fr-FR"/>
        </w:rPr>
      </w:pPr>
      <w:bookmarkStart w:id="13" w:name="_Toc139959635"/>
      <w:r>
        <w:rPr>
          <w:rFonts w:eastAsia="Times New Roman"/>
          <w:lang w:eastAsia="fr-FR"/>
        </w:rPr>
        <w:lastRenderedPageBreak/>
        <w:t>6. Article 85 – Méthode de résolution en 7 étapes pour aider à ne rien oublier</w:t>
      </w:r>
      <w:bookmarkEnd w:id="13"/>
    </w:p>
    <w:p w:rsidR="008501E7" w:rsidRDefault="008501E7" w:rsidP="008501E7">
      <w:pPr>
        <w:tabs>
          <w:tab w:val="left" w:pos="567"/>
        </w:tabs>
        <w:spacing w:line="360" w:lineRule="atLeast"/>
        <w:rPr>
          <w:rFonts w:eastAsia="Times New Roman" w:cs="Times New Roman"/>
          <w:sz w:val="24"/>
          <w:szCs w:val="24"/>
          <w:lang w:eastAsia="fr-FR"/>
        </w:rPr>
      </w:pPr>
    </w:p>
    <w:p w:rsidR="00EC14E6" w:rsidRPr="00FB28DD" w:rsidRDefault="00EC14E6" w:rsidP="00EC14E6">
      <w:pPr>
        <w:rPr>
          <w:lang w:eastAsia="fr-FR"/>
        </w:rPr>
      </w:pPr>
      <w:r w:rsidRPr="00FB28DD">
        <w:rPr>
          <w:b/>
          <w:lang w:eastAsia="fr-FR"/>
        </w:rPr>
        <w:t>Étape 1 :</w:t>
      </w:r>
      <w:r w:rsidRPr="00FB28DD">
        <w:rPr>
          <w:lang w:eastAsia="fr-FR"/>
        </w:rPr>
        <w:t xml:space="preserve"> Identifier les biens non admissibles au roulement</w:t>
      </w:r>
    </w:p>
    <w:p w:rsidR="00EC14E6" w:rsidRPr="00FB28DD" w:rsidRDefault="00EC14E6" w:rsidP="00EC14E6">
      <w:pPr>
        <w:numPr>
          <w:ilvl w:val="0"/>
          <w:numId w:val="43"/>
        </w:numPr>
        <w:rPr>
          <w:lang w:eastAsia="fr-FR"/>
        </w:rPr>
      </w:pPr>
      <w:r w:rsidRPr="00FB28DD">
        <w:rPr>
          <w:lang w:eastAsia="fr-FR"/>
        </w:rPr>
        <w:t>Comptes clients si choix de l’article 22 est effectué.</w:t>
      </w:r>
    </w:p>
    <w:p w:rsidR="00EC14E6" w:rsidRPr="00FB28DD" w:rsidRDefault="00EC14E6" w:rsidP="00EC14E6">
      <w:pPr>
        <w:numPr>
          <w:ilvl w:val="0"/>
          <w:numId w:val="43"/>
        </w:numPr>
        <w:rPr>
          <w:lang w:eastAsia="fr-FR"/>
        </w:rPr>
      </w:pPr>
      <w:r w:rsidRPr="00FB28DD">
        <w:rPr>
          <w:lang w:eastAsia="fr-FR"/>
        </w:rPr>
        <w:t>Bien amortissable si le paragraphe 13(21.2) est applicable.</w:t>
      </w:r>
    </w:p>
    <w:p w:rsidR="00EC14E6" w:rsidRPr="00FB28DD" w:rsidRDefault="00EC14E6" w:rsidP="00EC14E6">
      <w:pPr>
        <w:numPr>
          <w:ilvl w:val="0"/>
          <w:numId w:val="43"/>
        </w:numPr>
        <w:rPr>
          <w:lang w:eastAsia="fr-FR"/>
        </w:rPr>
      </w:pPr>
      <w:r w:rsidRPr="00FB28DD">
        <w:rPr>
          <w:lang w:eastAsia="fr-FR"/>
        </w:rPr>
        <w:t>Encaisse.</w:t>
      </w:r>
    </w:p>
    <w:p w:rsidR="00EC14E6" w:rsidRPr="00FB28DD" w:rsidRDefault="00EC14E6" w:rsidP="00EC14E6">
      <w:pPr>
        <w:numPr>
          <w:ilvl w:val="0"/>
          <w:numId w:val="43"/>
        </w:numPr>
        <w:rPr>
          <w:lang w:eastAsia="fr-FR"/>
        </w:rPr>
      </w:pPr>
      <w:r w:rsidRPr="00FB28DD">
        <w:rPr>
          <w:lang w:eastAsia="fr-FR"/>
        </w:rPr>
        <w:t>FPA, etc.</w:t>
      </w:r>
    </w:p>
    <w:p w:rsidR="00EC14E6" w:rsidRPr="00FB28DD" w:rsidRDefault="00EC14E6" w:rsidP="00EC14E6">
      <w:pPr>
        <w:rPr>
          <w:lang w:eastAsia="fr-FR"/>
        </w:rPr>
      </w:pPr>
    </w:p>
    <w:p w:rsidR="00EC14E6" w:rsidRPr="00FB28DD" w:rsidRDefault="00EC14E6" w:rsidP="00EC14E6">
      <w:pPr>
        <w:rPr>
          <w:lang w:eastAsia="fr-FR"/>
        </w:rPr>
      </w:pPr>
      <w:r w:rsidRPr="00FB28DD">
        <w:rPr>
          <w:b/>
          <w:lang w:eastAsia="fr-FR"/>
        </w:rPr>
        <w:t>Étape 2 :</w:t>
      </w:r>
      <w:r w:rsidRPr="00FB28DD">
        <w:rPr>
          <w:lang w:eastAsia="fr-FR"/>
        </w:rPr>
        <w:t xml:space="preserve"> Construire le tableau en fixant la SC et en répartissant la contrepartie entre CAA et actions.</w:t>
      </w:r>
    </w:p>
    <w:p w:rsidR="00EC14E6" w:rsidRPr="00FB28DD" w:rsidRDefault="00EC14E6" w:rsidP="00EC14E6">
      <w:pPr>
        <w:rPr>
          <w:lang w:eastAsia="fr-FR"/>
        </w:rPr>
      </w:pPr>
    </w:p>
    <w:p w:rsidR="00EC14E6" w:rsidRPr="00FB28DD" w:rsidRDefault="00EC14E6" w:rsidP="00EC14E6">
      <w:pPr>
        <w:rPr>
          <w:lang w:eastAsia="fr-FR"/>
        </w:rPr>
      </w:pPr>
      <w:r w:rsidRPr="00FB28DD">
        <w:rPr>
          <w:b/>
          <w:lang w:eastAsia="fr-FR"/>
        </w:rPr>
        <w:t>Étape 3 :</w:t>
      </w:r>
      <w:r w:rsidRPr="00FB28DD">
        <w:rPr>
          <w:lang w:eastAsia="fr-FR"/>
        </w:rPr>
        <w:t xml:space="preserve"> La SC devient le PBR pour la société </w:t>
      </w:r>
      <w:r>
        <w:rPr>
          <w:lang w:eastAsia="fr-FR"/>
        </w:rPr>
        <w:t>par actions (l’acquéreur)</w:t>
      </w:r>
    </w:p>
    <w:p w:rsidR="00EC14E6" w:rsidRPr="00FB28DD" w:rsidRDefault="00EC14E6" w:rsidP="00EC14E6">
      <w:pPr>
        <w:numPr>
          <w:ilvl w:val="0"/>
          <w:numId w:val="44"/>
        </w:numPr>
        <w:rPr>
          <w:lang w:eastAsia="fr-FR"/>
        </w:rPr>
      </w:pPr>
      <w:r w:rsidRPr="00FB28DD">
        <w:rPr>
          <w:lang w:eastAsia="fr-FR"/>
        </w:rPr>
        <w:t xml:space="preserve">Déterminer le PBR de chacun des biens du tableau pour la société cessionnaire. </w:t>
      </w:r>
    </w:p>
    <w:p w:rsidR="00EC14E6" w:rsidRPr="009A6830" w:rsidRDefault="00EC14E6" w:rsidP="00EC14E6">
      <w:pPr>
        <w:numPr>
          <w:ilvl w:val="0"/>
          <w:numId w:val="44"/>
        </w:numPr>
        <w:rPr>
          <w:szCs w:val="26"/>
          <w:lang w:eastAsia="fr-FR"/>
        </w:rPr>
      </w:pPr>
      <w:r w:rsidRPr="00FB28DD">
        <w:rPr>
          <w:lang w:eastAsia="fr-FR"/>
        </w:rPr>
        <w:t xml:space="preserve">Porter une attention à 85(5) s’il s’agit d’un bien amortissable. </w:t>
      </w:r>
      <w:r w:rsidRPr="009A6830">
        <w:rPr>
          <w:szCs w:val="26"/>
          <w:lang w:eastAsia="fr-FR"/>
        </w:rPr>
        <w:t>(DPA censé</w:t>
      </w:r>
      <w:r w:rsidR="00C84DCA">
        <w:rPr>
          <w:szCs w:val="26"/>
          <w:lang w:eastAsia="fr-FR"/>
        </w:rPr>
        <w:t>e</w:t>
      </w:r>
      <w:r w:rsidRPr="009A6830">
        <w:rPr>
          <w:szCs w:val="26"/>
          <w:lang w:eastAsia="fr-FR"/>
        </w:rPr>
        <w:t xml:space="preserve"> prise)</w:t>
      </w:r>
    </w:p>
    <w:p w:rsidR="00EC14E6" w:rsidRPr="00FB28DD" w:rsidRDefault="00EC14E6" w:rsidP="00EC14E6">
      <w:pPr>
        <w:numPr>
          <w:ilvl w:val="0"/>
          <w:numId w:val="44"/>
        </w:numPr>
        <w:rPr>
          <w:lang w:eastAsia="fr-FR"/>
        </w:rPr>
      </w:pPr>
      <w:r>
        <w:rPr>
          <w:lang w:eastAsia="fr-FR"/>
        </w:rPr>
        <w:t> La perte apparente réalisée par un particulier augmente le PBR.</w:t>
      </w:r>
    </w:p>
    <w:p w:rsidR="00EC14E6" w:rsidRPr="00FB28DD" w:rsidRDefault="00EC14E6" w:rsidP="00EC14E6">
      <w:pPr>
        <w:rPr>
          <w:lang w:eastAsia="fr-FR"/>
        </w:rPr>
      </w:pPr>
    </w:p>
    <w:p w:rsidR="00EC14E6" w:rsidRPr="00FB28DD" w:rsidRDefault="00EC14E6" w:rsidP="00EC14E6">
      <w:pPr>
        <w:rPr>
          <w:lang w:eastAsia="fr-FR"/>
        </w:rPr>
      </w:pPr>
      <w:r w:rsidRPr="00FB28DD">
        <w:rPr>
          <w:b/>
          <w:lang w:eastAsia="fr-FR"/>
        </w:rPr>
        <w:t>Étape 4 :</w:t>
      </w:r>
      <w:r w:rsidRPr="00FB28DD">
        <w:rPr>
          <w:lang w:eastAsia="fr-FR"/>
        </w:rPr>
        <w:t xml:space="preserve"> La SC devient le PBR de la contrepartie reçu</w:t>
      </w:r>
      <w:r w:rsidR="00C84DCA">
        <w:rPr>
          <w:lang w:eastAsia="fr-FR"/>
        </w:rPr>
        <w:t>e</w:t>
      </w:r>
      <w:r>
        <w:rPr>
          <w:lang w:eastAsia="fr-FR"/>
        </w:rPr>
        <w:t xml:space="preserve"> (le vendeur)</w:t>
      </w:r>
      <w:r w:rsidRPr="00FB28DD">
        <w:rPr>
          <w:lang w:eastAsia="fr-FR"/>
        </w:rPr>
        <w:t>.</w:t>
      </w:r>
    </w:p>
    <w:p w:rsidR="00EC14E6" w:rsidRPr="00FB28DD" w:rsidRDefault="00EC14E6" w:rsidP="00EC14E6">
      <w:pPr>
        <w:numPr>
          <w:ilvl w:val="0"/>
          <w:numId w:val="45"/>
        </w:numPr>
        <w:rPr>
          <w:lang w:eastAsia="fr-FR"/>
        </w:rPr>
      </w:pPr>
      <w:r w:rsidRPr="00FB28DD">
        <w:rPr>
          <w:lang w:eastAsia="fr-FR"/>
        </w:rPr>
        <w:t>Attribuer à la CAA en premier, ensuite aux actions</w:t>
      </w:r>
    </w:p>
    <w:p w:rsidR="00EC14E6" w:rsidRPr="00FB28DD" w:rsidRDefault="00EC14E6" w:rsidP="00EC14E6">
      <w:pPr>
        <w:rPr>
          <w:lang w:eastAsia="fr-FR"/>
        </w:rPr>
      </w:pPr>
    </w:p>
    <w:p w:rsidR="00EC14E6" w:rsidRPr="00FB28DD" w:rsidRDefault="00EC14E6" w:rsidP="00EC14E6">
      <w:pPr>
        <w:rPr>
          <w:lang w:eastAsia="fr-FR"/>
        </w:rPr>
      </w:pPr>
      <w:r w:rsidRPr="00FB28DD">
        <w:rPr>
          <w:b/>
          <w:lang w:eastAsia="fr-FR"/>
        </w:rPr>
        <w:t>Étape 5 :</w:t>
      </w:r>
      <w:r>
        <w:rPr>
          <w:lang w:eastAsia="fr-FR"/>
        </w:rPr>
        <w:t xml:space="preserve"> Calculer la réduction de CV [</w:t>
      </w:r>
      <w:r w:rsidRPr="00FB28DD">
        <w:rPr>
          <w:lang w:eastAsia="fr-FR"/>
        </w:rPr>
        <w:t>s</w:t>
      </w:r>
      <w:r>
        <w:rPr>
          <w:lang w:eastAsia="fr-FR"/>
        </w:rPr>
        <w:t>oit en vertu de 85(2.1) ou 84.1]</w:t>
      </w:r>
    </w:p>
    <w:p w:rsidR="00EC14E6" w:rsidRPr="00FB28DD" w:rsidRDefault="00EC14E6" w:rsidP="00EC14E6">
      <w:pPr>
        <w:rPr>
          <w:lang w:eastAsia="fr-FR"/>
        </w:rPr>
      </w:pPr>
    </w:p>
    <w:p w:rsidR="00EC14E6" w:rsidRPr="00FB28DD" w:rsidRDefault="00EC14E6" w:rsidP="00EC14E6">
      <w:pPr>
        <w:rPr>
          <w:lang w:eastAsia="fr-FR"/>
        </w:rPr>
      </w:pPr>
      <w:r w:rsidRPr="00FB28DD">
        <w:rPr>
          <w:b/>
          <w:lang w:eastAsia="fr-FR"/>
        </w:rPr>
        <w:t>Étape 6 :</w:t>
      </w:r>
      <w:r w:rsidRPr="00FB28DD">
        <w:rPr>
          <w:lang w:eastAsia="fr-FR"/>
        </w:rPr>
        <w:t xml:space="preserve"> Calculer le dividende réputé en vertu de 84.1 si applicable. </w:t>
      </w:r>
    </w:p>
    <w:p w:rsidR="00EC14E6" w:rsidRPr="00FB28DD" w:rsidRDefault="00EC14E6" w:rsidP="00EC14E6">
      <w:pPr>
        <w:numPr>
          <w:ilvl w:val="0"/>
          <w:numId w:val="45"/>
        </w:numPr>
        <w:rPr>
          <w:lang w:eastAsia="fr-FR"/>
        </w:rPr>
      </w:pPr>
      <w:r w:rsidRPr="00FB28DD">
        <w:rPr>
          <w:lang w:eastAsia="fr-FR"/>
        </w:rPr>
        <w:t>Est-ce que la CAA &gt; que le &gt; CV ou PBR à distance des actions vendues.</w:t>
      </w:r>
    </w:p>
    <w:p w:rsidR="00EC14E6" w:rsidRPr="00FB28DD" w:rsidRDefault="00EC14E6" w:rsidP="00EC14E6">
      <w:pPr>
        <w:rPr>
          <w:lang w:eastAsia="fr-FR"/>
        </w:rPr>
      </w:pPr>
    </w:p>
    <w:p w:rsidR="00EC14E6" w:rsidRPr="00FB28DD" w:rsidRDefault="00EC14E6" w:rsidP="00EC14E6">
      <w:pPr>
        <w:rPr>
          <w:lang w:eastAsia="fr-FR"/>
        </w:rPr>
      </w:pPr>
      <w:r w:rsidRPr="00FB28DD">
        <w:rPr>
          <w:b/>
          <w:lang w:eastAsia="fr-FR"/>
        </w:rPr>
        <w:t>Étape 7 :</w:t>
      </w:r>
      <w:r w:rsidRPr="00FB28DD">
        <w:rPr>
          <w:lang w:eastAsia="fr-FR"/>
        </w:rPr>
        <w:t xml:space="preserve"> La SC devient le PD de chacun des biens </w:t>
      </w:r>
    </w:p>
    <w:p w:rsidR="00EC14E6" w:rsidRPr="00FB28DD" w:rsidRDefault="00EC14E6" w:rsidP="00EC14E6">
      <w:pPr>
        <w:numPr>
          <w:ilvl w:val="0"/>
          <w:numId w:val="45"/>
        </w:numPr>
        <w:rPr>
          <w:lang w:eastAsia="fr-FR"/>
        </w:rPr>
      </w:pPr>
      <w:r w:rsidRPr="00FB28DD">
        <w:rPr>
          <w:lang w:eastAsia="fr-FR"/>
        </w:rPr>
        <w:t xml:space="preserve">Calculer le GC ou PC pour chacun des biens, le revenu d’entreprise ou la perte d’entreprise, la récupération d’amortissement ou la perte finale. </w:t>
      </w:r>
    </w:p>
    <w:p w:rsidR="00EC14E6" w:rsidRPr="00FB28DD" w:rsidRDefault="00EC14E6" w:rsidP="00EC14E6">
      <w:pPr>
        <w:numPr>
          <w:ilvl w:val="0"/>
          <w:numId w:val="45"/>
        </w:numPr>
        <w:rPr>
          <w:lang w:eastAsia="fr-FR"/>
        </w:rPr>
      </w:pPr>
      <w:r w:rsidRPr="00FB28DD">
        <w:rPr>
          <w:lang w:eastAsia="fr-FR"/>
        </w:rPr>
        <w:t xml:space="preserve">Tenir compte de l’ajustement du dividende de 84.1 sur le PD le cas échéant. </w:t>
      </w:r>
    </w:p>
    <w:p w:rsidR="008501E7" w:rsidRPr="00A42EE8" w:rsidRDefault="00EC14E6" w:rsidP="00A42EE8">
      <w:pPr>
        <w:numPr>
          <w:ilvl w:val="0"/>
          <w:numId w:val="45"/>
        </w:numPr>
        <w:rPr>
          <w:lang w:eastAsia="fr-FR"/>
        </w:rPr>
      </w:pPr>
      <w:r w:rsidRPr="00FB28DD">
        <w:rPr>
          <w:lang w:eastAsia="fr-FR"/>
        </w:rPr>
        <w:t>Être conscient des règles de perte réputé</w:t>
      </w:r>
      <w:r w:rsidR="00C84DCA">
        <w:rPr>
          <w:lang w:eastAsia="fr-FR"/>
        </w:rPr>
        <w:t>e</w:t>
      </w:r>
      <w:r w:rsidRPr="00FB28DD">
        <w:rPr>
          <w:lang w:eastAsia="fr-FR"/>
        </w:rPr>
        <w:t xml:space="preserve"> nulle si personne affiliée.</w:t>
      </w:r>
    </w:p>
    <w:sectPr w:rsidR="008501E7" w:rsidRPr="00A42EE8" w:rsidSect="00432311">
      <w:footerReference w:type="default" r:id="rId8"/>
      <w:pgSz w:w="12240" w:h="15840"/>
      <w:pgMar w:top="1440" w:right="1800" w:bottom="1440" w:left="1800" w:header="708" w:footer="558" w:gutter="0"/>
      <w:pgNumType w:start="12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2B5" w:rsidRDefault="000E22B5" w:rsidP="00764200">
      <w:pPr>
        <w:spacing w:line="240" w:lineRule="auto"/>
      </w:pPr>
      <w:r>
        <w:separator/>
      </w:r>
    </w:p>
  </w:endnote>
  <w:endnote w:type="continuationSeparator" w:id="0">
    <w:p w:rsidR="000E22B5" w:rsidRDefault="000E22B5" w:rsidP="007642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D08" w:rsidRPr="00764200" w:rsidRDefault="00A45D08" w:rsidP="00913306">
    <w:pPr>
      <w:tabs>
        <w:tab w:val="right" w:pos="9000"/>
      </w:tabs>
      <w:spacing w:line="240" w:lineRule="auto"/>
      <w:jc w:val="left"/>
      <w:rPr>
        <w:rFonts w:ascii="Times" w:eastAsia="Times New Roman" w:hAnsi="Times" w:cs="Times New Roman"/>
        <w:sz w:val="24"/>
        <w:szCs w:val="20"/>
        <w:lang w:eastAsia="fr-FR"/>
      </w:rPr>
    </w:pPr>
    <w:r w:rsidRPr="00764200">
      <w:rPr>
        <w:rFonts w:ascii="Times" w:eastAsia="Times New Roman" w:hAnsi="Times" w:cs="Times New Roman"/>
        <w:sz w:val="24"/>
        <w:szCs w:val="20"/>
        <w:u w:val="single"/>
        <w:lang w:eastAsia="fr-FR"/>
      </w:rPr>
      <w:tab/>
    </w:r>
  </w:p>
  <w:p w:rsidR="00A45D08" w:rsidRPr="00764200" w:rsidRDefault="00A45D08" w:rsidP="00DC23C5">
    <w:pPr>
      <w:tabs>
        <w:tab w:val="left" w:pos="660"/>
        <w:tab w:val="center" w:pos="4320"/>
        <w:tab w:val="right" w:pos="8504"/>
      </w:tabs>
      <w:spacing w:line="240" w:lineRule="auto"/>
      <w:jc w:val="left"/>
      <w:rPr>
        <w:rFonts w:ascii="Times" w:eastAsia="Times New Roman" w:hAnsi="Times" w:cs="Times New Roman"/>
        <w:sz w:val="20"/>
        <w:szCs w:val="20"/>
        <w:lang w:eastAsia="fr-FR"/>
      </w:rPr>
    </w:pPr>
    <w:r w:rsidRPr="00764200">
      <w:rPr>
        <w:rFonts w:ascii="Times" w:eastAsia="Times New Roman" w:hAnsi="Times" w:cs="Times New Roman"/>
        <w:sz w:val="20"/>
        <w:szCs w:val="20"/>
        <w:lang w:eastAsia="fr-FR"/>
      </w:rPr>
      <w:fldChar w:fldCharType="begin"/>
    </w:r>
    <w:r w:rsidRPr="00764200">
      <w:rPr>
        <w:rFonts w:ascii="Times" w:eastAsia="Times New Roman" w:hAnsi="Times" w:cs="Times New Roman"/>
        <w:sz w:val="20"/>
        <w:szCs w:val="20"/>
        <w:lang w:eastAsia="fr-FR"/>
      </w:rPr>
      <w:instrText xml:space="preserve"> PAGE </w:instrText>
    </w:r>
    <w:r w:rsidRPr="00764200">
      <w:rPr>
        <w:rFonts w:ascii="Times" w:eastAsia="Times New Roman" w:hAnsi="Times" w:cs="Times New Roman"/>
        <w:sz w:val="20"/>
        <w:szCs w:val="20"/>
        <w:lang w:eastAsia="fr-FR"/>
      </w:rPr>
      <w:fldChar w:fldCharType="separate"/>
    </w:r>
    <w:r>
      <w:rPr>
        <w:rFonts w:ascii="Times" w:eastAsia="Times New Roman" w:hAnsi="Times" w:cs="Times New Roman"/>
        <w:noProof/>
        <w:sz w:val="20"/>
        <w:szCs w:val="20"/>
        <w:lang w:eastAsia="fr-FR"/>
      </w:rPr>
      <w:t>122</w:t>
    </w:r>
    <w:r w:rsidRPr="00764200">
      <w:rPr>
        <w:rFonts w:ascii="Times" w:eastAsia="Times New Roman" w:hAnsi="Times" w:cs="Times New Roman"/>
        <w:sz w:val="20"/>
        <w:szCs w:val="20"/>
        <w:lang w:eastAsia="fr-FR"/>
      </w:rPr>
      <w:fldChar w:fldCharType="end"/>
    </w:r>
    <w:r>
      <w:rPr>
        <w:rFonts w:ascii="Times" w:eastAsia="Times New Roman" w:hAnsi="Times" w:cs="Times New Roman"/>
        <w:sz w:val="20"/>
        <w:szCs w:val="20"/>
        <w:lang w:eastAsia="fr-FR"/>
      </w:rPr>
      <w:tab/>
    </w:r>
    <w:r>
      <w:rPr>
        <w:rFonts w:ascii="Times" w:eastAsia="Times New Roman" w:hAnsi="Times" w:cs="Times New Roman"/>
        <w:sz w:val="20"/>
        <w:szCs w:val="20"/>
        <w:lang w:eastAsia="fr-FR"/>
      </w:rPr>
      <w:tab/>
      <w:t>Sujet 3</w:t>
    </w:r>
    <w:r w:rsidRPr="00764200">
      <w:rPr>
        <w:rFonts w:ascii="Times" w:eastAsia="Times New Roman" w:hAnsi="Times" w:cs="Times New Roman"/>
        <w:sz w:val="20"/>
        <w:szCs w:val="20"/>
        <w:lang w:eastAsia="fr-FR"/>
      </w:rPr>
      <w:tab/>
    </w:r>
  </w:p>
  <w:p w:rsidR="00A45D08" w:rsidRDefault="00A45D08" w:rsidP="00913306">
    <w:pPr>
      <w:pStyle w:val="Pieddepage"/>
    </w:pPr>
  </w:p>
  <w:p w:rsidR="00A45D08" w:rsidRDefault="00A45D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2B5" w:rsidRDefault="000E22B5" w:rsidP="00764200">
      <w:pPr>
        <w:spacing w:line="240" w:lineRule="auto"/>
      </w:pPr>
      <w:r>
        <w:separator/>
      </w:r>
    </w:p>
  </w:footnote>
  <w:footnote w:type="continuationSeparator" w:id="0">
    <w:p w:rsidR="000E22B5" w:rsidRDefault="000E22B5" w:rsidP="00764200">
      <w:pPr>
        <w:spacing w:line="240" w:lineRule="auto"/>
      </w:pPr>
      <w:r>
        <w:continuationSeparator/>
      </w:r>
    </w:p>
  </w:footnote>
  <w:footnote w:id="1">
    <w:p w:rsidR="00A45D08" w:rsidRDefault="00A45D08" w:rsidP="00B4248E">
      <w:pPr>
        <w:pStyle w:val="Notedebasdepage"/>
      </w:pPr>
      <w:r>
        <w:rPr>
          <w:rStyle w:val="Appelnotedebasdep"/>
        </w:rPr>
        <w:footnoteRef/>
      </w:r>
      <w:r>
        <w:t xml:space="preserve"> Dans les faits c’est 84.1 qui va s’appliquer. L’idée ici est d’introduire pédagogiquement le concept.</w:t>
      </w:r>
    </w:p>
  </w:footnote>
  <w:footnote w:id="2">
    <w:p w:rsidR="00A45D08" w:rsidRDefault="00A45D08" w:rsidP="008C6506">
      <w:pPr>
        <w:pStyle w:val="Notedebasdepage"/>
      </w:pPr>
      <w:r>
        <w:rPr>
          <w:rStyle w:val="Appelnotedebasdep"/>
        </w:rPr>
        <w:footnoteRef/>
      </w:r>
      <w:r>
        <w:t xml:space="preserve"> Dans les faits c’est 84.1 qui va s’appliquer. L’idée ici est d’introduire pédagogiquement le concept.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29D9"/>
    <w:multiLevelType w:val="hybridMultilevel"/>
    <w:tmpl w:val="13E0BAF2"/>
    <w:lvl w:ilvl="0" w:tplc="60CE12F6">
      <w:numFmt w:val="bullet"/>
      <w:lvlText w:val="-"/>
      <w:lvlJc w:val="left"/>
      <w:pPr>
        <w:ind w:left="1778" w:hanging="360"/>
      </w:pPr>
      <w:rPr>
        <w:rFonts w:ascii="Times New Roman" w:eastAsia="Times New Roman" w:hAnsi="Times New Roman" w:cs="Times New Roman" w:hint="default"/>
        <w:b/>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1" w15:restartNumberingAfterBreak="0">
    <w:nsid w:val="074512B1"/>
    <w:multiLevelType w:val="hybridMultilevel"/>
    <w:tmpl w:val="88AE1FE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3415AB5"/>
    <w:multiLevelType w:val="hybridMultilevel"/>
    <w:tmpl w:val="3EF6DD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6074A97"/>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3663ED"/>
    <w:multiLevelType w:val="hybridMultilevel"/>
    <w:tmpl w:val="D6B472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D3F34BE"/>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EAD0125"/>
    <w:multiLevelType w:val="hybridMultilevel"/>
    <w:tmpl w:val="E8FCCEA0"/>
    <w:lvl w:ilvl="0" w:tplc="6C34702C">
      <w:start w:val="1"/>
      <w:numFmt w:val="lowerRoman"/>
      <w:lvlText w:val="%1)"/>
      <w:lvlJc w:val="left"/>
      <w:pPr>
        <w:ind w:left="1980" w:hanging="720"/>
      </w:pPr>
      <w:rPr>
        <w:rFonts w:hint="default"/>
      </w:rPr>
    </w:lvl>
    <w:lvl w:ilvl="1" w:tplc="0C0C0019">
      <w:start w:val="1"/>
      <w:numFmt w:val="lowerLetter"/>
      <w:lvlText w:val="%2."/>
      <w:lvlJc w:val="left"/>
      <w:pPr>
        <w:ind w:left="2340" w:hanging="360"/>
      </w:pPr>
    </w:lvl>
    <w:lvl w:ilvl="2" w:tplc="0C0C001B" w:tentative="1">
      <w:start w:val="1"/>
      <w:numFmt w:val="lowerRoman"/>
      <w:lvlText w:val="%3."/>
      <w:lvlJc w:val="right"/>
      <w:pPr>
        <w:ind w:left="3060" w:hanging="180"/>
      </w:pPr>
    </w:lvl>
    <w:lvl w:ilvl="3" w:tplc="0C0C000F" w:tentative="1">
      <w:start w:val="1"/>
      <w:numFmt w:val="decimal"/>
      <w:lvlText w:val="%4."/>
      <w:lvlJc w:val="left"/>
      <w:pPr>
        <w:ind w:left="3780" w:hanging="360"/>
      </w:pPr>
    </w:lvl>
    <w:lvl w:ilvl="4" w:tplc="0C0C0019" w:tentative="1">
      <w:start w:val="1"/>
      <w:numFmt w:val="lowerLetter"/>
      <w:lvlText w:val="%5."/>
      <w:lvlJc w:val="left"/>
      <w:pPr>
        <w:ind w:left="4500" w:hanging="360"/>
      </w:pPr>
    </w:lvl>
    <w:lvl w:ilvl="5" w:tplc="0C0C001B" w:tentative="1">
      <w:start w:val="1"/>
      <w:numFmt w:val="lowerRoman"/>
      <w:lvlText w:val="%6."/>
      <w:lvlJc w:val="right"/>
      <w:pPr>
        <w:ind w:left="5220" w:hanging="180"/>
      </w:pPr>
    </w:lvl>
    <w:lvl w:ilvl="6" w:tplc="0C0C000F" w:tentative="1">
      <w:start w:val="1"/>
      <w:numFmt w:val="decimal"/>
      <w:lvlText w:val="%7."/>
      <w:lvlJc w:val="left"/>
      <w:pPr>
        <w:ind w:left="5940" w:hanging="360"/>
      </w:pPr>
    </w:lvl>
    <w:lvl w:ilvl="7" w:tplc="0C0C0019" w:tentative="1">
      <w:start w:val="1"/>
      <w:numFmt w:val="lowerLetter"/>
      <w:lvlText w:val="%8."/>
      <w:lvlJc w:val="left"/>
      <w:pPr>
        <w:ind w:left="6660" w:hanging="360"/>
      </w:pPr>
    </w:lvl>
    <w:lvl w:ilvl="8" w:tplc="0C0C001B" w:tentative="1">
      <w:start w:val="1"/>
      <w:numFmt w:val="lowerRoman"/>
      <w:lvlText w:val="%9."/>
      <w:lvlJc w:val="right"/>
      <w:pPr>
        <w:ind w:left="7380" w:hanging="180"/>
      </w:pPr>
    </w:lvl>
  </w:abstractNum>
  <w:abstractNum w:abstractNumId="7" w15:restartNumberingAfterBreak="0">
    <w:nsid w:val="1EC8263E"/>
    <w:multiLevelType w:val="hybridMultilevel"/>
    <w:tmpl w:val="C92C55B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5921741"/>
    <w:multiLevelType w:val="hybridMultilevel"/>
    <w:tmpl w:val="BBD692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6222916"/>
    <w:multiLevelType w:val="hybridMultilevel"/>
    <w:tmpl w:val="C00048D6"/>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10" w15:restartNumberingAfterBreak="0">
    <w:nsid w:val="26B63BB2"/>
    <w:multiLevelType w:val="hybridMultilevel"/>
    <w:tmpl w:val="A4CE1A1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9A435E2"/>
    <w:multiLevelType w:val="hybridMultilevel"/>
    <w:tmpl w:val="B1F21B44"/>
    <w:lvl w:ilvl="0" w:tplc="0C0C000F">
      <w:start w:val="1"/>
      <w:numFmt w:val="decimal"/>
      <w:lvlText w:val="%1."/>
      <w:lvlJc w:val="left"/>
      <w:pPr>
        <w:ind w:left="2130" w:hanging="360"/>
      </w:pPr>
    </w:lvl>
    <w:lvl w:ilvl="1" w:tplc="0C0C0019" w:tentative="1">
      <w:start w:val="1"/>
      <w:numFmt w:val="lowerLetter"/>
      <w:lvlText w:val="%2."/>
      <w:lvlJc w:val="left"/>
      <w:pPr>
        <w:ind w:left="2850" w:hanging="360"/>
      </w:p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12" w15:restartNumberingAfterBreak="0">
    <w:nsid w:val="2AB8188E"/>
    <w:multiLevelType w:val="hybridMultilevel"/>
    <w:tmpl w:val="C500067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EDF5F49"/>
    <w:multiLevelType w:val="hybridMultilevel"/>
    <w:tmpl w:val="6130D6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08D3D50"/>
    <w:multiLevelType w:val="hybridMultilevel"/>
    <w:tmpl w:val="F566EFF2"/>
    <w:lvl w:ilvl="0" w:tplc="0C0C0017">
      <w:start w:val="1"/>
      <w:numFmt w:val="lowerLetter"/>
      <w:lvlText w:val="%1)"/>
      <w:lvlJc w:val="left"/>
      <w:pPr>
        <w:ind w:left="1428" w:hanging="360"/>
      </w:pPr>
    </w:lvl>
    <w:lvl w:ilvl="1" w:tplc="0C0C0005">
      <w:start w:val="1"/>
      <w:numFmt w:val="bullet"/>
      <w:lvlText w:val=""/>
      <w:lvlJc w:val="left"/>
      <w:pPr>
        <w:ind w:left="2148" w:hanging="360"/>
      </w:pPr>
      <w:rPr>
        <w:rFonts w:ascii="Wingdings" w:hAnsi="Wingdings" w:hint="default"/>
      </w:rPr>
    </w:lvl>
    <w:lvl w:ilvl="2" w:tplc="0C0C001B">
      <w:start w:val="1"/>
      <w:numFmt w:val="lowerRoman"/>
      <w:lvlText w:val="%3."/>
      <w:lvlJc w:val="right"/>
      <w:pPr>
        <w:ind w:left="2868" w:hanging="180"/>
      </w:pPr>
    </w:lvl>
    <w:lvl w:ilvl="3" w:tplc="0C0C000F">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5" w15:restartNumberingAfterBreak="0">
    <w:nsid w:val="32522542"/>
    <w:multiLevelType w:val="hybridMultilevel"/>
    <w:tmpl w:val="EB5AA1D8"/>
    <w:lvl w:ilvl="0" w:tplc="3E189972">
      <w:start w:val="1"/>
      <w:numFmt w:val="bullet"/>
      <w:pStyle w:val="Puce1CarCarCarCarCarCarCarCarCarCarCarCarCarCarCarCarCarCarCarCarCarCarCarCarCarCarCarCarCarCarCarCarCarCarCarCarCarCarCarCarCarCarCarCarCarCarCarCarCarCarCarCarCarCarCarCarCarCarCarCarCCar1"/>
      <w:lvlText w:val=""/>
      <w:lvlJc w:val="left"/>
      <w:pPr>
        <w:tabs>
          <w:tab w:val="num" w:pos="360"/>
        </w:tabs>
        <w:ind w:left="360" w:hanging="360"/>
      </w:pPr>
      <w:rPr>
        <w:rFonts w:ascii="Symbol" w:hAnsi="Symbol" w:hint="default"/>
      </w:rPr>
    </w:lvl>
    <w:lvl w:ilvl="1" w:tplc="0C0C000F">
      <w:start w:val="1"/>
      <w:numFmt w:val="bullet"/>
      <w:pStyle w:val="Puce2CarCarCarCarCarCarCarCarCarCarCarCarCarCarCarCarCarCarCarCarCarCarCarCarCarCarCarCarCarCarCarCarCarCarCarCarCarCarCar"/>
      <w:lvlText w:val="o"/>
      <w:lvlJc w:val="left"/>
      <w:pPr>
        <w:tabs>
          <w:tab w:val="num" w:pos="1080"/>
        </w:tabs>
        <w:ind w:left="1080" w:hanging="360"/>
      </w:pPr>
      <w:rPr>
        <w:rFonts w:ascii="Courier New" w:hAnsi="Courier New" w:cs="Courier New" w:hint="default"/>
      </w:rPr>
    </w:lvl>
    <w:lvl w:ilvl="2" w:tplc="50F05D42">
      <w:start w:val="1"/>
      <w:numFmt w:val="bullet"/>
      <w:pStyle w:val="Puce3"/>
      <w:lvlText w:val=""/>
      <w:lvlJc w:val="left"/>
      <w:pPr>
        <w:tabs>
          <w:tab w:val="num" w:pos="1800"/>
        </w:tabs>
        <w:ind w:left="1800" w:hanging="360"/>
      </w:pPr>
      <w:rPr>
        <w:rFonts w:ascii="Wingdings" w:hAnsi="Wingdings" w:hint="default"/>
      </w:rPr>
    </w:lvl>
    <w:lvl w:ilvl="3" w:tplc="CA8E3104">
      <w:start w:val="1"/>
      <w:numFmt w:val="bullet"/>
      <w:lvlText w:val=""/>
      <w:lvlJc w:val="left"/>
      <w:pPr>
        <w:tabs>
          <w:tab w:val="num" w:pos="2520"/>
        </w:tabs>
        <w:ind w:left="2520" w:hanging="360"/>
      </w:pPr>
      <w:rPr>
        <w:rFonts w:ascii="Symbol" w:hAnsi="Symbol" w:hint="default"/>
      </w:rPr>
    </w:lvl>
    <w:lvl w:ilvl="4" w:tplc="0C0C0003">
      <w:start w:val="1"/>
      <w:numFmt w:val="bullet"/>
      <w:lvlText w:val="o"/>
      <w:lvlJc w:val="left"/>
      <w:pPr>
        <w:tabs>
          <w:tab w:val="num" w:pos="3240"/>
        </w:tabs>
        <w:ind w:left="3240" w:hanging="360"/>
      </w:pPr>
      <w:rPr>
        <w:rFonts w:ascii="Courier New" w:hAnsi="Courier New" w:cs="Courier New" w:hint="default"/>
      </w:rPr>
    </w:lvl>
    <w:lvl w:ilvl="5" w:tplc="0C0C0005">
      <w:start w:val="1"/>
      <w:numFmt w:val="bullet"/>
      <w:lvlText w:val=""/>
      <w:lvlJc w:val="left"/>
      <w:pPr>
        <w:tabs>
          <w:tab w:val="num" w:pos="3960"/>
        </w:tabs>
        <w:ind w:left="3960" w:hanging="360"/>
      </w:pPr>
      <w:rPr>
        <w:rFonts w:ascii="Wingdings" w:hAnsi="Wingdings" w:hint="default"/>
      </w:rPr>
    </w:lvl>
    <w:lvl w:ilvl="6" w:tplc="0C0C0001">
      <w:start w:val="1"/>
      <w:numFmt w:val="bullet"/>
      <w:lvlText w:val=""/>
      <w:lvlJc w:val="left"/>
      <w:pPr>
        <w:tabs>
          <w:tab w:val="num" w:pos="4680"/>
        </w:tabs>
        <w:ind w:left="4680" w:hanging="360"/>
      </w:pPr>
      <w:rPr>
        <w:rFonts w:ascii="Symbol" w:hAnsi="Symbol" w:hint="default"/>
      </w:rPr>
    </w:lvl>
    <w:lvl w:ilvl="7" w:tplc="0C0C0003">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D07335"/>
    <w:multiLevelType w:val="hybridMultilevel"/>
    <w:tmpl w:val="3C78193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93E354D"/>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BB96C73"/>
    <w:multiLevelType w:val="hybridMultilevel"/>
    <w:tmpl w:val="8368B0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E5E5D36"/>
    <w:multiLevelType w:val="hybridMultilevel"/>
    <w:tmpl w:val="23FCD1D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E893E36"/>
    <w:multiLevelType w:val="hybridMultilevel"/>
    <w:tmpl w:val="972616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22303FC"/>
    <w:multiLevelType w:val="hybridMultilevel"/>
    <w:tmpl w:val="1B90ABA6"/>
    <w:lvl w:ilvl="0" w:tplc="18721AB6">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2F86251"/>
    <w:multiLevelType w:val="multilevel"/>
    <w:tmpl w:val="9E84A9CA"/>
    <w:lvl w:ilvl="0">
      <w:start w:val="1"/>
      <w:numFmt w:val="decimal"/>
      <w:pStyle w:val="Nombre"/>
      <w:lvlText w:val="%1"/>
      <w:lvlJc w:val="left"/>
      <w:pPr>
        <w:tabs>
          <w:tab w:val="num" w:pos="720"/>
        </w:tabs>
        <w:ind w:left="720" w:hanging="720"/>
      </w:pPr>
      <w:rPr>
        <w:rFonts w:hint="default"/>
      </w:rPr>
    </w:lvl>
    <w:lvl w:ilvl="1">
      <w:start w:val="1"/>
      <w:numFmt w:val="decimal"/>
      <w:pStyle w:val="SousnombreCar"/>
      <w:lvlText w:val="%1.%2"/>
      <w:lvlJc w:val="left"/>
      <w:pPr>
        <w:tabs>
          <w:tab w:val="num" w:pos="720"/>
        </w:tabs>
        <w:ind w:left="720" w:hanging="720"/>
      </w:pPr>
      <w:rPr>
        <w:rFonts w:hint="default"/>
      </w:rPr>
    </w:lvl>
    <w:lvl w:ilvl="2">
      <w:start w:val="1"/>
      <w:numFmt w:val="decimal"/>
      <w:pStyle w:val="SoussousnombreCarCar"/>
      <w:lvlText w:val="%1.%2.%3"/>
      <w:lvlJc w:val="left"/>
      <w:pPr>
        <w:tabs>
          <w:tab w:val="num" w:pos="1080"/>
        </w:tabs>
        <w:ind w:left="1080" w:hanging="1080"/>
      </w:pPr>
      <w:rPr>
        <w:rFonts w:hint="default"/>
      </w:rPr>
    </w:lvl>
    <w:lvl w:ilvl="3">
      <w:start w:val="1"/>
      <w:numFmt w:val="decimal"/>
      <w:pStyle w:val="soussoussousnombre2"/>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3" w15:restartNumberingAfterBreak="0">
    <w:nsid w:val="47147E86"/>
    <w:multiLevelType w:val="hybridMultilevel"/>
    <w:tmpl w:val="3788C6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8D5571B"/>
    <w:multiLevelType w:val="hybridMultilevel"/>
    <w:tmpl w:val="3C78193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4EA01BDA"/>
    <w:multiLevelType w:val="hybridMultilevel"/>
    <w:tmpl w:val="38E6388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5237598B"/>
    <w:multiLevelType w:val="hybridMultilevel"/>
    <w:tmpl w:val="F95250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3790EB6"/>
    <w:multiLevelType w:val="hybridMultilevel"/>
    <w:tmpl w:val="16EEE7A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3C03E06"/>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9316549"/>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AD6129B"/>
    <w:multiLevelType w:val="hybridMultilevel"/>
    <w:tmpl w:val="865AC4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BFA6185"/>
    <w:multiLevelType w:val="hybridMultilevel"/>
    <w:tmpl w:val="E05CDF9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5F6D136E"/>
    <w:multiLevelType w:val="hybridMultilevel"/>
    <w:tmpl w:val="C96A9B3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2092FD9"/>
    <w:multiLevelType w:val="hybridMultilevel"/>
    <w:tmpl w:val="6EECF76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65BA5B93"/>
    <w:multiLevelType w:val="hybridMultilevel"/>
    <w:tmpl w:val="83ACC91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679D403A"/>
    <w:multiLevelType w:val="hybridMultilevel"/>
    <w:tmpl w:val="6EECF76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6A272898"/>
    <w:multiLevelType w:val="hybridMultilevel"/>
    <w:tmpl w:val="9028E91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70F36308"/>
    <w:multiLevelType w:val="hybridMultilevel"/>
    <w:tmpl w:val="CD04CB9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728E0311"/>
    <w:multiLevelType w:val="hybridMultilevel"/>
    <w:tmpl w:val="3C78193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7571378A"/>
    <w:multiLevelType w:val="hybridMultilevel"/>
    <w:tmpl w:val="C4407B94"/>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40" w15:restartNumberingAfterBreak="0">
    <w:nsid w:val="77D74EEF"/>
    <w:multiLevelType w:val="hybridMultilevel"/>
    <w:tmpl w:val="A692ABDC"/>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41" w15:restartNumberingAfterBreak="0">
    <w:nsid w:val="780E0D65"/>
    <w:multiLevelType w:val="hybridMultilevel"/>
    <w:tmpl w:val="3C78193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78E8229C"/>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A542B69"/>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C1E5110"/>
    <w:multiLevelType w:val="hybridMultilevel"/>
    <w:tmpl w:val="667C040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7DD65689"/>
    <w:multiLevelType w:val="hybridMultilevel"/>
    <w:tmpl w:val="4DF88AAC"/>
    <w:lvl w:ilvl="0" w:tplc="F57078F8">
      <w:start w:val="1"/>
      <w:numFmt w:val="lowerRoman"/>
      <w:lvlText w:val="%1)"/>
      <w:lvlJc w:val="left"/>
      <w:pPr>
        <w:ind w:left="1560" w:hanging="720"/>
      </w:pPr>
      <w:rPr>
        <w:rFonts w:hint="default"/>
      </w:rPr>
    </w:lvl>
    <w:lvl w:ilvl="1" w:tplc="0C0C0019" w:tentative="1">
      <w:start w:val="1"/>
      <w:numFmt w:val="lowerLetter"/>
      <w:lvlText w:val="%2."/>
      <w:lvlJc w:val="left"/>
      <w:pPr>
        <w:ind w:left="1920" w:hanging="360"/>
      </w:pPr>
    </w:lvl>
    <w:lvl w:ilvl="2" w:tplc="0C0C001B" w:tentative="1">
      <w:start w:val="1"/>
      <w:numFmt w:val="lowerRoman"/>
      <w:lvlText w:val="%3."/>
      <w:lvlJc w:val="right"/>
      <w:pPr>
        <w:ind w:left="2640" w:hanging="180"/>
      </w:pPr>
    </w:lvl>
    <w:lvl w:ilvl="3" w:tplc="0C0C000F" w:tentative="1">
      <w:start w:val="1"/>
      <w:numFmt w:val="decimal"/>
      <w:lvlText w:val="%4."/>
      <w:lvlJc w:val="left"/>
      <w:pPr>
        <w:ind w:left="3360" w:hanging="360"/>
      </w:pPr>
    </w:lvl>
    <w:lvl w:ilvl="4" w:tplc="0C0C0019" w:tentative="1">
      <w:start w:val="1"/>
      <w:numFmt w:val="lowerLetter"/>
      <w:lvlText w:val="%5."/>
      <w:lvlJc w:val="left"/>
      <w:pPr>
        <w:ind w:left="4080" w:hanging="360"/>
      </w:pPr>
    </w:lvl>
    <w:lvl w:ilvl="5" w:tplc="0C0C001B" w:tentative="1">
      <w:start w:val="1"/>
      <w:numFmt w:val="lowerRoman"/>
      <w:lvlText w:val="%6."/>
      <w:lvlJc w:val="right"/>
      <w:pPr>
        <w:ind w:left="4800" w:hanging="180"/>
      </w:pPr>
    </w:lvl>
    <w:lvl w:ilvl="6" w:tplc="0C0C000F" w:tentative="1">
      <w:start w:val="1"/>
      <w:numFmt w:val="decimal"/>
      <w:lvlText w:val="%7."/>
      <w:lvlJc w:val="left"/>
      <w:pPr>
        <w:ind w:left="5520" w:hanging="360"/>
      </w:pPr>
    </w:lvl>
    <w:lvl w:ilvl="7" w:tplc="0C0C0019" w:tentative="1">
      <w:start w:val="1"/>
      <w:numFmt w:val="lowerLetter"/>
      <w:lvlText w:val="%8."/>
      <w:lvlJc w:val="left"/>
      <w:pPr>
        <w:ind w:left="6240" w:hanging="360"/>
      </w:pPr>
    </w:lvl>
    <w:lvl w:ilvl="8" w:tplc="0C0C001B" w:tentative="1">
      <w:start w:val="1"/>
      <w:numFmt w:val="lowerRoman"/>
      <w:lvlText w:val="%9."/>
      <w:lvlJc w:val="right"/>
      <w:pPr>
        <w:ind w:left="6960" w:hanging="180"/>
      </w:pPr>
    </w:lvl>
  </w:abstractNum>
  <w:num w:numId="1">
    <w:abstractNumId w:val="15"/>
  </w:num>
  <w:num w:numId="2">
    <w:abstractNumId w:val="22"/>
  </w:num>
  <w:num w:numId="3">
    <w:abstractNumId w:val="8"/>
  </w:num>
  <w:num w:numId="4">
    <w:abstractNumId w:val="14"/>
  </w:num>
  <w:num w:numId="5">
    <w:abstractNumId w:val="7"/>
  </w:num>
  <w:num w:numId="6">
    <w:abstractNumId w:val="11"/>
  </w:num>
  <w:num w:numId="7">
    <w:abstractNumId w:val="34"/>
  </w:num>
  <w:num w:numId="8">
    <w:abstractNumId w:val="19"/>
  </w:num>
  <w:num w:numId="9">
    <w:abstractNumId w:val="20"/>
  </w:num>
  <w:num w:numId="10">
    <w:abstractNumId w:val="13"/>
  </w:num>
  <w:num w:numId="11">
    <w:abstractNumId w:val="1"/>
  </w:num>
  <w:num w:numId="12">
    <w:abstractNumId w:val="2"/>
  </w:num>
  <w:num w:numId="13">
    <w:abstractNumId w:val="25"/>
  </w:num>
  <w:num w:numId="14">
    <w:abstractNumId w:val="36"/>
  </w:num>
  <w:num w:numId="15">
    <w:abstractNumId w:val="31"/>
  </w:num>
  <w:num w:numId="16">
    <w:abstractNumId w:val="32"/>
  </w:num>
  <w:num w:numId="17">
    <w:abstractNumId w:val="0"/>
  </w:num>
  <w:num w:numId="18">
    <w:abstractNumId w:val="4"/>
  </w:num>
  <w:num w:numId="19">
    <w:abstractNumId w:val="30"/>
  </w:num>
  <w:num w:numId="20">
    <w:abstractNumId w:val="37"/>
  </w:num>
  <w:num w:numId="21">
    <w:abstractNumId w:val="33"/>
  </w:num>
  <w:num w:numId="22">
    <w:abstractNumId w:val="35"/>
  </w:num>
  <w:num w:numId="23">
    <w:abstractNumId w:val="26"/>
  </w:num>
  <w:num w:numId="24">
    <w:abstractNumId w:val="27"/>
  </w:num>
  <w:num w:numId="25">
    <w:abstractNumId w:val="23"/>
  </w:num>
  <w:num w:numId="26">
    <w:abstractNumId w:val="39"/>
  </w:num>
  <w:num w:numId="27">
    <w:abstractNumId w:val="10"/>
  </w:num>
  <w:num w:numId="28">
    <w:abstractNumId w:val="44"/>
  </w:num>
  <w:num w:numId="29">
    <w:abstractNumId w:val="3"/>
  </w:num>
  <w:num w:numId="30">
    <w:abstractNumId w:val="28"/>
  </w:num>
  <w:num w:numId="31">
    <w:abstractNumId w:val="17"/>
  </w:num>
  <w:num w:numId="32">
    <w:abstractNumId w:val="42"/>
  </w:num>
  <w:num w:numId="33">
    <w:abstractNumId w:val="43"/>
  </w:num>
  <w:num w:numId="34">
    <w:abstractNumId w:val="5"/>
  </w:num>
  <w:num w:numId="35">
    <w:abstractNumId w:val="41"/>
  </w:num>
  <w:num w:numId="36">
    <w:abstractNumId w:val="24"/>
  </w:num>
  <w:num w:numId="37">
    <w:abstractNumId w:val="29"/>
  </w:num>
  <w:num w:numId="38">
    <w:abstractNumId w:val="38"/>
  </w:num>
  <w:num w:numId="39">
    <w:abstractNumId w:val="12"/>
  </w:num>
  <w:num w:numId="40">
    <w:abstractNumId w:val="16"/>
  </w:num>
  <w:num w:numId="41">
    <w:abstractNumId w:val="45"/>
  </w:num>
  <w:num w:numId="42">
    <w:abstractNumId w:val="6"/>
  </w:num>
  <w:num w:numId="43">
    <w:abstractNumId w:val="9"/>
  </w:num>
  <w:num w:numId="44">
    <w:abstractNumId w:val="18"/>
  </w:num>
  <w:num w:numId="45">
    <w:abstractNumId w:val="40"/>
  </w:num>
  <w:num w:numId="46">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655"/>
    <w:rsid w:val="00003FDF"/>
    <w:rsid w:val="0000492E"/>
    <w:rsid w:val="00011F88"/>
    <w:rsid w:val="0001431C"/>
    <w:rsid w:val="0001478A"/>
    <w:rsid w:val="00015BD2"/>
    <w:rsid w:val="0002244A"/>
    <w:rsid w:val="00023162"/>
    <w:rsid w:val="00025F92"/>
    <w:rsid w:val="00025F99"/>
    <w:rsid w:val="00035F30"/>
    <w:rsid w:val="00036BF4"/>
    <w:rsid w:val="00037B2A"/>
    <w:rsid w:val="00037E2A"/>
    <w:rsid w:val="00050B43"/>
    <w:rsid w:val="00051993"/>
    <w:rsid w:val="00053467"/>
    <w:rsid w:val="000554FD"/>
    <w:rsid w:val="00055C96"/>
    <w:rsid w:val="000609D7"/>
    <w:rsid w:val="00061907"/>
    <w:rsid w:val="00061D32"/>
    <w:rsid w:val="00063B47"/>
    <w:rsid w:val="00065316"/>
    <w:rsid w:val="00065B2A"/>
    <w:rsid w:val="00065F2F"/>
    <w:rsid w:val="00067026"/>
    <w:rsid w:val="0007146C"/>
    <w:rsid w:val="00071FD4"/>
    <w:rsid w:val="000730C9"/>
    <w:rsid w:val="00074AD5"/>
    <w:rsid w:val="00080EF9"/>
    <w:rsid w:val="000818C7"/>
    <w:rsid w:val="000824ED"/>
    <w:rsid w:val="00082A71"/>
    <w:rsid w:val="00084875"/>
    <w:rsid w:val="000868AC"/>
    <w:rsid w:val="00087C3B"/>
    <w:rsid w:val="0009047B"/>
    <w:rsid w:val="0009070F"/>
    <w:rsid w:val="00090868"/>
    <w:rsid w:val="0009098D"/>
    <w:rsid w:val="00090A56"/>
    <w:rsid w:val="00094885"/>
    <w:rsid w:val="00094FFF"/>
    <w:rsid w:val="000966F3"/>
    <w:rsid w:val="000A3F7F"/>
    <w:rsid w:val="000A496E"/>
    <w:rsid w:val="000A5ED4"/>
    <w:rsid w:val="000A6788"/>
    <w:rsid w:val="000B2D3E"/>
    <w:rsid w:val="000B34C0"/>
    <w:rsid w:val="000B53E5"/>
    <w:rsid w:val="000B5F66"/>
    <w:rsid w:val="000B7305"/>
    <w:rsid w:val="000C28A3"/>
    <w:rsid w:val="000C2A8B"/>
    <w:rsid w:val="000C4466"/>
    <w:rsid w:val="000C4DEF"/>
    <w:rsid w:val="000D7962"/>
    <w:rsid w:val="000D7FB6"/>
    <w:rsid w:val="000E089D"/>
    <w:rsid w:val="000E1348"/>
    <w:rsid w:val="000E15A7"/>
    <w:rsid w:val="000E22B5"/>
    <w:rsid w:val="000E28E7"/>
    <w:rsid w:val="000E3DCA"/>
    <w:rsid w:val="000E4469"/>
    <w:rsid w:val="000E6708"/>
    <w:rsid w:val="000F2FBC"/>
    <w:rsid w:val="000F3A08"/>
    <w:rsid w:val="000F3F62"/>
    <w:rsid w:val="000F7222"/>
    <w:rsid w:val="000F7B32"/>
    <w:rsid w:val="000F7ED8"/>
    <w:rsid w:val="000F7F3C"/>
    <w:rsid w:val="001007EE"/>
    <w:rsid w:val="00102CBB"/>
    <w:rsid w:val="00104935"/>
    <w:rsid w:val="00104CAF"/>
    <w:rsid w:val="001056F2"/>
    <w:rsid w:val="001059C8"/>
    <w:rsid w:val="001071BF"/>
    <w:rsid w:val="001101E3"/>
    <w:rsid w:val="00110C1D"/>
    <w:rsid w:val="00113D50"/>
    <w:rsid w:val="00113F91"/>
    <w:rsid w:val="00114227"/>
    <w:rsid w:val="00114624"/>
    <w:rsid w:val="001169FA"/>
    <w:rsid w:val="001207CE"/>
    <w:rsid w:val="001207DE"/>
    <w:rsid w:val="00121917"/>
    <w:rsid w:val="00121960"/>
    <w:rsid w:val="00122FD6"/>
    <w:rsid w:val="0012477C"/>
    <w:rsid w:val="00125A64"/>
    <w:rsid w:val="00130547"/>
    <w:rsid w:val="00132878"/>
    <w:rsid w:val="001331B5"/>
    <w:rsid w:val="001337F1"/>
    <w:rsid w:val="001342C8"/>
    <w:rsid w:val="00134572"/>
    <w:rsid w:val="00134636"/>
    <w:rsid w:val="00140835"/>
    <w:rsid w:val="00141E5B"/>
    <w:rsid w:val="001421A3"/>
    <w:rsid w:val="00143730"/>
    <w:rsid w:val="001438C5"/>
    <w:rsid w:val="00150C1D"/>
    <w:rsid w:val="0015620B"/>
    <w:rsid w:val="0016071F"/>
    <w:rsid w:val="00161044"/>
    <w:rsid w:val="0016197E"/>
    <w:rsid w:val="001635D0"/>
    <w:rsid w:val="00164A9C"/>
    <w:rsid w:val="001653D1"/>
    <w:rsid w:val="001659E2"/>
    <w:rsid w:val="00165CE9"/>
    <w:rsid w:val="00167B6E"/>
    <w:rsid w:val="00170728"/>
    <w:rsid w:val="00172883"/>
    <w:rsid w:val="00174A6F"/>
    <w:rsid w:val="001772D9"/>
    <w:rsid w:val="00181D1D"/>
    <w:rsid w:val="00181E29"/>
    <w:rsid w:val="00182DCF"/>
    <w:rsid w:val="001840D7"/>
    <w:rsid w:val="00185794"/>
    <w:rsid w:val="00186D42"/>
    <w:rsid w:val="00186DEC"/>
    <w:rsid w:val="001877CD"/>
    <w:rsid w:val="00187A75"/>
    <w:rsid w:val="00190E0C"/>
    <w:rsid w:val="0019294E"/>
    <w:rsid w:val="00193E61"/>
    <w:rsid w:val="00195935"/>
    <w:rsid w:val="00196225"/>
    <w:rsid w:val="001970B2"/>
    <w:rsid w:val="001A28AE"/>
    <w:rsid w:val="001A28C0"/>
    <w:rsid w:val="001A3FAB"/>
    <w:rsid w:val="001A4283"/>
    <w:rsid w:val="001A4701"/>
    <w:rsid w:val="001A5E86"/>
    <w:rsid w:val="001A6362"/>
    <w:rsid w:val="001A7059"/>
    <w:rsid w:val="001A796E"/>
    <w:rsid w:val="001B0AF0"/>
    <w:rsid w:val="001B2CC1"/>
    <w:rsid w:val="001C16AA"/>
    <w:rsid w:val="001C6A28"/>
    <w:rsid w:val="001D041C"/>
    <w:rsid w:val="001D1B16"/>
    <w:rsid w:val="001D29C3"/>
    <w:rsid w:val="001D4803"/>
    <w:rsid w:val="001D7A3A"/>
    <w:rsid w:val="001E301D"/>
    <w:rsid w:val="001E34EB"/>
    <w:rsid w:val="001E36C2"/>
    <w:rsid w:val="001E39D7"/>
    <w:rsid w:val="001E3B08"/>
    <w:rsid w:val="001E52FF"/>
    <w:rsid w:val="001E68B9"/>
    <w:rsid w:val="001E7AF7"/>
    <w:rsid w:val="001E7B13"/>
    <w:rsid w:val="001E7BC8"/>
    <w:rsid w:val="001F0C36"/>
    <w:rsid w:val="001F3CDA"/>
    <w:rsid w:val="001F3EF6"/>
    <w:rsid w:val="001F4D8F"/>
    <w:rsid w:val="001F645A"/>
    <w:rsid w:val="001F6818"/>
    <w:rsid w:val="00204156"/>
    <w:rsid w:val="00207603"/>
    <w:rsid w:val="002104B5"/>
    <w:rsid w:val="00210793"/>
    <w:rsid w:val="00216CC4"/>
    <w:rsid w:val="00217765"/>
    <w:rsid w:val="00220EC0"/>
    <w:rsid w:val="0022368D"/>
    <w:rsid w:val="0022390C"/>
    <w:rsid w:val="00223B00"/>
    <w:rsid w:val="00225C0F"/>
    <w:rsid w:val="0022743D"/>
    <w:rsid w:val="00231013"/>
    <w:rsid w:val="0023157C"/>
    <w:rsid w:val="0023350D"/>
    <w:rsid w:val="0024030B"/>
    <w:rsid w:val="002404B2"/>
    <w:rsid w:val="00241CDE"/>
    <w:rsid w:val="0024672C"/>
    <w:rsid w:val="00247C88"/>
    <w:rsid w:val="00247F93"/>
    <w:rsid w:val="00251493"/>
    <w:rsid w:val="00257673"/>
    <w:rsid w:val="0026198F"/>
    <w:rsid w:val="00262175"/>
    <w:rsid w:val="0026253D"/>
    <w:rsid w:val="002627A7"/>
    <w:rsid w:val="00262F50"/>
    <w:rsid w:val="00263223"/>
    <w:rsid w:val="00264F79"/>
    <w:rsid w:val="00265507"/>
    <w:rsid w:val="002672F7"/>
    <w:rsid w:val="00267FEA"/>
    <w:rsid w:val="002706A7"/>
    <w:rsid w:val="00271ADA"/>
    <w:rsid w:val="002735D9"/>
    <w:rsid w:val="0027410B"/>
    <w:rsid w:val="00277C47"/>
    <w:rsid w:val="00285332"/>
    <w:rsid w:val="00285874"/>
    <w:rsid w:val="00286503"/>
    <w:rsid w:val="0028705D"/>
    <w:rsid w:val="00290129"/>
    <w:rsid w:val="00292E06"/>
    <w:rsid w:val="00294413"/>
    <w:rsid w:val="002944A9"/>
    <w:rsid w:val="00295A10"/>
    <w:rsid w:val="002962B9"/>
    <w:rsid w:val="00297C0B"/>
    <w:rsid w:val="00297E31"/>
    <w:rsid w:val="002A06EF"/>
    <w:rsid w:val="002A4177"/>
    <w:rsid w:val="002A44FC"/>
    <w:rsid w:val="002A5DF8"/>
    <w:rsid w:val="002A61EB"/>
    <w:rsid w:val="002A6B95"/>
    <w:rsid w:val="002A6DF3"/>
    <w:rsid w:val="002B0E42"/>
    <w:rsid w:val="002B211E"/>
    <w:rsid w:val="002B2575"/>
    <w:rsid w:val="002B2966"/>
    <w:rsid w:val="002B45A7"/>
    <w:rsid w:val="002B5514"/>
    <w:rsid w:val="002B700A"/>
    <w:rsid w:val="002B79AE"/>
    <w:rsid w:val="002C323C"/>
    <w:rsid w:val="002C55DB"/>
    <w:rsid w:val="002C5C4F"/>
    <w:rsid w:val="002D03AF"/>
    <w:rsid w:val="002D1E9B"/>
    <w:rsid w:val="002D2636"/>
    <w:rsid w:val="002E0067"/>
    <w:rsid w:val="002E02EA"/>
    <w:rsid w:val="002E0DD7"/>
    <w:rsid w:val="002E394F"/>
    <w:rsid w:val="002E4B9E"/>
    <w:rsid w:val="002E70DF"/>
    <w:rsid w:val="002F1BC9"/>
    <w:rsid w:val="002F2BA3"/>
    <w:rsid w:val="002F5C5A"/>
    <w:rsid w:val="002F5FA2"/>
    <w:rsid w:val="002F6168"/>
    <w:rsid w:val="002F7D35"/>
    <w:rsid w:val="003027E0"/>
    <w:rsid w:val="00305476"/>
    <w:rsid w:val="00306251"/>
    <w:rsid w:val="003125EB"/>
    <w:rsid w:val="003138DF"/>
    <w:rsid w:val="003139BC"/>
    <w:rsid w:val="0031547D"/>
    <w:rsid w:val="00316860"/>
    <w:rsid w:val="00317E36"/>
    <w:rsid w:val="00322ECB"/>
    <w:rsid w:val="00323356"/>
    <w:rsid w:val="00323865"/>
    <w:rsid w:val="003238FE"/>
    <w:rsid w:val="00323EA6"/>
    <w:rsid w:val="00324A3B"/>
    <w:rsid w:val="00327B51"/>
    <w:rsid w:val="00327DD5"/>
    <w:rsid w:val="003335C1"/>
    <w:rsid w:val="00335F8F"/>
    <w:rsid w:val="003373C7"/>
    <w:rsid w:val="00337DA0"/>
    <w:rsid w:val="00343D78"/>
    <w:rsid w:val="00345B14"/>
    <w:rsid w:val="00346C58"/>
    <w:rsid w:val="0035091D"/>
    <w:rsid w:val="003514C1"/>
    <w:rsid w:val="0035179D"/>
    <w:rsid w:val="003522FB"/>
    <w:rsid w:val="00353ED4"/>
    <w:rsid w:val="00355813"/>
    <w:rsid w:val="00357DA7"/>
    <w:rsid w:val="0036129C"/>
    <w:rsid w:val="00363D87"/>
    <w:rsid w:val="003700F4"/>
    <w:rsid w:val="00371A62"/>
    <w:rsid w:val="003723ED"/>
    <w:rsid w:val="003749A7"/>
    <w:rsid w:val="003758B4"/>
    <w:rsid w:val="0037784E"/>
    <w:rsid w:val="00381260"/>
    <w:rsid w:val="003827A0"/>
    <w:rsid w:val="0038295A"/>
    <w:rsid w:val="0038500E"/>
    <w:rsid w:val="003859D7"/>
    <w:rsid w:val="00385A4E"/>
    <w:rsid w:val="00386EDF"/>
    <w:rsid w:val="0039210B"/>
    <w:rsid w:val="003921A9"/>
    <w:rsid w:val="003936E4"/>
    <w:rsid w:val="003936F9"/>
    <w:rsid w:val="00395556"/>
    <w:rsid w:val="0039620B"/>
    <w:rsid w:val="003A13D0"/>
    <w:rsid w:val="003A17B5"/>
    <w:rsid w:val="003A3D9D"/>
    <w:rsid w:val="003A4634"/>
    <w:rsid w:val="003B33A4"/>
    <w:rsid w:val="003B33F2"/>
    <w:rsid w:val="003B3718"/>
    <w:rsid w:val="003B557D"/>
    <w:rsid w:val="003B755E"/>
    <w:rsid w:val="003C309A"/>
    <w:rsid w:val="003C433C"/>
    <w:rsid w:val="003C5D6D"/>
    <w:rsid w:val="003C672D"/>
    <w:rsid w:val="003C6C26"/>
    <w:rsid w:val="003C6E5F"/>
    <w:rsid w:val="003D0936"/>
    <w:rsid w:val="003D1426"/>
    <w:rsid w:val="003D28E0"/>
    <w:rsid w:val="003D3395"/>
    <w:rsid w:val="003D699A"/>
    <w:rsid w:val="003E0333"/>
    <w:rsid w:val="003E188F"/>
    <w:rsid w:val="003E679B"/>
    <w:rsid w:val="003F013B"/>
    <w:rsid w:val="003F0FC7"/>
    <w:rsid w:val="003F10EA"/>
    <w:rsid w:val="003F1D88"/>
    <w:rsid w:val="003F5271"/>
    <w:rsid w:val="003F5A69"/>
    <w:rsid w:val="003F7D0E"/>
    <w:rsid w:val="004016D5"/>
    <w:rsid w:val="00402645"/>
    <w:rsid w:val="00402902"/>
    <w:rsid w:val="00403735"/>
    <w:rsid w:val="00407A28"/>
    <w:rsid w:val="00411D27"/>
    <w:rsid w:val="00412967"/>
    <w:rsid w:val="00412DF0"/>
    <w:rsid w:val="00413111"/>
    <w:rsid w:val="00413370"/>
    <w:rsid w:val="00415010"/>
    <w:rsid w:val="00415913"/>
    <w:rsid w:val="004172EF"/>
    <w:rsid w:val="00420F5E"/>
    <w:rsid w:val="004221A4"/>
    <w:rsid w:val="004238F8"/>
    <w:rsid w:val="0042793C"/>
    <w:rsid w:val="00432311"/>
    <w:rsid w:val="004341A6"/>
    <w:rsid w:val="00440630"/>
    <w:rsid w:val="00442BC8"/>
    <w:rsid w:val="00446CF4"/>
    <w:rsid w:val="00447A3C"/>
    <w:rsid w:val="00455D62"/>
    <w:rsid w:val="0045603B"/>
    <w:rsid w:val="00457115"/>
    <w:rsid w:val="00462EDA"/>
    <w:rsid w:val="0046426E"/>
    <w:rsid w:val="00467931"/>
    <w:rsid w:val="00470876"/>
    <w:rsid w:val="004734F7"/>
    <w:rsid w:val="00473FBE"/>
    <w:rsid w:val="00481C31"/>
    <w:rsid w:val="00484E14"/>
    <w:rsid w:val="00486550"/>
    <w:rsid w:val="004905F6"/>
    <w:rsid w:val="00495382"/>
    <w:rsid w:val="00495926"/>
    <w:rsid w:val="00495CE2"/>
    <w:rsid w:val="00496BFF"/>
    <w:rsid w:val="004974D6"/>
    <w:rsid w:val="004A2ADB"/>
    <w:rsid w:val="004A45DB"/>
    <w:rsid w:val="004A56D1"/>
    <w:rsid w:val="004A5FEA"/>
    <w:rsid w:val="004B31ED"/>
    <w:rsid w:val="004B4910"/>
    <w:rsid w:val="004B7F37"/>
    <w:rsid w:val="004C2A84"/>
    <w:rsid w:val="004C3A59"/>
    <w:rsid w:val="004C569A"/>
    <w:rsid w:val="004C71BD"/>
    <w:rsid w:val="004D06D5"/>
    <w:rsid w:val="004D0CB4"/>
    <w:rsid w:val="004D13F3"/>
    <w:rsid w:val="004D1780"/>
    <w:rsid w:val="004D65EB"/>
    <w:rsid w:val="004D66EB"/>
    <w:rsid w:val="004E07E4"/>
    <w:rsid w:val="004E328F"/>
    <w:rsid w:val="004E4706"/>
    <w:rsid w:val="004E4D79"/>
    <w:rsid w:val="004E6896"/>
    <w:rsid w:val="004F2685"/>
    <w:rsid w:val="004F3062"/>
    <w:rsid w:val="004F3EA1"/>
    <w:rsid w:val="004F5FA7"/>
    <w:rsid w:val="004F65BF"/>
    <w:rsid w:val="00501D9A"/>
    <w:rsid w:val="00507D0F"/>
    <w:rsid w:val="005100D4"/>
    <w:rsid w:val="00513B97"/>
    <w:rsid w:val="005226FC"/>
    <w:rsid w:val="00522F1B"/>
    <w:rsid w:val="0052521F"/>
    <w:rsid w:val="0052681C"/>
    <w:rsid w:val="00527F42"/>
    <w:rsid w:val="00533160"/>
    <w:rsid w:val="00537762"/>
    <w:rsid w:val="00542710"/>
    <w:rsid w:val="00543E58"/>
    <w:rsid w:val="005472CA"/>
    <w:rsid w:val="005476F8"/>
    <w:rsid w:val="00547AB6"/>
    <w:rsid w:val="00550207"/>
    <w:rsid w:val="0055189C"/>
    <w:rsid w:val="005518D4"/>
    <w:rsid w:val="0055294C"/>
    <w:rsid w:val="00553A37"/>
    <w:rsid w:val="005551A2"/>
    <w:rsid w:val="005551BC"/>
    <w:rsid w:val="00555B84"/>
    <w:rsid w:val="0056011C"/>
    <w:rsid w:val="00563BC3"/>
    <w:rsid w:val="00566749"/>
    <w:rsid w:val="00570904"/>
    <w:rsid w:val="00576792"/>
    <w:rsid w:val="005769A7"/>
    <w:rsid w:val="00585990"/>
    <w:rsid w:val="0058792A"/>
    <w:rsid w:val="0059135B"/>
    <w:rsid w:val="00592605"/>
    <w:rsid w:val="00593880"/>
    <w:rsid w:val="005A23A6"/>
    <w:rsid w:val="005A523E"/>
    <w:rsid w:val="005B11DA"/>
    <w:rsid w:val="005B30B0"/>
    <w:rsid w:val="005B482B"/>
    <w:rsid w:val="005C01F4"/>
    <w:rsid w:val="005C5268"/>
    <w:rsid w:val="005C5EE8"/>
    <w:rsid w:val="005C6655"/>
    <w:rsid w:val="005D2E29"/>
    <w:rsid w:val="005D3AED"/>
    <w:rsid w:val="005D4836"/>
    <w:rsid w:val="005D507B"/>
    <w:rsid w:val="005D69A5"/>
    <w:rsid w:val="005E0685"/>
    <w:rsid w:val="005E11CE"/>
    <w:rsid w:val="005E2C49"/>
    <w:rsid w:val="005E3B0D"/>
    <w:rsid w:val="005E5719"/>
    <w:rsid w:val="005E6671"/>
    <w:rsid w:val="005F0F37"/>
    <w:rsid w:val="005F4538"/>
    <w:rsid w:val="005F6797"/>
    <w:rsid w:val="005F683C"/>
    <w:rsid w:val="005F7625"/>
    <w:rsid w:val="00600F34"/>
    <w:rsid w:val="00601A92"/>
    <w:rsid w:val="00602E8D"/>
    <w:rsid w:val="00603FE1"/>
    <w:rsid w:val="0060414C"/>
    <w:rsid w:val="006044CE"/>
    <w:rsid w:val="00606922"/>
    <w:rsid w:val="00607E97"/>
    <w:rsid w:val="006111F8"/>
    <w:rsid w:val="00611445"/>
    <w:rsid w:val="006117B0"/>
    <w:rsid w:val="00612935"/>
    <w:rsid w:val="00614E0B"/>
    <w:rsid w:val="00616EED"/>
    <w:rsid w:val="00617505"/>
    <w:rsid w:val="006176F6"/>
    <w:rsid w:val="00620E13"/>
    <w:rsid w:val="00621A36"/>
    <w:rsid w:val="00621C99"/>
    <w:rsid w:val="00621E9B"/>
    <w:rsid w:val="00623292"/>
    <w:rsid w:val="00627561"/>
    <w:rsid w:val="00632055"/>
    <w:rsid w:val="00632AA0"/>
    <w:rsid w:val="00633A96"/>
    <w:rsid w:val="006374FA"/>
    <w:rsid w:val="00641831"/>
    <w:rsid w:val="00643E59"/>
    <w:rsid w:val="00645917"/>
    <w:rsid w:val="00646976"/>
    <w:rsid w:val="0065512B"/>
    <w:rsid w:val="006551F0"/>
    <w:rsid w:val="00660502"/>
    <w:rsid w:val="00663139"/>
    <w:rsid w:val="00663CA6"/>
    <w:rsid w:val="00664594"/>
    <w:rsid w:val="00664B12"/>
    <w:rsid w:val="00664BD4"/>
    <w:rsid w:val="0066594B"/>
    <w:rsid w:val="006662ED"/>
    <w:rsid w:val="0066644E"/>
    <w:rsid w:val="00667A55"/>
    <w:rsid w:val="00672DF1"/>
    <w:rsid w:val="006758C7"/>
    <w:rsid w:val="00676807"/>
    <w:rsid w:val="006802DB"/>
    <w:rsid w:val="00681761"/>
    <w:rsid w:val="00696EDF"/>
    <w:rsid w:val="006A271A"/>
    <w:rsid w:val="006A40C3"/>
    <w:rsid w:val="006A55A9"/>
    <w:rsid w:val="006A6119"/>
    <w:rsid w:val="006A663F"/>
    <w:rsid w:val="006A664B"/>
    <w:rsid w:val="006A6800"/>
    <w:rsid w:val="006B0AF6"/>
    <w:rsid w:val="006B0D2C"/>
    <w:rsid w:val="006B1F33"/>
    <w:rsid w:val="006B66B4"/>
    <w:rsid w:val="006C3C07"/>
    <w:rsid w:val="006C4FCB"/>
    <w:rsid w:val="006C6A7A"/>
    <w:rsid w:val="006D25FB"/>
    <w:rsid w:val="006D3D76"/>
    <w:rsid w:val="006D4387"/>
    <w:rsid w:val="006D4B77"/>
    <w:rsid w:val="006D55E8"/>
    <w:rsid w:val="006D5E1F"/>
    <w:rsid w:val="006D69DC"/>
    <w:rsid w:val="006E08C0"/>
    <w:rsid w:val="006E0B86"/>
    <w:rsid w:val="006E112B"/>
    <w:rsid w:val="006E1A64"/>
    <w:rsid w:val="006E1AB2"/>
    <w:rsid w:val="006E345F"/>
    <w:rsid w:val="006E4234"/>
    <w:rsid w:val="006E7932"/>
    <w:rsid w:val="006F0CC7"/>
    <w:rsid w:val="006F21BD"/>
    <w:rsid w:val="006F57E0"/>
    <w:rsid w:val="006F74DD"/>
    <w:rsid w:val="00700F6B"/>
    <w:rsid w:val="00702428"/>
    <w:rsid w:val="00703E93"/>
    <w:rsid w:val="00703F8B"/>
    <w:rsid w:val="00705819"/>
    <w:rsid w:val="007073AE"/>
    <w:rsid w:val="007102DD"/>
    <w:rsid w:val="0071184F"/>
    <w:rsid w:val="007133BB"/>
    <w:rsid w:val="007136CC"/>
    <w:rsid w:val="007139C4"/>
    <w:rsid w:val="00714DF9"/>
    <w:rsid w:val="00715A75"/>
    <w:rsid w:val="007207BE"/>
    <w:rsid w:val="0072094C"/>
    <w:rsid w:val="00721859"/>
    <w:rsid w:val="00721BAD"/>
    <w:rsid w:val="007242A0"/>
    <w:rsid w:val="00724614"/>
    <w:rsid w:val="00725979"/>
    <w:rsid w:val="00731E33"/>
    <w:rsid w:val="00732046"/>
    <w:rsid w:val="007359E0"/>
    <w:rsid w:val="00735F56"/>
    <w:rsid w:val="0073632C"/>
    <w:rsid w:val="00737C17"/>
    <w:rsid w:val="007405C9"/>
    <w:rsid w:val="00743A8A"/>
    <w:rsid w:val="00744702"/>
    <w:rsid w:val="007457AA"/>
    <w:rsid w:val="007465F6"/>
    <w:rsid w:val="00751A54"/>
    <w:rsid w:val="00755BBC"/>
    <w:rsid w:val="0075781E"/>
    <w:rsid w:val="007610F5"/>
    <w:rsid w:val="0076193F"/>
    <w:rsid w:val="00764200"/>
    <w:rsid w:val="00764351"/>
    <w:rsid w:val="00764B04"/>
    <w:rsid w:val="00764EA5"/>
    <w:rsid w:val="00764FC9"/>
    <w:rsid w:val="007673DE"/>
    <w:rsid w:val="00774D97"/>
    <w:rsid w:val="00775AA3"/>
    <w:rsid w:val="00775FC8"/>
    <w:rsid w:val="007778E5"/>
    <w:rsid w:val="0077799C"/>
    <w:rsid w:val="00777CEA"/>
    <w:rsid w:val="00782F45"/>
    <w:rsid w:val="0078520D"/>
    <w:rsid w:val="0078652B"/>
    <w:rsid w:val="0079137C"/>
    <w:rsid w:val="00791BB9"/>
    <w:rsid w:val="007926B6"/>
    <w:rsid w:val="007929CA"/>
    <w:rsid w:val="00793105"/>
    <w:rsid w:val="007933BC"/>
    <w:rsid w:val="0079483D"/>
    <w:rsid w:val="00794C39"/>
    <w:rsid w:val="00795EA3"/>
    <w:rsid w:val="00797C74"/>
    <w:rsid w:val="007A0732"/>
    <w:rsid w:val="007A14FB"/>
    <w:rsid w:val="007A2BD7"/>
    <w:rsid w:val="007A347F"/>
    <w:rsid w:val="007A4B42"/>
    <w:rsid w:val="007A54BF"/>
    <w:rsid w:val="007A5F3E"/>
    <w:rsid w:val="007A670B"/>
    <w:rsid w:val="007B2959"/>
    <w:rsid w:val="007B2B58"/>
    <w:rsid w:val="007B3B91"/>
    <w:rsid w:val="007B4C00"/>
    <w:rsid w:val="007B58E4"/>
    <w:rsid w:val="007B73EF"/>
    <w:rsid w:val="007C21B9"/>
    <w:rsid w:val="007C21D6"/>
    <w:rsid w:val="007C5237"/>
    <w:rsid w:val="007C5D61"/>
    <w:rsid w:val="007C7543"/>
    <w:rsid w:val="007D079A"/>
    <w:rsid w:val="007D1B85"/>
    <w:rsid w:val="007D3CD9"/>
    <w:rsid w:val="007D484A"/>
    <w:rsid w:val="007D5116"/>
    <w:rsid w:val="007D55F2"/>
    <w:rsid w:val="007D5F52"/>
    <w:rsid w:val="007D6CA1"/>
    <w:rsid w:val="007D6E7F"/>
    <w:rsid w:val="007E0E72"/>
    <w:rsid w:val="007E14CC"/>
    <w:rsid w:val="007E4B05"/>
    <w:rsid w:val="007E5BEE"/>
    <w:rsid w:val="007E74A3"/>
    <w:rsid w:val="007F034D"/>
    <w:rsid w:val="007F2C75"/>
    <w:rsid w:val="007F3758"/>
    <w:rsid w:val="007F5464"/>
    <w:rsid w:val="007F6594"/>
    <w:rsid w:val="00800D0B"/>
    <w:rsid w:val="008019AF"/>
    <w:rsid w:val="00801E06"/>
    <w:rsid w:val="00803982"/>
    <w:rsid w:val="0081113D"/>
    <w:rsid w:val="00812ED3"/>
    <w:rsid w:val="0081338E"/>
    <w:rsid w:val="00814669"/>
    <w:rsid w:val="00817227"/>
    <w:rsid w:val="00821D1D"/>
    <w:rsid w:val="00822A68"/>
    <w:rsid w:val="00823BFD"/>
    <w:rsid w:val="00827020"/>
    <w:rsid w:val="00831CD9"/>
    <w:rsid w:val="008336AB"/>
    <w:rsid w:val="00833E40"/>
    <w:rsid w:val="008357F1"/>
    <w:rsid w:val="00840055"/>
    <w:rsid w:val="008419C3"/>
    <w:rsid w:val="00841FA8"/>
    <w:rsid w:val="008442C9"/>
    <w:rsid w:val="00845AAE"/>
    <w:rsid w:val="008501E7"/>
    <w:rsid w:val="00850441"/>
    <w:rsid w:val="00850B80"/>
    <w:rsid w:val="00851344"/>
    <w:rsid w:val="00856A8F"/>
    <w:rsid w:val="00856AC4"/>
    <w:rsid w:val="00860FB2"/>
    <w:rsid w:val="00861AE6"/>
    <w:rsid w:val="00862E0D"/>
    <w:rsid w:val="00866EE4"/>
    <w:rsid w:val="00867377"/>
    <w:rsid w:val="00867EB5"/>
    <w:rsid w:val="00870C09"/>
    <w:rsid w:val="0087137D"/>
    <w:rsid w:val="0087165E"/>
    <w:rsid w:val="008719D0"/>
    <w:rsid w:val="00871DB7"/>
    <w:rsid w:val="00874CFF"/>
    <w:rsid w:val="008752E2"/>
    <w:rsid w:val="00877BC4"/>
    <w:rsid w:val="00880178"/>
    <w:rsid w:val="00882E72"/>
    <w:rsid w:val="0088348F"/>
    <w:rsid w:val="0088364F"/>
    <w:rsid w:val="00886BAC"/>
    <w:rsid w:val="00892939"/>
    <w:rsid w:val="00897BD2"/>
    <w:rsid w:val="008A0119"/>
    <w:rsid w:val="008A25FC"/>
    <w:rsid w:val="008A698B"/>
    <w:rsid w:val="008B1CE7"/>
    <w:rsid w:val="008B4517"/>
    <w:rsid w:val="008B7E2F"/>
    <w:rsid w:val="008C1E1E"/>
    <w:rsid w:val="008C46F9"/>
    <w:rsid w:val="008C6506"/>
    <w:rsid w:val="008D13EB"/>
    <w:rsid w:val="008D31EB"/>
    <w:rsid w:val="008D6628"/>
    <w:rsid w:val="008D7A8C"/>
    <w:rsid w:val="008E07FE"/>
    <w:rsid w:val="008E2270"/>
    <w:rsid w:val="008E4814"/>
    <w:rsid w:val="008E4AF6"/>
    <w:rsid w:val="008E524D"/>
    <w:rsid w:val="008E7106"/>
    <w:rsid w:val="008F1E2E"/>
    <w:rsid w:val="008F3CB8"/>
    <w:rsid w:val="009018C1"/>
    <w:rsid w:val="0090251E"/>
    <w:rsid w:val="00903501"/>
    <w:rsid w:val="00910077"/>
    <w:rsid w:val="00911FC6"/>
    <w:rsid w:val="00913228"/>
    <w:rsid w:val="00913306"/>
    <w:rsid w:val="00916E45"/>
    <w:rsid w:val="009209AB"/>
    <w:rsid w:val="00922D38"/>
    <w:rsid w:val="00923A72"/>
    <w:rsid w:val="009245A2"/>
    <w:rsid w:val="00925C12"/>
    <w:rsid w:val="00926552"/>
    <w:rsid w:val="0093190B"/>
    <w:rsid w:val="0093635B"/>
    <w:rsid w:val="00936B20"/>
    <w:rsid w:val="00936C67"/>
    <w:rsid w:val="00941BC7"/>
    <w:rsid w:val="00942560"/>
    <w:rsid w:val="00944DD1"/>
    <w:rsid w:val="00947869"/>
    <w:rsid w:val="00950D9B"/>
    <w:rsid w:val="00953CF4"/>
    <w:rsid w:val="00954A96"/>
    <w:rsid w:val="00955D92"/>
    <w:rsid w:val="009575D6"/>
    <w:rsid w:val="009609E2"/>
    <w:rsid w:val="009615FA"/>
    <w:rsid w:val="009619A0"/>
    <w:rsid w:val="00962CD0"/>
    <w:rsid w:val="00962ECD"/>
    <w:rsid w:val="0096406A"/>
    <w:rsid w:val="009676F0"/>
    <w:rsid w:val="00971592"/>
    <w:rsid w:val="00973B2B"/>
    <w:rsid w:val="00974946"/>
    <w:rsid w:val="00974BC3"/>
    <w:rsid w:val="00975C9E"/>
    <w:rsid w:val="00976241"/>
    <w:rsid w:val="00977DC5"/>
    <w:rsid w:val="00980FFF"/>
    <w:rsid w:val="00983A18"/>
    <w:rsid w:val="009840AC"/>
    <w:rsid w:val="0098602C"/>
    <w:rsid w:val="00987693"/>
    <w:rsid w:val="00993E5D"/>
    <w:rsid w:val="0099626D"/>
    <w:rsid w:val="009978E2"/>
    <w:rsid w:val="009A1340"/>
    <w:rsid w:val="009A1713"/>
    <w:rsid w:val="009A51FA"/>
    <w:rsid w:val="009A6241"/>
    <w:rsid w:val="009A6284"/>
    <w:rsid w:val="009B118B"/>
    <w:rsid w:val="009B2B95"/>
    <w:rsid w:val="009B3CA2"/>
    <w:rsid w:val="009B4435"/>
    <w:rsid w:val="009B48EA"/>
    <w:rsid w:val="009B5F8B"/>
    <w:rsid w:val="009B7EE9"/>
    <w:rsid w:val="009C053C"/>
    <w:rsid w:val="009C12FC"/>
    <w:rsid w:val="009C3AA7"/>
    <w:rsid w:val="009C3E71"/>
    <w:rsid w:val="009C5162"/>
    <w:rsid w:val="009C6102"/>
    <w:rsid w:val="009C6CE8"/>
    <w:rsid w:val="009C7350"/>
    <w:rsid w:val="009D047D"/>
    <w:rsid w:val="009D2553"/>
    <w:rsid w:val="009D4D6C"/>
    <w:rsid w:val="009D7573"/>
    <w:rsid w:val="009E0037"/>
    <w:rsid w:val="009E2564"/>
    <w:rsid w:val="009F233D"/>
    <w:rsid w:val="009F31A8"/>
    <w:rsid w:val="009F38CE"/>
    <w:rsid w:val="00A04203"/>
    <w:rsid w:val="00A0537A"/>
    <w:rsid w:val="00A07A1E"/>
    <w:rsid w:val="00A12184"/>
    <w:rsid w:val="00A130E7"/>
    <w:rsid w:val="00A140E3"/>
    <w:rsid w:val="00A15483"/>
    <w:rsid w:val="00A1582D"/>
    <w:rsid w:val="00A175D1"/>
    <w:rsid w:val="00A224CA"/>
    <w:rsid w:val="00A227C5"/>
    <w:rsid w:val="00A231D2"/>
    <w:rsid w:val="00A24449"/>
    <w:rsid w:val="00A24BCB"/>
    <w:rsid w:val="00A24C07"/>
    <w:rsid w:val="00A25541"/>
    <w:rsid w:val="00A266BA"/>
    <w:rsid w:val="00A26BAB"/>
    <w:rsid w:val="00A274B1"/>
    <w:rsid w:val="00A307F5"/>
    <w:rsid w:val="00A32760"/>
    <w:rsid w:val="00A33267"/>
    <w:rsid w:val="00A34D61"/>
    <w:rsid w:val="00A34E13"/>
    <w:rsid w:val="00A36D6A"/>
    <w:rsid w:val="00A36E56"/>
    <w:rsid w:val="00A379D5"/>
    <w:rsid w:val="00A37D32"/>
    <w:rsid w:val="00A40453"/>
    <w:rsid w:val="00A410DF"/>
    <w:rsid w:val="00A42EE8"/>
    <w:rsid w:val="00A432AF"/>
    <w:rsid w:val="00A439CC"/>
    <w:rsid w:val="00A45D08"/>
    <w:rsid w:val="00A5032A"/>
    <w:rsid w:val="00A54C30"/>
    <w:rsid w:val="00A571F8"/>
    <w:rsid w:val="00A6099A"/>
    <w:rsid w:val="00A614BD"/>
    <w:rsid w:val="00A61F56"/>
    <w:rsid w:val="00A620E9"/>
    <w:rsid w:val="00A633FA"/>
    <w:rsid w:val="00A63FA6"/>
    <w:rsid w:val="00A6480C"/>
    <w:rsid w:val="00A6492F"/>
    <w:rsid w:val="00A707D7"/>
    <w:rsid w:val="00A72057"/>
    <w:rsid w:val="00A74941"/>
    <w:rsid w:val="00A752B3"/>
    <w:rsid w:val="00A765E1"/>
    <w:rsid w:val="00A80860"/>
    <w:rsid w:val="00A83090"/>
    <w:rsid w:val="00A85252"/>
    <w:rsid w:val="00A85447"/>
    <w:rsid w:val="00A860EC"/>
    <w:rsid w:val="00A87D60"/>
    <w:rsid w:val="00A90D19"/>
    <w:rsid w:val="00A939E5"/>
    <w:rsid w:val="00A95E40"/>
    <w:rsid w:val="00A9603A"/>
    <w:rsid w:val="00AA0FB1"/>
    <w:rsid w:val="00AA1F89"/>
    <w:rsid w:val="00AA7444"/>
    <w:rsid w:val="00AA798D"/>
    <w:rsid w:val="00AB3B15"/>
    <w:rsid w:val="00AB6522"/>
    <w:rsid w:val="00AC0962"/>
    <w:rsid w:val="00AC0BC2"/>
    <w:rsid w:val="00AC1399"/>
    <w:rsid w:val="00AC3EA9"/>
    <w:rsid w:val="00AC4AD1"/>
    <w:rsid w:val="00AC551C"/>
    <w:rsid w:val="00AC6E07"/>
    <w:rsid w:val="00AD2D66"/>
    <w:rsid w:val="00AD484A"/>
    <w:rsid w:val="00AE7222"/>
    <w:rsid w:val="00AF4B6B"/>
    <w:rsid w:val="00AF6A8E"/>
    <w:rsid w:val="00B00B6E"/>
    <w:rsid w:val="00B02184"/>
    <w:rsid w:val="00B041DB"/>
    <w:rsid w:val="00B05241"/>
    <w:rsid w:val="00B05AA1"/>
    <w:rsid w:val="00B07785"/>
    <w:rsid w:val="00B07CDE"/>
    <w:rsid w:val="00B10271"/>
    <w:rsid w:val="00B10AA0"/>
    <w:rsid w:val="00B139A2"/>
    <w:rsid w:val="00B147E8"/>
    <w:rsid w:val="00B15098"/>
    <w:rsid w:val="00B16A29"/>
    <w:rsid w:val="00B1749B"/>
    <w:rsid w:val="00B1758F"/>
    <w:rsid w:val="00B17E96"/>
    <w:rsid w:val="00B22208"/>
    <w:rsid w:val="00B2312A"/>
    <w:rsid w:val="00B232BA"/>
    <w:rsid w:val="00B241DE"/>
    <w:rsid w:val="00B24DA5"/>
    <w:rsid w:val="00B2525A"/>
    <w:rsid w:val="00B25817"/>
    <w:rsid w:val="00B30D56"/>
    <w:rsid w:val="00B32A47"/>
    <w:rsid w:val="00B35000"/>
    <w:rsid w:val="00B3640F"/>
    <w:rsid w:val="00B4248E"/>
    <w:rsid w:val="00B43BFB"/>
    <w:rsid w:val="00B449D1"/>
    <w:rsid w:val="00B44F40"/>
    <w:rsid w:val="00B46DFD"/>
    <w:rsid w:val="00B46E00"/>
    <w:rsid w:val="00B51F47"/>
    <w:rsid w:val="00B54FF9"/>
    <w:rsid w:val="00B561B4"/>
    <w:rsid w:val="00B570E8"/>
    <w:rsid w:val="00B57A2B"/>
    <w:rsid w:val="00B607FF"/>
    <w:rsid w:val="00B62D29"/>
    <w:rsid w:val="00B63F17"/>
    <w:rsid w:val="00B642F9"/>
    <w:rsid w:val="00B65C72"/>
    <w:rsid w:val="00B6631E"/>
    <w:rsid w:val="00B70BFE"/>
    <w:rsid w:val="00B711BE"/>
    <w:rsid w:val="00B71A95"/>
    <w:rsid w:val="00B7567D"/>
    <w:rsid w:val="00B770F9"/>
    <w:rsid w:val="00B805DC"/>
    <w:rsid w:val="00B80916"/>
    <w:rsid w:val="00B811BA"/>
    <w:rsid w:val="00B81886"/>
    <w:rsid w:val="00B836B1"/>
    <w:rsid w:val="00B83CCF"/>
    <w:rsid w:val="00B86771"/>
    <w:rsid w:val="00B91816"/>
    <w:rsid w:val="00B91ED0"/>
    <w:rsid w:val="00B924AC"/>
    <w:rsid w:val="00B92CBF"/>
    <w:rsid w:val="00B9574C"/>
    <w:rsid w:val="00B95EFC"/>
    <w:rsid w:val="00BA3A16"/>
    <w:rsid w:val="00BA480B"/>
    <w:rsid w:val="00BA4D83"/>
    <w:rsid w:val="00BA667B"/>
    <w:rsid w:val="00BB0060"/>
    <w:rsid w:val="00BB17A9"/>
    <w:rsid w:val="00BB267D"/>
    <w:rsid w:val="00BB2BB8"/>
    <w:rsid w:val="00BB7952"/>
    <w:rsid w:val="00BC0BA5"/>
    <w:rsid w:val="00BC24CC"/>
    <w:rsid w:val="00BC5B39"/>
    <w:rsid w:val="00BD0F22"/>
    <w:rsid w:val="00BD2A34"/>
    <w:rsid w:val="00BD5F5D"/>
    <w:rsid w:val="00BD64D6"/>
    <w:rsid w:val="00BD7FFE"/>
    <w:rsid w:val="00BE097C"/>
    <w:rsid w:val="00BE305E"/>
    <w:rsid w:val="00BE5605"/>
    <w:rsid w:val="00BF2210"/>
    <w:rsid w:val="00BF4133"/>
    <w:rsid w:val="00BF737E"/>
    <w:rsid w:val="00BF79B7"/>
    <w:rsid w:val="00C00599"/>
    <w:rsid w:val="00C02676"/>
    <w:rsid w:val="00C055F6"/>
    <w:rsid w:val="00C06443"/>
    <w:rsid w:val="00C07664"/>
    <w:rsid w:val="00C10410"/>
    <w:rsid w:val="00C10949"/>
    <w:rsid w:val="00C1222B"/>
    <w:rsid w:val="00C142CC"/>
    <w:rsid w:val="00C17AAB"/>
    <w:rsid w:val="00C20162"/>
    <w:rsid w:val="00C23833"/>
    <w:rsid w:val="00C2564F"/>
    <w:rsid w:val="00C273AB"/>
    <w:rsid w:val="00C27BD8"/>
    <w:rsid w:val="00C30467"/>
    <w:rsid w:val="00C3098B"/>
    <w:rsid w:val="00C30ED9"/>
    <w:rsid w:val="00C35FD8"/>
    <w:rsid w:val="00C362E1"/>
    <w:rsid w:val="00C40E31"/>
    <w:rsid w:val="00C41ECA"/>
    <w:rsid w:val="00C4462E"/>
    <w:rsid w:val="00C460C3"/>
    <w:rsid w:val="00C461EA"/>
    <w:rsid w:val="00C47E46"/>
    <w:rsid w:val="00C512F5"/>
    <w:rsid w:val="00C56CD2"/>
    <w:rsid w:val="00C6212C"/>
    <w:rsid w:val="00C646A6"/>
    <w:rsid w:val="00C66669"/>
    <w:rsid w:val="00C709CB"/>
    <w:rsid w:val="00C74668"/>
    <w:rsid w:val="00C77764"/>
    <w:rsid w:val="00C7795D"/>
    <w:rsid w:val="00C807D2"/>
    <w:rsid w:val="00C80BAB"/>
    <w:rsid w:val="00C821F8"/>
    <w:rsid w:val="00C82F7E"/>
    <w:rsid w:val="00C8396F"/>
    <w:rsid w:val="00C84DCA"/>
    <w:rsid w:val="00C856C1"/>
    <w:rsid w:val="00C860B1"/>
    <w:rsid w:val="00C92D93"/>
    <w:rsid w:val="00C94491"/>
    <w:rsid w:val="00C97745"/>
    <w:rsid w:val="00CA1489"/>
    <w:rsid w:val="00CA152C"/>
    <w:rsid w:val="00CA4026"/>
    <w:rsid w:val="00CA514C"/>
    <w:rsid w:val="00CA6997"/>
    <w:rsid w:val="00CB070D"/>
    <w:rsid w:val="00CB35C6"/>
    <w:rsid w:val="00CB58DA"/>
    <w:rsid w:val="00CB5A8F"/>
    <w:rsid w:val="00CB7424"/>
    <w:rsid w:val="00CC0DB7"/>
    <w:rsid w:val="00CC6264"/>
    <w:rsid w:val="00CC79DB"/>
    <w:rsid w:val="00CD1DE4"/>
    <w:rsid w:val="00CD4DE8"/>
    <w:rsid w:val="00CD514F"/>
    <w:rsid w:val="00CD6D49"/>
    <w:rsid w:val="00CE059D"/>
    <w:rsid w:val="00CE0FCB"/>
    <w:rsid w:val="00CE10AB"/>
    <w:rsid w:val="00CE539D"/>
    <w:rsid w:val="00CE58E7"/>
    <w:rsid w:val="00CF19B9"/>
    <w:rsid w:val="00CF1B63"/>
    <w:rsid w:val="00CF36DF"/>
    <w:rsid w:val="00CF4C03"/>
    <w:rsid w:val="00CF585F"/>
    <w:rsid w:val="00CF7FB9"/>
    <w:rsid w:val="00D00D9B"/>
    <w:rsid w:val="00D01853"/>
    <w:rsid w:val="00D03BAE"/>
    <w:rsid w:val="00D042BA"/>
    <w:rsid w:val="00D054C7"/>
    <w:rsid w:val="00D05CEB"/>
    <w:rsid w:val="00D06771"/>
    <w:rsid w:val="00D07056"/>
    <w:rsid w:val="00D10F02"/>
    <w:rsid w:val="00D11BC6"/>
    <w:rsid w:val="00D146D9"/>
    <w:rsid w:val="00D14FB6"/>
    <w:rsid w:val="00D15E7D"/>
    <w:rsid w:val="00D16D0E"/>
    <w:rsid w:val="00D22AA3"/>
    <w:rsid w:val="00D22B65"/>
    <w:rsid w:val="00D24B55"/>
    <w:rsid w:val="00D24E8A"/>
    <w:rsid w:val="00D24FBC"/>
    <w:rsid w:val="00D26983"/>
    <w:rsid w:val="00D3053D"/>
    <w:rsid w:val="00D337CA"/>
    <w:rsid w:val="00D33A93"/>
    <w:rsid w:val="00D3604D"/>
    <w:rsid w:val="00D405D0"/>
    <w:rsid w:val="00D44D6C"/>
    <w:rsid w:val="00D44FE6"/>
    <w:rsid w:val="00D451A9"/>
    <w:rsid w:val="00D460BE"/>
    <w:rsid w:val="00D524FE"/>
    <w:rsid w:val="00D531A4"/>
    <w:rsid w:val="00D53AD7"/>
    <w:rsid w:val="00D55CFD"/>
    <w:rsid w:val="00D61455"/>
    <w:rsid w:val="00D6633D"/>
    <w:rsid w:val="00D71DE1"/>
    <w:rsid w:val="00D75467"/>
    <w:rsid w:val="00D76038"/>
    <w:rsid w:val="00D77263"/>
    <w:rsid w:val="00D80168"/>
    <w:rsid w:val="00D82C7C"/>
    <w:rsid w:val="00D82EE6"/>
    <w:rsid w:val="00D848B1"/>
    <w:rsid w:val="00D8593A"/>
    <w:rsid w:val="00D9001C"/>
    <w:rsid w:val="00D92B0F"/>
    <w:rsid w:val="00D940D8"/>
    <w:rsid w:val="00D94526"/>
    <w:rsid w:val="00D9515B"/>
    <w:rsid w:val="00D9608B"/>
    <w:rsid w:val="00DA002A"/>
    <w:rsid w:val="00DA300A"/>
    <w:rsid w:val="00DA430F"/>
    <w:rsid w:val="00DA59E5"/>
    <w:rsid w:val="00DA61AC"/>
    <w:rsid w:val="00DA71FA"/>
    <w:rsid w:val="00DB1A7A"/>
    <w:rsid w:val="00DB1E5B"/>
    <w:rsid w:val="00DB4674"/>
    <w:rsid w:val="00DB5DCE"/>
    <w:rsid w:val="00DB6475"/>
    <w:rsid w:val="00DB6854"/>
    <w:rsid w:val="00DB7806"/>
    <w:rsid w:val="00DB78FA"/>
    <w:rsid w:val="00DC1072"/>
    <w:rsid w:val="00DC18DF"/>
    <w:rsid w:val="00DC1E3B"/>
    <w:rsid w:val="00DC23C5"/>
    <w:rsid w:val="00DC2554"/>
    <w:rsid w:val="00DC29D2"/>
    <w:rsid w:val="00DC5844"/>
    <w:rsid w:val="00DC622E"/>
    <w:rsid w:val="00DD3BC3"/>
    <w:rsid w:val="00DD4A3C"/>
    <w:rsid w:val="00DD5A52"/>
    <w:rsid w:val="00DE1CE9"/>
    <w:rsid w:val="00DE2D14"/>
    <w:rsid w:val="00DE31BA"/>
    <w:rsid w:val="00DE57CD"/>
    <w:rsid w:val="00DF0C52"/>
    <w:rsid w:val="00DF2B0C"/>
    <w:rsid w:val="00DF31E6"/>
    <w:rsid w:val="00DF4783"/>
    <w:rsid w:val="00DF4A0C"/>
    <w:rsid w:val="00DF5496"/>
    <w:rsid w:val="00DF56BE"/>
    <w:rsid w:val="00DF57AB"/>
    <w:rsid w:val="00DF6EBB"/>
    <w:rsid w:val="00E0270B"/>
    <w:rsid w:val="00E06C1B"/>
    <w:rsid w:val="00E10E7F"/>
    <w:rsid w:val="00E12A1B"/>
    <w:rsid w:val="00E15392"/>
    <w:rsid w:val="00E16054"/>
    <w:rsid w:val="00E16430"/>
    <w:rsid w:val="00E213FC"/>
    <w:rsid w:val="00E21D36"/>
    <w:rsid w:val="00E2234A"/>
    <w:rsid w:val="00E240C9"/>
    <w:rsid w:val="00E24AF4"/>
    <w:rsid w:val="00E2754F"/>
    <w:rsid w:val="00E30C5D"/>
    <w:rsid w:val="00E3241F"/>
    <w:rsid w:val="00E3355A"/>
    <w:rsid w:val="00E36A39"/>
    <w:rsid w:val="00E43113"/>
    <w:rsid w:val="00E526C0"/>
    <w:rsid w:val="00E52AF0"/>
    <w:rsid w:val="00E53F1F"/>
    <w:rsid w:val="00E543EE"/>
    <w:rsid w:val="00E54BBC"/>
    <w:rsid w:val="00E54F42"/>
    <w:rsid w:val="00E55751"/>
    <w:rsid w:val="00E70795"/>
    <w:rsid w:val="00E713F3"/>
    <w:rsid w:val="00E72A0A"/>
    <w:rsid w:val="00E75293"/>
    <w:rsid w:val="00E92347"/>
    <w:rsid w:val="00E9280E"/>
    <w:rsid w:val="00E9551C"/>
    <w:rsid w:val="00EA13B7"/>
    <w:rsid w:val="00EA1B60"/>
    <w:rsid w:val="00EA2822"/>
    <w:rsid w:val="00EA3EEA"/>
    <w:rsid w:val="00EA49B4"/>
    <w:rsid w:val="00EA5511"/>
    <w:rsid w:val="00EA5998"/>
    <w:rsid w:val="00EA7236"/>
    <w:rsid w:val="00EB018D"/>
    <w:rsid w:val="00EB21AD"/>
    <w:rsid w:val="00EB4D83"/>
    <w:rsid w:val="00EB4DA0"/>
    <w:rsid w:val="00EC0858"/>
    <w:rsid w:val="00EC0ED9"/>
    <w:rsid w:val="00EC14E6"/>
    <w:rsid w:val="00EC1797"/>
    <w:rsid w:val="00ED2990"/>
    <w:rsid w:val="00ED49B2"/>
    <w:rsid w:val="00ED569C"/>
    <w:rsid w:val="00EE4901"/>
    <w:rsid w:val="00EE4903"/>
    <w:rsid w:val="00EE5E79"/>
    <w:rsid w:val="00EF09B6"/>
    <w:rsid w:val="00EF1D61"/>
    <w:rsid w:val="00F01051"/>
    <w:rsid w:val="00F01B19"/>
    <w:rsid w:val="00F03851"/>
    <w:rsid w:val="00F05592"/>
    <w:rsid w:val="00F07A1D"/>
    <w:rsid w:val="00F07BB7"/>
    <w:rsid w:val="00F12E12"/>
    <w:rsid w:val="00F149B6"/>
    <w:rsid w:val="00F16085"/>
    <w:rsid w:val="00F170CC"/>
    <w:rsid w:val="00F179CC"/>
    <w:rsid w:val="00F17D00"/>
    <w:rsid w:val="00F217BE"/>
    <w:rsid w:val="00F227A7"/>
    <w:rsid w:val="00F240C9"/>
    <w:rsid w:val="00F26C60"/>
    <w:rsid w:val="00F325CC"/>
    <w:rsid w:val="00F340F7"/>
    <w:rsid w:val="00F35115"/>
    <w:rsid w:val="00F35B16"/>
    <w:rsid w:val="00F36D6F"/>
    <w:rsid w:val="00F3783C"/>
    <w:rsid w:val="00F40357"/>
    <w:rsid w:val="00F4094F"/>
    <w:rsid w:val="00F41969"/>
    <w:rsid w:val="00F4280D"/>
    <w:rsid w:val="00F4337C"/>
    <w:rsid w:val="00F4467D"/>
    <w:rsid w:val="00F45815"/>
    <w:rsid w:val="00F4659B"/>
    <w:rsid w:val="00F46D55"/>
    <w:rsid w:val="00F47843"/>
    <w:rsid w:val="00F501A1"/>
    <w:rsid w:val="00F50C3C"/>
    <w:rsid w:val="00F527B1"/>
    <w:rsid w:val="00F53819"/>
    <w:rsid w:val="00F54DBB"/>
    <w:rsid w:val="00F54E2E"/>
    <w:rsid w:val="00F61AEF"/>
    <w:rsid w:val="00F61BA9"/>
    <w:rsid w:val="00F63B6F"/>
    <w:rsid w:val="00F64479"/>
    <w:rsid w:val="00F647A4"/>
    <w:rsid w:val="00F6498E"/>
    <w:rsid w:val="00F6708A"/>
    <w:rsid w:val="00F71A50"/>
    <w:rsid w:val="00F71DE8"/>
    <w:rsid w:val="00F72925"/>
    <w:rsid w:val="00F7744B"/>
    <w:rsid w:val="00F775F5"/>
    <w:rsid w:val="00F81867"/>
    <w:rsid w:val="00F838E7"/>
    <w:rsid w:val="00F84E1B"/>
    <w:rsid w:val="00F8626F"/>
    <w:rsid w:val="00F925C9"/>
    <w:rsid w:val="00F96785"/>
    <w:rsid w:val="00F96895"/>
    <w:rsid w:val="00FA319A"/>
    <w:rsid w:val="00FA43E8"/>
    <w:rsid w:val="00FB0ECA"/>
    <w:rsid w:val="00FB1119"/>
    <w:rsid w:val="00FB1A22"/>
    <w:rsid w:val="00FB1CE0"/>
    <w:rsid w:val="00FB1EBD"/>
    <w:rsid w:val="00FB2978"/>
    <w:rsid w:val="00FB38FB"/>
    <w:rsid w:val="00FB6401"/>
    <w:rsid w:val="00FB685C"/>
    <w:rsid w:val="00FC3325"/>
    <w:rsid w:val="00FC4AA7"/>
    <w:rsid w:val="00FC510B"/>
    <w:rsid w:val="00FD2580"/>
    <w:rsid w:val="00FD2D32"/>
    <w:rsid w:val="00FD51CC"/>
    <w:rsid w:val="00FD53AF"/>
    <w:rsid w:val="00FE1182"/>
    <w:rsid w:val="00FE25C6"/>
    <w:rsid w:val="00FE29F6"/>
    <w:rsid w:val="00FE2F19"/>
    <w:rsid w:val="00FE3BCB"/>
    <w:rsid w:val="00FE41DA"/>
    <w:rsid w:val="00FE5A75"/>
    <w:rsid w:val="00FE5DBE"/>
    <w:rsid w:val="00FE69C4"/>
    <w:rsid w:val="00FE69DA"/>
    <w:rsid w:val="00FF0677"/>
    <w:rsid w:val="00FF2444"/>
    <w:rsid w:val="00FF29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7AB14"/>
  <w15:docId w15:val="{6197756A-059E-4442-AEAD-2999AFD5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162"/>
    <w:pPr>
      <w:spacing w:after="0"/>
      <w:jc w:val="both"/>
    </w:pPr>
    <w:rPr>
      <w:rFonts w:ascii="Times New Roman" w:hAnsi="Times New Roman"/>
      <w:sz w:val="26"/>
    </w:rPr>
  </w:style>
  <w:style w:type="paragraph" w:styleId="Titre1">
    <w:name w:val="heading 1"/>
    <w:basedOn w:val="Normal"/>
    <w:next w:val="Normal"/>
    <w:link w:val="Titre1Car"/>
    <w:uiPriority w:val="9"/>
    <w:qFormat/>
    <w:rsid w:val="009C5162"/>
    <w:pPr>
      <w:keepNext/>
      <w:keepLines/>
      <w:outlineLvl w:val="0"/>
    </w:pPr>
    <w:rPr>
      <w:rFonts w:eastAsiaTheme="majorEastAsia" w:cstheme="majorBidi"/>
      <w:b/>
      <w:bCs/>
      <w:szCs w:val="28"/>
    </w:rPr>
  </w:style>
  <w:style w:type="paragraph" w:styleId="Titre2">
    <w:name w:val="heading 2"/>
    <w:basedOn w:val="Normal"/>
    <w:next w:val="Normal"/>
    <w:link w:val="Titre2Car"/>
    <w:uiPriority w:val="9"/>
    <w:unhideWhenUsed/>
    <w:qFormat/>
    <w:rsid w:val="009C5162"/>
    <w:pPr>
      <w:keepNext/>
      <w:keepLines/>
      <w:outlineLvl w:val="1"/>
    </w:pPr>
    <w:rPr>
      <w:rFonts w:eastAsiaTheme="majorEastAsia" w:cstheme="majorBidi"/>
      <w:bCs/>
      <w:szCs w:val="26"/>
      <w:u w:val="single"/>
    </w:rPr>
  </w:style>
  <w:style w:type="paragraph" w:styleId="Titre3">
    <w:name w:val="heading 3"/>
    <w:basedOn w:val="Normal"/>
    <w:next w:val="Normal"/>
    <w:link w:val="Titre3Car"/>
    <w:uiPriority w:val="9"/>
    <w:unhideWhenUsed/>
    <w:qFormat/>
    <w:rsid w:val="00D22B65"/>
    <w:pPr>
      <w:keepNext/>
      <w:keepLines/>
      <w:outlineLvl w:val="2"/>
    </w:pPr>
    <w:rPr>
      <w:rFonts w:eastAsiaTheme="majorEastAsia" w:cstheme="majorBidi"/>
      <w:bCs/>
      <w:i/>
    </w:rPr>
  </w:style>
  <w:style w:type="paragraph" w:styleId="Titre4">
    <w:name w:val="heading 4"/>
    <w:basedOn w:val="Normal"/>
    <w:next w:val="Normal"/>
    <w:link w:val="Titre4Car"/>
    <w:uiPriority w:val="9"/>
    <w:unhideWhenUsed/>
    <w:qFormat/>
    <w:rsid w:val="00104CAF"/>
    <w:pPr>
      <w:keepNext/>
      <w:keepLines/>
      <w:outlineLvl w:val="3"/>
    </w:pPr>
    <w:rPr>
      <w:rFonts w:eastAsiaTheme="majorEastAsia" w:cstheme="majorBidi"/>
      <w:bCs/>
      <w:iCs/>
      <w:caps/>
      <w:sz w:val="22"/>
    </w:rPr>
  </w:style>
  <w:style w:type="paragraph" w:styleId="Titre7">
    <w:name w:val="heading 7"/>
    <w:basedOn w:val="Normal"/>
    <w:next w:val="Normal"/>
    <w:link w:val="Titre7Car"/>
    <w:uiPriority w:val="9"/>
    <w:semiHidden/>
    <w:unhideWhenUsed/>
    <w:qFormat/>
    <w:rsid w:val="001F4D8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5162"/>
    <w:rPr>
      <w:rFonts w:ascii="Times New Roman" w:eastAsiaTheme="majorEastAsia" w:hAnsi="Times New Roman" w:cstheme="majorBidi"/>
      <w:b/>
      <w:bCs/>
      <w:sz w:val="26"/>
      <w:szCs w:val="28"/>
    </w:rPr>
  </w:style>
  <w:style w:type="character" w:customStyle="1" w:styleId="Titre2Car">
    <w:name w:val="Titre 2 Car"/>
    <w:basedOn w:val="Policepardfaut"/>
    <w:link w:val="Titre2"/>
    <w:uiPriority w:val="9"/>
    <w:rsid w:val="009C5162"/>
    <w:rPr>
      <w:rFonts w:ascii="Times New Roman" w:eastAsiaTheme="majorEastAsia" w:hAnsi="Times New Roman" w:cstheme="majorBidi"/>
      <w:bCs/>
      <w:sz w:val="26"/>
      <w:szCs w:val="26"/>
      <w:u w:val="single"/>
    </w:rPr>
  </w:style>
  <w:style w:type="paragraph" w:styleId="Paragraphedeliste">
    <w:name w:val="List Paragraph"/>
    <w:basedOn w:val="Normal"/>
    <w:uiPriority w:val="34"/>
    <w:qFormat/>
    <w:rsid w:val="009C5162"/>
    <w:pPr>
      <w:ind w:left="720"/>
      <w:contextualSpacing/>
    </w:pPr>
  </w:style>
  <w:style w:type="paragraph" w:styleId="En-tte">
    <w:name w:val="header"/>
    <w:basedOn w:val="Normal"/>
    <w:link w:val="En-tteCar"/>
    <w:uiPriority w:val="99"/>
    <w:unhideWhenUsed/>
    <w:rsid w:val="00764200"/>
    <w:pPr>
      <w:tabs>
        <w:tab w:val="center" w:pos="4320"/>
        <w:tab w:val="right" w:pos="8640"/>
      </w:tabs>
      <w:spacing w:line="240" w:lineRule="auto"/>
    </w:pPr>
  </w:style>
  <w:style w:type="character" w:customStyle="1" w:styleId="En-tteCar">
    <w:name w:val="En-tête Car"/>
    <w:basedOn w:val="Policepardfaut"/>
    <w:link w:val="En-tte"/>
    <w:uiPriority w:val="99"/>
    <w:rsid w:val="00764200"/>
    <w:rPr>
      <w:rFonts w:ascii="Times New Roman" w:hAnsi="Times New Roman"/>
      <w:sz w:val="26"/>
    </w:rPr>
  </w:style>
  <w:style w:type="paragraph" w:styleId="Pieddepage">
    <w:name w:val="footer"/>
    <w:basedOn w:val="Normal"/>
    <w:link w:val="PieddepageCar"/>
    <w:uiPriority w:val="99"/>
    <w:unhideWhenUsed/>
    <w:rsid w:val="00764200"/>
    <w:pPr>
      <w:tabs>
        <w:tab w:val="center" w:pos="4320"/>
        <w:tab w:val="right" w:pos="8640"/>
      </w:tabs>
      <w:spacing w:line="240" w:lineRule="auto"/>
    </w:pPr>
  </w:style>
  <w:style w:type="character" w:customStyle="1" w:styleId="PieddepageCar">
    <w:name w:val="Pied de page Car"/>
    <w:basedOn w:val="Policepardfaut"/>
    <w:link w:val="Pieddepage"/>
    <w:uiPriority w:val="99"/>
    <w:rsid w:val="00764200"/>
    <w:rPr>
      <w:rFonts w:ascii="Times New Roman" w:hAnsi="Times New Roman"/>
      <w:sz w:val="26"/>
    </w:rPr>
  </w:style>
  <w:style w:type="paragraph" w:styleId="Notedebasdepage">
    <w:name w:val="footnote text"/>
    <w:basedOn w:val="Normal"/>
    <w:link w:val="NotedebasdepageCar"/>
    <w:uiPriority w:val="99"/>
    <w:semiHidden/>
    <w:unhideWhenUsed/>
    <w:rsid w:val="00277C47"/>
    <w:pPr>
      <w:spacing w:line="240" w:lineRule="auto"/>
    </w:pPr>
    <w:rPr>
      <w:sz w:val="20"/>
      <w:szCs w:val="20"/>
    </w:rPr>
  </w:style>
  <w:style w:type="character" w:customStyle="1" w:styleId="NotedebasdepageCar">
    <w:name w:val="Note de bas de page Car"/>
    <w:basedOn w:val="Policepardfaut"/>
    <w:link w:val="Notedebasdepage"/>
    <w:uiPriority w:val="99"/>
    <w:semiHidden/>
    <w:rsid w:val="00277C47"/>
    <w:rPr>
      <w:rFonts w:ascii="Times New Roman" w:hAnsi="Times New Roman"/>
      <w:sz w:val="20"/>
      <w:szCs w:val="20"/>
    </w:rPr>
  </w:style>
  <w:style w:type="character" w:styleId="Appelnotedebasdep">
    <w:name w:val="footnote reference"/>
    <w:basedOn w:val="Policepardfaut"/>
    <w:uiPriority w:val="99"/>
    <w:unhideWhenUsed/>
    <w:rsid w:val="00277C47"/>
    <w:rPr>
      <w:vertAlign w:val="superscript"/>
    </w:rPr>
  </w:style>
  <w:style w:type="table" w:styleId="Grilledutableau">
    <w:name w:val="Table Grid"/>
    <w:basedOn w:val="TableauNormal"/>
    <w:uiPriority w:val="59"/>
    <w:rsid w:val="00FE4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D22B65"/>
    <w:rPr>
      <w:rFonts w:ascii="Times New Roman" w:eastAsiaTheme="majorEastAsia" w:hAnsi="Times New Roman" w:cstheme="majorBidi"/>
      <w:bCs/>
      <w:i/>
      <w:sz w:val="26"/>
    </w:rPr>
  </w:style>
  <w:style w:type="character" w:customStyle="1" w:styleId="Titre7Car">
    <w:name w:val="Titre 7 Car"/>
    <w:basedOn w:val="Policepardfaut"/>
    <w:link w:val="Titre7"/>
    <w:uiPriority w:val="9"/>
    <w:semiHidden/>
    <w:rsid w:val="001F4D8F"/>
    <w:rPr>
      <w:rFonts w:asciiTheme="majorHAnsi" w:eastAsiaTheme="majorEastAsia" w:hAnsiTheme="majorHAnsi" w:cstheme="majorBidi"/>
      <w:i/>
      <w:iCs/>
      <w:color w:val="404040" w:themeColor="text1" w:themeTint="BF"/>
      <w:sz w:val="26"/>
    </w:rPr>
  </w:style>
  <w:style w:type="paragraph" w:styleId="TM1">
    <w:name w:val="toc 1"/>
    <w:basedOn w:val="Normal"/>
    <w:next w:val="Normal"/>
    <w:autoRedefine/>
    <w:uiPriority w:val="39"/>
    <w:unhideWhenUsed/>
    <w:rsid w:val="00A85252"/>
    <w:pPr>
      <w:spacing w:before="120" w:after="120"/>
      <w:jc w:val="left"/>
    </w:pPr>
    <w:rPr>
      <w:rFonts w:asciiTheme="minorHAnsi" w:hAnsiTheme="minorHAnsi"/>
      <w:b/>
      <w:bCs/>
      <w:caps/>
      <w:sz w:val="20"/>
      <w:szCs w:val="20"/>
    </w:rPr>
  </w:style>
  <w:style w:type="paragraph" w:styleId="TM2">
    <w:name w:val="toc 2"/>
    <w:basedOn w:val="Normal"/>
    <w:next w:val="Normal"/>
    <w:autoRedefine/>
    <w:uiPriority w:val="39"/>
    <w:unhideWhenUsed/>
    <w:rsid w:val="00A85252"/>
    <w:pPr>
      <w:ind w:left="260"/>
      <w:jc w:val="left"/>
    </w:pPr>
    <w:rPr>
      <w:rFonts w:asciiTheme="minorHAnsi" w:hAnsiTheme="minorHAnsi"/>
      <w:smallCaps/>
      <w:sz w:val="20"/>
      <w:szCs w:val="20"/>
    </w:rPr>
  </w:style>
  <w:style w:type="paragraph" w:styleId="TM3">
    <w:name w:val="toc 3"/>
    <w:basedOn w:val="Normal"/>
    <w:next w:val="Normal"/>
    <w:autoRedefine/>
    <w:uiPriority w:val="39"/>
    <w:unhideWhenUsed/>
    <w:rsid w:val="00A85252"/>
    <w:pPr>
      <w:ind w:left="520"/>
      <w:jc w:val="left"/>
    </w:pPr>
    <w:rPr>
      <w:rFonts w:asciiTheme="minorHAnsi" w:hAnsiTheme="minorHAnsi"/>
      <w:i/>
      <w:iCs/>
      <w:sz w:val="20"/>
      <w:szCs w:val="20"/>
    </w:rPr>
  </w:style>
  <w:style w:type="paragraph" w:styleId="TM4">
    <w:name w:val="toc 4"/>
    <w:basedOn w:val="Normal"/>
    <w:next w:val="Normal"/>
    <w:autoRedefine/>
    <w:uiPriority w:val="39"/>
    <w:unhideWhenUsed/>
    <w:rsid w:val="00A85252"/>
    <w:pPr>
      <w:ind w:left="780"/>
      <w:jc w:val="left"/>
    </w:pPr>
    <w:rPr>
      <w:rFonts w:asciiTheme="minorHAnsi" w:hAnsiTheme="minorHAnsi"/>
      <w:sz w:val="18"/>
      <w:szCs w:val="18"/>
    </w:rPr>
  </w:style>
  <w:style w:type="paragraph" w:styleId="TM5">
    <w:name w:val="toc 5"/>
    <w:basedOn w:val="Normal"/>
    <w:next w:val="Normal"/>
    <w:autoRedefine/>
    <w:uiPriority w:val="39"/>
    <w:unhideWhenUsed/>
    <w:rsid w:val="00A85252"/>
    <w:pPr>
      <w:ind w:left="1040"/>
      <w:jc w:val="left"/>
    </w:pPr>
    <w:rPr>
      <w:rFonts w:asciiTheme="minorHAnsi" w:hAnsiTheme="minorHAnsi"/>
      <w:sz w:val="18"/>
      <w:szCs w:val="18"/>
    </w:rPr>
  </w:style>
  <w:style w:type="paragraph" w:styleId="TM6">
    <w:name w:val="toc 6"/>
    <w:basedOn w:val="Normal"/>
    <w:next w:val="Normal"/>
    <w:autoRedefine/>
    <w:uiPriority w:val="39"/>
    <w:unhideWhenUsed/>
    <w:rsid w:val="00A85252"/>
    <w:pPr>
      <w:ind w:left="1300"/>
      <w:jc w:val="left"/>
    </w:pPr>
    <w:rPr>
      <w:rFonts w:asciiTheme="minorHAnsi" w:hAnsiTheme="minorHAnsi"/>
      <w:sz w:val="18"/>
      <w:szCs w:val="18"/>
    </w:rPr>
  </w:style>
  <w:style w:type="paragraph" w:styleId="TM7">
    <w:name w:val="toc 7"/>
    <w:basedOn w:val="Normal"/>
    <w:next w:val="Normal"/>
    <w:autoRedefine/>
    <w:uiPriority w:val="39"/>
    <w:unhideWhenUsed/>
    <w:rsid w:val="00A85252"/>
    <w:pPr>
      <w:ind w:left="1560"/>
      <w:jc w:val="left"/>
    </w:pPr>
    <w:rPr>
      <w:rFonts w:asciiTheme="minorHAnsi" w:hAnsiTheme="minorHAnsi"/>
      <w:sz w:val="18"/>
      <w:szCs w:val="18"/>
    </w:rPr>
  </w:style>
  <w:style w:type="paragraph" w:styleId="TM8">
    <w:name w:val="toc 8"/>
    <w:basedOn w:val="Normal"/>
    <w:next w:val="Normal"/>
    <w:autoRedefine/>
    <w:uiPriority w:val="39"/>
    <w:unhideWhenUsed/>
    <w:rsid w:val="00A85252"/>
    <w:pPr>
      <w:ind w:left="1820"/>
      <w:jc w:val="left"/>
    </w:pPr>
    <w:rPr>
      <w:rFonts w:asciiTheme="minorHAnsi" w:hAnsiTheme="minorHAnsi"/>
      <w:sz w:val="18"/>
      <w:szCs w:val="18"/>
    </w:rPr>
  </w:style>
  <w:style w:type="paragraph" w:styleId="TM9">
    <w:name w:val="toc 9"/>
    <w:basedOn w:val="Normal"/>
    <w:next w:val="Normal"/>
    <w:autoRedefine/>
    <w:uiPriority w:val="39"/>
    <w:unhideWhenUsed/>
    <w:rsid w:val="00A85252"/>
    <w:pPr>
      <w:ind w:left="2080"/>
      <w:jc w:val="left"/>
    </w:pPr>
    <w:rPr>
      <w:rFonts w:asciiTheme="minorHAnsi" w:hAnsiTheme="minorHAnsi"/>
      <w:sz w:val="18"/>
      <w:szCs w:val="18"/>
    </w:rPr>
  </w:style>
  <w:style w:type="character" w:styleId="Lienhypertexte">
    <w:name w:val="Hyperlink"/>
    <w:basedOn w:val="Policepardfaut"/>
    <w:uiPriority w:val="99"/>
    <w:unhideWhenUsed/>
    <w:rsid w:val="00A85252"/>
    <w:rPr>
      <w:color w:val="0000FF" w:themeColor="hyperlink"/>
      <w:u w:val="single"/>
    </w:rPr>
  </w:style>
  <w:style w:type="paragraph" w:styleId="Corpsdetexte3">
    <w:name w:val="Body Text 3"/>
    <w:basedOn w:val="Normal"/>
    <w:link w:val="Corpsdetexte3Car"/>
    <w:rsid w:val="004D65EB"/>
    <w:pPr>
      <w:pBdr>
        <w:top w:val="double" w:sz="6" w:space="0" w:color="auto" w:shadow="1"/>
        <w:left w:val="double" w:sz="6" w:space="0" w:color="auto" w:shadow="1"/>
        <w:bottom w:val="double" w:sz="6" w:space="0" w:color="auto" w:shadow="1"/>
        <w:right w:val="double" w:sz="6" w:space="0" w:color="auto" w:shadow="1"/>
      </w:pBdr>
      <w:shd w:val="pct20" w:color="000000" w:fill="FFFFFF"/>
      <w:spacing w:line="360" w:lineRule="atLeast"/>
    </w:pPr>
    <w:rPr>
      <w:rFonts w:ascii="Times" w:eastAsia="Times New Roman" w:hAnsi="Times" w:cs="Times New Roman"/>
      <w:sz w:val="24"/>
      <w:szCs w:val="20"/>
      <w:lang w:eastAsia="fr-FR"/>
    </w:rPr>
  </w:style>
  <w:style w:type="character" w:customStyle="1" w:styleId="Corpsdetexte3Car">
    <w:name w:val="Corps de texte 3 Car"/>
    <w:basedOn w:val="Policepardfaut"/>
    <w:link w:val="Corpsdetexte3"/>
    <w:rsid w:val="004D65EB"/>
    <w:rPr>
      <w:rFonts w:ascii="Times" w:eastAsia="Times New Roman" w:hAnsi="Times" w:cs="Times New Roman"/>
      <w:sz w:val="24"/>
      <w:szCs w:val="20"/>
      <w:shd w:val="pct20" w:color="000000" w:fill="FFFFFF"/>
      <w:lang w:eastAsia="fr-FR"/>
    </w:rPr>
  </w:style>
  <w:style w:type="paragraph" w:styleId="Corpsdetexte2">
    <w:name w:val="Body Text 2"/>
    <w:basedOn w:val="Normal"/>
    <w:link w:val="Corpsdetexte2Car"/>
    <w:uiPriority w:val="99"/>
    <w:semiHidden/>
    <w:unhideWhenUsed/>
    <w:rsid w:val="00295A10"/>
    <w:pPr>
      <w:spacing w:after="120" w:line="480" w:lineRule="auto"/>
    </w:pPr>
  </w:style>
  <w:style w:type="character" w:customStyle="1" w:styleId="Corpsdetexte2Car">
    <w:name w:val="Corps de texte 2 Car"/>
    <w:basedOn w:val="Policepardfaut"/>
    <w:link w:val="Corpsdetexte2"/>
    <w:uiPriority w:val="99"/>
    <w:semiHidden/>
    <w:rsid w:val="00295A10"/>
    <w:rPr>
      <w:rFonts w:ascii="Times New Roman" w:hAnsi="Times New Roman"/>
      <w:sz w:val="26"/>
    </w:rPr>
  </w:style>
  <w:style w:type="paragraph" w:customStyle="1" w:styleId="2colonnes">
    <w:name w:val="2 colonnes"/>
    <w:basedOn w:val="Normal"/>
    <w:rsid w:val="009C3AA7"/>
    <w:pPr>
      <w:tabs>
        <w:tab w:val="left" w:pos="360"/>
        <w:tab w:val="right" w:pos="6660"/>
        <w:tab w:val="left" w:pos="6840"/>
        <w:tab w:val="right" w:pos="8100"/>
        <w:tab w:val="left" w:pos="8280"/>
      </w:tabs>
      <w:spacing w:line="360" w:lineRule="atLeast"/>
    </w:pPr>
    <w:rPr>
      <w:rFonts w:ascii="Times" w:eastAsia="Times New Roman" w:hAnsi="Times" w:cs="Times New Roman"/>
      <w:sz w:val="24"/>
      <w:szCs w:val="20"/>
      <w:lang w:eastAsia="fr-FR"/>
    </w:rPr>
  </w:style>
  <w:style w:type="character" w:styleId="Lienhypertextesuivivisit">
    <w:name w:val="FollowedHyperlink"/>
    <w:basedOn w:val="Policepardfaut"/>
    <w:uiPriority w:val="99"/>
    <w:semiHidden/>
    <w:unhideWhenUsed/>
    <w:rsid w:val="00A80860"/>
    <w:rPr>
      <w:color w:val="800080" w:themeColor="followedHyperlink"/>
      <w:u w:val="single"/>
    </w:rPr>
  </w:style>
  <w:style w:type="paragraph" w:customStyle="1" w:styleId="unecolonne">
    <w:name w:val="une colonne"/>
    <w:basedOn w:val="Normal"/>
    <w:rsid w:val="00292E06"/>
    <w:pPr>
      <w:tabs>
        <w:tab w:val="left" w:pos="360"/>
        <w:tab w:val="right" w:pos="8100"/>
        <w:tab w:val="left" w:pos="8280"/>
      </w:tabs>
      <w:spacing w:line="360" w:lineRule="atLeast"/>
    </w:pPr>
    <w:rPr>
      <w:rFonts w:ascii="Times" w:eastAsia="Times New Roman" w:hAnsi="Times" w:cs="Times New Roman"/>
      <w:sz w:val="24"/>
      <w:szCs w:val="20"/>
      <w:lang w:eastAsia="fr-FR"/>
    </w:rPr>
  </w:style>
  <w:style w:type="table" w:customStyle="1" w:styleId="Grilledutableau1">
    <w:name w:val="Grille du tableau1"/>
    <w:basedOn w:val="TableauNormal"/>
    <w:next w:val="Grilledutableau"/>
    <w:rsid w:val="0056011C"/>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011F8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1F88"/>
    <w:rPr>
      <w:rFonts w:ascii="Tahoma" w:hAnsi="Tahoma" w:cs="Tahoma"/>
      <w:sz w:val="16"/>
      <w:szCs w:val="16"/>
    </w:rPr>
  </w:style>
  <w:style w:type="paragraph" w:customStyle="1" w:styleId="Puce1CarCarCarCarCarCarCarCarCarCarCarCarCarCarCarCarCarCarCarCarCarCarCarCarCarCarCarCarCarCarCarCarCarCarCarCarCarCarCarCarCarCarCarCarCarCarCarCarCarCarCarCarCarCarCarCarCarCarCarCarCCar1">
    <w:name w:val="Puce 1 Car Car Car Car Car Car Car Car Car Car Car Car Car Car Car Car Car Car Car Car Car Car Car Car Car Car Car Car Car Car Car Car Car Car Car Car Car Car Car Car Car Car Car Car Car Car Car Car Car Car Car Car Car Car Car Car Car Car Car Car C Car1"/>
    <w:basedOn w:val="Normal"/>
    <w:rsid w:val="00C41ECA"/>
    <w:pPr>
      <w:numPr>
        <w:numId w:val="1"/>
      </w:numPr>
      <w:spacing w:before="240" w:line="240" w:lineRule="auto"/>
      <w:jc w:val="left"/>
    </w:pPr>
    <w:rPr>
      <w:rFonts w:eastAsia="Times New Roman" w:cs="Times New Roman"/>
      <w:sz w:val="24"/>
      <w:szCs w:val="24"/>
      <w:lang w:eastAsia="fr-CA"/>
    </w:rPr>
  </w:style>
  <w:style w:type="paragraph" w:customStyle="1" w:styleId="Puce2CarCarCarCarCarCarCarCarCarCarCarCarCarCarCarCarCarCarCarCarCarCarCarCarCarCarCarCarCarCarCarCarCarCarCarCarCarCarCar">
    <w:name w:val="Puce 2 Car Car Car Car Car Car Car Car Car Car Car Car Car Car Car Car Car Car Car Car Car Car Car Car Car Car Car Car Car Car Car Car Car Car Car Car Car Car Car"/>
    <w:basedOn w:val="Puce1CarCarCarCarCarCarCarCarCarCarCarCarCarCarCarCarCarCarCarCarCarCarCarCarCarCarCarCarCarCarCarCarCarCarCarCarCarCarCarCarCarCarCarCarCarCarCarCarCarCarCarCarCarCarCarCarCarCarCarCarCCar1"/>
    <w:link w:val="Puce2CarCarCarCarCarCarCarCarCarCarCarCarCarCarCarCarCarCarCarCarCarCarCarCarCarCarCarCarCarCarCarCarCarCarCarCarCarCarCarCar"/>
    <w:rsid w:val="00C41ECA"/>
    <w:pPr>
      <w:numPr>
        <w:ilvl w:val="1"/>
      </w:numPr>
      <w:spacing w:before="120"/>
    </w:pPr>
  </w:style>
  <w:style w:type="character" w:customStyle="1" w:styleId="Puce2CarCarCarCarCarCarCarCarCarCarCarCarCarCarCarCarCarCarCarCarCarCarCarCarCarCarCarCarCarCarCarCarCarCarCarCarCarCarCarCar">
    <w:name w:val="Puce 2 Car Car Car Car Car Car Car Car Car Car Car Car Car Car Car Car Car Car Car Car Car Car Car Car Car Car Car Car Car Car Car Car Car Car Car Car Car Car Car Car"/>
    <w:basedOn w:val="Policepardfaut"/>
    <w:link w:val="Puce2CarCarCarCarCarCarCarCarCarCarCarCarCarCarCarCarCarCarCarCarCarCarCarCarCarCarCarCarCarCarCarCarCarCarCarCarCarCarCar"/>
    <w:rsid w:val="00C41ECA"/>
    <w:rPr>
      <w:rFonts w:ascii="Times New Roman" w:eastAsia="Times New Roman" w:hAnsi="Times New Roman" w:cs="Times New Roman"/>
      <w:sz w:val="24"/>
      <w:szCs w:val="24"/>
      <w:lang w:eastAsia="fr-CA"/>
    </w:rPr>
  </w:style>
  <w:style w:type="paragraph" w:customStyle="1" w:styleId="Puce3">
    <w:name w:val="Puce 3"/>
    <w:basedOn w:val="Puce2CarCarCarCarCarCarCarCarCarCarCarCarCarCarCarCarCarCarCarCarCarCarCarCarCarCarCarCarCarCarCarCarCarCarCarCarCarCarCar"/>
    <w:rsid w:val="00C41ECA"/>
    <w:pPr>
      <w:numPr>
        <w:ilvl w:val="2"/>
      </w:numPr>
      <w:tabs>
        <w:tab w:val="clear" w:pos="1800"/>
        <w:tab w:val="num" w:pos="360"/>
      </w:tabs>
      <w:ind w:left="360"/>
    </w:pPr>
  </w:style>
  <w:style w:type="paragraph" w:styleId="Retraitcorpsdetexte3">
    <w:name w:val="Body Text Indent 3"/>
    <w:basedOn w:val="Normal"/>
    <w:link w:val="Retraitcorpsdetexte3Car"/>
    <w:uiPriority w:val="99"/>
    <w:semiHidden/>
    <w:unhideWhenUsed/>
    <w:rsid w:val="00913228"/>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913228"/>
    <w:rPr>
      <w:rFonts w:ascii="Times New Roman" w:hAnsi="Times New Roman"/>
      <w:sz w:val="16"/>
      <w:szCs w:val="16"/>
    </w:rPr>
  </w:style>
  <w:style w:type="paragraph" w:styleId="Corpsdetexte">
    <w:name w:val="Body Text"/>
    <w:basedOn w:val="Normal"/>
    <w:link w:val="CorpsdetexteCar"/>
    <w:uiPriority w:val="99"/>
    <w:semiHidden/>
    <w:unhideWhenUsed/>
    <w:rsid w:val="008D6628"/>
    <w:pPr>
      <w:spacing w:after="120"/>
    </w:pPr>
  </w:style>
  <w:style w:type="character" w:customStyle="1" w:styleId="CorpsdetexteCar">
    <w:name w:val="Corps de texte Car"/>
    <w:basedOn w:val="Policepardfaut"/>
    <w:link w:val="Corpsdetexte"/>
    <w:uiPriority w:val="99"/>
    <w:semiHidden/>
    <w:rsid w:val="008D6628"/>
    <w:rPr>
      <w:rFonts w:ascii="Times New Roman" w:hAnsi="Times New Roman"/>
      <w:sz w:val="26"/>
    </w:rPr>
  </w:style>
  <w:style w:type="paragraph" w:customStyle="1" w:styleId="Nombre">
    <w:name w:val="Nombre"/>
    <w:basedOn w:val="Puce1CarCarCarCarCarCarCarCarCarCarCarCarCarCarCarCarCarCarCarCarCarCarCarCarCarCarCarCarCarCarCarCarCarCarCarCarCarCarCarCarCarCarCarCarCarCarCarCarCarCarCarCarCarCarCarCarCarCarCarCarCCar1"/>
    <w:rsid w:val="00B711BE"/>
    <w:pPr>
      <w:numPr>
        <w:numId w:val="2"/>
      </w:numPr>
      <w:spacing w:before="600" w:after="120"/>
    </w:pPr>
    <w:rPr>
      <w:b/>
      <w:lang w:val="x-none" w:eastAsia="x-none"/>
    </w:rPr>
  </w:style>
  <w:style w:type="paragraph" w:customStyle="1" w:styleId="SousnombreCar">
    <w:name w:val="Sous nombre Car"/>
    <w:basedOn w:val="Puce1CarCarCarCarCarCarCarCarCarCarCarCarCarCarCarCarCarCarCarCarCarCarCarCarCarCarCarCarCarCarCarCarCarCarCarCarCarCarCarCarCarCarCarCarCarCarCarCarCarCarCarCarCarCarCarCarCarCarCarCarCCar1"/>
    <w:rsid w:val="00B711BE"/>
    <w:pPr>
      <w:numPr>
        <w:ilvl w:val="1"/>
        <w:numId w:val="2"/>
      </w:numPr>
    </w:pPr>
    <w:rPr>
      <w:lang w:val="x-none" w:eastAsia="x-none"/>
    </w:rPr>
  </w:style>
  <w:style w:type="paragraph" w:customStyle="1" w:styleId="SoussousnombreCarCar">
    <w:name w:val="Sous sous nombre Car Car"/>
    <w:basedOn w:val="Puce1CarCarCarCarCarCarCarCarCarCarCarCarCarCarCarCarCarCarCarCarCarCarCarCarCarCarCarCarCarCarCarCarCarCarCarCarCarCarCarCarCarCarCarCarCarCarCarCarCarCarCarCarCarCarCarCarCarCarCarCarCCar1"/>
    <w:rsid w:val="00B711BE"/>
    <w:pPr>
      <w:numPr>
        <w:ilvl w:val="2"/>
        <w:numId w:val="2"/>
      </w:numPr>
    </w:pPr>
    <w:rPr>
      <w:lang w:val="x-none" w:eastAsia="x-none"/>
    </w:rPr>
  </w:style>
  <w:style w:type="paragraph" w:customStyle="1" w:styleId="soussoussousnombre2">
    <w:name w:val="sous sous sous nombre 2"/>
    <w:basedOn w:val="Normal"/>
    <w:rsid w:val="00B711BE"/>
    <w:pPr>
      <w:numPr>
        <w:ilvl w:val="3"/>
        <w:numId w:val="2"/>
      </w:numPr>
      <w:spacing w:before="240" w:line="240" w:lineRule="auto"/>
      <w:jc w:val="left"/>
    </w:pPr>
    <w:rPr>
      <w:rFonts w:eastAsia="Times New Roman" w:cs="Times New Roman"/>
      <w:b/>
      <w:sz w:val="24"/>
      <w:szCs w:val="24"/>
      <w:lang w:val="x-none" w:eastAsia="x-none"/>
    </w:rPr>
  </w:style>
  <w:style w:type="paragraph" w:styleId="Retraitcorpsdetexte">
    <w:name w:val="Body Text Indent"/>
    <w:basedOn w:val="Normal"/>
    <w:link w:val="RetraitcorpsdetexteCar"/>
    <w:uiPriority w:val="99"/>
    <w:semiHidden/>
    <w:unhideWhenUsed/>
    <w:rsid w:val="007A5F3E"/>
    <w:pPr>
      <w:spacing w:after="120"/>
      <w:ind w:left="283"/>
    </w:pPr>
  </w:style>
  <w:style w:type="character" w:customStyle="1" w:styleId="RetraitcorpsdetexteCar">
    <w:name w:val="Retrait corps de texte Car"/>
    <w:basedOn w:val="Policepardfaut"/>
    <w:link w:val="Retraitcorpsdetexte"/>
    <w:uiPriority w:val="99"/>
    <w:semiHidden/>
    <w:rsid w:val="007A5F3E"/>
    <w:rPr>
      <w:rFonts w:ascii="Times New Roman" w:hAnsi="Times New Roman"/>
      <w:sz w:val="26"/>
    </w:rPr>
  </w:style>
  <w:style w:type="paragraph" w:customStyle="1" w:styleId="titre">
    <w:name w:val="titre"/>
    <w:basedOn w:val="Normal"/>
    <w:rsid w:val="004D0CB4"/>
    <w:pPr>
      <w:tabs>
        <w:tab w:val="left" w:pos="720"/>
      </w:tabs>
      <w:spacing w:line="360" w:lineRule="atLeast"/>
    </w:pPr>
    <w:rPr>
      <w:rFonts w:ascii="Geneva" w:eastAsia="Times New Roman" w:hAnsi="Geneva" w:cs="Times New Roman"/>
      <w:b/>
      <w:sz w:val="24"/>
      <w:szCs w:val="20"/>
      <w:lang w:eastAsia="fr-FR"/>
    </w:rPr>
  </w:style>
  <w:style w:type="character" w:customStyle="1" w:styleId="Titre4Car">
    <w:name w:val="Titre 4 Car"/>
    <w:basedOn w:val="Policepardfaut"/>
    <w:link w:val="Titre4"/>
    <w:uiPriority w:val="9"/>
    <w:rsid w:val="00104CAF"/>
    <w:rPr>
      <w:rFonts w:ascii="Times New Roman" w:eastAsiaTheme="majorEastAsia" w:hAnsi="Times New Roman" w:cstheme="majorBidi"/>
      <w:bCs/>
      <w:i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977672">
      <w:bodyDiv w:val="1"/>
      <w:marLeft w:val="0"/>
      <w:marRight w:val="0"/>
      <w:marTop w:val="0"/>
      <w:marBottom w:val="0"/>
      <w:divBdr>
        <w:top w:val="none" w:sz="0" w:space="0" w:color="auto"/>
        <w:left w:val="none" w:sz="0" w:space="0" w:color="auto"/>
        <w:bottom w:val="none" w:sz="0" w:space="0" w:color="auto"/>
        <w:right w:val="none" w:sz="0" w:space="0" w:color="auto"/>
      </w:divBdr>
    </w:div>
    <w:div w:id="284429595">
      <w:bodyDiv w:val="1"/>
      <w:marLeft w:val="0"/>
      <w:marRight w:val="0"/>
      <w:marTop w:val="0"/>
      <w:marBottom w:val="0"/>
      <w:divBdr>
        <w:top w:val="none" w:sz="0" w:space="0" w:color="auto"/>
        <w:left w:val="none" w:sz="0" w:space="0" w:color="auto"/>
        <w:bottom w:val="none" w:sz="0" w:space="0" w:color="auto"/>
        <w:right w:val="none" w:sz="0" w:space="0" w:color="auto"/>
      </w:divBdr>
    </w:div>
    <w:div w:id="336806575">
      <w:bodyDiv w:val="1"/>
      <w:marLeft w:val="0"/>
      <w:marRight w:val="0"/>
      <w:marTop w:val="0"/>
      <w:marBottom w:val="0"/>
      <w:divBdr>
        <w:top w:val="none" w:sz="0" w:space="0" w:color="auto"/>
        <w:left w:val="none" w:sz="0" w:space="0" w:color="auto"/>
        <w:bottom w:val="none" w:sz="0" w:space="0" w:color="auto"/>
        <w:right w:val="none" w:sz="0" w:space="0" w:color="auto"/>
      </w:divBdr>
    </w:div>
    <w:div w:id="339890575">
      <w:bodyDiv w:val="1"/>
      <w:marLeft w:val="0"/>
      <w:marRight w:val="0"/>
      <w:marTop w:val="0"/>
      <w:marBottom w:val="0"/>
      <w:divBdr>
        <w:top w:val="none" w:sz="0" w:space="0" w:color="auto"/>
        <w:left w:val="none" w:sz="0" w:space="0" w:color="auto"/>
        <w:bottom w:val="none" w:sz="0" w:space="0" w:color="auto"/>
        <w:right w:val="none" w:sz="0" w:space="0" w:color="auto"/>
      </w:divBdr>
    </w:div>
    <w:div w:id="446042283">
      <w:bodyDiv w:val="1"/>
      <w:marLeft w:val="0"/>
      <w:marRight w:val="0"/>
      <w:marTop w:val="0"/>
      <w:marBottom w:val="0"/>
      <w:divBdr>
        <w:top w:val="none" w:sz="0" w:space="0" w:color="auto"/>
        <w:left w:val="none" w:sz="0" w:space="0" w:color="auto"/>
        <w:bottom w:val="none" w:sz="0" w:space="0" w:color="auto"/>
        <w:right w:val="none" w:sz="0" w:space="0" w:color="auto"/>
      </w:divBdr>
    </w:div>
    <w:div w:id="595867038">
      <w:bodyDiv w:val="1"/>
      <w:marLeft w:val="0"/>
      <w:marRight w:val="0"/>
      <w:marTop w:val="0"/>
      <w:marBottom w:val="0"/>
      <w:divBdr>
        <w:top w:val="none" w:sz="0" w:space="0" w:color="auto"/>
        <w:left w:val="none" w:sz="0" w:space="0" w:color="auto"/>
        <w:bottom w:val="none" w:sz="0" w:space="0" w:color="auto"/>
        <w:right w:val="none" w:sz="0" w:space="0" w:color="auto"/>
      </w:divBdr>
    </w:div>
    <w:div w:id="606698215">
      <w:bodyDiv w:val="1"/>
      <w:marLeft w:val="0"/>
      <w:marRight w:val="0"/>
      <w:marTop w:val="0"/>
      <w:marBottom w:val="0"/>
      <w:divBdr>
        <w:top w:val="none" w:sz="0" w:space="0" w:color="auto"/>
        <w:left w:val="none" w:sz="0" w:space="0" w:color="auto"/>
        <w:bottom w:val="none" w:sz="0" w:space="0" w:color="auto"/>
        <w:right w:val="none" w:sz="0" w:space="0" w:color="auto"/>
      </w:divBdr>
    </w:div>
    <w:div w:id="627128394">
      <w:bodyDiv w:val="1"/>
      <w:marLeft w:val="0"/>
      <w:marRight w:val="0"/>
      <w:marTop w:val="0"/>
      <w:marBottom w:val="0"/>
      <w:divBdr>
        <w:top w:val="none" w:sz="0" w:space="0" w:color="auto"/>
        <w:left w:val="none" w:sz="0" w:space="0" w:color="auto"/>
        <w:bottom w:val="none" w:sz="0" w:space="0" w:color="auto"/>
        <w:right w:val="none" w:sz="0" w:space="0" w:color="auto"/>
      </w:divBdr>
    </w:div>
    <w:div w:id="652491880">
      <w:bodyDiv w:val="1"/>
      <w:marLeft w:val="0"/>
      <w:marRight w:val="0"/>
      <w:marTop w:val="0"/>
      <w:marBottom w:val="0"/>
      <w:divBdr>
        <w:top w:val="none" w:sz="0" w:space="0" w:color="auto"/>
        <w:left w:val="none" w:sz="0" w:space="0" w:color="auto"/>
        <w:bottom w:val="none" w:sz="0" w:space="0" w:color="auto"/>
        <w:right w:val="none" w:sz="0" w:space="0" w:color="auto"/>
      </w:divBdr>
    </w:div>
    <w:div w:id="672949569">
      <w:bodyDiv w:val="1"/>
      <w:marLeft w:val="0"/>
      <w:marRight w:val="0"/>
      <w:marTop w:val="0"/>
      <w:marBottom w:val="0"/>
      <w:divBdr>
        <w:top w:val="none" w:sz="0" w:space="0" w:color="auto"/>
        <w:left w:val="none" w:sz="0" w:space="0" w:color="auto"/>
        <w:bottom w:val="none" w:sz="0" w:space="0" w:color="auto"/>
        <w:right w:val="none" w:sz="0" w:space="0" w:color="auto"/>
      </w:divBdr>
    </w:div>
    <w:div w:id="760032781">
      <w:bodyDiv w:val="1"/>
      <w:marLeft w:val="0"/>
      <w:marRight w:val="0"/>
      <w:marTop w:val="0"/>
      <w:marBottom w:val="0"/>
      <w:divBdr>
        <w:top w:val="none" w:sz="0" w:space="0" w:color="auto"/>
        <w:left w:val="none" w:sz="0" w:space="0" w:color="auto"/>
        <w:bottom w:val="none" w:sz="0" w:space="0" w:color="auto"/>
        <w:right w:val="none" w:sz="0" w:space="0" w:color="auto"/>
      </w:divBdr>
    </w:div>
    <w:div w:id="848299712">
      <w:bodyDiv w:val="1"/>
      <w:marLeft w:val="0"/>
      <w:marRight w:val="0"/>
      <w:marTop w:val="0"/>
      <w:marBottom w:val="0"/>
      <w:divBdr>
        <w:top w:val="none" w:sz="0" w:space="0" w:color="auto"/>
        <w:left w:val="none" w:sz="0" w:space="0" w:color="auto"/>
        <w:bottom w:val="none" w:sz="0" w:space="0" w:color="auto"/>
        <w:right w:val="none" w:sz="0" w:space="0" w:color="auto"/>
      </w:divBdr>
    </w:div>
    <w:div w:id="1044871379">
      <w:bodyDiv w:val="1"/>
      <w:marLeft w:val="0"/>
      <w:marRight w:val="0"/>
      <w:marTop w:val="0"/>
      <w:marBottom w:val="0"/>
      <w:divBdr>
        <w:top w:val="none" w:sz="0" w:space="0" w:color="auto"/>
        <w:left w:val="none" w:sz="0" w:space="0" w:color="auto"/>
        <w:bottom w:val="none" w:sz="0" w:space="0" w:color="auto"/>
        <w:right w:val="none" w:sz="0" w:space="0" w:color="auto"/>
      </w:divBdr>
    </w:div>
    <w:div w:id="1080253769">
      <w:bodyDiv w:val="1"/>
      <w:marLeft w:val="0"/>
      <w:marRight w:val="0"/>
      <w:marTop w:val="0"/>
      <w:marBottom w:val="0"/>
      <w:divBdr>
        <w:top w:val="none" w:sz="0" w:space="0" w:color="auto"/>
        <w:left w:val="none" w:sz="0" w:space="0" w:color="auto"/>
        <w:bottom w:val="none" w:sz="0" w:space="0" w:color="auto"/>
        <w:right w:val="none" w:sz="0" w:space="0" w:color="auto"/>
      </w:divBdr>
    </w:div>
    <w:div w:id="1088384816">
      <w:bodyDiv w:val="1"/>
      <w:marLeft w:val="0"/>
      <w:marRight w:val="0"/>
      <w:marTop w:val="0"/>
      <w:marBottom w:val="0"/>
      <w:divBdr>
        <w:top w:val="none" w:sz="0" w:space="0" w:color="auto"/>
        <w:left w:val="none" w:sz="0" w:space="0" w:color="auto"/>
        <w:bottom w:val="none" w:sz="0" w:space="0" w:color="auto"/>
        <w:right w:val="none" w:sz="0" w:space="0" w:color="auto"/>
      </w:divBdr>
    </w:div>
    <w:div w:id="1249778287">
      <w:bodyDiv w:val="1"/>
      <w:marLeft w:val="0"/>
      <w:marRight w:val="0"/>
      <w:marTop w:val="0"/>
      <w:marBottom w:val="0"/>
      <w:divBdr>
        <w:top w:val="none" w:sz="0" w:space="0" w:color="auto"/>
        <w:left w:val="none" w:sz="0" w:space="0" w:color="auto"/>
        <w:bottom w:val="none" w:sz="0" w:space="0" w:color="auto"/>
        <w:right w:val="none" w:sz="0" w:space="0" w:color="auto"/>
      </w:divBdr>
    </w:div>
    <w:div w:id="1292900077">
      <w:bodyDiv w:val="1"/>
      <w:marLeft w:val="0"/>
      <w:marRight w:val="0"/>
      <w:marTop w:val="0"/>
      <w:marBottom w:val="0"/>
      <w:divBdr>
        <w:top w:val="none" w:sz="0" w:space="0" w:color="auto"/>
        <w:left w:val="none" w:sz="0" w:space="0" w:color="auto"/>
        <w:bottom w:val="none" w:sz="0" w:space="0" w:color="auto"/>
        <w:right w:val="none" w:sz="0" w:space="0" w:color="auto"/>
      </w:divBdr>
    </w:div>
    <w:div w:id="1315256657">
      <w:bodyDiv w:val="1"/>
      <w:marLeft w:val="0"/>
      <w:marRight w:val="0"/>
      <w:marTop w:val="0"/>
      <w:marBottom w:val="0"/>
      <w:divBdr>
        <w:top w:val="none" w:sz="0" w:space="0" w:color="auto"/>
        <w:left w:val="none" w:sz="0" w:space="0" w:color="auto"/>
        <w:bottom w:val="none" w:sz="0" w:space="0" w:color="auto"/>
        <w:right w:val="none" w:sz="0" w:space="0" w:color="auto"/>
      </w:divBdr>
    </w:div>
    <w:div w:id="1374883826">
      <w:bodyDiv w:val="1"/>
      <w:marLeft w:val="0"/>
      <w:marRight w:val="0"/>
      <w:marTop w:val="0"/>
      <w:marBottom w:val="0"/>
      <w:divBdr>
        <w:top w:val="none" w:sz="0" w:space="0" w:color="auto"/>
        <w:left w:val="none" w:sz="0" w:space="0" w:color="auto"/>
        <w:bottom w:val="none" w:sz="0" w:space="0" w:color="auto"/>
        <w:right w:val="none" w:sz="0" w:space="0" w:color="auto"/>
      </w:divBdr>
    </w:div>
    <w:div w:id="1450473345">
      <w:bodyDiv w:val="1"/>
      <w:marLeft w:val="0"/>
      <w:marRight w:val="0"/>
      <w:marTop w:val="0"/>
      <w:marBottom w:val="0"/>
      <w:divBdr>
        <w:top w:val="none" w:sz="0" w:space="0" w:color="auto"/>
        <w:left w:val="none" w:sz="0" w:space="0" w:color="auto"/>
        <w:bottom w:val="none" w:sz="0" w:space="0" w:color="auto"/>
        <w:right w:val="none" w:sz="0" w:space="0" w:color="auto"/>
      </w:divBdr>
    </w:div>
    <w:div w:id="1492208501">
      <w:bodyDiv w:val="1"/>
      <w:marLeft w:val="0"/>
      <w:marRight w:val="0"/>
      <w:marTop w:val="0"/>
      <w:marBottom w:val="0"/>
      <w:divBdr>
        <w:top w:val="none" w:sz="0" w:space="0" w:color="auto"/>
        <w:left w:val="none" w:sz="0" w:space="0" w:color="auto"/>
        <w:bottom w:val="none" w:sz="0" w:space="0" w:color="auto"/>
        <w:right w:val="none" w:sz="0" w:space="0" w:color="auto"/>
      </w:divBdr>
    </w:div>
    <w:div w:id="1503546279">
      <w:bodyDiv w:val="1"/>
      <w:marLeft w:val="0"/>
      <w:marRight w:val="0"/>
      <w:marTop w:val="0"/>
      <w:marBottom w:val="0"/>
      <w:divBdr>
        <w:top w:val="none" w:sz="0" w:space="0" w:color="auto"/>
        <w:left w:val="none" w:sz="0" w:space="0" w:color="auto"/>
        <w:bottom w:val="none" w:sz="0" w:space="0" w:color="auto"/>
        <w:right w:val="none" w:sz="0" w:space="0" w:color="auto"/>
      </w:divBdr>
    </w:div>
    <w:div w:id="1646936843">
      <w:bodyDiv w:val="1"/>
      <w:marLeft w:val="0"/>
      <w:marRight w:val="0"/>
      <w:marTop w:val="0"/>
      <w:marBottom w:val="0"/>
      <w:divBdr>
        <w:top w:val="none" w:sz="0" w:space="0" w:color="auto"/>
        <w:left w:val="none" w:sz="0" w:space="0" w:color="auto"/>
        <w:bottom w:val="none" w:sz="0" w:space="0" w:color="auto"/>
        <w:right w:val="none" w:sz="0" w:space="0" w:color="auto"/>
      </w:divBdr>
    </w:div>
    <w:div w:id="1670401203">
      <w:bodyDiv w:val="1"/>
      <w:marLeft w:val="0"/>
      <w:marRight w:val="0"/>
      <w:marTop w:val="0"/>
      <w:marBottom w:val="0"/>
      <w:divBdr>
        <w:top w:val="none" w:sz="0" w:space="0" w:color="auto"/>
        <w:left w:val="none" w:sz="0" w:space="0" w:color="auto"/>
        <w:bottom w:val="none" w:sz="0" w:space="0" w:color="auto"/>
        <w:right w:val="none" w:sz="0" w:space="0" w:color="auto"/>
      </w:divBdr>
    </w:div>
    <w:div w:id="1776898677">
      <w:bodyDiv w:val="1"/>
      <w:marLeft w:val="0"/>
      <w:marRight w:val="0"/>
      <w:marTop w:val="0"/>
      <w:marBottom w:val="0"/>
      <w:divBdr>
        <w:top w:val="none" w:sz="0" w:space="0" w:color="auto"/>
        <w:left w:val="none" w:sz="0" w:space="0" w:color="auto"/>
        <w:bottom w:val="none" w:sz="0" w:space="0" w:color="auto"/>
        <w:right w:val="none" w:sz="0" w:space="0" w:color="auto"/>
      </w:divBdr>
    </w:div>
    <w:div w:id="1826822158">
      <w:bodyDiv w:val="1"/>
      <w:marLeft w:val="0"/>
      <w:marRight w:val="0"/>
      <w:marTop w:val="0"/>
      <w:marBottom w:val="0"/>
      <w:divBdr>
        <w:top w:val="none" w:sz="0" w:space="0" w:color="auto"/>
        <w:left w:val="none" w:sz="0" w:space="0" w:color="auto"/>
        <w:bottom w:val="none" w:sz="0" w:space="0" w:color="auto"/>
        <w:right w:val="none" w:sz="0" w:space="0" w:color="auto"/>
      </w:divBdr>
    </w:div>
    <w:div w:id="1838841695">
      <w:bodyDiv w:val="1"/>
      <w:marLeft w:val="0"/>
      <w:marRight w:val="0"/>
      <w:marTop w:val="0"/>
      <w:marBottom w:val="0"/>
      <w:divBdr>
        <w:top w:val="none" w:sz="0" w:space="0" w:color="auto"/>
        <w:left w:val="none" w:sz="0" w:space="0" w:color="auto"/>
        <w:bottom w:val="none" w:sz="0" w:space="0" w:color="auto"/>
        <w:right w:val="none" w:sz="0" w:space="0" w:color="auto"/>
      </w:divBdr>
    </w:div>
    <w:div w:id="1960603129">
      <w:bodyDiv w:val="1"/>
      <w:marLeft w:val="0"/>
      <w:marRight w:val="0"/>
      <w:marTop w:val="0"/>
      <w:marBottom w:val="0"/>
      <w:divBdr>
        <w:top w:val="none" w:sz="0" w:space="0" w:color="auto"/>
        <w:left w:val="none" w:sz="0" w:space="0" w:color="auto"/>
        <w:bottom w:val="none" w:sz="0" w:space="0" w:color="auto"/>
        <w:right w:val="none" w:sz="0" w:space="0" w:color="auto"/>
      </w:divBdr>
    </w:div>
    <w:div w:id="21142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53ADD-4FE9-4572-B1A1-1AAFEC308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38</Pages>
  <Words>5945</Words>
  <Characters>32698</Characters>
  <Application>Microsoft Office Word</Application>
  <DocSecurity>0</DocSecurity>
  <Lines>272</Lines>
  <Paragraphs>77</Paragraphs>
  <ScaleCrop>false</ScaleCrop>
  <HeadingPairs>
    <vt:vector size="2" baseType="variant">
      <vt:variant>
        <vt:lpstr>Titre</vt:lpstr>
      </vt:variant>
      <vt:variant>
        <vt:i4>1</vt:i4>
      </vt:variant>
    </vt:vector>
  </HeadingPairs>
  <TitlesOfParts>
    <vt:vector size="1" baseType="lpstr">
      <vt:lpstr/>
    </vt:vector>
  </TitlesOfParts>
  <Company>UQTR</Company>
  <LinksUpToDate>false</LinksUpToDate>
  <CharactersWithSpaces>38566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Éric Bélanger</dc:creator>
  <cp:lastModifiedBy>Lemelin, Nicolas</cp:lastModifiedBy>
  <cp:revision>82</cp:revision>
  <cp:lastPrinted>2020-05-19T16:56:00Z</cp:lastPrinted>
  <dcterms:created xsi:type="dcterms:W3CDTF">2014-05-14T14:54:00Z</dcterms:created>
  <dcterms:modified xsi:type="dcterms:W3CDTF">2023-07-11T13:20:00Z</dcterms:modified>
</cp:coreProperties>
</file>